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BD8BF" w14:textId="77777777"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9140D2">
        <w:rPr>
          <w:rFonts w:ascii="Times New Roman" w:hAnsi="Times New Roman" w:cs="Times New Roman"/>
          <w:b/>
        </w:rPr>
        <w:t>53</w:t>
      </w:r>
      <w:r>
        <w:rPr>
          <w:rFonts w:ascii="Times New Roman" w:hAnsi="Times New Roman" w:cs="Times New Roman"/>
          <w:b/>
        </w:rPr>
        <w:t>/2022</w:t>
      </w:r>
    </w:p>
    <w:p w14:paraId="5907053B" w14:textId="77777777" w:rsidR="00AB0644"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9140D2">
        <w:rPr>
          <w:rFonts w:ascii="Times New Roman" w:hAnsi="Times New Roman" w:cs="Times New Roman"/>
          <w:b/>
        </w:rPr>
        <w:t>08</w:t>
      </w:r>
      <w:r w:rsidR="00AB0644" w:rsidRPr="00AF43B9">
        <w:rPr>
          <w:rFonts w:ascii="Times New Roman" w:hAnsi="Times New Roman" w:cs="Times New Roman"/>
          <w:b/>
        </w:rPr>
        <w:t>/202</w:t>
      </w:r>
      <w:r>
        <w:rPr>
          <w:rFonts w:ascii="Times New Roman" w:hAnsi="Times New Roman" w:cs="Times New Roman"/>
          <w:b/>
        </w:rPr>
        <w:t>2</w:t>
      </w:r>
    </w:p>
    <w:p w14:paraId="7D608D35" w14:textId="77777777" w:rsidR="00A8487B" w:rsidRPr="00AF43B9" w:rsidRDefault="00A8487B" w:rsidP="00AB0644">
      <w:pPr>
        <w:spacing w:after="0" w:line="240" w:lineRule="auto"/>
        <w:jc w:val="center"/>
        <w:rPr>
          <w:rFonts w:ascii="Times New Roman" w:hAnsi="Times New Roman" w:cs="Times New Roman"/>
          <w:b/>
        </w:rPr>
      </w:pPr>
    </w:p>
    <w:p w14:paraId="7C163637" w14:textId="77777777" w:rsidR="00AB0644" w:rsidRPr="00116753" w:rsidRDefault="00AB0644" w:rsidP="00AB0644">
      <w:pPr>
        <w:spacing w:after="0" w:line="240" w:lineRule="auto"/>
        <w:jc w:val="center"/>
        <w:rPr>
          <w:rFonts w:ascii="Times New Roman" w:hAnsi="Times New Roman" w:cs="Times New Roman"/>
          <w:b/>
        </w:rPr>
      </w:pPr>
      <w:r w:rsidRPr="00116753">
        <w:rPr>
          <w:rFonts w:ascii="Times New Roman" w:hAnsi="Times New Roman" w:cs="Times New Roman"/>
          <w:b/>
        </w:rPr>
        <w:t>Sistema de Registro de Preços nº.: 0</w:t>
      </w:r>
      <w:r w:rsidR="009140D2">
        <w:rPr>
          <w:rFonts w:ascii="Times New Roman" w:hAnsi="Times New Roman" w:cs="Times New Roman"/>
          <w:b/>
        </w:rPr>
        <w:t>10</w:t>
      </w:r>
      <w:r w:rsidRPr="00116753">
        <w:rPr>
          <w:rFonts w:ascii="Times New Roman" w:hAnsi="Times New Roman" w:cs="Times New Roman"/>
          <w:b/>
        </w:rPr>
        <w:t>/202</w:t>
      </w:r>
      <w:r w:rsidR="00AF43B9" w:rsidRPr="00116753">
        <w:rPr>
          <w:rFonts w:ascii="Times New Roman" w:hAnsi="Times New Roman" w:cs="Times New Roman"/>
          <w:b/>
        </w:rPr>
        <w:t>2</w:t>
      </w:r>
    </w:p>
    <w:p w14:paraId="7B2AE7DE" w14:textId="77777777" w:rsidR="00AB0644" w:rsidRPr="00AF43B9" w:rsidRDefault="00AB0644" w:rsidP="00AB0644">
      <w:pPr>
        <w:spacing w:after="0" w:line="240" w:lineRule="auto"/>
        <w:jc w:val="center"/>
        <w:rPr>
          <w:rFonts w:ascii="Times New Roman" w:hAnsi="Times New Roman" w:cs="Times New Roman"/>
          <w:b/>
        </w:rPr>
      </w:pPr>
      <w:r w:rsidRPr="00116753">
        <w:rPr>
          <w:rFonts w:ascii="Times New Roman" w:hAnsi="Times New Roman" w:cs="Times New Roman"/>
          <w:b/>
        </w:rPr>
        <w:t>Modo de Disputa Aberto</w:t>
      </w:r>
    </w:p>
    <w:p w14:paraId="380E34A6" w14:textId="77777777" w:rsidR="00954895" w:rsidRDefault="00954895" w:rsidP="00AF5F80">
      <w:pPr>
        <w:spacing w:after="0" w:line="240" w:lineRule="auto"/>
        <w:jc w:val="center"/>
        <w:rPr>
          <w:rFonts w:ascii="Times New Roman" w:hAnsi="Times New Roman" w:cs="Times New Roman"/>
          <w:b/>
        </w:rPr>
      </w:pPr>
    </w:p>
    <w:p w14:paraId="140687AB" w14:textId="77777777"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14:paraId="598F69E9" w14:textId="77777777" w:rsidR="00662E51" w:rsidRDefault="00662E51" w:rsidP="00EF039C">
      <w:pPr>
        <w:spacing w:after="0" w:line="240" w:lineRule="auto"/>
        <w:jc w:val="both"/>
        <w:rPr>
          <w:rFonts w:ascii="Times New Roman" w:hAnsi="Times New Roman" w:cs="Times New Roman"/>
          <w:b/>
          <w:bCs/>
        </w:rPr>
      </w:pPr>
    </w:p>
    <w:p w14:paraId="6DDEF1B9" w14:textId="77777777" w:rsidR="00AE479B" w:rsidRPr="00B61925" w:rsidRDefault="00591FEE" w:rsidP="00EF039C">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Torna-se público, para conhecimento dos interessados, que, a Comissão </w:t>
      </w:r>
      <w:r w:rsidR="00EF039C">
        <w:rPr>
          <w:rFonts w:ascii="Times New Roman" w:hAnsi="Times New Roman" w:cs="Times New Roman"/>
        </w:rPr>
        <w:t>de Pregão</w:t>
      </w:r>
      <w:r w:rsidRPr="00AF43B9">
        <w:rPr>
          <w:rFonts w:ascii="Times New Roman" w:hAnsi="Times New Roman" w:cs="Times New Roman"/>
        </w:rPr>
        <w:t xml:space="preserve">, devidamente nomeada pela Portaria </w:t>
      </w:r>
      <w:r w:rsidR="00EF039C">
        <w:rPr>
          <w:rFonts w:ascii="Times New Roman" w:hAnsi="Times New Roman" w:cs="Times New Roman"/>
        </w:rPr>
        <w:t>nº 165/2021</w:t>
      </w:r>
      <w:r w:rsidRPr="00AF43B9">
        <w:rPr>
          <w:rFonts w:ascii="Times New Roman" w:hAnsi="Times New Roman" w:cs="Times New Roman"/>
        </w:rPr>
        <w:t xml:space="preserve">, fará a realização da licitação da modalidade </w:t>
      </w:r>
      <w:r w:rsidR="00E37024">
        <w:rPr>
          <w:rFonts w:ascii="Times New Roman" w:hAnsi="Times New Roman" w:cs="Times New Roman"/>
        </w:rPr>
        <w:t>PREGÃO PRESENCIAL</w:t>
      </w:r>
      <w:r w:rsidRPr="00AF43B9">
        <w:rPr>
          <w:rFonts w:ascii="Times New Roman" w:hAnsi="Times New Roman" w:cs="Times New Roman"/>
        </w:rPr>
        <w:t>,</w:t>
      </w:r>
      <w:r w:rsidR="00A55C32" w:rsidRPr="00AF43B9">
        <w:rPr>
          <w:rFonts w:ascii="Times New Roman" w:hAnsi="Times New Roman" w:cs="Times New Roman"/>
        </w:rPr>
        <w:t xml:space="preserve"> pelo sistema de </w:t>
      </w:r>
      <w:r w:rsidR="00A55C32" w:rsidRPr="009C07AA">
        <w:rPr>
          <w:rFonts w:ascii="Times New Roman" w:hAnsi="Times New Roman" w:cs="Times New Roman"/>
          <w:b/>
        </w:rPr>
        <w:t>REGISTRO DE PREÇOS</w:t>
      </w:r>
      <w:r w:rsidR="00A55C32" w:rsidRPr="00AF43B9">
        <w:rPr>
          <w:rFonts w:ascii="Times New Roman" w:hAnsi="Times New Roman" w:cs="Times New Roman"/>
        </w:rPr>
        <w:t>,</w:t>
      </w:r>
      <w:r w:rsidR="004D61A2">
        <w:rPr>
          <w:rFonts w:ascii="Times New Roman" w:hAnsi="Times New Roman" w:cs="Times New Roman"/>
        </w:rPr>
        <w:t xml:space="preserve"> no dia </w:t>
      </w:r>
      <w:r w:rsidRPr="00AF43B9">
        <w:rPr>
          <w:rFonts w:ascii="Times New Roman" w:hAnsi="Times New Roman" w:cs="Times New Roman"/>
        </w:rPr>
        <w:t xml:space="preserve">a qual será processada de acordo com o que determina </w:t>
      </w:r>
      <w:r w:rsidR="00D12220">
        <w:rPr>
          <w:rFonts w:ascii="Times New Roman" w:hAnsi="Times New Roman" w:cs="Times New Roman"/>
        </w:rPr>
        <w:t xml:space="preserve">a </w:t>
      </w:r>
      <w:r w:rsidR="004D61A2">
        <w:rPr>
          <w:rFonts w:ascii="Times New Roman" w:hAnsi="Times New Roman" w:cs="Times New Roman"/>
        </w:rPr>
        <w:t xml:space="preserve">Lei Federal nº 10.520/2002, subsidiariamente a </w:t>
      </w:r>
      <w:r w:rsidRPr="00AF43B9">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w:t>
      </w:r>
      <w:r w:rsidRPr="00B61925">
        <w:rPr>
          <w:rFonts w:ascii="Times New Roman" w:hAnsi="Times New Roman" w:cs="Times New Roman"/>
        </w:rPr>
        <w:t xml:space="preserve">para </w:t>
      </w:r>
      <w:r w:rsidR="00125318" w:rsidRPr="00B61925">
        <w:rPr>
          <w:rFonts w:ascii="Times New Roman" w:hAnsi="Times New Roman" w:cs="Times New Roman"/>
        </w:rPr>
        <w:t xml:space="preserve">o </w:t>
      </w:r>
      <w:r w:rsidR="00B61925" w:rsidRPr="00B61925">
        <w:rPr>
          <w:rFonts w:ascii="Times New Roman" w:hAnsi="Times New Roman" w:cs="Times New Roman"/>
          <w:b/>
          <w:spacing w:val="-10"/>
          <w:szCs w:val="20"/>
        </w:rPr>
        <w:t>REGISTRO DE PREÇOS DESTINADO</w:t>
      </w:r>
      <w:r w:rsidR="00B61925" w:rsidRPr="00B61925">
        <w:rPr>
          <w:rFonts w:ascii="Times New Roman" w:hAnsi="Times New Roman" w:cs="Times New Roman"/>
          <w:b/>
          <w:bCs/>
          <w:szCs w:val="20"/>
        </w:rPr>
        <w:t xml:space="preserve"> À FUTURA, EVENTUAL E PARCELADA AQUISIÇÃO </w:t>
      </w:r>
      <w:r w:rsidR="00B61925" w:rsidRPr="00B61925">
        <w:rPr>
          <w:rFonts w:ascii="Times New Roman" w:hAnsi="Times New Roman" w:cs="Times New Roman"/>
          <w:b/>
          <w:szCs w:val="20"/>
        </w:rPr>
        <w:t>DE GÊNEROS ALIMENTÍCIOS PARA DIVERSOS SETORES DESTA MUNICIPALIDADE</w:t>
      </w:r>
      <w:r w:rsidR="00C804EB" w:rsidRPr="00B61925">
        <w:rPr>
          <w:rFonts w:ascii="Times New Roman" w:hAnsi="Times New Roman" w:cs="Times New Roman"/>
          <w:b/>
        </w:rPr>
        <w:t xml:space="preserve">. </w:t>
      </w:r>
    </w:p>
    <w:p w14:paraId="1CEC3D7F" w14:textId="77777777" w:rsidR="00591FEE" w:rsidRPr="0033193A" w:rsidRDefault="00591FEE" w:rsidP="00AB0644">
      <w:pPr>
        <w:spacing w:after="0" w:line="240" w:lineRule="auto"/>
        <w:jc w:val="both"/>
        <w:rPr>
          <w:rFonts w:ascii="Times New Roman" w:hAnsi="Times New Roman" w:cs="Times New Roman"/>
        </w:rPr>
      </w:pPr>
    </w:p>
    <w:p w14:paraId="2DFFEB35" w14:textId="6668313D" w:rsidR="0072690D" w:rsidRPr="0033193A" w:rsidRDefault="00AB0644" w:rsidP="00AB0644">
      <w:pPr>
        <w:spacing w:after="0" w:line="240" w:lineRule="auto"/>
        <w:jc w:val="both"/>
        <w:rPr>
          <w:rFonts w:ascii="Times New Roman" w:hAnsi="Times New Roman" w:cs="Times New Roman"/>
        </w:rPr>
      </w:pPr>
      <w:r w:rsidRPr="0033193A">
        <w:rPr>
          <w:rFonts w:ascii="Times New Roman" w:hAnsi="Times New Roman" w:cs="Times New Roman"/>
          <w:b/>
        </w:rPr>
        <w:t>2.</w:t>
      </w:r>
      <w:r w:rsidRPr="0033193A">
        <w:rPr>
          <w:rFonts w:ascii="Times New Roman" w:hAnsi="Times New Roman" w:cs="Times New Roman"/>
        </w:rPr>
        <w:t xml:space="preserve"> </w:t>
      </w:r>
      <w:r w:rsidR="009708A7" w:rsidRPr="0033193A">
        <w:rPr>
          <w:rFonts w:ascii="Times New Roman" w:hAnsi="Times New Roman" w:cs="Times New Roman"/>
        </w:rPr>
        <w:t>Essa contratação terá destinação à ampla concorrência por ultrapassar o valor de R$80.000,00</w:t>
      </w:r>
      <w:r w:rsidR="00585BB4">
        <w:rPr>
          <w:rFonts w:ascii="Times New Roman" w:hAnsi="Times New Roman" w:cs="Times New Roman"/>
        </w:rPr>
        <w:t xml:space="preserve">, com </w:t>
      </w:r>
      <w:proofErr w:type="gramStart"/>
      <w:r w:rsidR="00585BB4">
        <w:rPr>
          <w:rFonts w:ascii="Times New Roman" w:hAnsi="Times New Roman" w:cs="Times New Roman"/>
        </w:rPr>
        <w:t>o exceção</w:t>
      </w:r>
      <w:proofErr w:type="gramEnd"/>
      <w:r w:rsidR="00585BB4">
        <w:rPr>
          <w:rFonts w:ascii="Times New Roman" w:hAnsi="Times New Roman" w:cs="Times New Roman"/>
        </w:rPr>
        <w:t xml:space="preserve"> d</w:t>
      </w:r>
      <w:r w:rsidR="009708A7" w:rsidRPr="0033193A">
        <w:rPr>
          <w:rFonts w:ascii="Times New Roman" w:hAnsi="Times New Roman" w:cs="Times New Roman"/>
        </w:rPr>
        <w:t xml:space="preserve">o item 06 </w:t>
      </w:r>
      <w:r w:rsidR="00585BB4">
        <w:rPr>
          <w:rFonts w:ascii="Times New Roman" w:hAnsi="Times New Roman" w:cs="Times New Roman"/>
        </w:rPr>
        <w:t xml:space="preserve">que </w:t>
      </w:r>
      <w:r w:rsidR="009708A7" w:rsidRPr="0033193A">
        <w:rPr>
          <w:rFonts w:ascii="Times New Roman" w:hAnsi="Times New Roman" w:cs="Times New Roman"/>
        </w:rPr>
        <w:t xml:space="preserve">terá destinação exclusiva às </w:t>
      </w:r>
      <w:proofErr w:type="spellStart"/>
      <w:r w:rsidR="009708A7" w:rsidRPr="0033193A">
        <w:rPr>
          <w:rFonts w:ascii="Times New Roman" w:hAnsi="Times New Roman" w:cs="Times New Roman"/>
        </w:rPr>
        <w:t>ME’s</w:t>
      </w:r>
      <w:proofErr w:type="spellEnd"/>
      <w:r w:rsidR="009708A7" w:rsidRPr="0033193A">
        <w:rPr>
          <w:rFonts w:ascii="Times New Roman" w:hAnsi="Times New Roman" w:cs="Times New Roman"/>
        </w:rPr>
        <w:t xml:space="preserve"> e </w:t>
      </w:r>
      <w:proofErr w:type="spellStart"/>
      <w:r w:rsidR="009708A7" w:rsidRPr="0033193A">
        <w:rPr>
          <w:rFonts w:ascii="Times New Roman" w:hAnsi="Times New Roman" w:cs="Times New Roman"/>
        </w:rPr>
        <w:t>EPP’s</w:t>
      </w:r>
      <w:proofErr w:type="spellEnd"/>
      <w:r w:rsidR="009708A7" w:rsidRPr="0033193A">
        <w:rPr>
          <w:rFonts w:ascii="Times New Roman" w:hAnsi="Times New Roman" w:cs="Times New Roman"/>
        </w:rPr>
        <w:t>.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 O âmbito regional compreenderá os limites geográficos do Estado de Minas Gerais, definidos no presente instrumento, conforme dispõe o Decreto Municipal 1.380 de 01 de julho de 2021.</w:t>
      </w:r>
    </w:p>
    <w:p w14:paraId="4DEF2153" w14:textId="77777777" w:rsidR="0072690D" w:rsidRPr="0033193A" w:rsidRDefault="0072690D" w:rsidP="00AB0644">
      <w:pPr>
        <w:spacing w:after="0" w:line="240" w:lineRule="auto"/>
        <w:jc w:val="both"/>
        <w:rPr>
          <w:rFonts w:ascii="Times New Roman" w:hAnsi="Times New Roman" w:cs="Times New Roman"/>
        </w:rPr>
      </w:pPr>
    </w:p>
    <w:p w14:paraId="69DE5B85" w14:textId="77777777" w:rsidR="00A8487B" w:rsidRPr="00AF43B9" w:rsidRDefault="00AB0644" w:rsidP="00A8487B">
      <w:pPr>
        <w:spacing w:after="0" w:line="240" w:lineRule="auto"/>
        <w:jc w:val="both"/>
        <w:rPr>
          <w:rFonts w:ascii="Times New Roman" w:hAnsi="Times New Roman" w:cs="Times New Roman"/>
        </w:rPr>
      </w:pPr>
      <w:r w:rsidRPr="0033193A">
        <w:rPr>
          <w:rFonts w:ascii="Times New Roman" w:hAnsi="Times New Roman" w:cs="Times New Roman"/>
          <w:b/>
        </w:rPr>
        <w:t>3.</w:t>
      </w:r>
      <w:r w:rsidR="006A3F12" w:rsidRPr="0033193A">
        <w:rPr>
          <w:rFonts w:ascii="Times New Roman" w:hAnsi="Times New Roman" w:cs="Times New Roman"/>
          <w:b/>
        </w:rPr>
        <w:t xml:space="preserve"> </w:t>
      </w:r>
      <w:r w:rsidR="006A3F12" w:rsidRPr="0033193A">
        <w:rPr>
          <w:rFonts w:ascii="Times New Roman" w:hAnsi="Times New Roman" w:cs="Times New Roman"/>
        </w:rPr>
        <w:t>Por se tratar de contratação eventual e parcelada conforme demanda do Município o Sistema de Registro de Preços é o procedimento</w:t>
      </w:r>
      <w:r w:rsidR="006A3F12" w:rsidRPr="00AF43B9">
        <w:rPr>
          <w:rFonts w:ascii="Times New Roman" w:hAnsi="Times New Roman" w:cs="Times New Roman"/>
        </w:rPr>
        <w:t xml:space="preserve"> mais adequado para tal contratação uma vez que permite o registro de valores de bens e serviços </w:t>
      </w:r>
      <w:r w:rsidR="00A8487B" w:rsidRPr="00AF43B9">
        <w:rPr>
          <w:rFonts w:ascii="Times New Roman" w:hAnsi="Times New Roman" w:cs="Times New Roman"/>
        </w:rPr>
        <w:t xml:space="preserve">cuja quantidade ou momento em que serão necessários é imprevisível. </w:t>
      </w:r>
      <w:r w:rsidR="001B6512">
        <w:rPr>
          <w:rFonts w:ascii="Times New Roman" w:hAnsi="Times New Roman" w:cs="Times New Roman"/>
        </w:rPr>
        <w:t xml:space="preserve">Por se tratar de itens com instabilidade de demanda, devido à necessidade não poder ser estimada, esta Administração </w:t>
      </w:r>
      <w:r w:rsidR="0098513E">
        <w:rPr>
          <w:rFonts w:ascii="Times New Roman" w:hAnsi="Times New Roman" w:cs="Times New Roman"/>
        </w:rPr>
        <w:t>o</w:t>
      </w:r>
      <w:r w:rsidR="00A8487B" w:rsidRPr="00AF43B9">
        <w:rPr>
          <w:rFonts w:ascii="Times New Roman" w:hAnsi="Times New Roman" w:cs="Times New Roman"/>
        </w:rPr>
        <w:t xml:space="preserve">ptou por tal método marcado pela imprevisibilidade, e não obrigatoriedade da contratação da totalidade do objeto registrado. </w:t>
      </w:r>
    </w:p>
    <w:p w14:paraId="1269EC83" w14:textId="77777777" w:rsidR="006C2A82" w:rsidRPr="00AF43B9" w:rsidRDefault="006C2A82" w:rsidP="00A8487B">
      <w:pPr>
        <w:spacing w:after="0" w:line="240" w:lineRule="auto"/>
        <w:jc w:val="both"/>
        <w:rPr>
          <w:rFonts w:ascii="Times New Roman" w:hAnsi="Times New Roman" w:cs="Times New Roman"/>
        </w:rPr>
      </w:pPr>
    </w:p>
    <w:p w14:paraId="04A32659" w14:textId="77777777"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p w14:paraId="0202E620" w14:textId="77777777"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14:paraId="585DD285"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4442F92B" w14:textId="3E5A0731" w:rsidR="00721E6E" w:rsidRPr="00AF43B9" w:rsidRDefault="00721E6E" w:rsidP="003517F9">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3517F9" w:rsidRPr="00AF43B9">
              <w:rPr>
                <w:rFonts w:ascii="Times New Roman" w:hAnsi="Times New Roman" w:cs="Times New Roman"/>
                <w:bCs w:val="0"/>
                <w:sz w:val="28"/>
                <w:szCs w:val="28"/>
              </w:rPr>
              <w:t xml:space="preserve"> </w:t>
            </w:r>
            <w:r w:rsidR="009140D2">
              <w:rPr>
                <w:rFonts w:ascii="Times New Roman" w:hAnsi="Times New Roman" w:cs="Times New Roman"/>
                <w:bCs w:val="0"/>
                <w:sz w:val="28"/>
                <w:szCs w:val="28"/>
              </w:rPr>
              <w:t xml:space="preserve">12 </w:t>
            </w:r>
            <w:r w:rsidRPr="00AF43B9">
              <w:rPr>
                <w:rFonts w:ascii="Times New Roman" w:hAnsi="Times New Roman" w:cs="Times New Roman"/>
                <w:bCs w:val="0"/>
                <w:sz w:val="28"/>
                <w:szCs w:val="28"/>
              </w:rPr>
              <w:t>de</w:t>
            </w:r>
            <w:r w:rsidR="00E30890">
              <w:rPr>
                <w:rFonts w:ascii="Times New Roman" w:hAnsi="Times New Roman" w:cs="Times New Roman"/>
                <w:bCs w:val="0"/>
                <w:sz w:val="28"/>
                <w:szCs w:val="28"/>
              </w:rPr>
              <w:t xml:space="preserve"> </w:t>
            </w:r>
            <w:r w:rsidR="009140D2">
              <w:rPr>
                <w:rFonts w:ascii="Times New Roman" w:hAnsi="Times New Roman" w:cs="Times New Roman"/>
                <w:bCs w:val="0"/>
                <w:sz w:val="28"/>
                <w:szCs w:val="28"/>
              </w:rPr>
              <w:t xml:space="preserve">abril </w:t>
            </w:r>
            <w:r w:rsidR="00E30890">
              <w:rPr>
                <w:rFonts w:ascii="Times New Roman" w:hAnsi="Times New Roman" w:cs="Times New Roman"/>
                <w:bCs w:val="0"/>
                <w:sz w:val="28"/>
                <w:szCs w:val="28"/>
              </w:rPr>
              <w:t>de 2022</w:t>
            </w:r>
          </w:p>
        </w:tc>
      </w:tr>
      <w:tr w:rsidR="00AE5C0E" w:rsidRPr="00AF43B9" w14:paraId="284DEF79"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2621860" w14:textId="77777777"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14:paraId="08FCD737"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50E8AB34" w14:textId="77777777" w:rsidR="00721E6E" w:rsidRPr="00AF43B9" w:rsidRDefault="00721E6E" w:rsidP="00E30890">
            <w:pPr>
              <w:jc w:val="center"/>
              <w:rPr>
                <w:rFonts w:ascii="Times New Roman" w:hAnsi="Times New Roman" w:cs="Times New Roman"/>
              </w:rPr>
            </w:pPr>
            <w:r w:rsidRPr="00AF43B9">
              <w:rPr>
                <w:rFonts w:ascii="Times New Roman" w:hAnsi="Times New Roman" w:cs="Times New Roman"/>
                <w:b w:val="0"/>
              </w:rPr>
              <w:t>Endereço</w:t>
            </w:r>
            <w:r w:rsidR="00CB13FF" w:rsidRPr="00AF43B9">
              <w:rPr>
                <w:rFonts w:ascii="Times New Roman" w:hAnsi="Times New Roman" w:cs="Times New Roman"/>
                <w:b w:val="0"/>
              </w:rPr>
              <w:t xml:space="preserve">: </w:t>
            </w:r>
            <w:r w:rsidR="00E30890">
              <w:rPr>
                <w:rFonts w:ascii="Times New Roman" w:hAnsi="Times New Roman" w:cs="Times New Roman"/>
                <w:b w:val="0"/>
              </w:rPr>
              <w:t>Avenida Antônio Araújo</w:t>
            </w:r>
            <w:r w:rsidR="00CB13FF" w:rsidRPr="00AF43B9">
              <w:rPr>
                <w:rFonts w:ascii="Times New Roman" w:hAnsi="Times New Roman" w:cs="Times New Roman"/>
                <w:b w:val="0"/>
              </w:rPr>
              <w:t>,</w:t>
            </w:r>
            <w:r w:rsidR="00E30890">
              <w:rPr>
                <w:rFonts w:ascii="Times New Roman" w:hAnsi="Times New Roman" w:cs="Times New Roman"/>
                <w:b w:val="0"/>
              </w:rPr>
              <w:t xml:space="preserve"> </w:t>
            </w:r>
            <w:r w:rsidR="00CB13FF" w:rsidRPr="00AF43B9">
              <w:rPr>
                <w:rFonts w:ascii="Times New Roman" w:hAnsi="Times New Roman" w:cs="Times New Roman"/>
                <w:b w:val="0"/>
              </w:rPr>
              <w:t xml:space="preserve">Presidente Olegário MG – </w:t>
            </w:r>
            <w:r w:rsidR="00E30890">
              <w:rPr>
                <w:rFonts w:ascii="Times New Roman" w:hAnsi="Times New Roman" w:cs="Times New Roman"/>
                <w:b w:val="0"/>
              </w:rPr>
              <w:t>Cozinha Comunitária</w:t>
            </w:r>
          </w:p>
        </w:tc>
      </w:tr>
    </w:tbl>
    <w:p w14:paraId="66D90CFB" w14:textId="77777777" w:rsidR="006C2A82" w:rsidRPr="00AF43B9" w:rsidRDefault="006C2A82" w:rsidP="00AE479B">
      <w:pPr>
        <w:spacing w:after="0" w:line="240" w:lineRule="auto"/>
        <w:jc w:val="both"/>
        <w:rPr>
          <w:rFonts w:ascii="Times New Roman" w:hAnsi="Times New Roman" w:cs="Times New Roman"/>
        </w:rPr>
      </w:pPr>
    </w:p>
    <w:p w14:paraId="2FD3D546" w14:textId="77777777" w:rsidR="006C2A82" w:rsidRPr="00AF43B9"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F31060">
        <w:rPr>
          <w:rFonts w:ascii="Times New Roman" w:hAnsi="Times New Roman" w:cs="Times New Roman"/>
        </w:rPr>
        <w:t>9h</w:t>
      </w:r>
      <w:r w:rsidR="00F31060" w:rsidRPr="00F31060">
        <w:rPr>
          <w:rFonts w:ascii="Times New Roman" w:hAnsi="Times New Roman" w:cs="Times New Roman"/>
        </w:rPr>
        <w:t>00</w:t>
      </w:r>
      <w:r w:rsidRPr="00F31060">
        <w:rPr>
          <w:rFonts w:ascii="Times New Roman" w:hAnsi="Times New Roman" w:cs="Times New Roman"/>
        </w:rPr>
        <w:t>min</w:t>
      </w:r>
      <w:r w:rsidRPr="00AF43B9">
        <w:rPr>
          <w:rFonts w:ascii="Times New Roman" w:hAnsi="Times New Roman" w:cs="Times New Roman"/>
        </w:rPr>
        <w:t xml:space="preserve"> do dia </w:t>
      </w:r>
      <w:r w:rsidR="009140D2">
        <w:rPr>
          <w:rFonts w:ascii="Times New Roman" w:hAnsi="Times New Roman" w:cs="Times New Roman"/>
        </w:rPr>
        <w:t>12</w:t>
      </w:r>
      <w:r w:rsidRPr="00F31060">
        <w:rPr>
          <w:rFonts w:ascii="Times New Roman" w:hAnsi="Times New Roman" w:cs="Times New Roman"/>
        </w:rPr>
        <w:t xml:space="preserve"> de </w:t>
      </w:r>
      <w:r w:rsidR="009140D2">
        <w:rPr>
          <w:rFonts w:ascii="Times New Roman" w:hAnsi="Times New Roman" w:cs="Times New Roman"/>
        </w:rPr>
        <w:t xml:space="preserve">abril </w:t>
      </w:r>
      <w:r w:rsidRPr="00F31060">
        <w:rPr>
          <w:rFonts w:ascii="Times New Roman" w:hAnsi="Times New Roman" w:cs="Times New Roman"/>
        </w:rPr>
        <w:t>de 20</w:t>
      </w:r>
      <w:r w:rsidR="00F31060" w:rsidRPr="00F31060">
        <w:rPr>
          <w:rFonts w:ascii="Times New Roman" w:hAnsi="Times New Roman" w:cs="Times New Roman"/>
        </w:rPr>
        <w:t>22</w:t>
      </w:r>
      <w:r w:rsidRPr="00F31060">
        <w:rPr>
          <w:rFonts w:ascii="Times New Roman" w:hAnsi="Times New Roman" w:cs="Times New Roman"/>
        </w:rPr>
        <w:t>,</w:t>
      </w:r>
      <w:r w:rsidRPr="00AF43B9">
        <w:rPr>
          <w:rFonts w:ascii="Times New Roman" w:hAnsi="Times New Roman" w:cs="Times New Roman"/>
        </w:rPr>
        <w:t xml:space="preserve"> no local indicado, em envelopes fechados, distintos, em identificação externa do seu conteúdo, na forma descrita abaixo, sendo abertos a seguir, observado o devido processo legal. </w:t>
      </w:r>
    </w:p>
    <w:p w14:paraId="6CA99AF8" w14:textId="77777777"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14:paraId="4CD058AB"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41AB134E"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5B1070E0"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14:paraId="20C71D8A" w14:textId="77777777"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p>
          <w:p w14:paraId="11C4FAA5"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r w:rsidR="006C2A82" w:rsidRPr="00AF43B9" w14:paraId="76AEBC09"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E671F5" w14:textId="77777777" w:rsidR="006C2A82" w:rsidRPr="00603337" w:rsidRDefault="006C2A82" w:rsidP="006C2A82">
            <w:pPr>
              <w:jc w:val="center"/>
              <w:rPr>
                <w:rFonts w:ascii="Times New Roman" w:hAnsi="Times New Roman" w:cs="Times New Roman"/>
              </w:rPr>
            </w:pPr>
          </w:p>
        </w:tc>
      </w:tr>
      <w:tr w:rsidR="006C2A82" w:rsidRPr="00AF43B9" w14:paraId="23480836"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2870A52D"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047D653A" w14:textId="77777777"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14:paraId="59A1062F" w14:textId="77777777"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p>
          <w:p w14:paraId="1177280C"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14:paraId="1D6FCDC5" w14:textId="77777777" w:rsidR="006C2A82" w:rsidRPr="00AF43B9" w:rsidRDefault="006C2A82" w:rsidP="00AE479B">
      <w:pPr>
        <w:spacing w:after="0" w:line="240" w:lineRule="auto"/>
        <w:jc w:val="both"/>
        <w:rPr>
          <w:rFonts w:ascii="Times New Roman" w:hAnsi="Times New Roman" w:cs="Times New Roman"/>
        </w:rPr>
      </w:pPr>
    </w:p>
    <w:p w14:paraId="6535C359" w14:textId="77777777"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5A9423CB" w14:textId="77777777" w:rsidR="002D6533" w:rsidRPr="00AF43B9" w:rsidRDefault="002D6533" w:rsidP="002D6533">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presente licitação tem como objeto a escolha da proposta mais vantajosa para </w:t>
      </w:r>
      <w:r w:rsidR="001061F2">
        <w:rPr>
          <w:rFonts w:ascii="Times New Roman" w:hAnsi="Times New Roman" w:cs="Times New Roman"/>
        </w:rPr>
        <w:t xml:space="preserve">o </w:t>
      </w:r>
      <w:r w:rsidR="009A7041" w:rsidRPr="00B61925">
        <w:rPr>
          <w:rFonts w:ascii="Times New Roman" w:hAnsi="Times New Roman" w:cs="Times New Roman"/>
          <w:b/>
          <w:spacing w:val="-10"/>
          <w:szCs w:val="20"/>
        </w:rPr>
        <w:t>REGISTRO DE PREÇOS DESTINADO</w:t>
      </w:r>
      <w:r w:rsidR="009A7041" w:rsidRPr="00B61925">
        <w:rPr>
          <w:rFonts w:ascii="Times New Roman" w:hAnsi="Times New Roman" w:cs="Times New Roman"/>
          <w:b/>
          <w:bCs/>
          <w:szCs w:val="20"/>
        </w:rPr>
        <w:t xml:space="preserve"> À FUTURA, EVENTUAL E PARCELADA AQUISIÇÃO </w:t>
      </w:r>
      <w:r w:rsidR="009A7041" w:rsidRPr="00B61925">
        <w:rPr>
          <w:rFonts w:ascii="Times New Roman" w:hAnsi="Times New Roman" w:cs="Times New Roman"/>
          <w:b/>
          <w:szCs w:val="20"/>
        </w:rPr>
        <w:t xml:space="preserve">DE GÊNEROS </w:t>
      </w:r>
      <w:r w:rsidR="009A7041" w:rsidRPr="00B61925">
        <w:rPr>
          <w:rFonts w:ascii="Times New Roman" w:hAnsi="Times New Roman" w:cs="Times New Roman"/>
          <w:b/>
          <w:szCs w:val="20"/>
        </w:rPr>
        <w:lastRenderedPageBreak/>
        <w:t>ALIMENTÍCIOS PARA DIVERSOS SETORES DESTA MUNICIPALIDADE</w:t>
      </w:r>
      <w:r w:rsidRPr="00AF43B9">
        <w:rPr>
          <w:rFonts w:ascii="Times New Roman" w:hAnsi="Times New Roman" w:cs="Times New Roman"/>
        </w:rPr>
        <w:t>, conforme condições, quantidades e exigências estabelecidas neste Edital e seus anexos.</w:t>
      </w:r>
    </w:p>
    <w:p w14:paraId="002E0342" w14:textId="77777777" w:rsidR="001061F2" w:rsidRPr="00E92D64" w:rsidRDefault="00731D96" w:rsidP="001061F2">
      <w:pPr>
        <w:spacing w:after="0" w:line="240" w:lineRule="auto"/>
        <w:jc w:val="both"/>
        <w:rPr>
          <w:rFonts w:ascii="Times New Roman" w:hAnsi="Times New Roman" w:cs="Times New Roman"/>
        </w:rPr>
      </w:pPr>
      <w:r w:rsidRPr="00AF43B9">
        <w:rPr>
          <w:rFonts w:ascii="Times New Roman" w:hAnsi="Times New Roman" w:cs="Times New Roman"/>
          <w:b/>
        </w:rPr>
        <w:t>2</w:t>
      </w:r>
      <w:r w:rsidR="002D6533" w:rsidRPr="00AF43B9">
        <w:rPr>
          <w:rFonts w:ascii="Times New Roman" w:hAnsi="Times New Roman" w:cs="Times New Roman"/>
          <w:b/>
        </w:rPr>
        <w:t>.</w:t>
      </w:r>
      <w:r w:rsidR="001061F2">
        <w:rPr>
          <w:rFonts w:ascii="Times New Roman" w:hAnsi="Times New Roman" w:cs="Times New Roman"/>
        </w:rPr>
        <w:t xml:space="preserve"> </w:t>
      </w:r>
      <w:r w:rsidR="001061F2" w:rsidRPr="00E92D64">
        <w:rPr>
          <w:rFonts w:ascii="Times New Roman" w:hAnsi="Times New Roman" w:cs="Times New Roman"/>
        </w:rPr>
        <w:t>O critério de aceitação das propostas será do</w:t>
      </w:r>
      <w:r w:rsidR="009A7041">
        <w:rPr>
          <w:rFonts w:ascii="Times New Roman" w:hAnsi="Times New Roman" w:cs="Times New Roman"/>
        </w:rPr>
        <w:t xml:space="preserve"> tipo MENOR PREÇO por item</w:t>
      </w:r>
      <w:r w:rsidR="001061F2" w:rsidRPr="00E92D64">
        <w:rPr>
          <w:rFonts w:ascii="Times New Roman" w:hAnsi="Times New Roman" w:cs="Times New Roman"/>
          <w:b/>
        </w:rPr>
        <w:t>.</w:t>
      </w:r>
    </w:p>
    <w:p w14:paraId="003FACA9" w14:textId="77777777" w:rsidR="001061F2" w:rsidRDefault="001061F2" w:rsidP="002D6533">
      <w:pPr>
        <w:spacing w:after="0" w:line="240" w:lineRule="auto"/>
        <w:jc w:val="both"/>
        <w:rPr>
          <w:rFonts w:ascii="Times New Roman" w:hAnsi="Times New Roman" w:cs="Times New Roman"/>
        </w:rPr>
      </w:pPr>
    </w:p>
    <w:p w14:paraId="25CF6CEB" w14:textId="77777777" w:rsidR="002D6533" w:rsidRPr="00AF43B9" w:rsidRDefault="002D6533" w:rsidP="002D6533">
      <w:pPr>
        <w:spacing w:after="0" w:line="240" w:lineRule="auto"/>
        <w:jc w:val="both"/>
        <w:rPr>
          <w:rFonts w:ascii="Times New Roman" w:hAnsi="Times New Roman" w:cs="Times New Roman"/>
        </w:rPr>
      </w:pPr>
    </w:p>
    <w:p w14:paraId="21924AF4" w14:textId="77777777" w:rsidR="002D6533" w:rsidRPr="009A7041" w:rsidRDefault="002D6533" w:rsidP="002D6533">
      <w:pPr>
        <w:shd w:val="clear" w:color="auto" w:fill="D9D9D9" w:themeFill="background1" w:themeFillShade="D9"/>
        <w:spacing w:after="0" w:line="240" w:lineRule="auto"/>
        <w:jc w:val="center"/>
        <w:rPr>
          <w:rFonts w:ascii="Times New Roman" w:hAnsi="Times New Roman" w:cs="Times New Roman"/>
          <w:b/>
        </w:rPr>
      </w:pPr>
      <w:r w:rsidRPr="009A7041">
        <w:rPr>
          <w:rFonts w:ascii="Times New Roman" w:hAnsi="Times New Roman" w:cs="Times New Roman"/>
          <w:b/>
        </w:rPr>
        <w:t>SEÇÃO II – DA DESPESA E DO REGISTRO DE PREÇOS</w:t>
      </w:r>
    </w:p>
    <w:p w14:paraId="04522D6D" w14:textId="77777777" w:rsidR="009A7041" w:rsidRPr="009A7041" w:rsidRDefault="002D6533" w:rsidP="009A7041">
      <w:pPr>
        <w:spacing w:before="120" w:after="120" w:line="240" w:lineRule="auto"/>
        <w:jc w:val="both"/>
        <w:rPr>
          <w:rFonts w:ascii="Times New Roman" w:hAnsi="Times New Roman" w:cs="Times New Roman"/>
          <w:i/>
          <w:iCs/>
          <w:szCs w:val="20"/>
        </w:rPr>
      </w:pPr>
      <w:r w:rsidRPr="009A7041">
        <w:rPr>
          <w:rFonts w:ascii="Times New Roman" w:hAnsi="Times New Roman" w:cs="Times New Roman"/>
          <w:b/>
        </w:rPr>
        <w:t>1.</w:t>
      </w:r>
      <w:r w:rsidRPr="009A7041">
        <w:rPr>
          <w:rFonts w:ascii="Times New Roman" w:hAnsi="Times New Roman" w:cs="Times New Roman"/>
        </w:rPr>
        <w:t xml:space="preserve"> </w:t>
      </w:r>
      <w:r w:rsidR="009A7041" w:rsidRPr="009A7041">
        <w:rPr>
          <w:rFonts w:ascii="Times New Roman" w:hAnsi="Times New Roman" w:cs="Times New Roman"/>
          <w:lang w:val="x-none"/>
        </w:rPr>
        <w:t>Poderá ser utilizada qualquer dotação orçamentária prevista para o exercício de 202</w:t>
      </w:r>
      <w:r w:rsidR="009A7041" w:rsidRPr="009A7041">
        <w:rPr>
          <w:rFonts w:ascii="Times New Roman" w:hAnsi="Times New Roman" w:cs="Times New Roman"/>
        </w:rPr>
        <w:t>2</w:t>
      </w:r>
      <w:r w:rsidR="009A7041" w:rsidRPr="009A7041">
        <w:rPr>
          <w:rFonts w:ascii="Times New Roman" w:hAnsi="Times New Roman" w:cs="Times New Roman"/>
          <w:lang w:val="x-none"/>
        </w:rPr>
        <w:t>, destinadas ao pagamento do objeto licitado, por ser registro de preços</w:t>
      </w:r>
      <w:r w:rsidR="009A7041" w:rsidRPr="009A7041">
        <w:rPr>
          <w:rFonts w:ascii="Times New Roman" w:hAnsi="Times New Roman" w:cs="Times New Roman"/>
        </w:rPr>
        <w:t>, conforme disposto no §2º do Art.7º do Decreto Federal 7.892/13</w:t>
      </w:r>
    </w:p>
    <w:p w14:paraId="5FA561F6" w14:textId="77777777"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14:paraId="66ABF4C4" w14:textId="77777777"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6DD9F5FE" w14:textId="77777777"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5DBEF59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01E0F72E"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2E775835"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337FC17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472D1B3D"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287AD16C"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0AC0E30C"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24D2E96D"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4A51B890"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C224E78"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B29297D" w14:textId="77777777"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4529565C" w14:textId="77777777"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14:paraId="5DE2D8DE" w14:textId="77777777"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62A6A77F" w14:textId="77777777" w:rsidR="009A4817" w:rsidRPr="00AF43B9" w:rsidRDefault="009A4817" w:rsidP="00BC20A4">
      <w:pPr>
        <w:spacing w:after="0" w:line="240" w:lineRule="auto"/>
        <w:jc w:val="both"/>
        <w:rPr>
          <w:rFonts w:ascii="Times New Roman" w:hAnsi="Times New Roman" w:cs="Times New Roman"/>
        </w:rPr>
      </w:pPr>
    </w:p>
    <w:p w14:paraId="2E748DBA" w14:textId="77777777"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14:paraId="486DE333" w14:textId="77777777" w:rsidR="00AE479B" w:rsidRDefault="00AE479B" w:rsidP="0059709B">
      <w:pPr>
        <w:spacing w:after="0" w:line="240" w:lineRule="auto"/>
        <w:jc w:val="both"/>
        <w:rPr>
          <w:rFonts w:ascii="Times New Roman" w:hAnsi="Times New Roman" w:cs="Times New Roman"/>
          <w:b/>
        </w:rPr>
      </w:pPr>
    </w:p>
    <w:p w14:paraId="3AB1F212"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14:paraId="57A06E82"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40BC667D"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16B4AD84"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14:paraId="2C716E35"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w:t>
      </w:r>
      <w:r w:rsidRPr="0059709B">
        <w:rPr>
          <w:rFonts w:ascii="Times New Roman" w:hAnsi="Times New Roman" w:cs="Times New Roman"/>
        </w:rPr>
        <w:lastRenderedPageBreak/>
        <w:t xml:space="preserve">pertinentes ao certame, em nome do proponente, principalmente quanto ao lance verbal e desistência ou manifestação de recurso, juntamente com: </w:t>
      </w:r>
    </w:p>
    <w:p w14:paraId="169DA526"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(cópia e original)</w:t>
      </w:r>
    </w:p>
    <w:p w14:paraId="38D557A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 xml:space="preserve">“Declaração </w:t>
      </w:r>
      <w:proofErr w:type="spellStart"/>
      <w:r w:rsidRPr="0059709B">
        <w:rPr>
          <w:rFonts w:ascii="Times New Roman" w:hAnsi="Times New Roman" w:cs="Times New Roman"/>
        </w:rPr>
        <w:t>Habilitatória</w:t>
      </w:r>
      <w:proofErr w:type="spellEnd"/>
      <w:r w:rsidRPr="0059709B">
        <w:rPr>
          <w:rFonts w:ascii="Times New Roman" w:hAnsi="Times New Roman" w:cs="Times New Roman"/>
        </w:rPr>
        <w:t xml:space="preserve">”, conforme </w:t>
      </w:r>
      <w:r w:rsidRPr="00203FA3">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w:t>
      </w:r>
    </w:p>
    <w:p w14:paraId="6B8F977F"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14:paraId="7EB3E56F"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5675CEBB"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14:paraId="0088BC12"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18A3B3B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w:t>
      </w:r>
      <w:proofErr w:type="spellStart"/>
      <w:r w:rsidRPr="0059709B">
        <w:rPr>
          <w:rFonts w:ascii="Times New Roman" w:hAnsi="Times New Roman" w:cs="Times New Roman"/>
        </w:rPr>
        <w:t>Habilitatória</w:t>
      </w:r>
      <w:proofErr w:type="spellEnd"/>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14:paraId="5B333226"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5617D500"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6B534673"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14:paraId="74C2A7BB"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6AA997CF"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w:t>
      </w:r>
      <w:proofErr w:type="spellStart"/>
      <w:r w:rsidRPr="0059709B">
        <w:rPr>
          <w:rFonts w:ascii="Times New Roman" w:hAnsi="Times New Roman" w:cs="Times New Roman"/>
        </w:rPr>
        <w:t>Habilitatória</w:t>
      </w:r>
      <w:proofErr w:type="spellEnd"/>
      <w:r w:rsidRPr="0059709B">
        <w:rPr>
          <w:rFonts w:ascii="Times New Roman" w:hAnsi="Times New Roman" w:cs="Times New Roman"/>
        </w:rPr>
        <w:t xml:space="preserve">”, conforme </w:t>
      </w:r>
      <w:r w:rsidRPr="00684549">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 </w:t>
      </w:r>
    </w:p>
    <w:p w14:paraId="0731C92D"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1BFF892F"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lote,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14:paraId="353E8EA4"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3BF2F6C1"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72F12765"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2881535D"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14:paraId="0467F26D" w14:textId="77777777" w:rsidR="0059709B" w:rsidRPr="00AF43B9" w:rsidRDefault="0059709B" w:rsidP="0059709B">
      <w:pPr>
        <w:spacing w:after="0" w:line="240" w:lineRule="auto"/>
        <w:jc w:val="both"/>
        <w:rPr>
          <w:rFonts w:ascii="Times New Roman" w:hAnsi="Times New Roman" w:cs="Times New Roman"/>
          <w:b/>
        </w:rPr>
      </w:pPr>
    </w:p>
    <w:p w14:paraId="22CBF8B2" w14:textId="77777777"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14:paraId="061087E1" w14:textId="77777777" w:rsidR="003C7261" w:rsidRPr="00AF43B9" w:rsidRDefault="003C7261" w:rsidP="00AE479B">
      <w:pPr>
        <w:spacing w:after="0" w:line="240" w:lineRule="auto"/>
        <w:jc w:val="both"/>
        <w:rPr>
          <w:rFonts w:ascii="Times New Roman" w:hAnsi="Times New Roman" w:cs="Times New Roman"/>
          <w:b/>
        </w:rPr>
      </w:pPr>
    </w:p>
    <w:p w14:paraId="43397397" w14:textId="77777777"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 ou em modelo próprio, desde que contenha todas as informações ali previstas, com identificação da empresa proponente, nº do CNPJ, endereço, números de telefone, e-mail, descrição do lote ofertado, prazo de validade da proposta, não inferior a 60 (sessenta) dias, assinatura do seu representante legal ou credenciado, devidamente identificado e qualificado, sem emendas, borrões, rasuras, ressalvas, entrelinhas ou omissões.</w:t>
      </w:r>
    </w:p>
    <w:p w14:paraId="0E14522F"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desconto </w:t>
      </w:r>
      <w:r w:rsidRPr="00FA2AFC">
        <w:rPr>
          <w:rFonts w:ascii="Times New Roman" w:hAnsi="Times New Roman" w:cs="Times New Roman"/>
        </w:rPr>
        <w:t xml:space="preserve">para cada </w:t>
      </w:r>
      <w:r w:rsidR="002D4EAF">
        <w:rPr>
          <w:rFonts w:ascii="Times New Roman" w:hAnsi="Times New Roman" w:cs="Times New Roman"/>
        </w:rPr>
        <w:t>lote</w:t>
      </w:r>
      <w:r w:rsidRPr="00FA2AFC">
        <w:rPr>
          <w:rFonts w:ascii="Times New Roman" w:hAnsi="Times New Roman" w:cs="Times New Roman"/>
        </w:rPr>
        <w:t>.</w:t>
      </w:r>
    </w:p>
    <w:p w14:paraId="3CA17EE2"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1A8D8B95"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433080AF"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36C5A433"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14:paraId="5738FE36"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407D349C"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14:paraId="1E581A18"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34EDC0E5" w14:textId="77777777"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200DD12F" w14:textId="77777777" w:rsidR="000B7957"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14:paraId="2D5A49E1" w14:textId="77777777" w:rsidTr="000B7957">
        <w:trPr>
          <w:trHeight w:val="925"/>
        </w:trPr>
        <w:tc>
          <w:tcPr>
            <w:tcW w:w="9628" w:type="dxa"/>
          </w:tcPr>
          <w:p w14:paraId="4D1EB032" w14:textId="77777777"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7BD0FCCC" w14:textId="77777777" w:rsidR="00FA2AFC" w:rsidRPr="00AF43B9" w:rsidRDefault="00FA2AFC" w:rsidP="00FA2AFC">
      <w:pPr>
        <w:spacing w:after="0" w:line="240" w:lineRule="auto"/>
        <w:jc w:val="both"/>
        <w:rPr>
          <w:rFonts w:ascii="Times New Roman" w:hAnsi="Times New Roman" w:cs="Times New Roman"/>
        </w:rPr>
      </w:pPr>
    </w:p>
    <w:p w14:paraId="1B7F29EE" w14:textId="77777777" w:rsidR="004D5164" w:rsidRPr="00AF43B9" w:rsidRDefault="004D5164">
      <w:pPr>
        <w:spacing w:after="0" w:line="240" w:lineRule="auto"/>
        <w:jc w:val="both"/>
        <w:rPr>
          <w:rFonts w:ascii="Times New Roman" w:hAnsi="Times New Roman" w:cs="Times New Roman"/>
        </w:rPr>
      </w:pPr>
    </w:p>
    <w:p w14:paraId="787840D6" w14:textId="77777777"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14:paraId="385C467B" w14:textId="77777777" w:rsidR="00EE6DBD" w:rsidRPr="00AF43B9" w:rsidRDefault="00EE6DBD" w:rsidP="004D5164">
      <w:pPr>
        <w:spacing w:after="0" w:line="240" w:lineRule="auto"/>
        <w:jc w:val="both"/>
        <w:rPr>
          <w:rFonts w:ascii="Times New Roman" w:hAnsi="Times New Roman" w:cs="Times New Roman"/>
          <w:b/>
        </w:rPr>
      </w:pPr>
    </w:p>
    <w:p w14:paraId="4708B686"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344F045A"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14:paraId="5666CA15"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14:paraId="40637C38"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14:paraId="43A13C19"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14:paraId="1B8B5710"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4B97BB55"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14:paraId="16FA8067" w14:textId="77777777" w:rsidR="00AA04F8" w:rsidRPr="00AF43B9" w:rsidRDefault="00AA04F8" w:rsidP="004D5164">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AE5C0E" w:rsidRPr="00AF43B9" w14:paraId="1C01041C" w14:textId="77777777" w:rsidTr="00CF6ED4">
        <w:tc>
          <w:tcPr>
            <w:tcW w:w="10042" w:type="dxa"/>
            <w:tcBorders>
              <w:top w:val="single" w:sz="18" w:space="0" w:color="auto"/>
              <w:left w:val="single" w:sz="18" w:space="0" w:color="auto"/>
              <w:bottom w:val="single" w:sz="12" w:space="0" w:color="auto"/>
              <w:right w:val="single" w:sz="18" w:space="0" w:color="auto"/>
            </w:tcBorders>
          </w:tcPr>
          <w:p w14:paraId="231C9EB3" w14:textId="77777777"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13.1. Habilitação Jurídica</w:t>
            </w:r>
          </w:p>
        </w:tc>
      </w:tr>
      <w:tr w:rsidR="00AE5C0E" w:rsidRPr="00AF43B9" w14:paraId="2B0CC6B8" w14:textId="77777777" w:rsidTr="00CF6ED4">
        <w:tc>
          <w:tcPr>
            <w:tcW w:w="10042" w:type="dxa"/>
            <w:tcBorders>
              <w:top w:val="single" w:sz="12" w:space="0" w:color="auto"/>
              <w:left w:val="single" w:sz="18" w:space="0" w:color="auto"/>
              <w:bottom w:val="nil"/>
              <w:right w:val="single" w:sz="18" w:space="0" w:color="auto"/>
            </w:tcBorders>
          </w:tcPr>
          <w:p w14:paraId="6E0759CC"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r w:rsidR="00534AFA" w:rsidRPr="00AF43B9">
              <w:rPr>
                <w:rFonts w:ascii="Times New Roman" w:hAnsi="Times New Roman" w:cs="Times New Roman"/>
              </w:rPr>
              <w:t>;</w:t>
            </w:r>
          </w:p>
        </w:tc>
      </w:tr>
      <w:tr w:rsidR="00AE5C0E" w:rsidRPr="00AF43B9" w14:paraId="6CC64C3F" w14:textId="77777777" w:rsidTr="00CF6ED4">
        <w:tc>
          <w:tcPr>
            <w:tcW w:w="10042" w:type="dxa"/>
            <w:tcBorders>
              <w:top w:val="nil"/>
              <w:left w:val="single" w:sz="18" w:space="0" w:color="auto"/>
              <w:bottom w:val="nil"/>
              <w:right w:val="single" w:sz="18" w:space="0" w:color="auto"/>
            </w:tcBorders>
          </w:tcPr>
          <w:p w14:paraId="243051FE"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14:paraId="45A06192" w14:textId="77777777" w:rsidTr="00CF6ED4">
        <w:tc>
          <w:tcPr>
            <w:tcW w:w="10042" w:type="dxa"/>
            <w:tcBorders>
              <w:top w:val="nil"/>
              <w:left w:val="single" w:sz="18" w:space="0" w:color="auto"/>
              <w:bottom w:val="nil"/>
              <w:right w:val="single" w:sz="18" w:space="0" w:color="auto"/>
            </w:tcBorders>
          </w:tcPr>
          <w:p w14:paraId="0E67F7F6"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F43B9" w14:paraId="129A85C3" w14:textId="77777777" w:rsidTr="00CF6ED4">
        <w:tc>
          <w:tcPr>
            <w:tcW w:w="10042" w:type="dxa"/>
            <w:tcBorders>
              <w:top w:val="nil"/>
              <w:left w:val="single" w:sz="18" w:space="0" w:color="auto"/>
              <w:bottom w:val="nil"/>
              <w:right w:val="single" w:sz="18" w:space="0" w:color="auto"/>
            </w:tcBorders>
          </w:tcPr>
          <w:p w14:paraId="34CC09A3"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Pr="00AF43B9">
              <w:rPr>
                <w:rFonts w:ascii="Times New Roman" w:hAnsi="Times New Roman" w:cs="Times New Roman"/>
              </w:rPr>
              <w:t xml:space="preserve">; </w:t>
            </w:r>
          </w:p>
        </w:tc>
      </w:tr>
      <w:tr w:rsidR="00AE5C0E" w:rsidRPr="00AF43B9" w14:paraId="731C96D7" w14:textId="77777777" w:rsidTr="00CF6ED4">
        <w:tc>
          <w:tcPr>
            <w:tcW w:w="10042" w:type="dxa"/>
            <w:tcBorders>
              <w:top w:val="nil"/>
              <w:left w:val="single" w:sz="18" w:space="0" w:color="auto"/>
              <w:bottom w:val="single" w:sz="12" w:space="0" w:color="auto"/>
              <w:right w:val="single" w:sz="18" w:space="0" w:color="auto"/>
            </w:tcBorders>
          </w:tcPr>
          <w:p w14:paraId="4D0A519F" w14:textId="77777777" w:rsidR="00AA04F8" w:rsidRPr="00AF43B9" w:rsidRDefault="00AA04F8" w:rsidP="004D5164">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1FEA1B0D" w14:textId="77777777" w:rsidR="005213FF" w:rsidRPr="00AF43B9" w:rsidRDefault="005213FF" w:rsidP="004D5164">
            <w:pPr>
              <w:jc w:val="both"/>
              <w:rPr>
                <w:rFonts w:ascii="Times New Roman" w:hAnsi="Times New Roman" w:cs="Times New Roman"/>
              </w:rPr>
            </w:pPr>
          </w:p>
        </w:tc>
      </w:tr>
      <w:tr w:rsidR="00AE5C0E" w:rsidRPr="00AF43B9" w14:paraId="133FF1E7" w14:textId="77777777" w:rsidTr="00CF6ED4">
        <w:tc>
          <w:tcPr>
            <w:tcW w:w="10042" w:type="dxa"/>
            <w:tcBorders>
              <w:top w:val="single" w:sz="12" w:space="0" w:color="auto"/>
              <w:left w:val="single" w:sz="18" w:space="0" w:color="auto"/>
              <w:bottom w:val="single" w:sz="12" w:space="0" w:color="auto"/>
              <w:right w:val="single" w:sz="18" w:space="0" w:color="auto"/>
            </w:tcBorders>
          </w:tcPr>
          <w:p w14:paraId="2AD39D22" w14:textId="77777777"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13.2. Regularidade Fiscal e Trabalhista</w:t>
            </w:r>
          </w:p>
        </w:tc>
      </w:tr>
      <w:tr w:rsidR="00AE5C0E" w:rsidRPr="00AF43B9" w14:paraId="6F179269" w14:textId="77777777" w:rsidTr="00CF6ED4">
        <w:tc>
          <w:tcPr>
            <w:tcW w:w="10042" w:type="dxa"/>
            <w:tcBorders>
              <w:top w:val="single" w:sz="12" w:space="0" w:color="auto"/>
              <w:left w:val="single" w:sz="18" w:space="0" w:color="auto"/>
              <w:bottom w:val="nil"/>
              <w:right w:val="single" w:sz="18" w:space="0" w:color="auto"/>
            </w:tcBorders>
          </w:tcPr>
          <w:p w14:paraId="172FE883" w14:textId="77777777" w:rsidR="00AA04F8" w:rsidRPr="00AF43B9" w:rsidRDefault="00AA04F8"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14:paraId="23F7A8E8"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14:paraId="46D5150B" w14:textId="77777777" w:rsidTr="00CF6ED4">
        <w:tc>
          <w:tcPr>
            <w:tcW w:w="10042" w:type="dxa"/>
            <w:tcBorders>
              <w:top w:val="nil"/>
              <w:left w:val="single" w:sz="18" w:space="0" w:color="auto"/>
              <w:bottom w:val="nil"/>
              <w:right w:val="single" w:sz="18" w:space="0" w:color="auto"/>
            </w:tcBorders>
          </w:tcPr>
          <w:p w14:paraId="7658C6F1"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AE5C0E" w:rsidRPr="00AF43B9" w14:paraId="30E56EB9" w14:textId="77777777" w:rsidTr="00CF6ED4">
        <w:tc>
          <w:tcPr>
            <w:tcW w:w="10042" w:type="dxa"/>
            <w:tcBorders>
              <w:top w:val="nil"/>
              <w:left w:val="single" w:sz="18" w:space="0" w:color="auto"/>
              <w:bottom w:val="nil"/>
              <w:right w:val="single" w:sz="18" w:space="0" w:color="auto"/>
            </w:tcBorders>
          </w:tcPr>
          <w:p w14:paraId="77952CD2" w14:textId="77777777" w:rsidR="00534AFA" w:rsidRPr="00AF43B9" w:rsidRDefault="00AA04F8" w:rsidP="00AA04F8">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14:paraId="55D7EFF6" w14:textId="77777777" w:rsidTr="00CF6ED4">
        <w:tc>
          <w:tcPr>
            <w:tcW w:w="10042" w:type="dxa"/>
            <w:tcBorders>
              <w:top w:val="nil"/>
              <w:left w:val="single" w:sz="18" w:space="0" w:color="auto"/>
              <w:bottom w:val="nil"/>
              <w:right w:val="single" w:sz="18" w:space="0" w:color="auto"/>
            </w:tcBorders>
          </w:tcPr>
          <w:p w14:paraId="6CD5818D" w14:textId="77777777"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14:paraId="7205B860" w14:textId="77777777" w:rsidTr="00CF6ED4">
        <w:tc>
          <w:tcPr>
            <w:tcW w:w="10042" w:type="dxa"/>
            <w:tcBorders>
              <w:top w:val="nil"/>
              <w:left w:val="single" w:sz="18" w:space="0" w:color="auto"/>
              <w:bottom w:val="single" w:sz="12" w:space="0" w:color="auto"/>
              <w:right w:val="single" w:sz="18" w:space="0" w:color="auto"/>
            </w:tcBorders>
          </w:tcPr>
          <w:p w14:paraId="581DA661" w14:textId="77777777"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14:paraId="0484B44E" w14:textId="77777777" w:rsidR="005213FF" w:rsidRPr="00AF43B9" w:rsidRDefault="005213FF" w:rsidP="009B682D">
            <w:pPr>
              <w:jc w:val="both"/>
              <w:rPr>
                <w:rFonts w:ascii="Times New Roman" w:hAnsi="Times New Roman" w:cs="Times New Roman"/>
              </w:rPr>
            </w:pPr>
          </w:p>
        </w:tc>
      </w:tr>
      <w:tr w:rsidR="00AE5C0E" w:rsidRPr="00AF43B9" w14:paraId="0869C9B7" w14:textId="77777777" w:rsidTr="00CF6ED4">
        <w:tc>
          <w:tcPr>
            <w:tcW w:w="10042" w:type="dxa"/>
            <w:tcBorders>
              <w:top w:val="single" w:sz="12" w:space="0" w:color="auto"/>
              <w:left w:val="single" w:sz="18" w:space="0" w:color="auto"/>
              <w:bottom w:val="single" w:sz="12" w:space="0" w:color="auto"/>
              <w:right w:val="single" w:sz="18" w:space="0" w:color="auto"/>
            </w:tcBorders>
          </w:tcPr>
          <w:p w14:paraId="607F22E0" w14:textId="77777777"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13.3. Qualificação Econômico-Financeira:</w:t>
            </w:r>
          </w:p>
        </w:tc>
      </w:tr>
      <w:tr w:rsidR="00AE5C0E" w:rsidRPr="00AF43B9" w14:paraId="1703D180" w14:textId="77777777" w:rsidTr="00CF6ED4">
        <w:tc>
          <w:tcPr>
            <w:tcW w:w="10042" w:type="dxa"/>
            <w:tcBorders>
              <w:top w:val="single" w:sz="12" w:space="0" w:color="auto"/>
              <w:left w:val="single" w:sz="18" w:space="0" w:color="auto"/>
              <w:bottom w:val="nil"/>
              <w:right w:val="single" w:sz="18" w:space="0" w:color="auto"/>
            </w:tcBorders>
          </w:tcPr>
          <w:p w14:paraId="5D6C18E4"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14:paraId="0519EBBE" w14:textId="77777777" w:rsidTr="00CF6ED4">
        <w:tc>
          <w:tcPr>
            <w:tcW w:w="10042" w:type="dxa"/>
            <w:tcBorders>
              <w:top w:val="nil"/>
              <w:left w:val="single" w:sz="18" w:space="0" w:color="auto"/>
              <w:bottom w:val="nil"/>
              <w:right w:val="single" w:sz="18" w:space="0" w:color="auto"/>
            </w:tcBorders>
          </w:tcPr>
          <w:p w14:paraId="0888D9D8"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9B4680" w:rsidRPr="00AF43B9" w14:paraId="30A5DB4E" w14:textId="77777777" w:rsidTr="00CF6ED4">
        <w:tc>
          <w:tcPr>
            <w:tcW w:w="10042" w:type="dxa"/>
            <w:tcBorders>
              <w:top w:val="nil"/>
              <w:left w:val="single" w:sz="18" w:space="0" w:color="auto"/>
              <w:bottom w:val="single" w:sz="12" w:space="0" w:color="auto"/>
              <w:right w:val="single" w:sz="18" w:space="0" w:color="auto"/>
            </w:tcBorders>
            <w:shd w:val="clear" w:color="auto" w:fill="auto"/>
          </w:tcPr>
          <w:p w14:paraId="4E759B4F" w14:textId="77777777" w:rsidR="009B4680" w:rsidRDefault="009B4680" w:rsidP="009B468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dr w:val="single" w:sz="4" w:space="0" w:color="auto"/>
              </w:rPr>
            </w:pPr>
            <w:r>
              <w:rPr>
                <w:rFonts w:ascii="Times New Roman" w:hAnsi="Times New Roman" w:cs="Times New Roman"/>
                <w:b/>
                <w:bdr w:val="single" w:sz="4" w:space="0" w:color="auto"/>
              </w:rPr>
              <w:t>13.4</w:t>
            </w:r>
            <w:r w:rsidR="008F074B">
              <w:rPr>
                <w:rFonts w:ascii="Times New Roman" w:hAnsi="Times New Roman" w:cs="Times New Roman"/>
                <w:b/>
                <w:bdr w:val="single" w:sz="4" w:space="0" w:color="auto"/>
              </w:rPr>
              <w:t>. Qualificação Técnica</w:t>
            </w:r>
          </w:p>
          <w:p w14:paraId="10D403E3" w14:textId="77777777" w:rsidR="009B4680" w:rsidRPr="008F074B" w:rsidRDefault="008F074B" w:rsidP="008F074B">
            <w:pPr>
              <w:ind w:right="38"/>
              <w:jc w:val="both"/>
              <w:rPr>
                <w:rFonts w:ascii="Times New Roman" w:hAnsi="Times New Roman" w:cs="Times New Roman"/>
                <w:szCs w:val="20"/>
              </w:rPr>
            </w:pPr>
            <w:r w:rsidRPr="008F074B">
              <w:rPr>
                <w:rFonts w:ascii="Times New Roman" w:hAnsi="Times New Roman" w:cs="Times New Roman"/>
                <w:b/>
                <w:szCs w:val="20"/>
              </w:rPr>
              <w:t>a).</w:t>
            </w:r>
            <w:r w:rsidRPr="008F074B">
              <w:rPr>
                <w:rFonts w:ascii="Times New Roman" w:hAnsi="Times New Roman" w:cs="Times New Roman"/>
                <w:szCs w:val="20"/>
              </w:rPr>
              <w:t xml:space="preserve"> </w:t>
            </w:r>
            <w:r w:rsidRPr="008F074B">
              <w:rPr>
                <w:rFonts w:ascii="Times New Roman" w:hAnsi="Times New Roman" w:cs="Times New Roman"/>
                <w:b/>
                <w:bCs/>
                <w:color w:val="000000"/>
              </w:rPr>
              <w:t xml:space="preserve">Alvará Sanitário </w:t>
            </w:r>
            <w:r w:rsidRPr="008F074B">
              <w:rPr>
                <w:rFonts w:ascii="Times New Roman" w:hAnsi="Times New Roman" w:cs="Times New Roman"/>
                <w:color w:val="000000"/>
              </w:rPr>
              <w:t>para os licitantes que apresentarem propostas para os gêneros alimentícios, em nome da empresa licitante, expedido pela Vigilância Sanitária competente (proponentes dos itens indicados no Anexo I - Proposta de Preço).</w:t>
            </w:r>
          </w:p>
        </w:tc>
      </w:tr>
      <w:tr w:rsidR="009B4680" w:rsidRPr="00AF43B9" w14:paraId="1FFD350F" w14:textId="77777777" w:rsidTr="00CF6ED4">
        <w:tc>
          <w:tcPr>
            <w:tcW w:w="10042" w:type="dxa"/>
            <w:tcBorders>
              <w:top w:val="single" w:sz="12" w:space="0" w:color="auto"/>
              <w:left w:val="single" w:sz="18" w:space="0" w:color="auto"/>
              <w:bottom w:val="single" w:sz="12" w:space="0" w:color="auto"/>
              <w:right w:val="single" w:sz="18" w:space="0" w:color="auto"/>
            </w:tcBorders>
          </w:tcPr>
          <w:p w14:paraId="65DB0FE2" w14:textId="77777777" w:rsidR="009B4680" w:rsidRPr="00AF43B9" w:rsidRDefault="009B4680" w:rsidP="009B4680">
            <w:pPr>
              <w:jc w:val="center"/>
              <w:rPr>
                <w:rFonts w:ascii="Times New Roman" w:hAnsi="Times New Roman" w:cs="Times New Roman"/>
                <w:b/>
              </w:rPr>
            </w:pPr>
            <w:r w:rsidRPr="00AF43B9">
              <w:rPr>
                <w:rFonts w:ascii="Times New Roman" w:hAnsi="Times New Roman" w:cs="Times New Roman"/>
                <w:b/>
              </w:rPr>
              <w:t>13.5. Documentação Complementar</w:t>
            </w:r>
          </w:p>
        </w:tc>
      </w:tr>
      <w:tr w:rsidR="009B4680" w:rsidRPr="00AF43B9" w14:paraId="1E444CB3" w14:textId="77777777" w:rsidTr="00CF6ED4">
        <w:tc>
          <w:tcPr>
            <w:tcW w:w="10042" w:type="dxa"/>
            <w:tcBorders>
              <w:top w:val="single" w:sz="12" w:space="0" w:color="auto"/>
              <w:left w:val="single" w:sz="18" w:space="0" w:color="auto"/>
              <w:bottom w:val="single" w:sz="18" w:space="0" w:color="auto"/>
              <w:right w:val="single" w:sz="18" w:space="0" w:color="auto"/>
            </w:tcBorders>
          </w:tcPr>
          <w:p w14:paraId="4FE93FC3" w14:textId="77777777" w:rsidR="009B4680" w:rsidRPr="00AF43B9" w:rsidRDefault="009B4680" w:rsidP="009B4680">
            <w:pPr>
              <w:jc w:val="both"/>
              <w:rPr>
                <w:rFonts w:ascii="Times New Roman" w:hAnsi="Times New Roman" w:cs="Times New Roman"/>
                <w:b/>
              </w:rPr>
            </w:pPr>
            <w:r w:rsidRPr="00AF43B9">
              <w:rPr>
                <w:rFonts w:ascii="Times New Roman" w:hAnsi="Times New Roman" w:cs="Times New Roman"/>
                <w:b/>
              </w:rPr>
              <w:t>Declaração expressa de que o licitante:</w:t>
            </w:r>
          </w:p>
          <w:p w14:paraId="42400856" w14:textId="77777777" w:rsidR="009B4680" w:rsidRPr="00AF43B9" w:rsidRDefault="009B4680" w:rsidP="009B4680">
            <w:pPr>
              <w:jc w:val="both"/>
              <w:rPr>
                <w:rFonts w:ascii="Times New Roman" w:hAnsi="Times New Roman" w:cs="Times New Roman"/>
              </w:rPr>
            </w:pPr>
            <w:r w:rsidRPr="00AF43B9">
              <w:rPr>
                <w:rFonts w:ascii="Times New Roman" w:hAnsi="Times New Roman" w:cs="Times New Roman"/>
              </w:rPr>
              <w:t>a) não se acha declarado inidôneo para licitar e contratar com o Poder Público ou suspenso do direito de licitar ou contratar com a Administração Municipal;</w:t>
            </w:r>
          </w:p>
          <w:p w14:paraId="2D8CA5AF" w14:textId="77777777" w:rsidR="009B4680" w:rsidRPr="00AF43B9" w:rsidRDefault="009B4680" w:rsidP="009B4680">
            <w:pPr>
              <w:jc w:val="both"/>
              <w:rPr>
                <w:rFonts w:ascii="Times New Roman" w:hAnsi="Times New Roman" w:cs="Times New Roman"/>
              </w:rPr>
            </w:pPr>
            <w:r w:rsidRPr="00AF43B9">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07BCE745" w14:textId="77777777" w:rsidR="009B4680" w:rsidRPr="00AF43B9" w:rsidRDefault="009B4680" w:rsidP="009B4680">
            <w:pPr>
              <w:jc w:val="both"/>
              <w:rPr>
                <w:rFonts w:ascii="Times New Roman" w:hAnsi="Times New Roman" w:cs="Times New Roman"/>
              </w:rPr>
            </w:pPr>
            <w:r w:rsidRPr="00AF43B9">
              <w:rPr>
                <w:rFonts w:ascii="Times New Roman" w:hAnsi="Times New Roman" w:cs="Times New Roman"/>
              </w:rPr>
              <w:t>c) assume o compromisso de declarar a superveniência de qualquer fato impeditivo à sua habilitação.</w:t>
            </w:r>
          </w:p>
          <w:p w14:paraId="7500FA7C" w14:textId="77777777" w:rsidR="009B4680" w:rsidRDefault="009B4680" w:rsidP="009B4680">
            <w:pPr>
              <w:jc w:val="both"/>
              <w:rPr>
                <w:rFonts w:ascii="Times New Roman" w:hAnsi="Times New Roman" w:cs="Times New Roman"/>
              </w:rPr>
            </w:pPr>
            <w:r w:rsidRPr="00AF43B9">
              <w:rPr>
                <w:rFonts w:ascii="Times New Roman" w:hAnsi="Times New Roman" w:cs="Times New Roman"/>
              </w:rPr>
              <w:t xml:space="preserve">d) dispõe de recursos humanos e materiais, equipamentos, </w:t>
            </w:r>
            <w:proofErr w:type="gramStart"/>
            <w:r w:rsidRPr="00AF43B9">
              <w:rPr>
                <w:rFonts w:ascii="Times New Roman" w:hAnsi="Times New Roman" w:cs="Times New Roman"/>
              </w:rPr>
              <w:t>ferramentas necessários</w:t>
            </w:r>
            <w:proofErr w:type="gramEnd"/>
            <w:r w:rsidRPr="00AF43B9">
              <w:rPr>
                <w:rFonts w:ascii="Times New Roman" w:hAnsi="Times New Roman" w:cs="Times New Roman"/>
              </w:rPr>
              <w:t xml:space="preserve"> ao cumprimento do objeto desta licitação, assinada pelo representante legal da empresa.</w:t>
            </w:r>
          </w:p>
          <w:p w14:paraId="41965EA2" w14:textId="77777777" w:rsidR="009B4680" w:rsidRDefault="009B4680" w:rsidP="009B4680">
            <w:pPr>
              <w:jc w:val="both"/>
              <w:rPr>
                <w:rFonts w:ascii="Times New Roman" w:hAnsi="Times New Roman" w:cs="Times New Roman"/>
                <w:i/>
              </w:rPr>
            </w:pPr>
            <w:r w:rsidRPr="00AB3457">
              <w:rPr>
                <w:rFonts w:ascii="Times New Roman" w:hAnsi="Times New Roman" w:cs="Times New Roman"/>
                <w:b/>
              </w:rPr>
              <w:t xml:space="preserve">Declaração de Enquadramento como Microempresa, Empresa de Pequeno Porte ou Empresas Equiparadas </w:t>
            </w:r>
            <w:r w:rsidRPr="00AB3457">
              <w:rPr>
                <w:rFonts w:ascii="Times New Roman" w:hAnsi="Times New Roman" w:cs="Times New Roman"/>
                <w:i/>
              </w:rPr>
              <w:t>(conforme o caso)</w:t>
            </w:r>
            <w:r>
              <w:rPr>
                <w:rFonts w:ascii="Times New Roman" w:hAnsi="Times New Roman" w:cs="Times New Roman"/>
                <w:i/>
              </w:rPr>
              <w:t>;</w:t>
            </w:r>
          </w:p>
          <w:p w14:paraId="40B942CB" w14:textId="77777777" w:rsidR="009B4680" w:rsidRPr="00000821" w:rsidRDefault="009B4680" w:rsidP="009B4680">
            <w:pPr>
              <w:jc w:val="both"/>
              <w:rPr>
                <w:rFonts w:ascii="Times New Roman" w:hAnsi="Times New Roman" w:cs="Times New Roman"/>
                <w:b/>
              </w:rPr>
            </w:pPr>
            <w:r w:rsidRPr="009E38F4">
              <w:rPr>
                <w:rFonts w:ascii="Times New Roman" w:hAnsi="Times New Roman" w:cs="Times New Roman"/>
                <w:b/>
              </w:rPr>
              <w:t xml:space="preserve">Declaração </w:t>
            </w:r>
            <w:proofErr w:type="spellStart"/>
            <w:r w:rsidRPr="009E38F4">
              <w:rPr>
                <w:rFonts w:ascii="Times New Roman" w:hAnsi="Times New Roman" w:cs="Times New Roman"/>
                <w:b/>
              </w:rPr>
              <w:t>Habilitatória</w:t>
            </w:r>
            <w:proofErr w:type="spellEnd"/>
            <w:r w:rsidRPr="009E38F4">
              <w:rPr>
                <w:rFonts w:ascii="Times New Roman" w:hAnsi="Times New Roman" w:cs="Times New Roman"/>
                <w:b/>
              </w:rPr>
              <w:t>.</w:t>
            </w:r>
          </w:p>
        </w:tc>
      </w:tr>
    </w:tbl>
    <w:p w14:paraId="3D3F3888" w14:textId="77777777" w:rsidR="00954895" w:rsidRPr="00AF43B9" w:rsidRDefault="00954895" w:rsidP="004D5164">
      <w:pPr>
        <w:spacing w:after="0" w:line="240" w:lineRule="auto"/>
        <w:jc w:val="both"/>
        <w:rPr>
          <w:rFonts w:ascii="Times New Roman" w:hAnsi="Times New Roman" w:cs="Times New Roman"/>
        </w:rPr>
      </w:pPr>
    </w:p>
    <w:p w14:paraId="3D689A84"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14:paraId="70FC7D03"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2154CBBC"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14:paraId="4D18B7A6"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14:paraId="484A38AA" w14:textId="77777777" w:rsidR="00534AFA" w:rsidRPr="00AF43B9" w:rsidRDefault="00534AFA" w:rsidP="00FC41EB">
      <w:pPr>
        <w:spacing w:after="0" w:line="240" w:lineRule="auto"/>
        <w:jc w:val="both"/>
        <w:rPr>
          <w:rFonts w:ascii="Times New Roman" w:hAnsi="Times New Roman" w:cs="Times New Roman"/>
        </w:rPr>
      </w:pPr>
    </w:p>
    <w:p w14:paraId="626CB808"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14:paraId="7FDD08C8"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5DA6E6DA"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66F31F52"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18057CBC"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6342E2">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14:paraId="258EFA03"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791A0407"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14:paraId="7619708F"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49000D11"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22022D67" w14:textId="77777777" w:rsidR="00FF1BCA" w:rsidRPr="00436CCF"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w:t>
      </w:r>
      <w:r w:rsidRPr="00436CCF">
        <w:rPr>
          <w:rFonts w:ascii="Times New Roman" w:hAnsi="Times New Roman" w:cs="Times New Roman"/>
        </w:rPr>
        <w:t>etapa de lances verbais e na manutenção do último preço apresentado pelos licitantes, para efeito de posterior ordenação das propostas.</w:t>
      </w:r>
    </w:p>
    <w:p w14:paraId="4894954B" w14:textId="77777777" w:rsidR="00FF1BCA" w:rsidRPr="00436CCF" w:rsidRDefault="00FF1BCA" w:rsidP="00FF1BCA">
      <w:pPr>
        <w:spacing w:after="0" w:line="240" w:lineRule="auto"/>
        <w:jc w:val="both"/>
        <w:rPr>
          <w:rFonts w:ascii="Times New Roman" w:hAnsi="Times New Roman" w:cs="Times New Roman"/>
        </w:rPr>
      </w:pPr>
      <w:r w:rsidRPr="00436CCF">
        <w:rPr>
          <w:rFonts w:ascii="Times New Roman" w:hAnsi="Times New Roman" w:cs="Times New Roman"/>
          <w:b/>
        </w:rPr>
        <w:t>3.4.</w:t>
      </w:r>
      <w:r w:rsidRPr="00436CCF">
        <w:rPr>
          <w:rFonts w:ascii="Times New Roman" w:hAnsi="Times New Roman" w:cs="Times New Roman"/>
        </w:rPr>
        <w:t xml:space="preserve"> </w:t>
      </w:r>
      <w:r w:rsidR="00436CCF" w:rsidRPr="00436CCF">
        <w:rPr>
          <w:rFonts w:ascii="Times New Roman" w:hAnsi="Times New Roman" w:cs="Times New Roman"/>
        </w:rPr>
        <w:t xml:space="preserve">O valor de decréscimo dos lances será de, no mínimo, </w:t>
      </w:r>
      <w:r w:rsidR="00436CCF" w:rsidRPr="00436CCF">
        <w:rPr>
          <w:rFonts w:ascii="Times New Roman" w:hAnsi="Times New Roman" w:cs="Times New Roman"/>
          <w:b/>
          <w:u w:val="single"/>
        </w:rPr>
        <w:t>0,5% (meio por cento)</w:t>
      </w:r>
      <w:r w:rsidR="00436CCF" w:rsidRPr="00436CCF">
        <w:rPr>
          <w:rFonts w:ascii="Times New Roman" w:hAnsi="Times New Roman" w:cs="Times New Roman"/>
        </w:rPr>
        <w:t xml:space="preserve"> do menor valor apresentado ou conforme estabelecido pela Pregoeira na sessão pública de pregão presencial.</w:t>
      </w:r>
    </w:p>
    <w:p w14:paraId="07304607" w14:textId="77777777" w:rsidR="00FF1BCA" w:rsidRPr="00436CCF" w:rsidRDefault="00FF1BCA" w:rsidP="00FF1BCA">
      <w:pPr>
        <w:spacing w:after="0" w:line="240" w:lineRule="auto"/>
        <w:jc w:val="both"/>
        <w:rPr>
          <w:rFonts w:ascii="Times New Roman" w:hAnsi="Times New Roman" w:cs="Times New Roman"/>
        </w:rPr>
      </w:pPr>
      <w:r w:rsidRPr="00436CCF">
        <w:rPr>
          <w:rFonts w:ascii="Times New Roman" w:hAnsi="Times New Roman" w:cs="Times New Roman"/>
        </w:rPr>
        <w:tab/>
        <w:t>4. Julgamento</w:t>
      </w:r>
    </w:p>
    <w:p w14:paraId="61FB1D9C" w14:textId="77777777" w:rsidR="00FF1BCA" w:rsidRPr="00436CCF" w:rsidRDefault="00FF1BCA" w:rsidP="00FF1BCA">
      <w:pPr>
        <w:spacing w:after="0" w:line="240" w:lineRule="auto"/>
        <w:jc w:val="both"/>
        <w:rPr>
          <w:rFonts w:ascii="Times New Roman" w:hAnsi="Times New Roman" w:cs="Times New Roman"/>
        </w:rPr>
      </w:pPr>
      <w:r w:rsidRPr="00436CCF">
        <w:rPr>
          <w:rFonts w:ascii="Times New Roman" w:hAnsi="Times New Roman" w:cs="Times New Roman"/>
        </w:rPr>
        <w:tab/>
        <w:t xml:space="preserve">4.1. O critério de julgamento será o de </w:t>
      </w:r>
      <w:r w:rsidR="0094100A" w:rsidRPr="00436CCF">
        <w:rPr>
          <w:rFonts w:ascii="Times New Roman" w:hAnsi="Times New Roman" w:cs="Times New Roman"/>
          <w:b/>
        </w:rPr>
        <w:t>M</w:t>
      </w:r>
      <w:r w:rsidR="006342E2" w:rsidRPr="00436CCF">
        <w:rPr>
          <w:rFonts w:ascii="Times New Roman" w:hAnsi="Times New Roman" w:cs="Times New Roman"/>
          <w:b/>
        </w:rPr>
        <w:t>ENOR PREÇO</w:t>
      </w:r>
      <w:r w:rsidRPr="00436CCF">
        <w:rPr>
          <w:rFonts w:ascii="Times New Roman" w:hAnsi="Times New Roman" w:cs="Times New Roman"/>
        </w:rPr>
        <w:t xml:space="preserve"> observadas as demais condições definidas neste Edital.</w:t>
      </w:r>
    </w:p>
    <w:p w14:paraId="79ABC3CF" w14:textId="77777777" w:rsidR="00FF1BCA" w:rsidRPr="00FF1BCA" w:rsidRDefault="00FF1BCA" w:rsidP="00FF1BCA">
      <w:pPr>
        <w:spacing w:after="0" w:line="240" w:lineRule="auto"/>
        <w:jc w:val="both"/>
        <w:rPr>
          <w:rFonts w:ascii="Times New Roman" w:hAnsi="Times New Roman" w:cs="Times New Roman"/>
        </w:rPr>
      </w:pPr>
      <w:r w:rsidRPr="00436CCF">
        <w:rPr>
          <w:rFonts w:ascii="Times New Roman" w:hAnsi="Times New Roman" w:cs="Times New Roman"/>
        </w:rPr>
        <w:tab/>
      </w:r>
      <w:r w:rsidRPr="00436CCF">
        <w:rPr>
          <w:rFonts w:ascii="Times New Roman" w:hAnsi="Times New Roman" w:cs="Times New Roman"/>
          <w:b/>
        </w:rPr>
        <w:t>4.2.</w:t>
      </w:r>
      <w:r w:rsidRPr="00436CCF">
        <w:rPr>
          <w:rFonts w:ascii="Times New Roman" w:hAnsi="Times New Roman" w:cs="Times New Roman"/>
        </w:rPr>
        <w:t xml:space="preserve"> Declarada encerrada a etapa competitiva e ordenadas as ofertas, a Pregoeira examinará a aceitabilidade da primeira classificada</w:t>
      </w:r>
      <w:r w:rsidRPr="00FF1BCA">
        <w:rPr>
          <w:rFonts w:ascii="Times New Roman" w:hAnsi="Times New Roman" w:cs="Times New Roman"/>
        </w:rPr>
        <w:t>,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14:paraId="4D83C9BE"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de </w:t>
      </w:r>
      <w:r w:rsidR="009243F6">
        <w:rPr>
          <w:rFonts w:ascii="Times New Roman" w:hAnsi="Times New Roman" w:cs="Times New Roman"/>
        </w:rPr>
        <w:t>maior desconto</w:t>
      </w:r>
      <w:r w:rsidRPr="00FF1BCA">
        <w:rPr>
          <w:rFonts w:ascii="Times New Roman" w:hAnsi="Times New Roman" w:cs="Times New Roman"/>
        </w:rPr>
        <w:t xml:space="preserve"> e o valor estimado da contratação.</w:t>
      </w:r>
    </w:p>
    <w:p w14:paraId="53DF6D7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3D7665B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será aberto o envelope contendo a documentação de habilitação do licitante que a tiver formulado, para confirmação das suas condições de habilitação.</w:t>
      </w:r>
    </w:p>
    <w:p w14:paraId="0228D2E9"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w:t>
      </w:r>
      <w:proofErr w:type="spellStart"/>
      <w:r w:rsidRPr="00FF1BCA">
        <w:rPr>
          <w:rFonts w:ascii="Times New Roman" w:hAnsi="Times New Roman" w:cs="Times New Roman"/>
        </w:rPr>
        <w:t>editalícias</w:t>
      </w:r>
      <w:proofErr w:type="spellEnd"/>
      <w:r w:rsidRPr="00FF1BCA">
        <w:rPr>
          <w:rFonts w:ascii="Times New Roman" w:hAnsi="Times New Roman" w:cs="Times New Roman"/>
        </w:rPr>
        <w:t xml:space="preserve"> será declarado o proponente vencedor, sendo-lhe adjudicado o objeto para o qual apresentou proposta.</w:t>
      </w:r>
    </w:p>
    <w:p w14:paraId="732FD54F"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0D173F6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proofErr w:type="spellStart"/>
      <w:r w:rsidRPr="00FF1BCA">
        <w:rPr>
          <w:rFonts w:ascii="Times New Roman" w:hAnsi="Times New Roman" w:cs="Times New Roman"/>
        </w:rPr>
        <w:t>habilitatórias</w:t>
      </w:r>
      <w:proofErr w:type="spellEnd"/>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4FE7F4A9"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10A1D19D"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2AF31BD3"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4B7F3270" w14:textId="77777777"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14:paraId="69BEC2C9" w14:textId="77777777" w:rsidR="009243F6" w:rsidRDefault="009243F6" w:rsidP="00FF1BCA">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9243F6" w14:paraId="759A0815" w14:textId="77777777" w:rsidTr="00CF6ED4">
        <w:tc>
          <w:tcPr>
            <w:tcW w:w="10042" w:type="dxa"/>
            <w:tcBorders>
              <w:top w:val="single" w:sz="18" w:space="0" w:color="auto"/>
              <w:left w:val="single" w:sz="18" w:space="0" w:color="auto"/>
              <w:bottom w:val="single" w:sz="18" w:space="0" w:color="auto"/>
              <w:right w:val="single" w:sz="18" w:space="0" w:color="auto"/>
            </w:tcBorders>
          </w:tcPr>
          <w:p w14:paraId="56437987" w14:textId="77777777"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3134F7E1" w14:textId="77777777" w:rsidR="009243F6" w:rsidRPr="00AF43B9" w:rsidRDefault="009243F6" w:rsidP="00FF1BCA">
      <w:pPr>
        <w:spacing w:after="0" w:line="240" w:lineRule="auto"/>
        <w:jc w:val="both"/>
        <w:rPr>
          <w:rFonts w:ascii="Times New Roman" w:hAnsi="Times New Roman" w:cs="Times New Roman"/>
        </w:rPr>
      </w:pPr>
    </w:p>
    <w:p w14:paraId="58163C18"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14:paraId="680C37E3" w14:textId="77777777" w:rsidR="00534AFA" w:rsidRPr="00AF43B9" w:rsidRDefault="00534AFA" w:rsidP="00534AFA">
      <w:pPr>
        <w:spacing w:after="0" w:line="240" w:lineRule="auto"/>
        <w:jc w:val="both"/>
        <w:rPr>
          <w:rFonts w:ascii="Times New Roman" w:hAnsi="Times New Roman" w:cs="Times New Roman"/>
        </w:rPr>
      </w:pPr>
    </w:p>
    <w:p w14:paraId="37C8F12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32D76DE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0D9F4A5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32F40A9B"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5747A0B8"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14:paraId="71ED8676"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404C51FB"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14:paraId="4AF1E06D"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3C3B920F"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545F28D5" w14:textId="77777777"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61AE55FC" w14:textId="77777777" w:rsidR="000C6620" w:rsidRPr="000C6620" w:rsidRDefault="000C6620" w:rsidP="000C6620">
      <w:pPr>
        <w:spacing w:after="0" w:line="240" w:lineRule="auto"/>
        <w:jc w:val="both"/>
        <w:rPr>
          <w:rFonts w:ascii="Times New Roman" w:hAnsi="Times New Roman" w:cs="Times New Roman"/>
        </w:rPr>
      </w:pPr>
    </w:p>
    <w:p w14:paraId="78257FE2" w14:textId="77777777"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14:paraId="51A7EB0D" w14:textId="77777777" w:rsidR="003C7261" w:rsidRPr="00AF43B9" w:rsidRDefault="003C7261" w:rsidP="00534AFA">
      <w:pPr>
        <w:spacing w:after="0" w:line="240" w:lineRule="auto"/>
        <w:jc w:val="both"/>
        <w:rPr>
          <w:rFonts w:ascii="Times New Roman" w:hAnsi="Times New Roman" w:cs="Times New Roman"/>
          <w:b/>
        </w:rPr>
      </w:pPr>
    </w:p>
    <w:p w14:paraId="31F12592"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0B3B0F55"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73C7F9AE" w14:textId="77777777"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59C28531" w14:textId="77777777" w:rsidR="00B47110" w:rsidRPr="003834AB" w:rsidRDefault="00B47110" w:rsidP="003834AB">
      <w:pPr>
        <w:spacing w:after="0" w:line="240" w:lineRule="auto"/>
        <w:jc w:val="both"/>
        <w:rPr>
          <w:rFonts w:ascii="Times New Roman" w:hAnsi="Times New Roman" w:cs="Times New Roman"/>
        </w:rPr>
      </w:pPr>
    </w:p>
    <w:p w14:paraId="167C81BE" w14:textId="77777777"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418A20CD" w14:textId="77777777"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6B193CF3" w14:textId="77777777" w:rsidR="00534AFA" w:rsidRPr="00AF43B9" w:rsidRDefault="00534AFA" w:rsidP="00534AFA">
      <w:pPr>
        <w:spacing w:after="0" w:line="240" w:lineRule="auto"/>
        <w:jc w:val="both"/>
        <w:rPr>
          <w:rFonts w:ascii="Times New Roman" w:hAnsi="Times New Roman" w:cs="Times New Roman"/>
        </w:rPr>
      </w:pPr>
    </w:p>
    <w:p w14:paraId="4244265F" w14:textId="77777777"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14:paraId="4B80DA29" w14:textId="77777777"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293E33F5" w14:textId="77777777" w:rsidR="00534AFA" w:rsidRPr="00AF43B9" w:rsidRDefault="00534AFA" w:rsidP="00534AFA">
      <w:pPr>
        <w:spacing w:after="0" w:line="240" w:lineRule="auto"/>
        <w:jc w:val="both"/>
        <w:rPr>
          <w:rFonts w:ascii="Times New Roman" w:hAnsi="Times New Roman" w:cs="Times New Roman"/>
        </w:rPr>
      </w:pPr>
    </w:p>
    <w:p w14:paraId="525C0868" w14:textId="77777777"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14:paraId="2FBB65C8" w14:textId="77777777" w:rsidR="00D14886" w:rsidRPr="00AF43B9" w:rsidRDefault="00D14886" w:rsidP="00534AFA">
      <w:pPr>
        <w:spacing w:after="0" w:line="240" w:lineRule="auto"/>
        <w:jc w:val="both"/>
        <w:rPr>
          <w:rFonts w:ascii="Times New Roman" w:hAnsi="Times New Roman" w:cs="Times New Roman"/>
          <w:b/>
        </w:rPr>
      </w:pPr>
    </w:p>
    <w:p w14:paraId="433C87FE" w14:textId="77777777"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0439E90E" w14:textId="77777777" w:rsidR="00534AFA" w:rsidRPr="00AF43B9" w:rsidRDefault="00534AFA" w:rsidP="00534AFA">
      <w:pPr>
        <w:spacing w:after="0" w:line="240" w:lineRule="auto"/>
        <w:jc w:val="both"/>
        <w:rPr>
          <w:rFonts w:ascii="Times New Roman" w:hAnsi="Times New Roman" w:cs="Times New Roman"/>
        </w:rPr>
      </w:pPr>
    </w:p>
    <w:p w14:paraId="3CAE6007" w14:textId="77777777"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14:paraId="08A6D140" w14:textId="77777777" w:rsidR="00D14886" w:rsidRPr="007D2253" w:rsidRDefault="00D14886" w:rsidP="00534AFA">
      <w:pPr>
        <w:spacing w:after="0" w:line="240" w:lineRule="auto"/>
        <w:jc w:val="both"/>
        <w:rPr>
          <w:rFonts w:ascii="Times New Roman" w:hAnsi="Times New Roman" w:cs="Times New Roman"/>
        </w:rPr>
      </w:pPr>
    </w:p>
    <w:p w14:paraId="02B63C8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243CA3F8"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456B18EB"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38A7C63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176BF37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2367DAA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14:paraId="623BD18B"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2BE2A70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312E6FBE"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5D818857"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4D5853E9" w14:textId="77777777"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5097F779" w14:textId="77777777" w:rsidR="007D2253" w:rsidRDefault="007D2253" w:rsidP="007D2253">
      <w:pPr>
        <w:spacing w:after="0" w:line="240" w:lineRule="auto"/>
        <w:jc w:val="both"/>
        <w:rPr>
          <w:rFonts w:ascii="Times New Roman" w:hAnsi="Times New Roman" w:cs="Times New Roman"/>
          <w:b/>
        </w:rPr>
      </w:pPr>
    </w:p>
    <w:p w14:paraId="70FDB106" w14:textId="77777777"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14:paraId="4F7D2BBD" w14:textId="77777777" w:rsidR="00921B49" w:rsidRDefault="00921B49" w:rsidP="007D2253">
      <w:pPr>
        <w:spacing w:after="0" w:line="240" w:lineRule="auto"/>
        <w:jc w:val="both"/>
        <w:rPr>
          <w:rFonts w:ascii="Times New Roman" w:hAnsi="Times New Roman" w:cs="Times New Roman"/>
          <w:b/>
        </w:rPr>
      </w:pPr>
    </w:p>
    <w:p w14:paraId="1003D58B"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14:paraId="7E23EDD7"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presente contratação será efetivada pelo período de 12 (doze) meses, contado da lavratura da ATA DE REGISTRO DE PREÇOS.</w:t>
      </w:r>
    </w:p>
    <w:p w14:paraId="436841B9"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11AE3059"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62818D83"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F1EC9DC"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14:paraId="7B32CCA4"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66E1B9F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7CA84BD0"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9.</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As aquisições ou contratações adicionais realizadas por ADESÃO não poderão exceder, por órgão ou entidade, 50% dos quantitativos dos itens registrados na ata de registro de preços para o órgão gerenciador e órgãos participantes.</w:t>
      </w:r>
    </w:p>
    <w:p w14:paraId="5F7159E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10.</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1A92F020"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1212C31C"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Neste processo</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será admitid</w:t>
      </w:r>
      <w:r w:rsidR="00873BD1">
        <w:rPr>
          <w:rFonts w:ascii="Times New Roman" w:hAnsi="Times New Roman" w:cs="Times New Roman"/>
          <w:bCs/>
          <w:spacing w:val="-3"/>
          <w:sz w:val="22"/>
          <w:szCs w:val="22"/>
        </w:rPr>
        <w:t>a</w:t>
      </w:r>
      <w:r w:rsidRPr="004037EA">
        <w:rPr>
          <w:rFonts w:ascii="Times New Roman" w:hAnsi="Times New Roman" w:cs="Times New Roman"/>
          <w:bCs/>
          <w:spacing w:val="-3"/>
          <w:sz w:val="22"/>
          <w:szCs w:val="22"/>
        </w:rPr>
        <w:t xml:space="preserve"> “carona”conforme artigo 23 do Decreto Municipal nº 1.091 de13 de dezembro de 2018 e suas alterações.</w:t>
      </w:r>
    </w:p>
    <w:p w14:paraId="74D3C796"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13.</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7B9CAB17"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14.</w:t>
      </w:r>
      <w:r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445C9D3F"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15.</w:t>
      </w:r>
      <w:r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30095886"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16.</w:t>
      </w:r>
      <w:r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7195CFF6"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17.</w:t>
      </w:r>
      <w:r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1B5814EB"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18.</w:t>
      </w:r>
      <w:r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1D273B4A"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19.</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051A370A"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 xml:space="preserve">20. </w:t>
      </w:r>
      <w:r w:rsidRPr="00873BD1">
        <w:rPr>
          <w:rFonts w:ascii="Times New Roman" w:hAnsi="Times New Roman" w:cs="Times New Roman"/>
          <w:spacing w:val="-3"/>
          <w:sz w:val="22"/>
          <w:szCs w:val="22"/>
        </w:rPr>
        <w:t>Os preços não</w:t>
      </w:r>
      <w:r>
        <w:rPr>
          <w:rFonts w:ascii="Times New Roman" w:hAnsi="Times New Roman" w:cs="Times New Roman"/>
          <w:spacing w:val="-3"/>
          <w:sz w:val="22"/>
          <w:szCs w:val="22"/>
        </w:rPr>
        <w:t xml:space="preserve"> </w:t>
      </w:r>
      <w:r w:rsidRPr="00873BD1">
        <w:rPr>
          <w:rFonts w:ascii="Times New Roman" w:hAnsi="Times New Roman" w:cs="Times New Roman"/>
          <w:spacing w:val="-3"/>
          <w:sz w:val="22"/>
          <w:szCs w:val="22"/>
        </w:rPr>
        <w:t>poderão sofrer reajuste no período de vigência da ata de registro de preços.</w:t>
      </w:r>
    </w:p>
    <w:p w14:paraId="59BE341A"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21.</w:t>
      </w:r>
      <w:r w:rsidRPr="00873BD1">
        <w:rPr>
          <w:rFonts w:ascii="Times New Roman" w:hAnsi="Times New Roman" w:cs="Times New Roman"/>
          <w:spacing w:val="-3"/>
          <w:sz w:val="22"/>
          <w:szCs w:val="22"/>
        </w:rPr>
        <w:t xml:space="preserve"> 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0028065A">
        <w:rPr>
          <w:rFonts w:ascii="Times New Roman" w:hAnsi="Times New Roman" w:cs="Times New Roman"/>
          <w:spacing w:val="-3"/>
          <w:sz w:val="22"/>
          <w:szCs w:val="22"/>
        </w:rPr>
        <w:t xml:space="preserve"> </w:t>
      </w:r>
    </w:p>
    <w:p w14:paraId="70E1AF7F" w14:textId="77777777" w:rsidR="00921B49"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22.</w:t>
      </w:r>
      <w:r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14:paraId="1D16841D" w14:textId="77777777" w:rsidR="00921B49" w:rsidRPr="00AF43B9" w:rsidRDefault="00921B49" w:rsidP="007D2253">
      <w:pPr>
        <w:spacing w:after="0" w:line="240" w:lineRule="auto"/>
        <w:jc w:val="both"/>
        <w:rPr>
          <w:rFonts w:ascii="Times New Roman" w:hAnsi="Times New Roman" w:cs="Times New Roman"/>
          <w:b/>
        </w:rPr>
      </w:pPr>
    </w:p>
    <w:p w14:paraId="03D71272" w14:textId="77777777"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XX - DAS DISPOSIÇÕES GERAIS</w:t>
      </w:r>
    </w:p>
    <w:p w14:paraId="6CEB64F2"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1D8C8756"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3330A59E"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6C4E5ACA"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14FDE0A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14:paraId="6AA06ECF"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27C7FCFA"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E40CD60"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5713AB73"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28A530DF"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14:paraId="6450A989" w14:textId="77777777"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14:paraId="0584D466"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14:paraId="53D5088C"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14:paraId="2EB5C53E"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0D0C36">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sidR="000D0C36">
        <w:rPr>
          <w:rFonts w:ascii="Times New Roman" w:hAnsi="Times New Roman" w:cs="Times New Roman"/>
        </w:rPr>
        <w:t>da Ata de Registro de Preços</w:t>
      </w:r>
      <w:r w:rsidRPr="005558D1">
        <w:rPr>
          <w:rFonts w:ascii="Times New Roman" w:hAnsi="Times New Roman" w:cs="Times New Roman"/>
        </w:rPr>
        <w:t>;</w:t>
      </w:r>
    </w:p>
    <w:p w14:paraId="0E5CA1F6" w14:textId="77777777"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14:paraId="12BE03F5" w14:textId="77777777" w:rsidR="005558D1" w:rsidRDefault="005558D1" w:rsidP="005558D1">
      <w:pPr>
        <w:spacing w:after="0" w:line="240" w:lineRule="auto"/>
        <w:jc w:val="both"/>
        <w:rPr>
          <w:rFonts w:ascii="Times New Roman" w:hAnsi="Times New Roman" w:cs="Times New Roman"/>
        </w:rPr>
      </w:pPr>
    </w:p>
    <w:p w14:paraId="1EAA7A37" w14:textId="77777777" w:rsidR="00534AFA" w:rsidRPr="00AF43B9"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 </w:t>
      </w:r>
      <w:r w:rsidR="00D625F1">
        <w:rPr>
          <w:rFonts w:ascii="Times New Roman" w:hAnsi="Times New Roman" w:cs="Times New Roman"/>
        </w:rPr>
        <w:t>31 de março</w:t>
      </w:r>
      <w:r w:rsidR="005558D1">
        <w:rPr>
          <w:rFonts w:ascii="Times New Roman" w:hAnsi="Times New Roman" w:cs="Times New Roman"/>
        </w:rPr>
        <w:t xml:space="preserve"> </w:t>
      </w:r>
      <w:r w:rsidRPr="00AF43B9">
        <w:rPr>
          <w:rFonts w:ascii="Times New Roman" w:hAnsi="Times New Roman" w:cs="Times New Roman"/>
        </w:rPr>
        <w:t>de 202</w:t>
      </w:r>
      <w:r w:rsidR="005558D1">
        <w:rPr>
          <w:rFonts w:ascii="Times New Roman" w:hAnsi="Times New Roman" w:cs="Times New Roman"/>
        </w:rPr>
        <w:t>2</w:t>
      </w:r>
      <w:r w:rsidRPr="00AF43B9">
        <w:rPr>
          <w:rFonts w:ascii="Times New Roman" w:hAnsi="Times New Roman" w:cs="Times New Roman"/>
        </w:rPr>
        <w:t>.</w:t>
      </w:r>
    </w:p>
    <w:p w14:paraId="0D1F49E7" w14:textId="77777777" w:rsidR="00534AFA" w:rsidRPr="00AF43B9" w:rsidRDefault="00534AFA" w:rsidP="00534AFA">
      <w:pPr>
        <w:spacing w:after="0" w:line="240" w:lineRule="auto"/>
        <w:jc w:val="both"/>
        <w:rPr>
          <w:rFonts w:ascii="Times New Roman" w:hAnsi="Times New Roman" w:cs="Times New Roman"/>
        </w:rPr>
      </w:pPr>
    </w:p>
    <w:p w14:paraId="0462E60F" w14:textId="77777777" w:rsidR="00534AFA" w:rsidRDefault="00534AFA" w:rsidP="00534AFA">
      <w:pPr>
        <w:spacing w:after="0" w:line="240" w:lineRule="auto"/>
        <w:jc w:val="both"/>
        <w:rPr>
          <w:rFonts w:ascii="Times New Roman" w:hAnsi="Times New Roman" w:cs="Times New Roman"/>
        </w:rPr>
      </w:pPr>
    </w:p>
    <w:p w14:paraId="61207755" w14:textId="77777777" w:rsidR="00534AFA" w:rsidRPr="00AF43B9" w:rsidRDefault="00534AFA" w:rsidP="00534AFA">
      <w:pPr>
        <w:spacing w:after="0" w:line="240" w:lineRule="auto"/>
        <w:jc w:val="both"/>
        <w:rPr>
          <w:rFonts w:ascii="Times New Roman" w:hAnsi="Times New Roman" w:cs="Times New Roman"/>
        </w:rPr>
      </w:pPr>
    </w:p>
    <w:p w14:paraId="358EE653" w14:textId="77777777" w:rsidR="0018614F" w:rsidRPr="0018614F" w:rsidRDefault="0018614F" w:rsidP="0018614F">
      <w:pPr>
        <w:spacing w:after="0" w:line="240" w:lineRule="auto"/>
        <w:jc w:val="center"/>
        <w:rPr>
          <w:rFonts w:cs="Arial"/>
        </w:rPr>
      </w:pPr>
      <w:r w:rsidRPr="0018614F">
        <w:rPr>
          <w:rFonts w:cs="Arial"/>
          <w:color w:val="000000"/>
          <w:shd w:val="clear" w:color="auto" w:fill="FFFFFF"/>
        </w:rPr>
        <w:t>Vanessa Beatriz Borges Queiroz</w:t>
      </w:r>
    </w:p>
    <w:p w14:paraId="4626CDF3" w14:textId="77777777" w:rsidR="0018614F" w:rsidRPr="0018614F" w:rsidRDefault="0018614F" w:rsidP="0018614F">
      <w:pPr>
        <w:spacing w:after="0" w:line="240" w:lineRule="auto"/>
        <w:jc w:val="center"/>
        <w:rPr>
          <w:rFonts w:cs="Arial"/>
          <w:b/>
        </w:rPr>
      </w:pPr>
      <w:r w:rsidRPr="0018614F">
        <w:rPr>
          <w:rFonts w:cs="Arial"/>
          <w:b/>
        </w:rPr>
        <w:t>Secretária Municipal de Saúde</w:t>
      </w:r>
    </w:p>
    <w:p w14:paraId="59B7CE46" w14:textId="77777777" w:rsidR="0018614F" w:rsidRDefault="0018614F" w:rsidP="0018614F">
      <w:pPr>
        <w:spacing w:after="0" w:line="240" w:lineRule="auto"/>
        <w:jc w:val="center"/>
      </w:pPr>
    </w:p>
    <w:p w14:paraId="7B713BF4" w14:textId="77777777" w:rsidR="00B3661A" w:rsidRPr="0018614F" w:rsidRDefault="00B3661A" w:rsidP="0018614F">
      <w:pPr>
        <w:spacing w:after="0" w:line="240" w:lineRule="auto"/>
        <w:jc w:val="center"/>
      </w:pPr>
    </w:p>
    <w:p w14:paraId="4215E864" w14:textId="77777777" w:rsidR="0018614F" w:rsidRPr="0018614F" w:rsidRDefault="0018614F" w:rsidP="0018614F">
      <w:pPr>
        <w:spacing w:after="0" w:line="240" w:lineRule="auto"/>
        <w:jc w:val="center"/>
      </w:pPr>
      <w:r w:rsidRPr="0018614F">
        <w:t>Júlio dos Reis Pereira</w:t>
      </w:r>
    </w:p>
    <w:p w14:paraId="5D811BC5" w14:textId="77777777" w:rsidR="0018614F" w:rsidRPr="0018614F" w:rsidRDefault="0018614F" w:rsidP="0018614F">
      <w:pPr>
        <w:spacing w:after="0" w:line="240" w:lineRule="auto"/>
        <w:jc w:val="center"/>
        <w:rPr>
          <w:rFonts w:cs="Arial"/>
          <w:szCs w:val="20"/>
        </w:rPr>
      </w:pPr>
      <w:r w:rsidRPr="0018614F">
        <w:rPr>
          <w:b/>
        </w:rPr>
        <w:t>Secretário Municipal de Agricultura</w:t>
      </w:r>
    </w:p>
    <w:p w14:paraId="3D132D6F" w14:textId="77777777" w:rsidR="00534AFA" w:rsidRPr="0018614F" w:rsidRDefault="00534AFA" w:rsidP="00534AFA">
      <w:pPr>
        <w:spacing w:after="0" w:line="240" w:lineRule="auto"/>
        <w:jc w:val="center"/>
        <w:rPr>
          <w:rFonts w:cs="Times New Roman"/>
        </w:rPr>
      </w:pPr>
    </w:p>
    <w:p w14:paraId="23C2BF23" w14:textId="77777777" w:rsidR="00AC4887" w:rsidRPr="0018614F" w:rsidRDefault="00AC4887" w:rsidP="0018614F">
      <w:pPr>
        <w:spacing w:after="0" w:line="240" w:lineRule="auto"/>
        <w:jc w:val="center"/>
        <w:rPr>
          <w:rFonts w:cs="Times New Roman"/>
        </w:rPr>
      </w:pPr>
    </w:p>
    <w:p w14:paraId="012B63F5" w14:textId="77777777" w:rsidR="0018614F" w:rsidRPr="0018614F" w:rsidRDefault="0018614F" w:rsidP="0018614F">
      <w:pPr>
        <w:spacing w:after="0" w:line="240" w:lineRule="auto"/>
        <w:jc w:val="center"/>
        <w:rPr>
          <w:rFonts w:cs="Times New Roman"/>
        </w:rPr>
      </w:pPr>
      <w:r w:rsidRPr="0018614F">
        <w:rPr>
          <w:rFonts w:cs="Times New Roman"/>
        </w:rPr>
        <w:t>Betânia Cristina de Paulo Viana</w:t>
      </w:r>
    </w:p>
    <w:p w14:paraId="78A650FE" w14:textId="77777777" w:rsidR="0018614F" w:rsidRPr="0018614F" w:rsidRDefault="0018614F" w:rsidP="0018614F">
      <w:pPr>
        <w:spacing w:after="0" w:line="240" w:lineRule="auto"/>
        <w:jc w:val="center"/>
        <w:rPr>
          <w:rFonts w:cs="Times New Roman"/>
          <w:b/>
        </w:rPr>
      </w:pPr>
      <w:r w:rsidRPr="0018614F">
        <w:rPr>
          <w:rFonts w:cs="Times New Roman"/>
          <w:b/>
        </w:rPr>
        <w:t>Pregoeira Titular</w:t>
      </w:r>
    </w:p>
    <w:p w14:paraId="1F7E19D0" w14:textId="77777777" w:rsidR="0018614F" w:rsidRDefault="0018614F" w:rsidP="00534AFA">
      <w:pPr>
        <w:spacing w:after="0" w:line="240" w:lineRule="auto"/>
        <w:jc w:val="center"/>
        <w:rPr>
          <w:rFonts w:ascii="Times New Roman" w:hAnsi="Times New Roman" w:cs="Times New Roman"/>
        </w:rPr>
      </w:pPr>
    </w:p>
    <w:p w14:paraId="43B0F10B" w14:textId="77777777" w:rsidR="0018614F" w:rsidRDefault="0018614F" w:rsidP="00534AFA">
      <w:pPr>
        <w:spacing w:after="0" w:line="240" w:lineRule="auto"/>
        <w:jc w:val="center"/>
        <w:rPr>
          <w:rFonts w:ascii="Times New Roman" w:hAnsi="Times New Roman" w:cs="Times New Roman"/>
        </w:rPr>
      </w:pPr>
    </w:p>
    <w:p w14:paraId="761BFA7A" w14:textId="77777777" w:rsidR="0018614F" w:rsidRDefault="0018614F" w:rsidP="00534AFA">
      <w:pPr>
        <w:spacing w:after="0" w:line="240" w:lineRule="auto"/>
        <w:jc w:val="center"/>
        <w:rPr>
          <w:rFonts w:ascii="Times New Roman" w:hAnsi="Times New Roman" w:cs="Times New Roman"/>
        </w:rPr>
      </w:pPr>
    </w:p>
    <w:p w14:paraId="2A64FF1A" w14:textId="77777777" w:rsidR="0018614F" w:rsidRDefault="0018614F" w:rsidP="00534AFA">
      <w:pPr>
        <w:spacing w:after="0" w:line="240" w:lineRule="auto"/>
        <w:jc w:val="center"/>
        <w:rPr>
          <w:rFonts w:ascii="Times New Roman" w:hAnsi="Times New Roman" w:cs="Times New Roman"/>
        </w:rPr>
      </w:pPr>
    </w:p>
    <w:p w14:paraId="7F9B47C2" w14:textId="77777777" w:rsidR="0018614F" w:rsidRDefault="0018614F" w:rsidP="00534AFA">
      <w:pPr>
        <w:spacing w:after="0" w:line="240" w:lineRule="auto"/>
        <w:jc w:val="center"/>
        <w:rPr>
          <w:rFonts w:ascii="Times New Roman" w:hAnsi="Times New Roman" w:cs="Times New Roman"/>
        </w:rPr>
      </w:pPr>
    </w:p>
    <w:p w14:paraId="031CC9FA" w14:textId="77777777" w:rsidR="0018614F" w:rsidRDefault="0018614F" w:rsidP="00534AFA">
      <w:pPr>
        <w:spacing w:after="0" w:line="240" w:lineRule="auto"/>
        <w:jc w:val="center"/>
        <w:rPr>
          <w:rFonts w:ascii="Times New Roman" w:hAnsi="Times New Roman" w:cs="Times New Roman"/>
        </w:rPr>
      </w:pPr>
    </w:p>
    <w:p w14:paraId="027D2FE6" w14:textId="77777777" w:rsidR="00AC4887" w:rsidRDefault="00AC4887" w:rsidP="00534AFA">
      <w:pPr>
        <w:spacing w:after="0" w:line="240" w:lineRule="auto"/>
        <w:jc w:val="center"/>
        <w:rPr>
          <w:rFonts w:ascii="Times New Roman" w:hAnsi="Times New Roman" w:cs="Times New Roman"/>
        </w:rPr>
      </w:pPr>
    </w:p>
    <w:p w14:paraId="17A34740" w14:textId="77777777" w:rsidR="00AC4887" w:rsidRDefault="00AC4887" w:rsidP="00534AFA">
      <w:pPr>
        <w:spacing w:after="0" w:line="240" w:lineRule="auto"/>
        <w:jc w:val="center"/>
        <w:rPr>
          <w:rFonts w:ascii="Times New Roman" w:hAnsi="Times New Roman" w:cs="Times New Roman"/>
        </w:rPr>
      </w:pPr>
    </w:p>
    <w:p w14:paraId="6DF131AB" w14:textId="77777777" w:rsidR="00AC4887" w:rsidRDefault="00AC4887" w:rsidP="00534AFA">
      <w:pPr>
        <w:spacing w:after="0" w:line="240" w:lineRule="auto"/>
        <w:jc w:val="center"/>
        <w:rPr>
          <w:rFonts w:ascii="Times New Roman" w:hAnsi="Times New Roman" w:cs="Times New Roman"/>
        </w:rPr>
      </w:pPr>
    </w:p>
    <w:p w14:paraId="590B5404" w14:textId="77777777" w:rsidR="00AC4887" w:rsidRDefault="00AC4887" w:rsidP="00534AFA">
      <w:pPr>
        <w:spacing w:after="0" w:line="240" w:lineRule="auto"/>
        <w:jc w:val="center"/>
        <w:rPr>
          <w:rFonts w:ascii="Times New Roman" w:hAnsi="Times New Roman" w:cs="Times New Roman"/>
        </w:rPr>
      </w:pPr>
    </w:p>
    <w:p w14:paraId="22A2FEA3" w14:textId="77777777" w:rsidR="00AC4887" w:rsidRDefault="00AC4887" w:rsidP="00534AFA">
      <w:pPr>
        <w:spacing w:after="0" w:line="240" w:lineRule="auto"/>
        <w:jc w:val="center"/>
        <w:rPr>
          <w:rFonts w:ascii="Times New Roman" w:hAnsi="Times New Roman" w:cs="Times New Roman"/>
        </w:rPr>
      </w:pPr>
    </w:p>
    <w:p w14:paraId="620F7D3E" w14:textId="77777777" w:rsidR="0018614F" w:rsidRDefault="0018614F" w:rsidP="00534AFA">
      <w:pPr>
        <w:spacing w:after="0" w:line="240" w:lineRule="auto"/>
        <w:jc w:val="center"/>
        <w:rPr>
          <w:rFonts w:ascii="Times New Roman" w:hAnsi="Times New Roman" w:cs="Times New Roman"/>
        </w:rPr>
      </w:pPr>
    </w:p>
    <w:p w14:paraId="07449F0D" w14:textId="77777777" w:rsidR="0018614F" w:rsidRDefault="0018614F" w:rsidP="00534AFA">
      <w:pPr>
        <w:spacing w:after="0" w:line="240" w:lineRule="auto"/>
        <w:jc w:val="center"/>
        <w:rPr>
          <w:rFonts w:ascii="Times New Roman" w:hAnsi="Times New Roman" w:cs="Times New Roman"/>
        </w:rPr>
      </w:pPr>
    </w:p>
    <w:p w14:paraId="6E965BEF" w14:textId="77777777" w:rsidR="0018614F" w:rsidRDefault="0018614F" w:rsidP="00534AFA">
      <w:pPr>
        <w:spacing w:after="0" w:line="240" w:lineRule="auto"/>
        <w:jc w:val="center"/>
        <w:rPr>
          <w:rFonts w:ascii="Times New Roman" w:hAnsi="Times New Roman" w:cs="Times New Roman"/>
        </w:rPr>
      </w:pPr>
    </w:p>
    <w:p w14:paraId="1951D218" w14:textId="77777777" w:rsidR="0018614F" w:rsidRDefault="0018614F" w:rsidP="00534AFA">
      <w:pPr>
        <w:spacing w:after="0" w:line="240" w:lineRule="auto"/>
        <w:jc w:val="center"/>
        <w:rPr>
          <w:rFonts w:ascii="Times New Roman" w:hAnsi="Times New Roman" w:cs="Times New Roman"/>
        </w:rPr>
      </w:pPr>
    </w:p>
    <w:p w14:paraId="72F59657" w14:textId="77777777" w:rsidR="0018614F" w:rsidRDefault="0018614F" w:rsidP="00534AFA">
      <w:pPr>
        <w:spacing w:after="0" w:line="240" w:lineRule="auto"/>
        <w:jc w:val="center"/>
        <w:rPr>
          <w:rFonts w:ascii="Times New Roman" w:hAnsi="Times New Roman" w:cs="Times New Roman"/>
        </w:rPr>
      </w:pPr>
    </w:p>
    <w:p w14:paraId="52958D94" w14:textId="77777777" w:rsidR="0018614F" w:rsidRDefault="0018614F" w:rsidP="00534AFA">
      <w:pPr>
        <w:spacing w:after="0" w:line="240" w:lineRule="auto"/>
        <w:jc w:val="center"/>
        <w:rPr>
          <w:rFonts w:ascii="Times New Roman" w:hAnsi="Times New Roman" w:cs="Times New Roman"/>
        </w:rPr>
      </w:pPr>
    </w:p>
    <w:p w14:paraId="4E6537EA" w14:textId="77777777" w:rsidR="0018614F" w:rsidRDefault="0018614F" w:rsidP="00534AFA">
      <w:pPr>
        <w:spacing w:after="0" w:line="240" w:lineRule="auto"/>
        <w:jc w:val="center"/>
        <w:rPr>
          <w:rFonts w:ascii="Times New Roman" w:hAnsi="Times New Roman" w:cs="Times New Roman"/>
        </w:rPr>
      </w:pPr>
    </w:p>
    <w:p w14:paraId="1C1EDAFC" w14:textId="77777777" w:rsidR="0018614F" w:rsidRDefault="0018614F" w:rsidP="00534AFA">
      <w:pPr>
        <w:spacing w:after="0" w:line="240" w:lineRule="auto"/>
        <w:jc w:val="center"/>
        <w:rPr>
          <w:rFonts w:ascii="Times New Roman" w:hAnsi="Times New Roman" w:cs="Times New Roman"/>
        </w:rPr>
      </w:pPr>
    </w:p>
    <w:p w14:paraId="66C3BA41" w14:textId="77777777" w:rsidR="0018614F" w:rsidRDefault="0018614F" w:rsidP="00534AFA">
      <w:pPr>
        <w:spacing w:after="0" w:line="240" w:lineRule="auto"/>
        <w:jc w:val="center"/>
        <w:rPr>
          <w:rFonts w:ascii="Times New Roman" w:hAnsi="Times New Roman" w:cs="Times New Roman"/>
        </w:rPr>
      </w:pPr>
    </w:p>
    <w:p w14:paraId="7DCD3F1A" w14:textId="77777777"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t>ANEXO I - TERMO DE REFERÊNCIA/PROJETO BÁSICO</w:t>
      </w:r>
    </w:p>
    <w:p w14:paraId="45FAD370" w14:textId="77777777" w:rsidR="003C7261" w:rsidRPr="00AF43B9" w:rsidRDefault="003C7261" w:rsidP="007A6255">
      <w:pPr>
        <w:spacing w:after="0" w:line="240" w:lineRule="auto"/>
        <w:jc w:val="both"/>
        <w:rPr>
          <w:rFonts w:ascii="Times New Roman" w:hAnsi="Times New Roman" w:cs="Times New Roman"/>
        </w:rPr>
      </w:pPr>
    </w:p>
    <w:p w14:paraId="428E476E" w14:textId="77777777" w:rsidR="0018614F" w:rsidRPr="00CB6FF5" w:rsidRDefault="0018614F" w:rsidP="0018614F">
      <w:pPr>
        <w:pStyle w:val="Nivel1"/>
      </w:pPr>
      <w:r w:rsidRPr="00CB6FF5">
        <w:t>DO OBJETO</w:t>
      </w:r>
    </w:p>
    <w:p w14:paraId="67571555" w14:textId="77777777" w:rsidR="0018614F" w:rsidRPr="00220E8B" w:rsidRDefault="0018614F" w:rsidP="0018614F">
      <w:pPr>
        <w:numPr>
          <w:ilvl w:val="1"/>
          <w:numId w:val="15"/>
        </w:numPr>
        <w:spacing w:before="120" w:after="120" w:line="276" w:lineRule="auto"/>
        <w:ind w:left="425" w:firstLine="0"/>
        <w:jc w:val="both"/>
        <w:rPr>
          <w:rFonts w:cs="Arial"/>
          <w:b/>
          <w:i/>
          <w:szCs w:val="20"/>
        </w:rPr>
      </w:pPr>
      <w:r w:rsidRPr="00220E8B">
        <w:rPr>
          <w:rFonts w:cs="Arial"/>
          <w:b/>
          <w:spacing w:val="-10"/>
          <w:szCs w:val="20"/>
        </w:rPr>
        <w:t>REGISTRO DE PREÇOS DESTINADO</w:t>
      </w:r>
      <w:r w:rsidRPr="00220E8B">
        <w:rPr>
          <w:rFonts w:cs="Arial"/>
          <w:b/>
          <w:bCs/>
          <w:szCs w:val="20"/>
        </w:rPr>
        <w:t xml:space="preserve"> À FUTURA, EVENTUAL E PARCELADA AQUISIÇÃO </w:t>
      </w:r>
      <w:r w:rsidRPr="00220E8B">
        <w:rPr>
          <w:rFonts w:cs="Arial"/>
          <w:b/>
          <w:szCs w:val="20"/>
        </w:rPr>
        <w:t>DE GÊNEROS ALIMENTÍCIOS PARA DIVERSOS SETORES DESTA MUNICIPALIDADE</w:t>
      </w:r>
      <w:r w:rsidRPr="00220E8B">
        <w:rPr>
          <w:rFonts w:cs="Arial"/>
          <w:b/>
          <w:i/>
          <w:szCs w:val="20"/>
        </w:rPr>
        <w:t>,</w:t>
      </w:r>
      <w:r w:rsidRPr="00220E8B">
        <w:rPr>
          <w:rFonts w:cs="Arial"/>
          <w:i/>
          <w:szCs w:val="20"/>
        </w:rPr>
        <w:t xml:space="preserve"> conforme condições, quantidades e exigências estabelecidas neste instrumento:</w:t>
      </w:r>
    </w:p>
    <w:p w14:paraId="12DA5DEF" w14:textId="77777777" w:rsidR="0018614F" w:rsidRPr="00B0651B" w:rsidRDefault="0018614F" w:rsidP="0018614F">
      <w:pPr>
        <w:numPr>
          <w:ilvl w:val="1"/>
          <w:numId w:val="15"/>
        </w:numPr>
        <w:spacing w:before="120" w:after="120" w:line="276" w:lineRule="auto"/>
        <w:ind w:left="425" w:firstLine="0"/>
        <w:jc w:val="both"/>
        <w:rPr>
          <w:rFonts w:cs="Arial"/>
          <w:b/>
          <w:i/>
          <w:szCs w:val="20"/>
        </w:rPr>
      </w:pPr>
      <w:r w:rsidRPr="00220E8B">
        <w:rPr>
          <w:rFonts w:cs="Arial"/>
          <w:szCs w:val="20"/>
        </w:rPr>
        <w:t>Qualquer marca que eventualmente esteja presente no presente Termo é meramente para controle de qualidade, podendo ser adquiridas marcas diversas, desde que respeitadas as especificações dos itens</w:t>
      </w:r>
      <w:r w:rsidRPr="00A20AEC">
        <w:t>.</w:t>
      </w:r>
    </w:p>
    <w:tbl>
      <w:tblPr>
        <w:tblStyle w:val="Tabelacomgrade"/>
        <w:tblW w:w="9351" w:type="dxa"/>
        <w:tblLook w:val="04A0" w:firstRow="1" w:lastRow="0" w:firstColumn="1" w:lastColumn="0" w:noHBand="0" w:noVBand="1"/>
      </w:tblPr>
      <w:tblGrid>
        <w:gridCol w:w="518"/>
        <w:gridCol w:w="2537"/>
        <w:gridCol w:w="764"/>
        <w:gridCol w:w="984"/>
        <w:gridCol w:w="4548"/>
      </w:tblGrid>
      <w:tr w:rsidR="0018614F" w14:paraId="1656C7FE" w14:textId="77777777" w:rsidTr="007C570A">
        <w:tc>
          <w:tcPr>
            <w:tcW w:w="0" w:type="auto"/>
          </w:tcPr>
          <w:p w14:paraId="5E525D8F" w14:textId="77777777" w:rsidR="0018614F" w:rsidRPr="000220C1" w:rsidRDefault="0018614F" w:rsidP="007C570A">
            <w:pPr>
              <w:jc w:val="both"/>
              <w:rPr>
                <w:rFonts w:cs="Arial"/>
                <w:sz w:val="16"/>
                <w:szCs w:val="16"/>
              </w:rPr>
            </w:pPr>
            <w:r w:rsidRPr="000220C1">
              <w:rPr>
                <w:rFonts w:cs="Arial"/>
                <w:sz w:val="16"/>
                <w:szCs w:val="16"/>
              </w:rPr>
              <w:t>Item</w:t>
            </w:r>
          </w:p>
        </w:tc>
        <w:tc>
          <w:tcPr>
            <w:tcW w:w="0" w:type="auto"/>
          </w:tcPr>
          <w:p w14:paraId="18DC1895" w14:textId="77777777" w:rsidR="0018614F" w:rsidRPr="000220C1" w:rsidRDefault="0018614F" w:rsidP="007C570A">
            <w:pPr>
              <w:jc w:val="both"/>
              <w:rPr>
                <w:rFonts w:cs="Arial"/>
                <w:sz w:val="16"/>
                <w:szCs w:val="16"/>
              </w:rPr>
            </w:pPr>
            <w:r w:rsidRPr="000220C1">
              <w:rPr>
                <w:rFonts w:cs="Arial"/>
                <w:sz w:val="16"/>
                <w:szCs w:val="16"/>
              </w:rPr>
              <w:t>Descrição</w:t>
            </w:r>
          </w:p>
        </w:tc>
        <w:tc>
          <w:tcPr>
            <w:tcW w:w="0" w:type="auto"/>
          </w:tcPr>
          <w:p w14:paraId="4EA7D99B" w14:textId="77777777" w:rsidR="0018614F" w:rsidRPr="000220C1" w:rsidRDefault="0018614F" w:rsidP="007C570A">
            <w:pPr>
              <w:jc w:val="both"/>
              <w:rPr>
                <w:rFonts w:cs="Arial"/>
                <w:sz w:val="16"/>
                <w:szCs w:val="16"/>
              </w:rPr>
            </w:pPr>
            <w:r w:rsidRPr="000220C1">
              <w:rPr>
                <w:rFonts w:cs="Arial"/>
                <w:sz w:val="16"/>
                <w:szCs w:val="16"/>
              </w:rPr>
              <w:t>Unidade</w:t>
            </w:r>
          </w:p>
        </w:tc>
        <w:tc>
          <w:tcPr>
            <w:tcW w:w="0" w:type="auto"/>
          </w:tcPr>
          <w:p w14:paraId="1853E21B" w14:textId="77777777" w:rsidR="0018614F" w:rsidRPr="000220C1" w:rsidRDefault="0018614F" w:rsidP="007C570A">
            <w:pPr>
              <w:jc w:val="both"/>
              <w:rPr>
                <w:rFonts w:cs="Arial"/>
                <w:sz w:val="16"/>
                <w:szCs w:val="16"/>
              </w:rPr>
            </w:pPr>
            <w:r w:rsidRPr="000220C1">
              <w:rPr>
                <w:rFonts w:cs="Arial"/>
                <w:sz w:val="16"/>
                <w:szCs w:val="16"/>
              </w:rPr>
              <w:t>Quantidade</w:t>
            </w:r>
          </w:p>
        </w:tc>
        <w:tc>
          <w:tcPr>
            <w:tcW w:w="4548" w:type="dxa"/>
          </w:tcPr>
          <w:p w14:paraId="6515F4A2" w14:textId="77777777" w:rsidR="0018614F" w:rsidRPr="000220C1" w:rsidRDefault="0018614F" w:rsidP="007C570A">
            <w:pPr>
              <w:jc w:val="both"/>
              <w:rPr>
                <w:rFonts w:cs="Arial"/>
                <w:sz w:val="16"/>
                <w:szCs w:val="16"/>
              </w:rPr>
            </w:pPr>
            <w:r w:rsidRPr="000220C1">
              <w:rPr>
                <w:rFonts w:cs="Arial"/>
                <w:sz w:val="16"/>
                <w:szCs w:val="16"/>
              </w:rPr>
              <w:t>Especificação</w:t>
            </w:r>
          </w:p>
        </w:tc>
      </w:tr>
      <w:tr w:rsidR="0018614F" w14:paraId="3DA2147A" w14:textId="77777777" w:rsidTr="007C570A">
        <w:tc>
          <w:tcPr>
            <w:tcW w:w="0" w:type="auto"/>
          </w:tcPr>
          <w:p w14:paraId="1A430649" w14:textId="77777777" w:rsidR="0018614F" w:rsidRPr="000220C1" w:rsidRDefault="0018614F" w:rsidP="007C570A">
            <w:pPr>
              <w:jc w:val="both"/>
              <w:rPr>
                <w:rFonts w:cs="Arial"/>
                <w:sz w:val="16"/>
                <w:szCs w:val="16"/>
              </w:rPr>
            </w:pPr>
            <w:r w:rsidRPr="000220C1">
              <w:rPr>
                <w:rFonts w:cs="Arial"/>
                <w:sz w:val="16"/>
                <w:szCs w:val="16"/>
              </w:rPr>
              <w:t>001</w:t>
            </w:r>
          </w:p>
        </w:tc>
        <w:tc>
          <w:tcPr>
            <w:tcW w:w="0" w:type="auto"/>
          </w:tcPr>
          <w:p w14:paraId="1854DC0A" w14:textId="77777777" w:rsidR="0018614F" w:rsidRPr="000220C1" w:rsidRDefault="0018614F" w:rsidP="007C570A">
            <w:pPr>
              <w:jc w:val="both"/>
              <w:rPr>
                <w:rFonts w:cs="Arial"/>
                <w:sz w:val="16"/>
                <w:szCs w:val="16"/>
              </w:rPr>
            </w:pPr>
            <w:r w:rsidRPr="000220C1">
              <w:rPr>
                <w:rFonts w:cs="Arial"/>
                <w:sz w:val="16"/>
                <w:szCs w:val="16"/>
              </w:rPr>
              <w:t>AÇUCAR CRISTAL BRANCO PACOTE COM 5 KGS</w:t>
            </w:r>
          </w:p>
        </w:tc>
        <w:tc>
          <w:tcPr>
            <w:tcW w:w="0" w:type="auto"/>
          </w:tcPr>
          <w:p w14:paraId="0A8A23FC" w14:textId="77777777" w:rsidR="0018614F" w:rsidRPr="000220C1" w:rsidRDefault="0018614F" w:rsidP="007C570A">
            <w:pPr>
              <w:jc w:val="both"/>
              <w:rPr>
                <w:rFonts w:cs="Arial"/>
                <w:sz w:val="16"/>
                <w:szCs w:val="16"/>
              </w:rPr>
            </w:pPr>
            <w:r w:rsidRPr="000220C1">
              <w:rPr>
                <w:rFonts w:cs="Arial"/>
                <w:sz w:val="16"/>
                <w:szCs w:val="16"/>
              </w:rPr>
              <w:t>UN</w:t>
            </w:r>
          </w:p>
        </w:tc>
        <w:tc>
          <w:tcPr>
            <w:tcW w:w="0" w:type="auto"/>
          </w:tcPr>
          <w:p w14:paraId="70931E6F" w14:textId="77777777" w:rsidR="0018614F" w:rsidRPr="000220C1" w:rsidRDefault="0018614F" w:rsidP="007C570A">
            <w:pPr>
              <w:jc w:val="both"/>
              <w:rPr>
                <w:rFonts w:cs="Arial"/>
                <w:sz w:val="16"/>
                <w:szCs w:val="16"/>
              </w:rPr>
            </w:pPr>
            <w:r w:rsidRPr="000220C1">
              <w:rPr>
                <w:rFonts w:cs="Arial"/>
                <w:sz w:val="16"/>
                <w:szCs w:val="16"/>
              </w:rPr>
              <w:t>10.000</w:t>
            </w:r>
          </w:p>
        </w:tc>
        <w:tc>
          <w:tcPr>
            <w:tcW w:w="4548" w:type="dxa"/>
          </w:tcPr>
          <w:p w14:paraId="570388C0" w14:textId="77777777" w:rsidR="0018614F" w:rsidRPr="000220C1" w:rsidRDefault="0018614F" w:rsidP="007C570A">
            <w:pPr>
              <w:jc w:val="both"/>
              <w:rPr>
                <w:rFonts w:cs="Arial"/>
                <w:sz w:val="16"/>
                <w:szCs w:val="16"/>
              </w:rPr>
            </w:pPr>
            <w:r w:rsidRPr="000220C1">
              <w:rPr>
                <w:rFonts w:cs="Arial"/>
                <w:sz w:val="16"/>
                <w:szCs w:val="16"/>
              </w:rPr>
              <w:t>AÇUCAR CRISTAL BRANCO,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LOTE.</w:t>
            </w:r>
          </w:p>
        </w:tc>
      </w:tr>
      <w:tr w:rsidR="0018614F" w14:paraId="51A0544F" w14:textId="77777777" w:rsidTr="007C570A">
        <w:tc>
          <w:tcPr>
            <w:tcW w:w="0" w:type="auto"/>
          </w:tcPr>
          <w:p w14:paraId="0DF86749" w14:textId="77777777" w:rsidR="0018614F" w:rsidRPr="000220C1" w:rsidRDefault="0018614F" w:rsidP="007C570A">
            <w:pPr>
              <w:jc w:val="both"/>
              <w:rPr>
                <w:rFonts w:cs="Arial"/>
                <w:sz w:val="16"/>
                <w:szCs w:val="16"/>
              </w:rPr>
            </w:pPr>
            <w:r w:rsidRPr="000220C1">
              <w:rPr>
                <w:rFonts w:cs="Arial"/>
                <w:sz w:val="16"/>
                <w:szCs w:val="16"/>
              </w:rPr>
              <w:t>002</w:t>
            </w:r>
          </w:p>
        </w:tc>
        <w:tc>
          <w:tcPr>
            <w:tcW w:w="0" w:type="auto"/>
          </w:tcPr>
          <w:p w14:paraId="0D9F22A1" w14:textId="77777777" w:rsidR="0018614F" w:rsidRPr="000220C1" w:rsidRDefault="0018614F" w:rsidP="007C570A">
            <w:pPr>
              <w:jc w:val="both"/>
              <w:rPr>
                <w:rFonts w:cs="Arial"/>
                <w:sz w:val="16"/>
                <w:szCs w:val="16"/>
              </w:rPr>
            </w:pPr>
            <w:r w:rsidRPr="000220C1">
              <w:rPr>
                <w:rFonts w:cs="Arial"/>
                <w:sz w:val="16"/>
                <w:szCs w:val="16"/>
              </w:rPr>
              <w:t>ARROZ BRANCO TIPO 1, NÃO PARBOLIZADO, LONGO PCT C/5KGS</w:t>
            </w:r>
          </w:p>
        </w:tc>
        <w:tc>
          <w:tcPr>
            <w:tcW w:w="0" w:type="auto"/>
          </w:tcPr>
          <w:p w14:paraId="2D003C6D" w14:textId="77777777" w:rsidR="0018614F" w:rsidRPr="000220C1" w:rsidRDefault="0018614F" w:rsidP="007C570A">
            <w:pPr>
              <w:jc w:val="both"/>
              <w:rPr>
                <w:rFonts w:cs="Arial"/>
                <w:sz w:val="16"/>
                <w:szCs w:val="16"/>
              </w:rPr>
            </w:pPr>
            <w:r w:rsidRPr="000220C1">
              <w:rPr>
                <w:rFonts w:cs="Arial"/>
                <w:sz w:val="16"/>
                <w:szCs w:val="16"/>
              </w:rPr>
              <w:t>UN</w:t>
            </w:r>
          </w:p>
        </w:tc>
        <w:tc>
          <w:tcPr>
            <w:tcW w:w="0" w:type="auto"/>
          </w:tcPr>
          <w:p w14:paraId="7D1AF570" w14:textId="77777777" w:rsidR="0018614F" w:rsidRPr="000220C1" w:rsidRDefault="0018614F" w:rsidP="007C570A">
            <w:pPr>
              <w:jc w:val="both"/>
              <w:rPr>
                <w:rFonts w:cs="Arial"/>
                <w:sz w:val="16"/>
                <w:szCs w:val="16"/>
              </w:rPr>
            </w:pPr>
            <w:r w:rsidRPr="000220C1">
              <w:rPr>
                <w:rFonts w:cs="Arial"/>
                <w:sz w:val="16"/>
                <w:szCs w:val="16"/>
              </w:rPr>
              <w:t>12.200</w:t>
            </w:r>
          </w:p>
        </w:tc>
        <w:tc>
          <w:tcPr>
            <w:tcW w:w="4548" w:type="dxa"/>
          </w:tcPr>
          <w:p w14:paraId="0E46D3B5" w14:textId="77777777" w:rsidR="0018614F" w:rsidRPr="000220C1" w:rsidRDefault="0018614F" w:rsidP="007C570A">
            <w:pPr>
              <w:jc w:val="both"/>
              <w:rPr>
                <w:rFonts w:cs="Arial"/>
                <w:sz w:val="16"/>
                <w:szCs w:val="16"/>
              </w:rPr>
            </w:pPr>
            <w:r w:rsidRPr="000220C1">
              <w:rPr>
                <w:rFonts w:cs="Arial"/>
                <w:sz w:val="16"/>
                <w:szCs w:val="16"/>
              </w:rPr>
              <w:t>ARROZ TIPO 1 LONGO PCTE C/5KGS</w:t>
            </w:r>
          </w:p>
          <w:p w14:paraId="4E3490B5" w14:textId="77777777" w:rsidR="0018614F" w:rsidRPr="000220C1" w:rsidRDefault="0018614F" w:rsidP="007C570A">
            <w:pPr>
              <w:jc w:val="both"/>
              <w:rPr>
                <w:rFonts w:cs="Arial"/>
                <w:sz w:val="16"/>
                <w:szCs w:val="16"/>
              </w:rPr>
            </w:pPr>
            <w:r w:rsidRPr="000220C1">
              <w:rPr>
                <w:rFonts w:cs="Arial"/>
                <w:sz w:val="16"/>
                <w:szCs w:val="16"/>
              </w:rPr>
              <w:t>ARROZ BRANCO, NÃO PARBOLIZADO, POLIDO, CLASSE LONGO FINO E SER DE SAFRA CORRENTE. EMBALAGEM PLÁSTICA RESISTENTE, TRANSPARENTE, INCOLOR, CAPACIDADE DE 5Kg E EM PLÁSTICO ATÓXICO, TERMOSSOLADO, ISENTO DE MOFO, ODORES ESTRANHOS E DE SUBSTÂNCIAS NOCIVAS (NÃO APRESENTAR MANCHAS ESCURAS, BRANCAS, AVERMELHADAS OU ESVERDEADAS E NÃO TER SABOR ARDIDO). SELECIONADOS ELETRONICAMENTE GRÃO A GRÃO.</w:t>
            </w:r>
          </w:p>
        </w:tc>
      </w:tr>
      <w:tr w:rsidR="0018614F" w14:paraId="7CD50E2C" w14:textId="77777777" w:rsidTr="007C570A">
        <w:tc>
          <w:tcPr>
            <w:tcW w:w="0" w:type="auto"/>
          </w:tcPr>
          <w:p w14:paraId="0ECF2B66" w14:textId="77777777" w:rsidR="0018614F" w:rsidRPr="000220C1" w:rsidRDefault="0018614F" w:rsidP="007C570A">
            <w:pPr>
              <w:jc w:val="both"/>
              <w:rPr>
                <w:rFonts w:cs="Arial"/>
                <w:sz w:val="16"/>
                <w:szCs w:val="16"/>
              </w:rPr>
            </w:pPr>
            <w:r w:rsidRPr="000220C1">
              <w:rPr>
                <w:rFonts w:cs="Arial"/>
                <w:sz w:val="16"/>
                <w:szCs w:val="16"/>
              </w:rPr>
              <w:t>003</w:t>
            </w:r>
          </w:p>
        </w:tc>
        <w:tc>
          <w:tcPr>
            <w:tcW w:w="0" w:type="auto"/>
          </w:tcPr>
          <w:p w14:paraId="3CC0B395" w14:textId="77777777" w:rsidR="0018614F" w:rsidRPr="000220C1" w:rsidRDefault="0018614F" w:rsidP="007C570A">
            <w:pPr>
              <w:jc w:val="both"/>
              <w:rPr>
                <w:rFonts w:cs="Arial"/>
                <w:sz w:val="16"/>
                <w:szCs w:val="16"/>
              </w:rPr>
            </w:pPr>
            <w:r w:rsidRPr="000220C1">
              <w:rPr>
                <w:rFonts w:cs="Arial"/>
                <w:sz w:val="16"/>
                <w:szCs w:val="16"/>
              </w:rPr>
              <w:t>CAFÉ TRADICIONAL, EM PACOTE COM 500 GRAMAS, DEVENDO APRESENTAR AS SEGUINTES ESPECIFICAÇÕES MÍNIMAS:</w:t>
            </w:r>
          </w:p>
        </w:tc>
        <w:tc>
          <w:tcPr>
            <w:tcW w:w="0" w:type="auto"/>
          </w:tcPr>
          <w:p w14:paraId="47B63890" w14:textId="77777777" w:rsidR="0018614F" w:rsidRPr="000220C1" w:rsidRDefault="0018614F" w:rsidP="007C570A">
            <w:pPr>
              <w:jc w:val="both"/>
              <w:rPr>
                <w:rFonts w:cs="Arial"/>
                <w:sz w:val="16"/>
                <w:szCs w:val="16"/>
              </w:rPr>
            </w:pPr>
            <w:r w:rsidRPr="000220C1">
              <w:rPr>
                <w:rFonts w:cs="Arial"/>
                <w:sz w:val="16"/>
                <w:szCs w:val="16"/>
              </w:rPr>
              <w:t>UN</w:t>
            </w:r>
          </w:p>
        </w:tc>
        <w:tc>
          <w:tcPr>
            <w:tcW w:w="0" w:type="auto"/>
          </w:tcPr>
          <w:p w14:paraId="34A4D98F" w14:textId="77777777" w:rsidR="0018614F" w:rsidRPr="000220C1" w:rsidRDefault="0018614F" w:rsidP="007C570A">
            <w:pPr>
              <w:jc w:val="both"/>
              <w:rPr>
                <w:rFonts w:cs="Arial"/>
                <w:sz w:val="16"/>
                <w:szCs w:val="16"/>
              </w:rPr>
            </w:pPr>
            <w:r w:rsidRPr="000220C1">
              <w:rPr>
                <w:rFonts w:cs="Arial"/>
                <w:sz w:val="16"/>
                <w:szCs w:val="16"/>
              </w:rPr>
              <w:t>16.000</w:t>
            </w:r>
          </w:p>
        </w:tc>
        <w:tc>
          <w:tcPr>
            <w:tcW w:w="4548" w:type="dxa"/>
          </w:tcPr>
          <w:p w14:paraId="333B1658" w14:textId="77777777" w:rsidR="0018614F" w:rsidRPr="000220C1" w:rsidRDefault="0018614F" w:rsidP="007C570A">
            <w:pPr>
              <w:jc w:val="both"/>
              <w:rPr>
                <w:rFonts w:cs="Arial"/>
                <w:sz w:val="16"/>
                <w:szCs w:val="16"/>
              </w:rPr>
            </w:pPr>
            <w:r w:rsidRPr="000220C1">
              <w:rPr>
                <w:rFonts w:cs="Arial"/>
                <w:sz w:val="16"/>
                <w:szCs w:val="16"/>
              </w:rPr>
              <w:t xml:space="preserve">CAFÉ TRADICIONAL, EM PACOTE COM 500 GRAMAS, DEVENDO APRESENTAR AS SEGUINTES ESPECIFICAÇÕES MÍNIMAS: - ASPECTO: EM PÓ HOMOGÊNEO, TORRADO E MOÍDO; - TIPO DE CAFÉ: ARÁBICA (100%), NÃO SENDO ADMITIDA A PRESENÇA DE CONILLON; - QUALIDADE GLOBAL: NOTA IGUAL OU SUPERIOR A 4,5 PONTOS NA ESCALA SENSORIAL DO CAFÉ (CONFORME I.N. 16 DE 24/05/10). IMPUREZA TOLERADA: MÁXIMO DE 1%. AUSÊNCIA DE OCRATOXINA A. O PRODUTO SERÁ SUBMETIDO À ANÁLISE POR LABORATÓRIO </w:t>
            </w:r>
            <w:proofErr w:type="gramStart"/>
            <w:r w:rsidRPr="000220C1">
              <w:rPr>
                <w:rFonts w:cs="Arial"/>
                <w:sz w:val="16"/>
                <w:szCs w:val="16"/>
              </w:rPr>
              <w:t>ESPECIALIZADO,APEDIDO</w:t>
            </w:r>
            <w:proofErr w:type="gramEnd"/>
            <w:r w:rsidRPr="000220C1">
              <w:rPr>
                <w:rFonts w:cs="Arial"/>
                <w:sz w:val="16"/>
                <w:szCs w:val="16"/>
              </w:rPr>
              <w:t xml:space="preserve"> DA PREFEITURA DE PATOS DE MINAS, PARA AFERIR A QUALIDADE DAS AMOSTRAS APRESENTADAS, PODENDO A PREFEITURA, A QUALQUER MOMENTO DURANTE A EXECUÇÃO DO CONTRATO, DE FORMA ALEATÓRIA, RECOLHER NO ALMOXARIFADO, UM EXEMPLAR DO PRODUTO PARA NOVA ANÁLISE. -PONTO DE TORRA: MÉDIA; - BEBIDA: MOLE OU DURA; - ACONDICIONAMENTO:EMPACOTADO A VÁCUO OU ALMOFADA, EM EMBALAGEM ALUMINIZADA APROPRIADA E DE CORES CURA, COM VALIDADE MÁXIMA DE 120 DIAS E DATA DE FABRICAÇÃO NO MAXIMO DE 15 DIAS ANTES DA ENTREGA.-NORMATIVOS: O PRODUTO DEVERÁ ATENDER ÀS ESPECIFICAÇÕES E EXIGÊNCIAS DA INSTRUÇÃO NORMATIVA N 16 DO MAPA,DE 24/05/2010 E PORTARIA ANVISA 277/2005.</w:t>
            </w:r>
          </w:p>
        </w:tc>
      </w:tr>
      <w:tr w:rsidR="0018614F" w14:paraId="5A0B7FD4" w14:textId="77777777" w:rsidTr="007C570A">
        <w:tc>
          <w:tcPr>
            <w:tcW w:w="0" w:type="auto"/>
          </w:tcPr>
          <w:p w14:paraId="148DB6E2" w14:textId="77777777" w:rsidR="0018614F" w:rsidRPr="000220C1" w:rsidRDefault="0018614F" w:rsidP="007C570A">
            <w:pPr>
              <w:jc w:val="both"/>
              <w:rPr>
                <w:rFonts w:cs="Arial"/>
                <w:sz w:val="16"/>
                <w:szCs w:val="16"/>
              </w:rPr>
            </w:pPr>
            <w:r w:rsidRPr="000220C1">
              <w:rPr>
                <w:rFonts w:cs="Arial"/>
                <w:sz w:val="16"/>
                <w:szCs w:val="16"/>
              </w:rPr>
              <w:t>004</w:t>
            </w:r>
          </w:p>
        </w:tc>
        <w:tc>
          <w:tcPr>
            <w:tcW w:w="0" w:type="auto"/>
          </w:tcPr>
          <w:p w14:paraId="1BADAA2F" w14:textId="77777777" w:rsidR="0018614F" w:rsidRPr="000220C1" w:rsidRDefault="0018614F" w:rsidP="007C570A">
            <w:pPr>
              <w:jc w:val="both"/>
              <w:rPr>
                <w:rFonts w:cs="Arial"/>
                <w:sz w:val="16"/>
                <w:szCs w:val="16"/>
              </w:rPr>
            </w:pPr>
            <w:r w:rsidRPr="000220C1">
              <w:rPr>
                <w:rFonts w:cs="Arial"/>
                <w:sz w:val="16"/>
                <w:szCs w:val="16"/>
              </w:rPr>
              <w:t>FEIJÃO CARIOQUINHA, TIPO 1, NOVO, DE 1ª QUALIDADE</w:t>
            </w:r>
          </w:p>
        </w:tc>
        <w:tc>
          <w:tcPr>
            <w:tcW w:w="0" w:type="auto"/>
          </w:tcPr>
          <w:p w14:paraId="70669BBF" w14:textId="77777777" w:rsidR="0018614F" w:rsidRPr="000220C1" w:rsidRDefault="0018614F" w:rsidP="007C570A">
            <w:pPr>
              <w:jc w:val="both"/>
              <w:rPr>
                <w:rFonts w:cs="Arial"/>
                <w:sz w:val="16"/>
                <w:szCs w:val="16"/>
              </w:rPr>
            </w:pPr>
            <w:r w:rsidRPr="000220C1">
              <w:rPr>
                <w:rFonts w:cs="Arial"/>
                <w:sz w:val="16"/>
                <w:szCs w:val="16"/>
              </w:rPr>
              <w:t>UN</w:t>
            </w:r>
          </w:p>
        </w:tc>
        <w:tc>
          <w:tcPr>
            <w:tcW w:w="0" w:type="auto"/>
          </w:tcPr>
          <w:p w14:paraId="2B71E3F3" w14:textId="77777777" w:rsidR="0018614F" w:rsidRPr="000220C1" w:rsidRDefault="0018614F" w:rsidP="007C570A">
            <w:pPr>
              <w:jc w:val="both"/>
              <w:rPr>
                <w:rFonts w:cs="Arial"/>
                <w:sz w:val="16"/>
                <w:szCs w:val="16"/>
              </w:rPr>
            </w:pPr>
            <w:r w:rsidRPr="000220C1">
              <w:rPr>
                <w:rFonts w:cs="Arial"/>
                <w:sz w:val="16"/>
                <w:szCs w:val="16"/>
              </w:rPr>
              <w:t>13.000</w:t>
            </w:r>
          </w:p>
        </w:tc>
        <w:tc>
          <w:tcPr>
            <w:tcW w:w="4548" w:type="dxa"/>
          </w:tcPr>
          <w:p w14:paraId="4B42BAF7" w14:textId="77777777" w:rsidR="0018614F" w:rsidRPr="000220C1" w:rsidRDefault="0018614F" w:rsidP="007C570A">
            <w:pPr>
              <w:jc w:val="both"/>
              <w:rPr>
                <w:rFonts w:cs="Arial"/>
                <w:sz w:val="16"/>
                <w:szCs w:val="16"/>
              </w:rPr>
            </w:pPr>
            <w:r w:rsidRPr="000220C1">
              <w:rPr>
                <w:rFonts w:cs="Arial"/>
                <w:sz w:val="16"/>
                <w:szCs w:val="16"/>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r>
      <w:tr w:rsidR="0018614F" w14:paraId="65086F05" w14:textId="77777777" w:rsidTr="007C570A">
        <w:tc>
          <w:tcPr>
            <w:tcW w:w="0" w:type="auto"/>
          </w:tcPr>
          <w:p w14:paraId="0633C9A7" w14:textId="77777777" w:rsidR="0018614F" w:rsidRPr="000220C1" w:rsidRDefault="0018614F" w:rsidP="007C570A">
            <w:pPr>
              <w:jc w:val="both"/>
              <w:rPr>
                <w:rFonts w:cs="Arial"/>
                <w:sz w:val="16"/>
                <w:szCs w:val="16"/>
              </w:rPr>
            </w:pPr>
            <w:r w:rsidRPr="000220C1">
              <w:rPr>
                <w:rFonts w:cs="Arial"/>
                <w:sz w:val="16"/>
                <w:szCs w:val="16"/>
              </w:rPr>
              <w:t>005</w:t>
            </w:r>
          </w:p>
        </w:tc>
        <w:tc>
          <w:tcPr>
            <w:tcW w:w="0" w:type="auto"/>
          </w:tcPr>
          <w:p w14:paraId="0BCBB2C9" w14:textId="77777777" w:rsidR="0018614F" w:rsidRPr="000220C1" w:rsidRDefault="0018614F" w:rsidP="007C570A">
            <w:pPr>
              <w:jc w:val="both"/>
              <w:rPr>
                <w:rFonts w:cs="Arial"/>
                <w:sz w:val="16"/>
                <w:szCs w:val="16"/>
              </w:rPr>
            </w:pPr>
            <w:r w:rsidRPr="000220C1">
              <w:rPr>
                <w:rFonts w:cs="Arial"/>
                <w:sz w:val="16"/>
                <w:szCs w:val="16"/>
              </w:rPr>
              <w:t>ÓLEO DE SOJA: ÓLEO DE SOJA REFINADO - 100% NATURAL,</w:t>
            </w:r>
          </w:p>
        </w:tc>
        <w:tc>
          <w:tcPr>
            <w:tcW w:w="0" w:type="auto"/>
          </w:tcPr>
          <w:p w14:paraId="20967574" w14:textId="77777777" w:rsidR="0018614F" w:rsidRPr="000220C1" w:rsidRDefault="0018614F" w:rsidP="007C570A">
            <w:pPr>
              <w:jc w:val="both"/>
              <w:rPr>
                <w:rFonts w:cs="Arial"/>
                <w:sz w:val="16"/>
                <w:szCs w:val="16"/>
              </w:rPr>
            </w:pPr>
            <w:r w:rsidRPr="000220C1">
              <w:rPr>
                <w:rFonts w:cs="Arial"/>
                <w:sz w:val="16"/>
                <w:szCs w:val="16"/>
              </w:rPr>
              <w:t>UN</w:t>
            </w:r>
          </w:p>
        </w:tc>
        <w:tc>
          <w:tcPr>
            <w:tcW w:w="0" w:type="auto"/>
          </w:tcPr>
          <w:p w14:paraId="4724B1F7" w14:textId="77777777" w:rsidR="0018614F" w:rsidRPr="000220C1" w:rsidRDefault="0018614F" w:rsidP="007C570A">
            <w:pPr>
              <w:jc w:val="both"/>
              <w:rPr>
                <w:rFonts w:cs="Arial"/>
                <w:sz w:val="16"/>
                <w:szCs w:val="16"/>
              </w:rPr>
            </w:pPr>
            <w:r w:rsidRPr="000220C1">
              <w:rPr>
                <w:rFonts w:cs="Arial"/>
                <w:sz w:val="16"/>
                <w:szCs w:val="16"/>
              </w:rPr>
              <w:t>7.500</w:t>
            </w:r>
          </w:p>
        </w:tc>
        <w:tc>
          <w:tcPr>
            <w:tcW w:w="4548" w:type="dxa"/>
          </w:tcPr>
          <w:p w14:paraId="65CC2DDD" w14:textId="77777777" w:rsidR="0018614F" w:rsidRPr="000220C1" w:rsidRDefault="0018614F" w:rsidP="007C570A">
            <w:pPr>
              <w:jc w:val="both"/>
              <w:rPr>
                <w:rFonts w:cs="Arial"/>
                <w:sz w:val="16"/>
                <w:szCs w:val="16"/>
              </w:rPr>
            </w:pPr>
            <w:r w:rsidRPr="000220C1">
              <w:rPr>
                <w:rFonts w:cs="Arial"/>
                <w:sz w:val="16"/>
                <w:szCs w:val="16"/>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r>
      <w:tr w:rsidR="0018614F" w14:paraId="46847213" w14:textId="77777777" w:rsidTr="007C570A">
        <w:tc>
          <w:tcPr>
            <w:tcW w:w="0" w:type="auto"/>
          </w:tcPr>
          <w:p w14:paraId="0F97F6B3" w14:textId="77777777" w:rsidR="0018614F" w:rsidRPr="000220C1" w:rsidRDefault="0018614F" w:rsidP="007C570A">
            <w:pPr>
              <w:jc w:val="both"/>
              <w:rPr>
                <w:rFonts w:cs="Arial"/>
                <w:sz w:val="16"/>
                <w:szCs w:val="16"/>
              </w:rPr>
            </w:pPr>
            <w:r w:rsidRPr="000220C1">
              <w:rPr>
                <w:rFonts w:cs="Arial"/>
                <w:sz w:val="16"/>
                <w:szCs w:val="16"/>
              </w:rPr>
              <w:t>006</w:t>
            </w:r>
          </w:p>
        </w:tc>
        <w:tc>
          <w:tcPr>
            <w:tcW w:w="0" w:type="auto"/>
          </w:tcPr>
          <w:p w14:paraId="53DFE95F" w14:textId="77777777" w:rsidR="0018614F" w:rsidRPr="000220C1" w:rsidRDefault="0018614F" w:rsidP="007C570A">
            <w:pPr>
              <w:jc w:val="both"/>
              <w:rPr>
                <w:rFonts w:cs="Arial"/>
                <w:sz w:val="16"/>
                <w:szCs w:val="16"/>
              </w:rPr>
            </w:pPr>
            <w:r w:rsidRPr="000220C1">
              <w:rPr>
                <w:rFonts w:cs="Arial"/>
                <w:sz w:val="16"/>
                <w:szCs w:val="16"/>
              </w:rPr>
              <w:t>SAL IODADO REFINADO</w:t>
            </w:r>
          </w:p>
        </w:tc>
        <w:tc>
          <w:tcPr>
            <w:tcW w:w="0" w:type="auto"/>
          </w:tcPr>
          <w:p w14:paraId="5008D221" w14:textId="77777777" w:rsidR="0018614F" w:rsidRPr="000220C1" w:rsidRDefault="0018614F" w:rsidP="007C570A">
            <w:pPr>
              <w:jc w:val="both"/>
              <w:rPr>
                <w:rFonts w:cs="Arial"/>
                <w:sz w:val="16"/>
                <w:szCs w:val="16"/>
              </w:rPr>
            </w:pPr>
            <w:r w:rsidRPr="000220C1">
              <w:rPr>
                <w:rFonts w:cs="Arial"/>
                <w:sz w:val="16"/>
                <w:szCs w:val="16"/>
              </w:rPr>
              <w:t>UN</w:t>
            </w:r>
          </w:p>
        </w:tc>
        <w:tc>
          <w:tcPr>
            <w:tcW w:w="0" w:type="auto"/>
          </w:tcPr>
          <w:p w14:paraId="7D72160C" w14:textId="77777777" w:rsidR="0018614F" w:rsidRPr="000220C1" w:rsidRDefault="0018614F" w:rsidP="007C570A">
            <w:pPr>
              <w:jc w:val="both"/>
              <w:rPr>
                <w:rFonts w:cs="Arial"/>
                <w:sz w:val="16"/>
                <w:szCs w:val="16"/>
              </w:rPr>
            </w:pPr>
            <w:r w:rsidRPr="000220C1">
              <w:rPr>
                <w:rFonts w:cs="Arial"/>
                <w:sz w:val="16"/>
                <w:szCs w:val="16"/>
              </w:rPr>
              <w:t>1.000</w:t>
            </w:r>
          </w:p>
        </w:tc>
        <w:tc>
          <w:tcPr>
            <w:tcW w:w="4548" w:type="dxa"/>
          </w:tcPr>
          <w:p w14:paraId="1CC4D74D" w14:textId="77777777" w:rsidR="0018614F" w:rsidRPr="000220C1" w:rsidRDefault="0018614F" w:rsidP="007C570A">
            <w:pPr>
              <w:jc w:val="both"/>
              <w:rPr>
                <w:rFonts w:cs="Arial"/>
                <w:sz w:val="16"/>
                <w:szCs w:val="16"/>
              </w:rPr>
            </w:pPr>
            <w:r w:rsidRPr="000220C1">
              <w:rPr>
                <w:rFonts w:cs="Arial"/>
                <w:sz w:val="16"/>
                <w:szCs w:val="16"/>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r>
    </w:tbl>
    <w:p w14:paraId="62191938" w14:textId="77777777" w:rsidR="0018614F" w:rsidRPr="00CB6FF5" w:rsidRDefault="0018614F" w:rsidP="0018614F">
      <w:pPr>
        <w:autoSpaceDE w:val="0"/>
        <w:spacing w:after="120" w:line="276" w:lineRule="auto"/>
        <w:jc w:val="both"/>
        <w:rPr>
          <w:rFonts w:cs="Arial"/>
          <w:b/>
          <w:color w:val="000000"/>
          <w:szCs w:val="20"/>
        </w:rPr>
      </w:pPr>
    </w:p>
    <w:p w14:paraId="77E95CC5" w14:textId="77777777" w:rsidR="0018614F" w:rsidRPr="00CB6FF5" w:rsidRDefault="0018614F" w:rsidP="0018614F">
      <w:pPr>
        <w:pStyle w:val="PargrafodaLista"/>
        <w:numPr>
          <w:ilvl w:val="1"/>
          <w:numId w:val="15"/>
        </w:numPr>
        <w:spacing w:before="120" w:after="120" w:line="276" w:lineRule="auto"/>
        <w:contextualSpacing w:val="0"/>
        <w:jc w:val="both"/>
        <w:rPr>
          <w:rFonts w:cs="Arial"/>
          <w:color w:val="000000"/>
          <w:szCs w:val="20"/>
        </w:rPr>
      </w:pPr>
      <w:r w:rsidRPr="00CB6FF5">
        <w:rPr>
          <w:rFonts w:cs="Arial"/>
          <w:bCs/>
          <w:iCs/>
          <w:color w:val="000000"/>
          <w:szCs w:val="20"/>
        </w:rPr>
        <w:t>O prazo de vigência da contratação é de</w:t>
      </w:r>
      <w:r>
        <w:rPr>
          <w:rFonts w:cs="Arial"/>
          <w:bCs/>
          <w:iCs/>
          <w:color w:val="000000"/>
          <w:szCs w:val="20"/>
        </w:rPr>
        <w:t xml:space="preserve"> 12 meses</w:t>
      </w:r>
      <w:r w:rsidRPr="00CB6FF5">
        <w:rPr>
          <w:rFonts w:cs="Arial"/>
          <w:bCs/>
          <w:iCs/>
          <w:color w:val="FF0000"/>
          <w:szCs w:val="20"/>
        </w:rPr>
        <w:t xml:space="preserve"> </w:t>
      </w:r>
      <w:r>
        <w:rPr>
          <w:rFonts w:cs="Arial"/>
          <w:bCs/>
          <w:iCs/>
          <w:color w:val="000000"/>
          <w:szCs w:val="20"/>
        </w:rPr>
        <w:t>contados da assinatura da ata de registro de preços ou instrumento equivalente. O contrato é</w:t>
      </w:r>
      <w:r w:rsidRPr="00CB6FF5">
        <w:rPr>
          <w:rFonts w:cs="Arial"/>
          <w:bCs/>
          <w:iCs/>
          <w:color w:val="FF0000"/>
          <w:szCs w:val="20"/>
        </w:rPr>
        <w:t xml:space="preserve"> </w:t>
      </w:r>
      <w:r w:rsidRPr="00CB6FF5">
        <w:rPr>
          <w:rFonts w:cs="Arial"/>
          <w:bCs/>
          <w:iCs/>
          <w:color w:val="000000"/>
          <w:szCs w:val="20"/>
        </w:rPr>
        <w:t>prorrogável na forma do art. 57, § 1°, da Lei n° 8.666/93.</w:t>
      </w:r>
    </w:p>
    <w:p w14:paraId="4E98F331" w14:textId="77777777" w:rsidR="0018614F" w:rsidRPr="002B5CA7" w:rsidRDefault="0018614F" w:rsidP="0018614F">
      <w:pPr>
        <w:pStyle w:val="Nivel1"/>
      </w:pPr>
      <w:r w:rsidRPr="002B5CA7">
        <w:t>JUSTIFICATIVA E OBJETIVO DA CONTRATAÇÃO</w:t>
      </w:r>
    </w:p>
    <w:p w14:paraId="5CB681EE" w14:textId="77777777" w:rsidR="0018614F" w:rsidRPr="004E316A" w:rsidRDefault="0018614F" w:rsidP="0018614F">
      <w:pPr>
        <w:numPr>
          <w:ilvl w:val="1"/>
          <w:numId w:val="15"/>
        </w:numPr>
        <w:autoSpaceDE w:val="0"/>
        <w:spacing w:before="120" w:after="120" w:line="276" w:lineRule="auto"/>
        <w:jc w:val="both"/>
        <w:rPr>
          <w:rFonts w:cs="Arial"/>
          <w:color w:val="000000"/>
          <w:szCs w:val="20"/>
        </w:rPr>
      </w:pPr>
      <w:r>
        <w:rPr>
          <w:rFonts w:cs="Arial"/>
          <w:color w:val="000000"/>
          <w:szCs w:val="20"/>
        </w:rPr>
        <w:t>O objeto solicitado se faz necessário para o bom funcionamento da cozinha do Hospital Municipal, que faz o preparo de café. Lanches, almoço, entre outros; para a Cozinha Comunitária que prepara almoço para os trabalhadores do Município e para atender as necessidades diárias das Secretarias Municipais, bem como das demais repartições que fazem uso dos gêneros alimentícios.</w:t>
      </w:r>
    </w:p>
    <w:p w14:paraId="60A36D36" w14:textId="77777777" w:rsidR="0018614F" w:rsidRPr="002B5CA7" w:rsidRDefault="0018614F" w:rsidP="0018614F">
      <w:pPr>
        <w:pStyle w:val="Nivel1"/>
      </w:pPr>
      <w:r w:rsidRPr="002B5CA7">
        <w:t>CLASSIFICAÇÃO DOS BENS COMUNS</w:t>
      </w:r>
    </w:p>
    <w:p w14:paraId="78A1A414" w14:textId="77777777" w:rsidR="0018614F" w:rsidRPr="00CB6FF5" w:rsidRDefault="0018614F" w:rsidP="0018614F">
      <w:pPr>
        <w:numPr>
          <w:ilvl w:val="1"/>
          <w:numId w:val="15"/>
        </w:numPr>
        <w:spacing w:before="120" w:after="120" w:line="276" w:lineRule="auto"/>
        <w:ind w:left="425" w:firstLine="0"/>
        <w:jc w:val="both"/>
        <w:rPr>
          <w:rFonts w:cs="Arial"/>
          <w:b/>
          <w:color w:val="000000"/>
          <w:szCs w:val="20"/>
        </w:rPr>
      </w:pPr>
      <w:r w:rsidRPr="00552315">
        <w:rPr>
          <w:rFonts w:cs="Arial"/>
          <w:iCs/>
          <w:szCs w:val="20"/>
        </w:rPr>
        <w:t xml:space="preserve">Trata-se de </w:t>
      </w:r>
      <w:r>
        <w:rPr>
          <w:rFonts w:cs="Arial"/>
          <w:iCs/>
          <w:szCs w:val="20"/>
        </w:rPr>
        <w:t>aquisição de bem</w:t>
      </w:r>
      <w:r w:rsidRPr="00552315">
        <w:rPr>
          <w:rFonts w:cs="Arial"/>
          <w:iCs/>
          <w:szCs w:val="20"/>
        </w:rPr>
        <w:t xml:space="preserve"> </w:t>
      </w:r>
      <w:r w:rsidRPr="004D1B96">
        <w:rPr>
          <w:rFonts w:cs="Arial"/>
          <w:iCs/>
          <w:szCs w:val="20"/>
        </w:rPr>
        <w:t>comum, a</w:t>
      </w:r>
      <w:r w:rsidRPr="00552315">
        <w:rPr>
          <w:rFonts w:cs="Arial"/>
          <w:iCs/>
          <w:szCs w:val="20"/>
        </w:rPr>
        <w:t xml:space="preserve"> ser contratad</w:t>
      </w:r>
      <w:r>
        <w:rPr>
          <w:rFonts w:cs="Arial"/>
          <w:iCs/>
          <w:szCs w:val="20"/>
        </w:rPr>
        <w:t>a</w:t>
      </w:r>
      <w:r w:rsidRPr="00552315">
        <w:rPr>
          <w:rFonts w:cs="Arial"/>
          <w:iCs/>
          <w:szCs w:val="20"/>
        </w:rPr>
        <w:t xml:space="preserve"> mediante licitação, na modalidad</w:t>
      </w:r>
      <w:r>
        <w:rPr>
          <w:rFonts w:cs="Arial"/>
          <w:iCs/>
          <w:szCs w:val="20"/>
        </w:rPr>
        <w:t>e pregão, em sua forma presencial</w:t>
      </w:r>
      <w:r w:rsidRPr="00180C12">
        <w:rPr>
          <w:rFonts w:cs="Arial"/>
          <w:bCs/>
          <w:color w:val="000000"/>
          <w:szCs w:val="20"/>
        </w:rPr>
        <w:t>.</w:t>
      </w:r>
    </w:p>
    <w:p w14:paraId="6C208FF2" w14:textId="77777777" w:rsidR="0018614F" w:rsidRPr="00180C12" w:rsidRDefault="0018614F" w:rsidP="0018614F">
      <w:pPr>
        <w:pStyle w:val="Nivel1"/>
      </w:pPr>
      <w:r w:rsidRPr="00180C12">
        <w:t>ENTREGA E CRITÉRIOS DE ACEITAÇÃO DO OBJETO.</w:t>
      </w:r>
    </w:p>
    <w:p w14:paraId="383F1A58" w14:textId="77777777" w:rsidR="0018614F" w:rsidRPr="007206CD" w:rsidRDefault="0018614F" w:rsidP="0018614F">
      <w:pPr>
        <w:widowControl w:val="0"/>
        <w:numPr>
          <w:ilvl w:val="1"/>
          <w:numId w:val="20"/>
        </w:numPr>
        <w:autoSpaceDE w:val="0"/>
        <w:autoSpaceDN w:val="0"/>
        <w:spacing w:before="120" w:after="120" w:line="276" w:lineRule="auto"/>
        <w:ind w:left="425" w:firstLine="0"/>
        <w:jc w:val="both"/>
        <w:rPr>
          <w:rFonts w:cs="Arial"/>
          <w:b/>
          <w:bCs/>
          <w:color w:val="000000"/>
          <w:szCs w:val="20"/>
        </w:rPr>
      </w:pPr>
      <w:r w:rsidRPr="007206CD">
        <w:rPr>
          <w:rFonts w:cs="Arial"/>
          <w:szCs w:val="20"/>
        </w:rPr>
        <w:t>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w:t>
      </w:r>
    </w:p>
    <w:p w14:paraId="67E27D4E" w14:textId="77777777" w:rsidR="0018614F" w:rsidRPr="00CB6FF5" w:rsidRDefault="0018614F" w:rsidP="0018614F">
      <w:pPr>
        <w:numPr>
          <w:ilvl w:val="1"/>
          <w:numId w:val="15"/>
        </w:numPr>
        <w:spacing w:before="120" w:after="120" w:line="276" w:lineRule="auto"/>
        <w:ind w:left="425" w:firstLine="0"/>
        <w:jc w:val="both"/>
        <w:rPr>
          <w:rFonts w:cs="Arial"/>
          <w:b/>
          <w:bCs/>
          <w:color w:val="000000"/>
          <w:szCs w:val="20"/>
        </w:rPr>
      </w:pPr>
      <w:r w:rsidRPr="007206CD">
        <w:rPr>
          <w:rFonts w:cs="Arial"/>
          <w:color w:val="000000"/>
          <w:szCs w:val="20"/>
        </w:rPr>
        <w:t xml:space="preserve">Os bens serão recebidos provisoriamente, pelo </w:t>
      </w:r>
      <w:r w:rsidRPr="007206CD">
        <w:rPr>
          <w:rFonts w:cs="Arial"/>
          <w:iCs/>
          <w:color w:val="000000"/>
          <w:szCs w:val="20"/>
        </w:rPr>
        <w:t>responsável</w:t>
      </w:r>
      <w:r w:rsidRPr="007206CD">
        <w:rPr>
          <w:rFonts w:cs="Arial"/>
          <w:color w:val="000000"/>
          <w:szCs w:val="20"/>
        </w:rPr>
        <w:t xml:space="preserve"> pelo acompanhamento e fiscalização do contrato</w:t>
      </w:r>
      <w:r w:rsidRPr="00CB6FF5">
        <w:rPr>
          <w:rFonts w:cs="Arial"/>
          <w:color w:val="000000"/>
          <w:szCs w:val="20"/>
        </w:rPr>
        <w:t xml:space="preserve">, para efeito de posterior verificação de sua conformidade com as especificações constantes neste Termo de Referência e na proposta. </w:t>
      </w:r>
    </w:p>
    <w:p w14:paraId="76EE0348" w14:textId="77777777" w:rsidR="0018614F" w:rsidRPr="00CB6FF5" w:rsidRDefault="0018614F" w:rsidP="0018614F">
      <w:pPr>
        <w:numPr>
          <w:ilvl w:val="1"/>
          <w:numId w:val="15"/>
        </w:numPr>
        <w:spacing w:before="120" w:after="120" w:line="276" w:lineRule="auto"/>
        <w:ind w:left="425" w:firstLine="0"/>
        <w:jc w:val="both"/>
        <w:rPr>
          <w:rFonts w:cs="Arial"/>
          <w:bCs/>
          <w:color w:val="000000"/>
          <w:szCs w:val="20"/>
        </w:rPr>
      </w:pPr>
      <w:r w:rsidRPr="00CB6FF5">
        <w:rPr>
          <w:rFonts w:cs="Arial"/>
          <w:bCs/>
          <w:color w:val="000000"/>
          <w:szCs w:val="20"/>
        </w:rPr>
        <w:t>Os bens poderão ser rejeitados, no todo ou em parte, quando em desacordo com as especificações constantes neste Termo de Referência e na proposta, devendo ser substituídos no prazo de</w:t>
      </w:r>
      <w:r>
        <w:rPr>
          <w:rFonts w:cs="Arial"/>
          <w:bCs/>
          <w:color w:val="000000"/>
          <w:szCs w:val="20"/>
        </w:rPr>
        <w:t xml:space="preserve"> 3 (três)</w:t>
      </w:r>
      <w:r w:rsidRPr="00CB6FF5">
        <w:rPr>
          <w:rFonts w:cs="Arial"/>
          <w:bCs/>
          <w:color w:val="000000"/>
          <w:szCs w:val="20"/>
        </w:rPr>
        <w:t xml:space="preserve"> dias, a contar da notificação da contratada, às suas custas, sem prejuízo da aplicação das penalidades.</w:t>
      </w:r>
    </w:p>
    <w:p w14:paraId="2400DB37" w14:textId="77777777" w:rsidR="0018614F" w:rsidRPr="00CB6FF5" w:rsidRDefault="0018614F" w:rsidP="0018614F">
      <w:pPr>
        <w:numPr>
          <w:ilvl w:val="1"/>
          <w:numId w:val="15"/>
        </w:numPr>
        <w:spacing w:before="120" w:after="120" w:line="276" w:lineRule="auto"/>
        <w:ind w:left="425" w:firstLine="0"/>
        <w:jc w:val="both"/>
        <w:rPr>
          <w:rFonts w:cs="Arial"/>
          <w:bCs/>
          <w:color w:val="000000"/>
          <w:szCs w:val="20"/>
        </w:rPr>
      </w:pPr>
      <w:r w:rsidRPr="00CB6FF5">
        <w:rPr>
          <w:rFonts w:cs="Arial"/>
          <w:color w:val="000000"/>
          <w:szCs w:val="20"/>
        </w:rPr>
        <w:t>Os bens serão recebidos definitivamente no prazo de</w:t>
      </w:r>
      <w:r>
        <w:rPr>
          <w:rFonts w:cs="Arial"/>
          <w:color w:val="000000"/>
          <w:szCs w:val="20"/>
        </w:rPr>
        <w:t xml:space="preserve"> 3 (três)</w:t>
      </w:r>
      <w:r w:rsidRPr="00CB6FF5">
        <w:rPr>
          <w:rFonts w:cs="Arial"/>
          <w:color w:val="000000"/>
          <w:szCs w:val="20"/>
        </w:rPr>
        <w:t xml:space="preserve"> dias, contados do recebimento provisório, após a verificação da qualidade e quantidade do material e consequente aceitação mediante termo circunstanciado.</w:t>
      </w:r>
    </w:p>
    <w:p w14:paraId="4FE6A2C6" w14:textId="77777777" w:rsidR="0018614F" w:rsidRPr="00D051B2" w:rsidRDefault="0018614F" w:rsidP="0018614F">
      <w:pPr>
        <w:numPr>
          <w:ilvl w:val="2"/>
          <w:numId w:val="15"/>
        </w:numPr>
        <w:spacing w:before="120" w:after="120" w:line="276" w:lineRule="auto"/>
        <w:ind w:left="1134" w:firstLine="0"/>
        <w:jc w:val="both"/>
        <w:rPr>
          <w:rFonts w:cs="Arial"/>
          <w:b/>
          <w:bCs/>
          <w:color w:val="000000"/>
          <w:szCs w:val="20"/>
        </w:rPr>
      </w:pPr>
      <w:r w:rsidRPr="00D051B2">
        <w:rPr>
          <w:rFonts w:cs="Arial"/>
          <w:color w:val="000000"/>
          <w:szCs w:val="20"/>
        </w:rPr>
        <w:t>Na hipótese de a verificação a que se refere o subitem anterior não ser procedida dentro do prazo fixado, reputar-se-á como realizada, consumando-se o recebimento definitivo no dia do esgotamento do prazo.</w:t>
      </w:r>
    </w:p>
    <w:p w14:paraId="5DFF5EF1" w14:textId="77777777" w:rsidR="0018614F" w:rsidRPr="00D051B2" w:rsidRDefault="0018614F" w:rsidP="0018614F">
      <w:pPr>
        <w:numPr>
          <w:ilvl w:val="1"/>
          <w:numId w:val="15"/>
        </w:numPr>
        <w:spacing w:before="120" w:after="120" w:line="276" w:lineRule="auto"/>
        <w:ind w:left="425" w:firstLine="0"/>
        <w:jc w:val="both"/>
        <w:rPr>
          <w:rFonts w:cs="Arial"/>
          <w:color w:val="000000"/>
          <w:szCs w:val="20"/>
        </w:rPr>
      </w:pPr>
      <w:r w:rsidRPr="00D051B2">
        <w:rPr>
          <w:rFonts w:cs="Arial"/>
          <w:color w:val="000000"/>
          <w:szCs w:val="20"/>
        </w:rPr>
        <w:t>O recebimento provisório ou definitivo do objeto não exclui a responsabilidade da contratada pelos prejuízos resultantes da incorreta execução do contrato.</w:t>
      </w:r>
    </w:p>
    <w:p w14:paraId="28EA3BAA" w14:textId="77777777" w:rsidR="0018614F" w:rsidRPr="00D051B2" w:rsidRDefault="0018614F" w:rsidP="0018614F">
      <w:pPr>
        <w:widowControl w:val="0"/>
        <w:numPr>
          <w:ilvl w:val="1"/>
          <w:numId w:val="15"/>
        </w:numPr>
        <w:autoSpaceDE w:val="0"/>
        <w:autoSpaceDN w:val="0"/>
        <w:spacing w:before="120" w:after="120" w:line="276" w:lineRule="auto"/>
        <w:ind w:left="567" w:hanging="141"/>
        <w:jc w:val="both"/>
        <w:rPr>
          <w:rFonts w:cs="Arial"/>
          <w:color w:val="000000"/>
          <w:szCs w:val="20"/>
        </w:rPr>
      </w:pPr>
      <w:r w:rsidRPr="00D051B2">
        <w:rPr>
          <w:rFonts w:cs="Arial"/>
          <w:szCs w:val="20"/>
        </w:rPr>
        <w:t>Os itens deverão ser entregues parcialmente, de acordo com a demanda solicitada na NAF encaminhada a cada vencedor.</w:t>
      </w:r>
    </w:p>
    <w:p w14:paraId="3CFFA2C1" w14:textId="77777777" w:rsidR="0018614F" w:rsidRPr="00D051B2" w:rsidRDefault="0018614F" w:rsidP="0018614F">
      <w:pPr>
        <w:widowControl w:val="0"/>
        <w:numPr>
          <w:ilvl w:val="1"/>
          <w:numId w:val="15"/>
        </w:numPr>
        <w:autoSpaceDE w:val="0"/>
        <w:autoSpaceDN w:val="0"/>
        <w:spacing w:before="120" w:after="120" w:line="276" w:lineRule="auto"/>
        <w:jc w:val="both"/>
        <w:rPr>
          <w:rFonts w:cs="Arial"/>
          <w:color w:val="000000"/>
          <w:szCs w:val="20"/>
        </w:rPr>
      </w:pPr>
      <w:r w:rsidRPr="00D051B2">
        <w:rPr>
          <w:rFonts w:cs="Arial"/>
          <w:szCs w:val="20"/>
        </w:rPr>
        <w:t>Ao participar deste certame, as licitantes se comprometem a acompanhar o e-mail informado no ANEXO I para apurar o recebimento de NAF;</w:t>
      </w:r>
    </w:p>
    <w:p w14:paraId="36139038" w14:textId="77777777" w:rsidR="0018614F" w:rsidRPr="00D051B2" w:rsidRDefault="0018614F" w:rsidP="0018614F">
      <w:pPr>
        <w:widowControl w:val="0"/>
        <w:numPr>
          <w:ilvl w:val="1"/>
          <w:numId w:val="15"/>
        </w:numPr>
        <w:autoSpaceDE w:val="0"/>
        <w:autoSpaceDN w:val="0"/>
        <w:spacing w:before="120" w:after="120" w:line="276" w:lineRule="auto"/>
        <w:jc w:val="both"/>
        <w:rPr>
          <w:rFonts w:cs="Arial"/>
          <w:color w:val="000000"/>
          <w:szCs w:val="20"/>
        </w:rPr>
      </w:pPr>
      <w:r w:rsidRPr="00D051B2">
        <w:rPr>
          <w:rFonts w:cs="Arial"/>
          <w:szCs w:val="20"/>
        </w:rPr>
        <w:t>Excepcionalmente, desde que devidamente justificados e aceitos pela administração, serão tolerados pequenos atrasos;</w:t>
      </w:r>
    </w:p>
    <w:p w14:paraId="27908079" w14:textId="77777777" w:rsidR="0018614F" w:rsidRPr="00D051B2" w:rsidRDefault="0018614F" w:rsidP="0018614F">
      <w:pPr>
        <w:widowControl w:val="0"/>
        <w:numPr>
          <w:ilvl w:val="1"/>
          <w:numId w:val="15"/>
        </w:numPr>
        <w:autoSpaceDE w:val="0"/>
        <w:autoSpaceDN w:val="0"/>
        <w:spacing w:before="120" w:after="120" w:line="276" w:lineRule="auto"/>
        <w:jc w:val="both"/>
        <w:rPr>
          <w:rFonts w:cs="Arial"/>
          <w:color w:val="000000"/>
          <w:szCs w:val="20"/>
        </w:rPr>
      </w:pPr>
      <w:r w:rsidRPr="00D051B2">
        <w:rPr>
          <w:rFonts w:cs="Arial"/>
          <w:szCs w:val="20"/>
        </w:rPr>
        <w:t>O prazo de validade dos produtos, necessitarão possuir, pelo menos 50% (cinquenta por cento) da validade total, quando da sua entrega.</w:t>
      </w:r>
    </w:p>
    <w:p w14:paraId="6D9D6A69" w14:textId="77777777" w:rsidR="0018614F" w:rsidRPr="00CB6FF5" w:rsidRDefault="0018614F" w:rsidP="0018614F">
      <w:pPr>
        <w:pStyle w:val="Nivel1"/>
      </w:pPr>
      <w:r w:rsidRPr="00CB6FF5">
        <w:rPr>
          <w:lang w:eastAsia="en-US"/>
        </w:rPr>
        <w:t>OBRIGAÇÕES DA CONTRATANTE</w:t>
      </w:r>
    </w:p>
    <w:p w14:paraId="4B0830C9" w14:textId="77777777" w:rsidR="0018614F" w:rsidRPr="00CB6FF5" w:rsidRDefault="0018614F" w:rsidP="0018614F">
      <w:pPr>
        <w:numPr>
          <w:ilvl w:val="1"/>
          <w:numId w:val="15"/>
        </w:numPr>
        <w:spacing w:before="120" w:after="120" w:line="276" w:lineRule="auto"/>
        <w:ind w:left="425" w:firstLine="0"/>
        <w:jc w:val="both"/>
        <w:rPr>
          <w:rFonts w:cs="Arial"/>
          <w:b/>
          <w:color w:val="000000"/>
          <w:szCs w:val="20"/>
        </w:rPr>
      </w:pPr>
      <w:r w:rsidRPr="00CB6FF5">
        <w:rPr>
          <w:rFonts w:cs="Arial"/>
          <w:szCs w:val="20"/>
        </w:rPr>
        <w:t>São obrigações da Contratante:</w:t>
      </w:r>
    </w:p>
    <w:p w14:paraId="14446591" w14:textId="77777777" w:rsidR="0018614F" w:rsidRPr="00CB6FF5" w:rsidRDefault="0018614F" w:rsidP="0018614F">
      <w:pPr>
        <w:numPr>
          <w:ilvl w:val="2"/>
          <w:numId w:val="15"/>
        </w:numPr>
        <w:spacing w:before="120" w:after="120" w:line="276" w:lineRule="auto"/>
        <w:ind w:left="1134" w:firstLine="0"/>
        <w:jc w:val="both"/>
        <w:rPr>
          <w:rFonts w:cs="Arial"/>
          <w:b/>
          <w:color w:val="000000"/>
          <w:szCs w:val="20"/>
        </w:rPr>
      </w:pPr>
      <w:r w:rsidRPr="00CB6FF5">
        <w:rPr>
          <w:rFonts w:cs="Arial"/>
          <w:szCs w:val="20"/>
        </w:rPr>
        <w:t>receber o objeto no prazo e condições estabelecidas no Edital e seus anexos;</w:t>
      </w:r>
    </w:p>
    <w:p w14:paraId="1EF91749" w14:textId="77777777" w:rsidR="0018614F" w:rsidRPr="00CB6FF5" w:rsidRDefault="0018614F" w:rsidP="0018614F">
      <w:pPr>
        <w:numPr>
          <w:ilvl w:val="2"/>
          <w:numId w:val="15"/>
        </w:numPr>
        <w:spacing w:before="120" w:after="120" w:line="276" w:lineRule="auto"/>
        <w:ind w:left="1134" w:firstLine="0"/>
        <w:jc w:val="both"/>
        <w:rPr>
          <w:rFonts w:cs="Arial"/>
          <w:b/>
          <w:color w:val="000000"/>
          <w:szCs w:val="20"/>
        </w:rPr>
      </w:pPr>
      <w:r w:rsidRPr="00CB6FF5">
        <w:rPr>
          <w:rFonts w:cs="Arial"/>
          <w:szCs w:val="20"/>
        </w:rPr>
        <w:t>verificar minuciosamente, no prazo fixado, a conformidade dos bens recebidos provisoriamente com as especificações constantes do Edital e da proposta, para fins de aceitação e recebimento definitivo;</w:t>
      </w:r>
    </w:p>
    <w:p w14:paraId="54FF1A6B" w14:textId="77777777" w:rsidR="0018614F" w:rsidRPr="00CB6FF5" w:rsidRDefault="0018614F" w:rsidP="0018614F">
      <w:pPr>
        <w:numPr>
          <w:ilvl w:val="2"/>
          <w:numId w:val="15"/>
        </w:numPr>
        <w:spacing w:before="120" w:after="120" w:line="276" w:lineRule="auto"/>
        <w:ind w:left="1134" w:firstLine="0"/>
        <w:jc w:val="both"/>
        <w:rPr>
          <w:rFonts w:cs="Arial"/>
          <w:b/>
          <w:color w:val="000000"/>
          <w:szCs w:val="20"/>
        </w:rPr>
      </w:pPr>
      <w:r w:rsidRPr="00CB6FF5">
        <w:rPr>
          <w:rFonts w:cs="Arial"/>
          <w:szCs w:val="20"/>
        </w:rPr>
        <w:t>comunicar à Contratada, por escrito, sobre imperfeições, falhas ou irregularidades verificadas no objeto fornecido, para que seja substituído, reparado ou corrigido;</w:t>
      </w:r>
    </w:p>
    <w:p w14:paraId="59A55EF9" w14:textId="77777777" w:rsidR="0018614F" w:rsidRPr="00CB6FF5" w:rsidRDefault="0018614F" w:rsidP="0018614F">
      <w:pPr>
        <w:numPr>
          <w:ilvl w:val="2"/>
          <w:numId w:val="15"/>
        </w:numPr>
        <w:spacing w:before="120" w:after="120" w:line="276" w:lineRule="auto"/>
        <w:ind w:left="1134" w:firstLine="0"/>
        <w:jc w:val="both"/>
        <w:rPr>
          <w:rFonts w:cs="Arial"/>
          <w:b/>
          <w:color w:val="000000"/>
          <w:szCs w:val="20"/>
        </w:rPr>
      </w:pPr>
      <w:r w:rsidRPr="00CB6FF5">
        <w:rPr>
          <w:rFonts w:cs="Arial"/>
          <w:szCs w:val="20"/>
        </w:rPr>
        <w:t>acompanhar e fiscalizar o cumprimento das obrigações da Contratada, através de comissão/servidor especialmente designado;</w:t>
      </w:r>
    </w:p>
    <w:p w14:paraId="38396A12" w14:textId="77777777" w:rsidR="0018614F" w:rsidRPr="00CB6FF5" w:rsidRDefault="0018614F" w:rsidP="0018614F">
      <w:pPr>
        <w:numPr>
          <w:ilvl w:val="2"/>
          <w:numId w:val="15"/>
        </w:numPr>
        <w:spacing w:before="120" w:after="120" w:line="276" w:lineRule="auto"/>
        <w:ind w:left="1134" w:firstLine="0"/>
        <w:jc w:val="both"/>
        <w:rPr>
          <w:rFonts w:cs="Arial"/>
          <w:b/>
          <w:color w:val="000000"/>
          <w:szCs w:val="20"/>
        </w:rPr>
      </w:pPr>
      <w:r w:rsidRPr="00CB6FF5">
        <w:rPr>
          <w:rFonts w:cs="Arial"/>
          <w:szCs w:val="20"/>
        </w:rPr>
        <w:t>efetuar o pagamento à Contratada</w:t>
      </w:r>
      <w:r w:rsidRPr="00CB6FF5">
        <w:rPr>
          <w:rFonts w:cs="Arial"/>
          <w:b/>
          <w:szCs w:val="20"/>
        </w:rPr>
        <w:t xml:space="preserve"> </w:t>
      </w:r>
      <w:r w:rsidRPr="00CB6FF5">
        <w:rPr>
          <w:rFonts w:cs="Arial"/>
          <w:szCs w:val="20"/>
        </w:rPr>
        <w:t>no valor correspondente ao fornecimento do objeto, no prazo e forma estabelecidos no Edital e seus anexos;</w:t>
      </w:r>
    </w:p>
    <w:p w14:paraId="0DA718CC" w14:textId="77777777" w:rsidR="0018614F" w:rsidRPr="00CB6FF5" w:rsidRDefault="0018614F" w:rsidP="0018614F">
      <w:pPr>
        <w:numPr>
          <w:ilvl w:val="1"/>
          <w:numId w:val="15"/>
        </w:numPr>
        <w:spacing w:before="120" w:after="120" w:line="276" w:lineRule="auto"/>
        <w:ind w:left="425" w:firstLine="0"/>
        <w:jc w:val="both"/>
        <w:rPr>
          <w:rFonts w:cs="Arial"/>
          <w:b/>
          <w:color w:val="000000"/>
          <w:szCs w:val="20"/>
        </w:rPr>
      </w:pPr>
      <w:r w:rsidRPr="00CB6FF5">
        <w:rPr>
          <w:rFonts w:cs="Arial"/>
          <w:szCs w:val="20"/>
        </w:rPr>
        <w:t>A Administração não responderá por quaisquer compromissos assumidos pela Contratada com terceiros, ainda que vinculados à execução do</w:t>
      </w:r>
      <w:r>
        <w:rPr>
          <w:rFonts w:cs="Arial"/>
          <w:szCs w:val="20"/>
        </w:rPr>
        <w:t xml:space="preserve"> contrato</w:t>
      </w:r>
      <w:r w:rsidRPr="00CB6FF5">
        <w:rPr>
          <w:rFonts w:cs="Arial"/>
          <w:szCs w:val="20"/>
        </w:rPr>
        <w:t>, bem como por qualquer dano causado a terceiros em decorrência de ato da Contratada, de seus empregados, prepostos ou subordinados.</w:t>
      </w:r>
    </w:p>
    <w:p w14:paraId="5E6EFEEF" w14:textId="77777777" w:rsidR="0018614F" w:rsidRPr="00CB6FF5" w:rsidRDefault="0018614F" w:rsidP="0018614F">
      <w:pPr>
        <w:pStyle w:val="Nivel1"/>
      </w:pPr>
      <w:r w:rsidRPr="00CB6FF5">
        <w:t>OBRIGAÇÕES DA CONTRATADA</w:t>
      </w:r>
    </w:p>
    <w:p w14:paraId="6336F2D6" w14:textId="77777777" w:rsidR="0018614F" w:rsidRPr="00CB6FF5" w:rsidRDefault="0018614F" w:rsidP="0018614F">
      <w:pPr>
        <w:numPr>
          <w:ilvl w:val="1"/>
          <w:numId w:val="15"/>
        </w:numPr>
        <w:spacing w:before="120" w:after="120" w:line="276" w:lineRule="auto"/>
        <w:ind w:left="425" w:firstLine="0"/>
        <w:jc w:val="both"/>
        <w:rPr>
          <w:rFonts w:cs="Arial"/>
          <w:b/>
          <w:color w:val="000000"/>
          <w:szCs w:val="20"/>
        </w:rPr>
      </w:pPr>
      <w:r w:rsidRPr="00CB6FF5">
        <w:rPr>
          <w:rFonts w:cs="Arial"/>
          <w:szCs w:val="20"/>
        </w:rPr>
        <w:t>A Contratada deve cumprir todas as obrigações constantes no Edital, seus anexos e sua proposta, assumindo como exclusivamente seus os riscos e as despesas decorrentes da boa e perfeita execução do objeto e, ainda:</w:t>
      </w:r>
    </w:p>
    <w:p w14:paraId="4E0ED7AE" w14:textId="77777777" w:rsidR="0018614F" w:rsidRPr="00CB6FF5" w:rsidRDefault="0018614F" w:rsidP="0018614F">
      <w:pPr>
        <w:numPr>
          <w:ilvl w:val="2"/>
          <w:numId w:val="15"/>
        </w:numPr>
        <w:spacing w:before="120" w:after="120" w:line="276" w:lineRule="auto"/>
        <w:ind w:left="1134" w:firstLine="0"/>
        <w:jc w:val="both"/>
        <w:rPr>
          <w:rFonts w:cs="Arial"/>
          <w:b/>
          <w:color w:val="000000"/>
          <w:szCs w:val="20"/>
        </w:rPr>
      </w:pPr>
      <w:r w:rsidRPr="00CB6FF5">
        <w:rPr>
          <w:rFonts w:cs="Arial"/>
          <w:szCs w:val="20"/>
        </w:rPr>
        <w:t>efetuar a entrega do objeto em perfeitas condições, conforme especificações, prazo e local constantes no Termo de Referência e seus anexos, acompa</w:t>
      </w:r>
      <w:r>
        <w:rPr>
          <w:rFonts w:cs="Arial"/>
          <w:szCs w:val="20"/>
        </w:rPr>
        <w:t>nhado da respectiva nota fiscal.</w:t>
      </w:r>
    </w:p>
    <w:p w14:paraId="2A75032E" w14:textId="77777777" w:rsidR="0018614F" w:rsidRPr="00CB6FF5" w:rsidRDefault="0018614F" w:rsidP="0018614F">
      <w:pPr>
        <w:numPr>
          <w:ilvl w:val="2"/>
          <w:numId w:val="15"/>
        </w:numPr>
        <w:spacing w:before="120" w:after="120" w:line="276" w:lineRule="auto"/>
        <w:ind w:left="1134" w:firstLine="0"/>
        <w:jc w:val="both"/>
        <w:rPr>
          <w:rFonts w:cs="Arial"/>
          <w:szCs w:val="20"/>
        </w:rPr>
      </w:pPr>
      <w:r w:rsidRPr="00CB6FF5">
        <w:rPr>
          <w:rFonts w:cs="Arial"/>
          <w:szCs w:val="20"/>
        </w:rPr>
        <w:t>responsabilizar-se pelos vícios e danos decorrentes do objeto, de acordo com os artigos 12, 13 e 17 a 27, do Código de Defesa do Consumidor (Lei nº 8.078, de 1990);</w:t>
      </w:r>
    </w:p>
    <w:p w14:paraId="6607D4CC" w14:textId="77777777" w:rsidR="0018614F" w:rsidRPr="00CB6FF5" w:rsidRDefault="0018614F" w:rsidP="0018614F">
      <w:pPr>
        <w:numPr>
          <w:ilvl w:val="2"/>
          <w:numId w:val="15"/>
        </w:numPr>
        <w:spacing w:before="120" w:after="120" w:line="276" w:lineRule="auto"/>
        <w:ind w:left="1134" w:firstLine="0"/>
        <w:jc w:val="both"/>
        <w:rPr>
          <w:rFonts w:cs="Arial"/>
          <w:szCs w:val="20"/>
        </w:rPr>
      </w:pPr>
      <w:r w:rsidRPr="00CB6FF5">
        <w:rPr>
          <w:rFonts w:cs="Arial"/>
          <w:szCs w:val="20"/>
        </w:rPr>
        <w:t>substituir, reparar ou corrigir, às suas expensas, no prazo fixado neste Termo de Referência, o objeto com avarias ou defeitos;</w:t>
      </w:r>
    </w:p>
    <w:p w14:paraId="557B9530" w14:textId="77777777" w:rsidR="0018614F" w:rsidRPr="00CB6FF5" w:rsidRDefault="0018614F" w:rsidP="0018614F">
      <w:pPr>
        <w:numPr>
          <w:ilvl w:val="2"/>
          <w:numId w:val="15"/>
        </w:numPr>
        <w:spacing w:before="120" w:after="120" w:line="276" w:lineRule="auto"/>
        <w:ind w:left="1134" w:firstLine="0"/>
        <w:jc w:val="both"/>
        <w:rPr>
          <w:rFonts w:cs="Arial"/>
          <w:szCs w:val="20"/>
        </w:rPr>
      </w:pPr>
      <w:r w:rsidRPr="00CB6FF5">
        <w:rPr>
          <w:rFonts w:cs="Arial"/>
          <w:szCs w:val="20"/>
        </w:rPr>
        <w:t>comunicar à Contratante, no prazo máximo de 24 (vinte e quatro) horas que antecede a data da entrega, os motivos que impossibilitem o cumprimento do prazo previsto, com a devida comprovação;</w:t>
      </w:r>
    </w:p>
    <w:p w14:paraId="01172EAE" w14:textId="77777777" w:rsidR="0018614F" w:rsidRPr="00CB6FF5" w:rsidRDefault="0018614F" w:rsidP="0018614F">
      <w:pPr>
        <w:numPr>
          <w:ilvl w:val="2"/>
          <w:numId w:val="15"/>
        </w:numPr>
        <w:spacing w:before="120" w:after="120" w:line="276" w:lineRule="auto"/>
        <w:ind w:left="1134" w:firstLine="0"/>
        <w:jc w:val="both"/>
        <w:rPr>
          <w:rFonts w:cs="Arial"/>
          <w:szCs w:val="20"/>
        </w:rPr>
      </w:pPr>
      <w:r w:rsidRPr="00CB6FF5">
        <w:rPr>
          <w:rFonts w:cs="Arial"/>
          <w:szCs w:val="20"/>
        </w:rPr>
        <w:t>manter, durante toda a execução do contrato, em compatibilidade com as obrigações assumidas, todas as condições de habilitação e qualificação exigidas na licitação;</w:t>
      </w:r>
    </w:p>
    <w:p w14:paraId="71666D53" w14:textId="77777777" w:rsidR="0018614F" w:rsidRDefault="0018614F" w:rsidP="0018614F">
      <w:pPr>
        <w:numPr>
          <w:ilvl w:val="2"/>
          <w:numId w:val="15"/>
        </w:numPr>
        <w:spacing w:before="120" w:after="120" w:line="276" w:lineRule="auto"/>
        <w:ind w:left="1134" w:firstLine="0"/>
        <w:jc w:val="both"/>
        <w:rPr>
          <w:rFonts w:cs="Arial"/>
          <w:szCs w:val="20"/>
        </w:rPr>
      </w:pPr>
      <w:r w:rsidRPr="00CB6FF5">
        <w:rPr>
          <w:rFonts w:cs="Arial"/>
          <w:szCs w:val="20"/>
        </w:rPr>
        <w:t>indicar preposto para representá-la durante a execução do contrato.</w:t>
      </w:r>
    </w:p>
    <w:p w14:paraId="017CF820" w14:textId="77777777" w:rsidR="0018614F" w:rsidRPr="00787B42" w:rsidRDefault="0018614F" w:rsidP="0018614F">
      <w:pPr>
        <w:numPr>
          <w:ilvl w:val="2"/>
          <w:numId w:val="15"/>
        </w:numPr>
        <w:spacing w:before="120" w:after="120" w:line="276" w:lineRule="auto"/>
        <w:ind w:left="1134" w:firstLine="0"/>
        <w:jc w:val="both"/>
        <w:rPr>
          <w:rFonts w:cs="Arial"/>
          <w:szCs w:val="20"/>
        </w:rPr>
      </w:pPr>
      <w:r w:rsidRPr="00787B42">
        <w:rPr>
          <w:rFonts w:cs="Arial"/>
          <w:szCs w:val="20"/>
        </w:rPr>
        <w:t>promover a destinação final ambientalmente adequada, sempre que a legislação assim o exigir, como nos casos de pneus, pilhas e baterias, etc....</w:t>
      </w:r>
    </w:p>
    <w:p w14:paraId="3247A317" w14:textId="77777777" w:rsidR="0018614F" w:rsidRPr="00CB6FF5" w:rsidRDefault="0018614F" w:rsidP="0018614F">
      <w:pPr>
        <w:pStyle w:val="Nivel1"/>
      </w:pPr>
      <w:r w:rsidRPr="00CB6FF5">
        <w:t>DA SUBCONTRATAÇÃO</w:t>
      </w:r>
    </w:p>
    <w:p w14:paraId="01487D6E" w14:textId="77777777" w:rsidR="0018614F" w:rsidRPr="000172D7" w:rsidRDefault="0018614F" w:rsidP="0018614F">
      <w:pPr>
        <w:pStyle w:val="PargrafodaLista"/>
        <w:numPr>
          <w:ilvl w:val="1"/>
          <w:numId w:val="15"/>
        </w:numPr>
        <w:spacing w:before="120" w:after="120" w:line="276" w:lineRule="auto"/>
        <w:jc w:val="both"/>
        <w:rPr>
          <w:rFonts w:cs="Arial"/>
          <w:i/>
          <w:szCs w:val="20"/>
        </w:rPr>
      </w:pPr>
      <w:r w:rsidRPr="000172D7">
        <w:rPr>
          <w:rFonts w:cs="Arial"/>
          <w:i/>
          <w:szCs w:val="20"/>
        </w:rPr>
        <w:t xml:space="preserve">Não </w:t>
      </w:r>
      <w:r w:rsidRPr="000172D7">
        <w:rPr>
          <w:i/>
          <w:szCs w:val="20"/>
        </w:rPr>
        <w:t>será</w:t>
      </w:r>
      <w:r w:rsidRPr="000172D7">
        <w:rPr>
          <w:rFonts w:cs="Arial"/>
          <w:i/>
          <w:szCs w:val="20"/>
        </w:rPr>
        <w:t xml:space="preserve"> admitida a subcontratação do objeto licitatório.</w:t>
      </w:r>
    </w:p>
    <w:p w14:paraId="55009C4B" w14:textId="77777777" w:rsidR="0018614F" w:rsidRPr="00CB6FF5" w:rsidRDefault="0018614F" w:rsidP="0018614F">
      <w:pPr>
        <w:pStyle w:val="Nivel1"/>
        <w:rPr>
          <w:lang w:eastAsia="en-US"/>
        </w:rPr>
      </w:pPr>
      <w:r w:rsidRPr="00CB6FF5">
        <w:rPr>
          <w:lang w:eastAsia="en-US"/>
        </w:rPr>
        <w:t>DA ALTERAÇÃO SUBJETIVA</w:t>
      </w:r>
    </w:p>
    <w:p w14:paraId="1378DBB4" w14:textId="77777777" w:rsidR="0018614F" w:rsidRPr="00CB6FF5" w:rsidRDefault="0018614F" w:rsidP="0018614F">
      <w:pPr>
        <w:numPr>
          <w:ilvl w:val="1"/>
          <w:numId w:val="15"/>
        </w:numPr>
        <w:spacing w:before="120" w:after="120" w:line="276" w:lineRule="auto"/>
        <w:ind w:left="425" w:firstLine="0"/>
        <w:jc w:val="both"/>
        <w:rPr>
          <w:rFonts w:cs="Arial"/>
          <w:color w:val="0000FF"/>
          <w:szCs w:val="20"/>
        </w:rPr>
      </w:pPr>
      <w:r w:rsidRPr="00CB6FF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E9145AF" w14:textId="77777777" w:rsidR="0018614F" w:rsidRPr="00CB6FF5" w:rsidRDefault="0018614F" w:rsidP="0018614F">
      <w:pPr>
        <w:pStyle w:val="Nivel1"/>
        <w:rPr>
          <w:lang w:eastAsia="en-US"/>
        </w:rPr>
      </w:pPr>
      <w:r w:rsidRPr="00CB6FF5">
        <w:rPr>
          <w:lang w:eastAsia="en-US"/>
        </w:rPr>
        <w:t xml:space="preserve">DO CONTROLE </w:t>
      </w:r>
      <w:r w:rsidRPr="00CB6FF5">
        <w:rPr>
          <w:color w:val="auto"/>
          <w:lang w:eastAsia="en-US"/>
        </w:rPr>
        <w:t xml:space="preserve">E FISCALIZAÇÃO DA </w:t>
      </w:r>
      <w:r w:rsidRPr="00CB6FF5">
        <w:rPr>
          <w:lang w:eastAsia="en-US"/>
        </w:rPr>
        <w:t>EXECUÇÃO</w:t>
      </w:r>
    </w:p>
    <w:p w14:paraId="462B1461" w14:textId="77777777" w:rsidR="0018614F" w:rsidRPr="00CB6FF5" w:rsidRDefault="0018614F" w:rsidP="0018614F">
      <w:pPr>
        <w:numPr>
          <w:ilvl w:val="1"/>
          <w:numId w:val="15"/>
        </w:numPr>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DB9A3DA" w14:textId="77777777" w:rsidR="0018614F" w:rsidRPr="00CB6FF5" w:rsidRDefault="0018614F" w:rsidP="0018614F">
      <w:pPr>
        <w:numPr>
          <w:ilvl w:val="1"/>
          <w:numId w:val="15"/>
        </w:numPr>
        <w:spacing w:before="120" w:after="120" w:line="276" w:lineRule="auto"/>
        <w:ind w:left="425" w:firstLine="0"/>
        <w:jc w:val="both"/>
        <w:rPr>
          <w:rFonts w:cs="Arial"/>
          <w:color w:val="000000"/>
          <w:szCs w:val="20"/>
        </w:rPr>
      </w:pPr>
      <w:r w:rsidRPr="00CB6FF5">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5CFE17F" w14:textId="77777777" w:rsidR="0018614F" w:rsidRPr="00CB6FF5" w:rsidRDefault="0018614F" w:rsidP="0018614F">
      <w:pPr>
        <w:numPr>
          <w:ilvl w:val="1"/>
          <w:numId w:val="15"/>
        </w:numPr>
        <w:spacing w:before="120" w:after="120" w:line="276" w:lineRule="auto"/>
        <w:ind w:left="425" w:firstLine="0"/>
        <w:jc w:val="both"/>
        <w:rPr>
          <w:rFonts w:cs="Arial"/>
          <w:color w:val="000000"/>
          <w:szCs w:val="20"/>
        </w:rPr>
      </w:pPr>
      <w:r w:rsidRPr="00CB6FF5">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30AB65B" w14:textId="77777777" w:rsidR="0018614F" w:rsidRPr="00CB6FF5" w:rsidRDefault="0018614F" w:rsidP="0018614F">
      <w:pPr>
        <w:pStyle w:val="Nivel1"/>
      </w:pPr>
      <w:r w:rsidRPr="00CB6FF5">
        <w:t>DO PAGAMENTO</w:t>
      </w:r>
    </w:p>
    <w:p w14:paraId="6D028624" w14:textId="77777777" w:rsidR="0018614F" w:rsidRDefault="0018614F" w:rsidP="0018614F">
      <w:pPr>
        <w:pStyle w:val="PargrafodaLista"/>
        <w:numPr>
          <w:ilvl w:val="1"/>
          <w:numId w:val="15"/>
        </w:numPr>
        <w:spacing w:before="120" w:after="120" w:line="276" w:lineRule="auto"/>
        <w:contextualSpacing w:val="0"/>
        <w:jc w:val="both"/>
        <w:rPr>
          <w:rFonts w:cs="Arial"/>
          <w:color w:val="000000"/>
          <w:szCs w:val="20"/>
        </w:rPr>
      </w:pPr>
      <w:r w:rsidRPr="00CB6FF5">
        <w:rPr>
          <w:rFonts w:cs="Arial"/>
          <w:color w:val="000000"/>
          <w:szCs w:val="20"/>
        </w:rPr>
        <w:t>O pagamento será realizado no prazo máximo de até</w:t>
      </w:r>
      <w:r>
        <w:rPr>
          <w:rFonts w:cs="Arial"/>
          <w:color w:val="000000"/>
          <w:szCs w:val="20"/>
        </w:rPr>
        <w:t xml:space="preserve"> 15 (quinze)</w:t>
      </w:r>
      <w:r w:rsidRPr="00CB6FF5">
        <w:rPr>
          <w:rFonts w:cs="Arial"/>
          <w:color w:val="FF0000"/>
          <w:szCs w:val="20"/>
        </w:rPr>
        <w:t xml:space="preserve"> </w:t>
      </w:r>
      <w:r w:rsidRPr="00CB6FF5">
        <w:rPr>
          <w:rFonts w:cs="Arial"/>
          <w:color w:val="000000"/>
          <w:szCs w:val="20"/>
        </w:rPr>
        <w:t>dias, contados a partir do recebimento da Nota Fiscal ou Fatura, através de ordem bancária, para crédito em banco, agência e conta corrente indicados pelo contratado.</w:t>
      </w:r>
    </w:p>
    <w:p w14:paraId="14E0FF0E" w14:textId="77777777" w:rsidR="0018614F" w:rsidRPr="00CB6FF5" w:rsidRDefault="0018614F" w:rsidP="0018614F">
      <w:pPr>
        <w:pStyle w:val="PargrafodaLista"/>
        <w:numPr>
          <w:ilvl w:val="1"/>
          <w:numId w:val="15"/>
        </w:numPr>
        <w:spacing w:before="120" w:after="120" w:line="276" w:lineRule="auto"/>
        <w:contextualSpacing w:val="0"/>
        <w:jc w:val="both"/>
        <w:rPr>
          <w:rFonts w:cs="Arial"/>
          <w:strike/>
          <w:color w:val="000000"/>
        </w:rPr>
      </w:pPr>
      <w:r w:rsidRPr="00CB6FF5">
        <w:rPr>
          <w:rFonts w:cs="Arial"/>
          <w:color w:val="000000"/>
          <w:szCs w:val="20"/>
        </w:rPr>
        <w:t>Considera-se ocorrido o recebimento da nota fiscal ou fatura quando o órgão contratante atestar a execução do objeto do contrato.</w:t>
      </w:r>
    </w:p>
    <w:p w14:paraId="16A565D3" w14:textId="77777777" w:rsidR="0018614F" w:rsidRPr="00CB6FF5" w:rsidRDefault="0018614F" w:rsidP="0018614F">
      <w:pPr>
        <w:pStyle w:val="PargrafodaLista"/>
        <w:numPr>
          <w:ilvl w:val="1"/>
          <w:numId w:val="15"/>
        </w:numPr>
        <w:spacing w:before="120" w:after="120" w:line="276" w:lineRule="auto"/>
        <w:ind w:left="425" w:firstLine="0"/>
        <w:contextualSpacing w:val="0"/>
        <w:jc w:val="both"/>
        <w:rPr>
          <w:rFonts w:cs="Arial"/>
          <w:color w:val="000000"/>
          <w:szCs w:val="20"/>
        </w:rPr>
      </w:pPr>
      <w:r w:rsidRPr="00CB6FF5">
        <w:rPr>
          <w:rFonts w:cs="Arial"/>
          <w:color w:val="00000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24009CC" w14:textId="77777777" w:rsidR="0018614F" w:rsidRPr="00CB6FF5" w:rsidRDefault="0018614F" w:rsidP="0018614F">
      <w:pPr>
        <w:numPr>
          <w:ilvl w:val="1"/>
          <w:numId w:val="15"/>
        </w:numPr>
        <w:spacing w:before="120" w:after="120" w:line="276" w:lineRule="auto"/>
        <w:jc w:val="both"/>
        <w:rPr>
          <w:rFonts w:cs="Arial"/>
          <w:szCs w:val="20"/>
        </w:rPr>
      </w:pPr>
      <w:r w:rsidRPr="00CB6FF5">
        <w:rPr>
          <w:rFonts w:cs="Arial"/>
          <w:szCs w:val="20"/>
        </w:rPr>
        <w:t>Será considerada data do pagamento o dia em que constar como emitida a ordem bancária para pagamento.</w:t>
      </w:r>
    </w:p>
    <w:p w14:paraId="4DC4AF26" w14:textId="77777777" w:rsidR="0018614F" w:rsidRDefault="0018614F" w:rsidP="0018614F">
      <w:pPr>
        <w:pStyle w:val="Nivel1"/>
      </w:pPr>
      <w:r w:rsidRPr="002C7035">
        <w:t xml:space="preserve">DO REAJUSTE </w:t>
      </w:r>
    </w:p>
    <w:p w14:paraId="0D802F0E" w14:textId="77777777" w:rsidR="0018614F" w:rsidRPr="00FC788E" w:rsidRDefault="0018614F" w:rsidP="0018614F">
      <w:pPr>
        <w:rPr>
          <w:highlight w:val="yellow"/>
        </w:rPr>
      </w:pPr>
    </w:p>
    <w:p w14:paraId="0999F54B" w14:textId="77777777" w:rsidR="0018614F" w:rsidRPr="00B96C81" w:rsidRDefault="0018614F" w:rsidP="0018614F">
      <w:pPr>
        <w:numPr>
          <w:ilvl w:val="1"/>
          <w:numId w:val="15"/>
        </w:numPr>
        <w:spacing w:before="120" w:after="120" w:line="276" w:lineRule="auto"/>
        <w:ind w:left="425" w:firstLine="0"/>
        <w:jc w:val="both"/>
        <w:rPr>
          <w:rFonts w:cs="Arial"/>
          <w:szCs w:val="20"/>
        </w:rPr>
      </w:pPr>
      <w:r w:rsidRPr="00B96C81">
        <w:rPr>
          <w:rFonts w:cs="Arial"/>
          <w:szCs w:val="20"/>
        </w:rPr>
        <w:t>Os preços inicialmente contratados são fixos e irreajustáveis no prazo de um ano contado da data limite para a apresentação das propostas.</w:t>
      </w:r>
    </w:p>
    <w:p w14:paraId="7264037A" w14:textId="77777777" w:rsidR="0018614F" w:rsidRPr="00B96C81" w:rsidRDefault="0018614F" w:rsidP="0018614F">
      <w:pPr>
        <w:numPr>
          <w:ilvl w:val="1"/>
          <w:numId w:val="15"/>
        </w:numPr>
        <w:spacing w:before="120" w:after="120" w:line="276" w:lineRule="auto"/>
        <w:ind w:left="425" w:firstLine="0"/>
        <w:jc w:val="both"/>
        <w:rPr>
          <w:rFonts w:cs="Arial"/>
        </w:rPr>
      </w:pPr>
      <w:r w:rsidRPr="00B96C81">
        <w:rPr>
          <w:rFonts w:cs="Arial"/>
          <w:szCs w:val="20"/>
        </w:rPr>
        <w:t>Após o interregno de um ano, e independentemente de pedido da CONTRATADA, os preços iniciais serão reajustados, mediante a aplicação, pela CONTRATANTE, do índice I</w:t>
      </w:r>
      <w:r>
        <w:rPr>
          <w:rFonts w:cs="Arial"/>
          <w:szCs w:val="20"/>
        </w:rPr>
        <w:t>NPC,</w:t>
      </w:r>
      <w:r w:rsidRPr="00B96C81">
        <w:rPr>
          <w:rFonts w:cs="Arial"/>
          <w:szCs w:val="20"/>
        </w:rPr>
        <w:t xml:space="preserve"> exclusivamente para as obrigações iniciadas e concluídas após a ocorrência da anualidade</w:t>
      </w:r>
    </w:p>
    <w:p w14:paraId="01E6593C" w14:textId="77777777" w:rsidR="0018614F" w:rsidRPr="007E0B6F" w:rsidRDefault="0018614F" w:rsidP="0018614F">
      <w:pPr>
        <w:numPr>
          <w:ilvl w:val="1"/>
          <w:numId w:val="15"/>
        </w:numPr>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14:paraId="7CF9F449" w14:textId="77777777" w:rsidR="0018614F" w:rsidRPr="007E0B6F" w:rsidRDefault="0018614F" w:rsidP="0018614F">
      <w:pPr>
        <w:numPr>
          <w:ilvl w:val="1"/>
          <w:numId w:val="15"/>
        </w:numPr>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1C1D9C25" w14:textId="77777777" w:rsidR="0018614F" w:rsidRPr="007E0B6F" w:rsidRDefault="0018614F" w:rsidP="0018614F">
      <w:pPr>
        <w:numPr>
          <w:ilvl w:val="1"/>
          <w:numId w:val="15"/>
        </w:numPr>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14:paraId="36FBF928" w14:textId="77777777" w:rsidR="0018614F" w:rsidRPr="007E0B6F" w:rsidRDefault="0018614F" w:rsidP="0018614F">
      <w:pPr>
        <w:numPr>
          <w:ilvl w:val="1"/>
          <w:numId w:val="15"/>
        </w:numPr>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14:paraId="7B923278" w14:textId="77777777" w:rsidR="0018614F" w:rsidRPr="007E0B6F" w:rsidRDefault="0018614F" w:rsidP="0018614F">
      <w:pPr>
        <w:numPr>
          <w:ilvl w:val="1"/>
          <w:numId w:val="15"/>
        </w:numPr>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14:paraId="32A7159D" w14:textId="77777777" w:rsidR="0018614F" w:rsidRPr="005131B2" w:rsidRDefault="0018614F" w:rsidP="0018614F">
      <w:pPr>
        <w:numPr>
          <w:ilvl w:val="1"/>
          <w:numId w:val="15"/>
        </w:numPr>
        <w:spacing w:before="120" w:after="120" w:line="276" w:lineRule="auto"/>
        <w:ind w:left="425" w:firstLine="0"/>
        <w:jc w:val="both"/>
        <w:rPr>
          <w:rFonts w:cs="Arial"/>
          <w:szCs w:val="20"/>
        </w:rPr>
      </w:pPr>
      <w:r w:rsidRPr="005131B2">
        <w:rPr>
          <w:rFonts w:cs="Arial"/>
          <w:szCs w:val="20"/>
        </w:rPr>
        <w:t>O reajuste será realizado por apostilamento.</w:t>
      </w:r>
    </w:p>
    <w:p w14:paraId="4EF4F0CA" w14:textId="77777777" w:rsidR="0018614F" w:rsidRPr="0000392B" w:rsidRDefault="0018614F" w:rsidP="0018614F">
      <w:pPr>
        <w:pStyle w:val="Nivel1"/>
        <w:ind w:left="357" w:hanging="357"/>
      </w:pPr>
      <w:r w:rsidRPr="0000392B">
        <w:t>DAS SANÇÕES ADMINISTRATIVAS</w:t>
      </w:r>
    </w:p>
    <w:p w14:paraId="25C65D89" w14:textId="77777777" w:rsidR="0018614F" w:rsidRDefault="0018614F" w:rsidP="0018614F">
      <w:pPr>
        <w:numPr>
          <w:ilvl w:val="1"/>
          <w:numId w:val="17"/>
        </w:numPr>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14:paraId="45FF16AD" w14:textId="77777777" w:rsidR="0018614F" w:rsidRDefault="0018614F" w:rsidP="0018614F">
      <w:pPr>
        <w:pStyle w:val="PargrafodaLista1"/>
        <w:numPr>
          <w:ilvl w:val="2"/>
          <w:numId w:val="18"/>
        </w:numPr>
        <w:spacing w:before="120" w:after="120" w:line="276" w:lineRule="auto"/>
        <w:ind w:right="-30"/>
        <w:jc w:val="both"/>
        <w:rPr>
          <w:rFonts w:ascii="Arial" w:hAnsi="Arial" w:cs="Arial"/>
          <w:sz w:val="20"/>
          <w:szCs w:val="20"/>
        </w:rPr>
      </w:pPr>
      <w:r>
        <w:rPr>
          <w:rFonts w:ascii="Arial" w:hAnsi="Arial" w:cs="Arial"/>
          <w:sz w:val="20"/>
          <w:szCs w:val="20"/>
        </w:rPr>
        <w:t>falhar na execução do contrato, pela inexecução, total ou parcial, de quaisquer das obrigações assumidas na contratação;</w:t>
      </w:r>
    </w:p>
    <w:p w14:paraId="6615D6BE" w14:textId="77777777" w:rsidR="0018614F" w:rsidRDefault="0018614F" w:rsidP="0018614F">
      <w:pPr>
        <w:pStyle w:val="PargrafodaLista1"/>
        <w:numPr>
          <w:ilvl w:val="2"/>
          <w:numId w:val="18"/>
        </w:numPr>
        <w:spacing w:before="120" w:after="120" w:line="276" w:lineRule="auto"/>
        <w:ind w:right="-30"/>
        <w:jc w:val="both"/>
        <w:rPr>
          <w:rFonts w:ascii="Arial" w:hAnsi="Arial" w:cs="Arial"/>
          <w:sz w:val="20"/>
          <w:szCs w:val="20"/>
        </w:rPr>
      </w:pPr>
      <w:r>
        <w:rPr>
          <w:rFonts w:ascii="Arial" w:hAnsi="Arial" w:cs="Arial"/>
          <w:sz w:val="20"/>
          <w:szCs w:val="20"/>
        </w:rPr>
        <w:t>ensejar o retardamento da execução do objeto;</w:t>
      </w:r>
    </w:p>
    <w:p w14:paraId="6EDC2670" w14:textId="77777777" w:rsidR="0018614F" w:rsidRDefault="0018614F" w:rsidP="0018614F">
      <w:pPr>
        <w:pStyle w:val="PargrafodaLista1"/>
        <w:numPr>
          <w:ilvl w:val="2"/>
          <w:numId w:val="18"/>
        </w:numPr>
        <w:spacing w:before="120" w:after="120" w:line="276" w:lineRule="auto"/>
        <w:ind w:right="-30"/>
        <w:jc w:val="both"/>
        <w:rPr>
          <w:rFonts w:ascii="Arial" w:hAnsi="Arial" w:cs="Arial"/>
          <w:sz w:val="20"/>
          <w:szCs w:val="20"/>
        </w:rPr>
      </w:pPr>
      <w:r>
        <w:rPr>
          <w:rFonts w:ascii="Arial" w:hAnsi="Arial" w:cs="Arial"/>
          <w:sz w:val="20"/>
          <w:szCs w:val="20"/>
        </w:rPr>
        <w:t>fraudar na execução do contrato;</w:t>
      </w:r>
    </w:p>
    <w:p w14:paraId="0EBB9AB7" w14:textId="77777777" w:rsidR="0018614F" w:rsidRDefault="0018614F" w:rsidP="0018614F">
      <w:pPr>
        <w:pStyle w:val="PargrafodaLista1"/>
        <w:numPr>
          <w:ilvl w:val="2"/>
          <w:numId w:val="18"/>
        </w:numPr>
        <w:spacing w:before="120" w:after="120" w:line="276" w:lineRule="auto"/>
        <w:ind w:right="-30"/>
        <w:jc w:val="both"/>
        <w:rPr>
          <w:rFonts w:ascii="Arial" w:hAnsi="Arial" w:cs="Arial"/>
          <w:sz w:val="20"/>
          <w:szCs w:val="20"/>
        </w:rPr>
      </w:pPr>
      <w:r>
        <w:rPr>
          <w:rFonts w:ascii="Arial" w:hAnsi="Arial" w:cs="Arial"/>
          <w:sz w:val="20"/>
          <w:szCs w:val="20"/>
        </w:rPr>
        <w:t>comportar-se de modo inidôneo; ou</w:t>
      </w:r>
    </w:p>
    <w:p w14:paraId="4E2B140E" w14:textId="77777777" w:rsidR="0018614F" w:rsidRDefault="0018614F" w:rsidP="0018614F">
      <w:pPr>
        <w:pStyle w:val="PargrafodaLista1"/>
        <w:numPr>
          <w:ilvl w:val="2"/>
          <w:numId w:val="18"/>
        </w:numPr>
        <w:spacing w:before="120" w:after="120" w:line="276" w:lineRule="auto"/>
        <w:ind w:right="-30"/>
        <w:jc w:val="both"/>
        <w:rPr>
          <w:rFonts w:ascii="Arial" w:hAnsi="Arial" w:cs="Arial"/>
          <w:sz w:val="20"/>
          <w:szCs w:val="20"/>
        </w:rPr>
      </w:pPr>
      <w:r>
        <w:rPr>
          <w:rFonts w:ascii="Arial" w:hAnsi="Arial" w:cs="Arial"/>
          <w:sz w:val="20"/>
          <w:szCs w:val="20"/>
        </w:rPr>
        <w:t>cometer fraude fiscal.</w:t>
      </w:r>
    </w:p>
    <w:p w14:paraId="65AD320D" w14:textId="77777777" w:rsidR="0018614F" w:rsidRDefault="0018614F" w:rsidP="0018614F">
      <w:pPr>
        <w:numPr>
          <w:ilvl w:val="1"/>
          <w:numId w:val="17"/>
        </w:numPr>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14:paraId="40661C2D" w14:textId="77777777" w:rsidR="0018614F" w:rsidRDefault="0018614F" w:rsidP="0018614F">
      <w:pPr>
        <w:numPr>
          <w:ilvl w:val="2"/>
          <w:numId w:val="19"/>
        </w:numPr>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14:paraId="2853C311" w14:textId="77777777" w:rsidR="0018614F" w:rsidRDefault="0018614F" w:rsidP="0018614F">
      <w:pPr>
        <w:numPr>
          <w:ilvl w:val="2"/>
          <w:numId w:val="19"/>
        </w:numPr>
        <w:spacing w:before="120" w:after="120" w:line="276" w:lineRule="auto"/>
        <w:jc w:val="both"/>
        <w:rPr>
          <w:rFonts w:cs="Arial"/>
          <w:szCs w:val="20"/>
        </w:rPr>
      </w:pPr>
      <w:r>
        <w:rPr>
          <w:rFonts w:cs="Arial"/>
          <w:b/>
          <w:bCs/>
          <w:szCs w:val="20"/>
        </w:rPr>
        <w:t>Multa:</w:t>
      </w:r>
    </w:p>
    <w:p w14:paraId="306F190D" w14:textId="77777777" w:rsidR="0018614F" w:rsidRDefault="0018614F" w:rsidP="0018614F">
      <w:pPr>
        <w:numPr>
          <w:ilvl w:val="3"/>
          <w:numId w:val="19"/>
        </w:numPr>
        <w:spacing w:before="120" w:after="120" w:line="276" w:lineRule="auto"/>
        <w:jc w:val="both"/>
        <w:rPr>
          <w:rFonts w:cs="Arial"/>
          <w:szCs w:val="20"/>
        </w:rPr>
      </w:pPr>
      <w:r>
        <w:rPr>
          <w:rFonts w:cs="Arial"/>
          <w:szCs w:val="20"/>
        </w:rPr>
        <w:t>moratória de 0,3% (zero vírgula três por cento) por dia de atraso injustificado sobre o valor da parcela inadimplida, até o limite de 30 (trinta) dias;</w:t>
      </w:r>
    </w:p>
    <w:p w14:paraId="3120D234" w14:textId="77777777" w:rsidR="0018614F" w:rsidRDefault="0018614F" w:rsidP="0018614F">
      <w:pPr>
        <w:numPr>
          <w:ilvl w:val="3"/>
          <w:numId w:val="19"/>
        </w:numPr>
        <w:spacing w:before="120" w:after="120" w:line="276" w:lineRule="auto"/>
        <w:jc w:val="both"/>
        <w:rPr>
          <w:rFonts w:cs="Arial"/>
          <w:szCs w:val="20"/>
        </w:rPr>
      </w:pPr>
      <w:r>
        <w:rPr>
          <w:rFonts w:cs="Arial"/>
          <w:szCs w:val="20"/>
        </w:rPr>
        <w:t>compensatória de 0,3% (zero vírgula três por cento) sobre o valor total do contrato, no caso de inexecução total do objeto;</w:t>
      </w:r>
    </w:p>
    <w:p w14:paraId="532CDD7F" w14:textId="77777777" w:rsidR="0018614F" w:rsidRDefault="0018614F" w:rsidP="0018614F">
      <w:pPr>
        <w:numPr>
          <w:ilvl w:val="2"/>
          <w:numId w:val="19"/>
        </w:numPr>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a Prefeitura de Presidente Olegário, pelo prazo de até dois anos;</w:t>
      </w:r>
    </w:p>
    <w:p w14:paraId="7B3A2B59" w14:textId="77777777" w:rsidR="0018614F" w:rsidRDefault="0018614F" w:rsidP="0018614F">
      <w:pPr>
        <w:pStyle w:val="PargrafodaLista"/>
        <w:numPr>
          <w:ilvl w:val="2"/>
          <w:numId w:val="19"/>
        </w:numPr>
        <w:spacing w:after="0" w:line="276" w:lineRule="auto"/>
        <w:jc w:val="both"/>
        <w:rPr>
          <w:rFonts w:cs="Arial"/>
          <w:szCs w:val="20"/>
        </w:rPr>
      </w:pPr>
      <w:r>
        <w:rPr>
          <w:rFonts w:cs="Arial"/>
          <w:b/>
          <w:bCs/>
          <w:szCs w:val="20"/>
        </w:rPr>
        <w:t xml:space="preserve">Sanção de impedimento de licitar e contratar com a Administração Pública </w:t>
      </w:r>
      <w:r>
        <w:rPr>
          <w:rFonts w:cs="Arial"/>
          <w:szCs w:val="20"/>
        </w:rPr>
        <w:t>pelo prazo de até cinco anos.</w:t>
      </w:r>
    </w:p>
    <w:p w14:paraId="019DE9DA" w14:textId="77777777" w:rsidR="0018614F" w:rsidRDefault="0018614F" w:rsidP="0018614F">
      <w:pPr>
        <w:numPr>
          <w:ilvl w:val="2"/>
          <w:numId w:val="19"/>
        </w:numPr>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220EEB1" w14:textId="77777777" w:rsidR="0018614F" w:rsidRDefault="0018614F" w:rsidP="0018614F">
      <w:pPr>
        <w:numPr>
          <w:ilvl w:val="1"/>
          <w:numId w:val="17"/>
        </w:numPr>
        <w:spacing w:before="120" w:after="120" w:line="276" w:lineRule="auto"/>
        <w:ind w:left="425" w:firstLine="0"/>
        <w:jc w:val="both"/>
        <w:rPr>
          <w:rFonts w:cs="Arial"/>
          <w:szCs w:val="20"/>
        </w:rPr>
      </w:pPr>
      <w:r>
        <w:rPr>
          <w:rFonts w:cs="Arial"/>
          <w:szCs w:val="20"/>
        </w:rPr>
        <w:t xml:space="preserve"> A Sanção de impedimento de licitar e contratar prevista no subitem “</w:t>
      </w:r>
      <w:proofErr w:type="spellStart"/>
      <w:r>
        <w:rPr>
          <w:rFonts w:cs="Arial"/>
          <w:szCs w:val="20"/>
        </w:rPr>
        <w:t>iv</w:t>
      </w:r>
      <w:proofErr w:type="spellEnd"/>
      <w:r>
        <w:rPr>
          <w:rFonts w:cs="Arial"/>
          <w:szCs w:val="20"/>
        </w:rPr>
        <w:t>” também é aplicável em quaisquer das hipóteses previstas como infração administrativa neste Termo de Referência.</w:t>
      </w:r>
    </w:p>
    <w:p w14:paraId="6471D35E" w14:textId="77777777" w:rsidR="0018614F" w:rsidRDefault="0018614F" w:rsidP="0018614F">
      <w:pPr>
        <w:numPr>
          <w:ilvl w:val="1"/>
          <w:numId w:val="17"/>
        </w:numPr>
        <w:spacing w:before="120" w:after="120" w:line="276" w:lineRule="auto"/>
        <w:ind w:left="425" w:firstLine="0"/>
        <w:jc w:val="both"/>
        <w:rPr>
          <w:rFonts w:cs="Arial"/>
          <w:szCs w:val="20"/>
        </w:rPr>
      </w:pPr>
      <w:r>
        <w:rPr>
          <w:rFonts w:cs="Arial"/>
          <w:szCs w:val="20"/>
        </w:rPr>
        <w:t>As sanções previstas nos subitens “i”, “</w:t>
      </w:r>
      <w:proofErr w:type="spellStart"/>
      <w:r>
        <w:rPr>
          <w:rFonts w:cs="Arial"/>
          <w:szCs w:val="20"/>
        </w:rPr>
        <w:t>iii</w:t>
      </w:r>
      <w:proofErr w:type="spellEnd"/>
      <w:r>
        <w:rPr>
          <w:rFonts w:cs="Arial"/>
          <w:szCs w:val="20"/>
        </w:rPr>
        <w:t>”, “</w:t>
      </w:r>
      <w:proofErr w:type="spellStart"/>
      <w:r>
        <w:rPr>
          <w:rFonts w:cs="Arial"/>
          <w:szCs w:val="20"/>
        </w:rPr>
        <w:t>iv</w:t>
      </w:r>
      <w:proofErr w:type="spellEnd"/>
      <w:r>
        <w:rPr>
          <w:rFonts w:cs="Arial"/>
          <w:szCs w:val="20"/>
        </w:rPr>
        <w:t>” e “v” poderão ser aplicadas à CONTRATADA juntamente com as de multa, descontando-a dos pagamentos a serem efetuados.</w:t>
      </w:r>
    </w:p>
    <w:p w14:paraId="7DC6A508" w14:textId="77777777" w:rsidR="0018614F" w:rsidRDefault="0018614F" w:rsidP="0018614F">
      <w:pPr>
        <w:numPr>
          <w:ilvl w:val="1"/>
          <w:numId w:val="17"/>
        </w:numPr>
        <w:spacing w:before="120" w:after="120" w:line="276" w:lineRule="auto"/>
        <w:ind w:left="425" w:firstLine="0"/>
        <w:jc w:val="both"/>
        <w:rPr>
          <w:rFonts w:cs="Arial"/>
          <w:szCs w:val="20"/>
        </w:rPr>
      </w:pPr>
      <w:r>
        <w:rPr>
          <w:rFonts w:cs="Arial"/>
          <w:szCs w:val="20"/>
        </w:rPr>
        <w:t>Também ficam sujeitas às penalidades do art. 87, III e IV da Lei nº 8.666, de 1993, as empresas ou profissionais que:</w:t>
      </w:r>
    </w:p>
    <w:p w14:paraId="48B6315F" w14:textId="77777777" w:rsidR="0018614F" w:rsidRDefault="0018614F" w:rsidP="0018614F">
      <w:pPr>
        <w:numPr>
          <w:ilvl w:val="2"/>
          <w:numId w:val="17"/>
        </w:numPr>
        <w:spacing w:before="120" w:after="120" w:line="276" w:lineRule="auto"/>
        <w:ind w:left="1134" w:firstLine="0"/>
        <w:jc w:val="both"/>
        <w:rPr>
          <w:rFonts w:cs="Arial"/>
          <w:szCs w:val="20"/>
        </w:rPr>
      </w:pPr>
      <w:r>
        <w:rPr>
          <w:rFonts w:cs="Arial"/>
          <w:szCs w:val="20"/>
        </w:rPr>
        <w:t>tenham sofrido condenação definitiva por praticar, por meio dolosos, fraude fiscal no recolhimento de quaisquer tributos;</w:t>
      </w:r>
    </w:p>
    <w:p w14:paraId="1090E0F5" w14:textId="77777777" w:rsidR="0018614F" w:rsidRDefault="0018614F" w:rsidP="0018614F">
      <w:pPr>
        <w:numPr>
          <w:ilvl w:val="2"/>
          <w:numId w:val="17"/>
        </w:numPr>
        <w:spacing w:before="120" w:after="120" w:line="276" w:lineRule="auto"/>
        <w:ind w:left="1134" w:firstLine="0"/>
        <w:jc w:val="both"/>
        <w:rPr>
          <w:rFonts w:cs="Arial"/>
          <w:szCs w:val="20"/>
        </w:rPr>
      </w:pPr>
      <w:r>
        <w:rPr>
          <w:rFonts w:cs="Arial"/>
          <w:szCs w:val="20"/>
        </w:rPr>
        <w:t>tenham praticado atos ilícitos visando a frustrar os objetivos da licitação;</w:t>
      </w:r>
    </w:p>
    <w:p w14:paraId="2112C982" w14:textId="77777777" w:rsidR="0018614F" w:rsidRDefault="0018614F" w:rsidP="0018614F">
      <w:pPr>
        <w:numPr>
          <w:ilvl w:val="2"/>
          <w:numId w:val="17"/>
        </w:numPr>
        <w:spacing w:before="240" w:after="120" w:line="276" w:lineRule="auto"/>
        <w:ind w:left="1134" w:right="-17" w:hanging="283"/>
        <w:jc w:val="both"/>
        <w:rPr>
          <w:rFonts w:cs="Arial"/>
          <w:szCs w:val="20"/>
        </w:rPr>
      </w:pPr>
      <w:r>
        <w:rPr>
          <w:rFonts w:cs="Arial"/>
          <w:szCs w:val="20"/>
        </w:rPr>
        <w:t>demonstrem não possuir idoneidade para contratar com a Administração em virtude de atos ilícitos praticados.</w:t>
      </w:r>
    </w:p>
    <w:p w14:paraId="68C94409" w14:textId="77777777" w:rsidR="0018614F" w:rsidRDefault="0018614F" w:rsidP="0018614F">
      <w:pPr>
        <w:numPr>
          <w:ilvl w:val="1"/>
          <w:numId w:val="17"/>
        </w:numPr>
        <w:spacing w:before="120" w:after="120" w:line="276" w:lineRule="auto"/>
        <w:ind w:left="425" w:firstLine="0"/>
        <w:jc w:val="both"/>
        <w:rPr>
          <w:rFonts w:cs="Arial"/>
          <w:szCs w:val="20"/>
        </w:rPr>
      </w:pPr>
      <w:r>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C43F5DF" w14:textId="77777777" w:rsidR="0018614F" w:rsidRDefault="0018614F" w:rsidP="0018614F">
      <w:pPr>
        <w:numPr>
          <w:ilvl w:val="1"/>
          <w:numId w:val="17"/>
        </w:numPr>
        <w:spacing w:before="120" w:after="120" w:line="276" w:lineRule="auto"/>
        <w:ind w:right="-30"/>
        <w:jc w:val="both"/>
      </w:pPr>
      <w:r>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263C355E" w14:textId="77777777" w:rsidR="0018614F" w:rsidRDefault="0018614F" w:rsidP="0018614F">
      <w:pPr>
        <w:numPr>
          <w:ilvl w:val="2"/>
          <w:numId w:val="17"/>
        </w:numPr>
        <w:spacing w:before="120" w:after="120" w:line="276" w:lineRule="auto"/>
        <w:ind w:right="-30"/>
        <w:jc w:val="both"/>
      </w:pPr>
      <w:r>
        <w:rPr>
          <w:szCs w:val="20"/>
        </w:rPr>
        <w:t>Caso a Contratante determine, a multa deverá ser recolhida no prazo máximo de 30 (trinta) dias, a contar da data do recebimento da comunicação enviada pela autoridade competente.</w:t>
      </w:r>
    </w:p>
    <w:p w14:paraId="6ED82A51" w14:textId="77777777" w:rsidR="0018614F" w:rsidRDefault="0018614F" w:rsidP="0018614F">
      <w:pPr>
        <w:numPr>
          <w:ilvl w:val="1"/>
          <w:numId w:val="17"/>
        </w:numPr>
        <w:spacing w:before="120" w:after="120" w:line="276" w:lineRule="auto"/>
        <w:ind w:right="-30"/>
        <w:jc w:val="both"/>
        <w:rPr>
          <w:rFonts w:cs="Arial"/>
          <w:szCs w:val="20"/>
        </w:rPr>
      </w:pPr>
      <w:r>
        <w:rPr>
          <w:rFonts w:cs="Arial"/>
          <w:szCs w:val="20"/>
        </w:rPr>
        <w:t>Caso o valor da multa não seja suficiente para cobrir os prejuízos causados pela conduta do licitante, a Prefeitura de Presidente Olegário poderá cobrar o valor remanescente judicialmente, conforme artigo 419 do Código Civil.</w:t>
      </w:r>
    </w:p>
    <w:p w14:paraId="75DC5717" w14:textId="77777777" w:rsidR="0018614F" w:rsidRDefault="0018614F" w:rsidP="0018614F">
      <w:pPr>
        <w:numPr>
          <w:ilvl w:val="1"/>
          <w:numId w:val="17"/>
        </w:numPr>
        <w:spacing w:before="120" w:after="120" w:line="276" w:lineRule="auto"/>
        <w:ind w:right="-30"/>
        <w:jc w:val="both"/>
      </w:pPr>
      <w:r>
        <w:t>A autoridade competente, na aplicação das sanções, levará em consideração a gravidade da conduta do infrator, o caráter educativo da pena, bem como o dano causado à Administração, observado o princípio da proporcionalidade.</w:t>
      </w:r>
    </w:p>
    <w:p w14:paraId="2105FC54" w14:textId="77777777" w:rsidR="0018614F" w:rsidRPr="004501D4" w:rsidRDefault="0018614F" w:rsidP="0018614F">
      <w:pPr>
        <w:pStyle w:val="Nivel1"/>
        <w:rPr>
          <w:bCs/>
        </w:rPr>
      </w:pPr>
      <w:r w:rsidRPr="004501D4">
        <w:rPr>
          <w:bCs/>
        </w:rPr>
        <w:t>CRITÉRIOS DE SELEÇÃO DO FORNECEDOR.</w:t>
      </w:r>
    </w:p>
    <w:p w14:paraId="7DADD670" w14:textId="77777777" w:rsidR="0018614F" w:rsidRPr="004501D4" w:rsidRDefault="0018614F" w:rsidP="0018614F">
      <w:pPr>
        <w:numPr>
          <w:ilvl w:val="1"/>
          <w:numId w:val="15"/>
        </w:numPr>
        <w:spacing w:before="120" w:after="120" w:line="276" w:lineRule="auto"/>
        <w:ind w:left="425" w:firstLine="0"/>
        <w:jc w:val="both"/>
        <w:rPr>
          <w:rFonts w:cs="Arial"/>
          <w:szCs w:val="20"/>
        </w:rPr>
      </w:pPr>
      <w:r w:rsidRPr="004501D4">
        <w:rPr>
          <w:rFonts w:cs="Arial"/>
          <w:szCs w:val="20"/>
        </w:rPr>
        <w:t>As exigências de habilitação jurídica e de regularidade fiscal e trabalhista são as usuais para a generalidade dos objetos, conforme disciplinado no edital.</w:t>
      </w:r>
    </w:p>
    <w:p w14:paraId="1108822C" w14:textId="77777777" w:rsidR="0018614F" w:rsidRPr="004501D4" w:rsidRDefault="0018614F" w:rsidP="0018614F">
      <w:pPr>
        <w:numPr>
          <w:ilvl w:val="1"/>
          <w:numId w:val="15"/>
        </w:numPr>
        <w:spacing w:before="120" w:after="120" w:line="276" w:lineRule="auto"/>
        <w:ind w:left="425" w:firstLine="0"/>
        <w:jc w:val="both"/>
        <w:rPr>
          <w:rFonts w:cs="Arial"/>
          <w:szCs w:val="20"/>
        </w:rPr>
      </w:pPr>
      <w:r w:rsidRPr="004501D4">
        <w:rPr>
          <w:rFonts w:cs="Arial"/>
          <w:szCs w:val="20"/>
        </w:rPr>
        <w:t>Os critérios de qualificação econômico-financeira a serem atendidos pelo fornecedor estão previstos no edital.</w:t>
      </w:r>
    </w:p>
    <w:p w14:paraId="0E7692A7" w14:textId="77777777" w:rsidR="0018614F" w:rsidRPr="00223669" w:rsidRDefault="0018614F" w:rsidP="0018614F">
      <w:pPr>
        <w:numPr>
          <w:ilvl w:val="1"/>
          <w:numId w:val="15"/>
        </w:numPr>
        <w:spacing w:before="120" w:after="120" w:line="276" w:lineRule="auto"/>
        <w:ind w:left="425" w:firstLine="0"/>
        <w:jc w:val="both"/>
        <w:rPr>
          <w:rFonts w:cs="Arial"/>
          <w:szCs w:val="20"/>
        </w:rPr>
      </w:pPr>
      <w:r w:rsidRPr="004501D4">
        <w:rPr>
          <w:rFonts w:cs="Arial"/>
          <w:szCs w:val="20"/>
        </w:rPr>
        <w:t xml:space="preserve">Os </w:t>
      </w:r>
      <w:r w:rsidRPr="00223669">
        <w:rPr>
          <w:rFonts w:cs="Arial"/>
          <w:szCs w:val="20"/>
        </w:rPr>
        <w:t>critérios de qualificação técnica a serem atendidos pelo fornecedor serão:</w:t>
      </w:r>
    </w:p>
    <w:p w14:paraId="75E4BAC6" w14:textId="77777777" w:rsidR="0018614F" w:rsidRPr="00223669" w:rsidRDefault="0018614F" w:rsidP="0018614F">
      <w:pPr>
        <w:ind w:left="1550" w:right="780"/>
        <w:jc w:val="both"/>
        <w:rPr>
          <w:rFonts w:cs="Arial"/>
          <w:szCs w:val="20"/>
        </w:rPr>
      </w:pPr>
      <w:r w:rsidRPr="00223669">
        <w:rPr>
          <w:rFonts w:cs="Arial"/>
          <w:b/>
          <w:szCs w:val="20"/>
        </w:rPr>
        <w:t>a).</w:t>
      </w:r>
      <w:r w:rsidRPr="00223669">
        <w:rPr>
          <w:rFonts w:cs="Arial"/>
          <w:szCs w:val="20"/>
        </w:rPr>
        <w:t xml:space="preserve"> </w:t>
      </w:r>
      <w:r w:rsidRPr="000C6374">
        <w:rPr>
          <w:rFonts w:cs="Candara"/>
          <w:b/>
          <w:bCs/>
          <w:color w:val="000000"/>
        </w:rPr>
        <w:t xml:space="preserve">Alvará Sanitário </w:t>
      </w:r>
      <w:r w:rsidRPr="000C6374">
        <w:rPr>
          <w:rFonts w:cs="Candara"/>
          <w:color w:val="000000"/>
        </w:rPr>
        <w:t>para os licitantes que apresentarem propostas para os gêneros alimentícios, em nome da empresa licitante, expedido pela Vigilância Sanitária competente (proponentes dos itens indicados no Anexo I - Proposta de Preço).</w:t>
      </w:r>
    </w:p>
    <w:p w14:paraId="62DE4147" w14:textId="77777777" w:rsidR="0018614F" w:rsidRDefault="0018614F" w:rsidP="0018614F">
      <w:pPr>
        <w:numPr>
          <w:ilvl w:val="1"/>
          <w:numId w:val="15"/>
        </w:numPr>
        <w:spacing w:before="120" w:after="120" w:line="276" w:lineRule="auto"/>
        <w:ind w:left="425" w:firstLine="0"/>
        <w:jc w:val="both"/>
        <w:rPr>
          <w:rFonts w:cs="Arial"/>
          <w:szCs w:val="20"/>
        </w:rPr>
      </w:pPr>
      <w:r w:rsidRPr="00552315">
        <w:rPr>
          <w:rFonts w:cs="Arial"/>
          <w:szCs w:val="20"/>
        </w:rPr>
        <w:t xml:space="preserve">O critério de julgamento da proposta é o menor preço </w:t>
      </w:r>
      <w:r>
        <w:rPr>
          <w:rFonts w:cs="Arial"/>
          <w:szCs w:val="20"/>
        </w:rPr>
        <w:t>do item</w:t>
      </w:r>
      <w:r w:rsidRPr="00552315">
        <w:rPr>
          <w:rFonts w:cs="Arial"/>
          <w:szCs w:val="20"/>
        </w:rPr>
        <w:t>.</w:t>
      </w:r>
    </w:p>
    <w:p w14:paraId="037B2AAC" w14:textId="77777777" w:rsidR="0018614F" w:rsidRPr="005131B2" w:rsidRDefault="0018614F" w:rsidP="0018614F">
      <w:pPr>
        <w:numPr>
          <w:ilvl w:val="1"/>
          <w:numId w:val="15"/>
        </w:numPr>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14:paraId="2720AED9" w14:textId="77777777" w:rsidR="0018614F" w:rsidRPr="00CB6FF5" w:rsidRDefault="0018614F" w:rsidP="0018614F">
      <w:pPr>
        <w:pStyle w:val="Nivel1"/>
        <w:spacing w:before="120"/>
        <w:ind w:right="-30"/>
        <w:rPr>
          <w:b w:val="0"/>
          <w:bCs/>
          <w:color w:val="FF0000"/>
        </w:rPr>
      </w:pPr>
      <w:r w:rsidRPr="00CB6FF5">
        <w:rPr>
          <w:bCs/>
        </w:rPr>
        <w:t xml:space="preserve">ESTIMATIVA DE </w:t>
      </w:r>
      <w:r w:rsidRPr="00CB6FF5">
        <w:t>PREÇOS</w:t>
      </w:r>
      <w:r w:rsidRPr="00CB6FF5">
        <w:rPr>
          <w:bCs/>
        </w:rPr>
        <w:t xml:space="preserve"> E PREÇOS REFERENCIAIS.</w:t>
      </w:r>
    </w:p>
    <w:p w14:paraId="2BE094AC" w14:textId="77777777" w:rsidR="0018614F" w:rsidRPr="002D5325" w:rsidRDefault="0018614F" w:rsidP="0018614F">
      <w:pPr>
        <w:numPr>
          <w:ilvl w:val="1"/>
          <w:numId w:val="15"/>
        </w:numPr>
        <w:spacing w:before="120" w:after="120" w:line="276" w:lineRule="auto"/>
        <w:ind w:left="425" w:firstLine="0"/>
        <w:jc w:val="both"/>
        <w:rPr>
          <w:b/>
          <w:i/>
        </w:rPr>
      </w:pPr>
      <w:r w:rsidRPr="002D5325">
        <w:rPr>
          <w:i/>
        </w:rPr>
        <w:t>O custo estimado da contratação será tornado público apenas e imediatamente após o encerramento do envio de lances.</w:t>
      </w:r>
    </w:p>
    <w:p w14:paraId="61B45C28" w14:textId="77777777" w:rsidR="0018614F" w:rsidRPr="007D4E2F" w:rsidRDefault="0018614F" w:rsidP="0018614F">
      <w:pPr>
        <w:pStyle w:val="Nivel1"/>
        <w:spacing w:before="120"/>
        <w:ind w:right="-30"/>
        <w:rPr>
          <w:bCs/>
          <w:color w:val="auto"/>
        </w:rPr>
      </w:pPr>
      <w:r w:rsidRPr="007D4E2F">
        <w:rPr>
          <w:color w:val="auto"/>
        </w:rPr>
        <w:t>DOS RECURSOS ORÇAMENTÁRIOS.</w:t>
      </w:r>
    </w:p>
    <w:p w14:paraId="5F4043EB" w14:textId="77777777" w:rsidR="0018614F" w:rsidRPr="007D4E2F" w:rsidRDefault="0018614F" w:rsidP="0018614F">
      <w:pPr>
        <w:numPr>
          <w:ilvl w:val="1"/>
          <w:numId w:val="16"/>
        </w:numPr>
        <w:spacing w:before="120" w:after="120" w:line="276" w:lineRule="auto"/>
        <w:jc w:val="both"/>
        <w:rPr>
          <w:rFonts w:cs="Arial"/>
          <w:i/>
          <w:iCs/>
          <w:szCs w:val="20"/>
        </w:rPr>
      </w:pPr>
      <w:r>
        <w:rPr>
          <w:lang w:val="x-none"/>
        </w:rPr>
        <w:t>Poderá ser utilizada qualquer dotação orçamentária prevista para o exercício de 202</w:t>
      </w:r>
      <w:r>
        <w:t>2</w:t>
      </w:r>
      <w:r>
        <w:rPr>
          <w:lang w:val="x-none"/>
        </w:rPr>
        <w:t>, destinadas ao pagamento do objeto licitado, por ser registro de preços</w:t>
      </w:r>
      <w:r>
        <w:t>, conforme disposto no §2º do Art.7º do Decreto Federal 7.892/13</w:t>
      </w:r>
    </w:p>
    <w:p w14:paraId="3F7A82F6" w14:textId="77777777" w:rsidR="0018614F" w:rsidRDefault="0018614F" w:rsidP="0018614F">
      <w:pPr>
        <w:rPr>
          <w:rFonts w:cs="Arial"/>
          <w:szCs w:val="20"/>
        </w:rPr>
      </w:pPr>
    </w:p>
    <w:p w14:paraId="59FEE31E" w14:textId="77777777" w:rsidR="0018614F" w:rsidRPr="00813317" w:rsidRDefault="0018614F" w:rsidP="0018614F">
      <w:pPr>
        <w:spacing w:after="0" w:line="240" w:lineRule="auto"/>
        <w:jc w:val="center"/>
        <w:rPr>
          <w:rFonts w:cs="Arial"/>
        </w:rPr>
      </w:pPr>
      <w:r w:rsidRPr="00813317">
        <w:rPr>
          <w:rFonts w:cs="Arial"/>
          <w:color w:val="000000"/>
          <w:shd w:val="clear" w:color="auto" w:fill="FFFFFF"/>
        </w:rPr>
        <w:t>Vanessa Beatriz Borges Queiroz</w:t>
      </w:r>
    </w:p>
    <w:p w14:paraId="225BE83E" w14:textId="77777777" w:rsidR="0018614F" w:rsidRDefault="0018614F" w:rsidP="0018614F">
      <w:pPr>
        <w:spacing w:after="0" w:line="240" w:lineRule="auto"/>
        <w:jc w:val="center"/>
        <w:rPr>
          <w:rFonts w:cs="Arial"/>
          <w:b/>
        </w:rPr>
      </w:pPr>
      <w:r w:rsidRPr="00813317">
        <w:rPr>
          <w:rFonts w:cs="Arial"/>
          <w:b/>
        </w:rPr>
        <w:t>Secretária Municipal de Saúde</w:t>
      </w:r>
    </w:p>
    <w:p w14:paraId="3AE94D0B" w14:textId="77777777" w:rsidR="0018614F" w:rsidRDefault="0018614F" w:rsidP="0018614F">
      <w:pPr>
        <w:spacing w:after="0" w:line="240" w:lineRule="auto"/>
        <w:jc w:val="center"/>
      </w:pPr>
    </w:p>
    <w:p w14:paraId="233D7384" w14:textId="77777777" w:rsidR="0018614F" w:rsidRDefault="0018614F" w:rsidP="0018614F">
      <w:pPr>
        <w:spacing w:after="0" w:line="240" w:lineRule="auto"/>
        <w:jc w:val="center"/>
      </w:pPr>
    </w:p>
    <w:p w14:paraId="0785649A" w14:textId="77777777" w:rsidR="0018614F" w:rsidRDefault="0018614F" w:rsidP="0018614F">
      <w:pPr>
        <w:spacing w:after="0" w:line="240" w:lineRule="auto"/>
        <w:jc w:val="center"/>
      </w:pPr>
      <w:r>
        <w:t>Júlio dos Reis Pereira</w:t>
      </w:r>
    </w:p>
    <w:p w14:paraId="23710CAA" w14:textId="77777777" w:rsidR="0018614F" w:rsidRDefault="0018614F" w:rsidP="0018614F">
      <w:pPr>
        <w:spacing w:after="0" w:line="240" w:lineRule="auto"/>
        <w:jc w:val="center"/>
        <w:rPr>
          <w:rFonts w:cs="Arial"/>
          <w:szCs w:val="20"/>
        </w:rPr>
      </w:pPr>
      <w:r w:rsidRPr="00875B8D">
        <w:rPr>
          <w:b/>
        </w:rPr>
        <w:t>Secretário Municipal de Agricultura</w:t>
      </w:r>
    </w:p>
    <w:p w14:paraId="42FF8962" w14:textId="77777777" w:rsidR="005F13B0" w:rsidRDefault="005F13B0" w:rsidP="00D65F82">
      <w:pPr>
        <w:spacing w:after="0" w:line="240" w:lineRule="auto"/>
        <w:jc w:val="center"/>
        <w:rPr>
          <w:rFonts w:ascii="Times New Roman" w:hAnsi="Times New Roman" w:cs="Times New Roman"/>
        </w:rPr>
      </w:pPr>
    </w:p>
    <w:p w14:paraId="60465435" w14:textId="77777777" w:rsidR="005F13B0" w:rsidRDefault="005F13B0" w:rsidP="00D65F82">
      <w:pPr>
        <w:spacing w:after="0" w:line="240" w:lineRule="auto"/>
        <w:jc w:val="center"/>
        <w:rPr>
          <w:rFonts w:ascii="Times New Roman" w:hAnsi="Times New Roman" w:cs="Times New Roman"/>
        </w:rPr>
      </w:pPr>
    </w:p>
    <w:p w14:paraId="05196CC5" w14:textId="77777777" w:rsidR="005F13B0" w:rsidRDefault="005F13B0" w:rsidP="00D65F82">
      <w:pPr>
        <w:spacing w:after="0" w:line="240" w:lineRule="auto"/>
        <w:jc w:val="center"/>
        <w:rPr>
          <w:rFonts w:ascii="Times New Roman" w:hAnsi="Times New Roman" w:cs="Times New Roman"/>
        </w:rPr>
      </w:pPr>
    </w:p>
    <w:p w14:paraId="3B6E6A2E" w14:textId="77777777" w:rsidR="0018614F" w:rsidRDefault="0018614F" w:rsidP="00D65F82">
      <w:pPr>
        <w:spacing w:after="0" w:line="240" w:lineRule="auto"/>
        <w:jc w:val="center"/>
        <w:rPr>
          <w:rFonts w:ascii="Times New Roman" w:hAnsi="Times New Roman" w:cs="Times New Roman"/>
        </w:rPr>
      </w:pPr>
    </w:p>
    <w:p w14:paraId="15EC2B6C" w14:textId="77777777" w:rsidR="0018614F" w:rsidRDefault="0018614F" w:rsidP="00D65F82">
      <w:pPr>
        <w:spacing w:after="0" w:line="240" w:lineRule="auto"/>
        <w:jc w:val="center"/>
        <w:rPr>
          <w:rFonts w:ascii="Times New Roman" w:hAnsi="Times New Roman" w:cs="Times New Roman"/>
        </w:rPr>
      </w:pPr>
    </w:p>
    <w:p w14:paraId="204A975E" w14:textId="77777777" w:rsidR="0018614F" w:rsidRDefault="0018614F" w:rsidP="00D65F82">
      <w:pPr>
        <w:spacing w:after="0" w:line="240" w:lineRule="auto"/>
        <w:jc w:val="center"/>
        <w:rPr>
          <w:rFonts w:ascii="Times New Roman" w:hAnsi="Times New Roman" w:cs="Times New Roman"/>
        </w:rPr>
      </w:pPr>
    </w:p>
    <w:p w14:paraId="689DAF69" w14:textId="77777777" w:rsidR="0018614F" w:rsidRDefault="0018614F" w:rsidP="00D65F82">
      <w:pPr>
        <w:spacing w:after="0" w:line="240" w:lineRule="auto"/>
        <w:jc w:val="center"/>
        <w:rPr>
          <w:rFonts w:ascii="Times New Roman" w:hAnsi="Times New Roman" w:cs="Times New Roman"/>
        </w:rPr>
      </w:pPr>
    </w:p>
    <w:p w14:paraId="045F4D2E" w14:textId="77777777" w:rsidR="0018614F" w:rsidRDefault="0018614F" w:rsidP="00D65F82">
      <w:pPr>
        <w:spacing w:after="0" w:line="240" w:lineRule="auto"/>
        <w:jc w:val="center"/>
        <w:rPr>
          <w:rFonts w:ascii="Times New Roman" w:hAnsi="Times New Roman" w:cs="Times New Roman"/>
        </w:rPr>
      </w:pPr>
    </w:p>
    <w:p w14:paraId="57207EC1" w14:textId="77777777" w:rsidR="0018614F" w:rsidRDefault="0018614F" w:rsidP="00D65F82">
      <w:pPr>
        <w:spacing w:after="0" w:line="240" w:lineRule="auto"/>
        <w:jc w:val="center"/>
        <w:rPr>
          <w:rFonts w:ascii="Times New Roman" w:hAnsi="Times New Roman" w:cs="Times New Roman"/>
        </w:rPr>
      </w:pPr>
    </w:p>
    <w:p w14:paraId="14AB8FED" w14:textId="77777777" w:rsidR="0018614F" w:rsidRDefault="0018614F" w:rsidP="00D65F82">
      <w:pPr>
        <w:spacing w:after="0" w:line="240" w:lineRule="auto"/>
        <w:jc w:val="center"/>
        <w:rPr>
          <w:rFonts w:ascii="Times New Roman" w:hAnsi="Times New Roman" w:cs="Times New Roman"/>
        </w:rPr>
      </w:pPr>
    </w:p>
    <w:p w14:paraId="14BD3A76" w14:textId="77777777" w:rsidR="0018614F" w:rsidRDefault="0018614F" w:rsidP="00D65F82">
      <w:pPr>
        <w:spacing w:after="0" w:line="240" w:lineRule="auto"/>
        <w:jc w:val="center"/>
        <w:rPr>
          <w:rFonts w:ascii="Times New Roman" w:hAnsi="Times New Roman" w:cs="Times New Roman"/>
        </w:rPr>
      </w:pPr>
    </w:p>
    <w:p w14:paraId="3A787FA8" w14:textId="77777777" w:rsidR="0018614F" w:rsidRDefault="0018614F" w:rsidP="00D65F82">
      <w:pPr>
        <w:spacing w:after="0" w:line="240" w:lineRule="auto"/>
        <w:jc w:val="center"/>
        <w:rPr>
          <w:rFonts w:ascii="Times New Roman" w:hAnsi="Times New Roman" w:cs="Times New Roman"/>
        </w:rPr>
      </w:pPr>
    </w:p>
    <w:p w14:paraId="3BC6321D" w14:textId="77777777" w:rsidR="0018614F" w:rsidRDefault="0018614F" w:rsidP="00D65F82">
      <w:pPr>
        <w:spacing w:after="0" w:line="240" w:lineRule="auto"/>
        <w:jc w:val="center"/>
        <w:rPr>
          <w:rFonts w:ascii="Times New Roman" w:hAnsi="Times New Roman" w:cs="Times New Roman"/>
        </w:rPr>
      </w:pPr>
    </w:p>
    <w:p w14:paraId="3D7D5375" w14:textId="77777777" w:rsidR="005F13B0" w:rsidRDefault="005F13B0" w:rsidP="00D65F82">
      <w:pPr>
        <w:spacing w:after="0" w:line="240" w:lineRule="auto"/>
        <w:jc w:val="center"/>
        <w:rPr>
          <w:rFonts w:ascii="Times New Roman" w:hAnsi="Times New Roman" w:cs="Times New Roman"/>
        </w:rPr>
      </w:pPr>
    </w:p>
    <w:p w14:paraId="0BF78FF1" w14:textId="77777777" w:rsidR="005F13B0" w:rsidRDefault="005F13B0" w:rsidP="00D65F82">
      <w:pPr>
        <w:spacing w:after="0" w:line="240" w:lineRule="auto"/>
        <w:jc w:val="center"/>
        <w:rPr>
          <w:rFonts w:ascii="Times New Roman" w:hAnsi="Times New Roman" w:cs="Times New Roman"/>
        </w:rPr>
      </w:pPr>
    </w:p>
    <w:p w14:paraId="3359BB43" w14:textId="77777777" w:rsidR="005F13B0" w:rsidRDefault="005F13B0" w:rsidP="00D65F82">
      <w:pPr>
        <w:spacing w:after="0" w:line="240" w:lineRule="auto"/>
        <w:jc w:val="center"/>
        <w:rPr>
          <w:rFonts w:ascii="Times New Roman" w:hAnsi="Times New Roman" w:cs="Times New Roman"/>
        </w:rPr>
      </w:pPr>
    </w:p>
    <w:p w14:paraId="1471C159" w14:textId="77777777" w:rsidR="005F13B0" w:rsidRDefault="005F13B0" w:rsidP="00D65F82">
      <w:pPr>
        <w:spacing w:after="0" w:line="240" w:lineRule="auto"/>
        <w:jc w:val="center"/>
        <w:rPr>
          <w:rFonts w:ascii="Times New Roman" w:hAnsi="Times New Roman" w:cs="Times New Roman"/>
        </w:rPr>
      </w:pPr>
    </w:p>
    <w:p w14:paraId="6B133C29" w14:textId="77777777" w:rsidR="005F13B0" w:rsidRDefault="005F13B0" w:rsidP="00D65F82">
      <w:pPr>
        <w:spacing w:after="0" w:line="240" w:lineRule="auto"/>
        <w:jc w:val="center"/>
        <w:rPr>
          <w:rFonts w:ascii="Times New Roman" w:hAnsi="Times New Roman" w:cs="Times New Roman"/>
        </w:rPr>
      </w:pPr>
    </w:p>
    <w:p w14:paraId="5BF7E003" w14:textId="77777777" w:rsidR="005F13B0" w:rsidRDefault="005F13B0" w:rsidP="00D65F82">
      <w:pPr>
        <w:spacing w:after="0" w:line="240" w:lineRule="auto"/>
        <w:jc w:val="center"/>
        <w:rPr>
          <w:rFonts w:ascii="Times New Roman" w:hAnsi="Times New Roman" w:cs="Times New Roman"/>
        </w:rPr>
      </w:pPr>
    </w:p>
    <w:p w14:paraId="4F59BB51" w14:textId="77777777" w:rsidR="006B1AD2" w:rsidRDefault="006B1AD2" w:rsidP="00D65F82">
      <w:pPr>
        <w:spacing w:after="0" w:line="240" w:lineRule="auto"/>
        <w:jc w:val="center"/>
        <w:rPr>
          <w:rFonts w:ascii="Times New Roman" w:hAnsi="Times New Roman" w:cs="Times New Roman"/>
        </w:rPr>
      </w:pPr>
    </w:p>
    <w:p w14:paraId="4073DF4D" w14:textId="77777777" w:rsidR="003C7261" w:rsidRPr="00AF43B9" w:rsidRDefault="003C7261" w:rsidP="003C7261">
      <w:pPr>
        <w:spacing w:after="0" w:line="240" w:lineRule="auto"/>
        <w:jc w:val="both"/>
        <w:rPr>
          <w:rFonts w:ascii="Times New Roman" w:hAnsi="Times New Roman" w:cs="Times New Roman"/>
        </w:rPr>
      </w:pPr>
    </w:p>
    <w:p w14:paraId="384A74C0" w14:textId="77777777"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14:paraId="1B6DB32F" w14:textId="77777777" w:rsidR="00B75958" w:rsidRPr="00AF43B9" w:rsidRDefault="00B75958" w:rsidP="003C7261">
      <w:pPr>
        <w:spacing w:after="0" w:line="240" w:lineRule="auto"/>
        <w:jc w:val="both"/>
        <w:rPr>
          <w:rFonts w:ascii="Times New Roman" w:hAnsi="Times New Roman" w:cs="Times New Roman"/>
        </w:rPr>
      </w:pPr>
    </w:p>
    <w:p w14:paraId="5A7FC5D9" w14:textId="77777777" w:rsidR="003C7261" w:rsidRPr="00AF43B9" w:rsidRDefault="00B75958" w:rsidP="003C7261">
      <w:pPr>
        <w:spacing w:after="0" w:line="240" w:lineRule="auto"/>
        <w:jc w:val="both"/>
        <w:rPr>
          <w:rFonts w:ascii="Times New Roman" w:hAnsi="Times New Roman" w:cs="Times New Roman"/>
        </w:rPr>
      </w:pPr>
      <w:r w:rsidRPr="00AF43B9">
        <w:rPr>
          <w:rFonts w:ascii="Times New Roman" w:hAnsi="Times New Roman" w:cs="Times New Roman"/>
        </w:rPr>
        <w:t>P</w:t>
      </w:r>
      <w:r w:rsidR="003C7261" w:rsidRPr="00AF43B9">
        <w:rPr>
          <w:rFonts w:ascii="Times New Roman" w:hAnsi="Times New Roman" w:cs="Times New Roman"/>
        </w:rPr>
        <w:t>ROCESSO LICITATÓRIO 0</w:t>
      </w:r>
      <w:r w:rsidR="00D625F1">
        <w:rPr>
          <w:rFonts w:ascii="Times New Roman" w:hAnsi="Times New Roman" w:cs="Times New Roman"/>
        </w:rPr>
        <w:t>53</w:t>
      </w:r>
      <w:r w:rsidR="007C3BBB">
        <w:rPr>
          <w:rFonts w:ascii="Times New Roman" w:hAnsi="Times New Roman" w:cs="Times New Roman"/>
        </w:rPr>
        <w:t>/2022</w:t>
      </w:r>
    </w:p>
    <w:p w14:paraId="72D60360" w14:textId="77777777" w:rsidR="003C7261" w:rsidRPr="00AF43B9" w:rsidRDefault="007C3BBB" w:rsidP="003C7261">
      <w:pPr>
        <w:spacing w:after="0" w:line="240" w:lineRule="auto"/>
        <w:jc w:val="both"/>
        <w:rPr>
          <w:rFonts w:ascii="Times New Roman" w:hAnsi="Times New Roman" w:cs="Times New Roman"/>
        </w:rPr>
      </w:pPr>
      <w:r>
        <w:rPr>
          <w:rFonts w:ascii="Times New Roman" w:hAnsi="Times New Roman" w:cs="Times New Roman"/>
        </w:rPr>
        <w:t>PREGÃO ELETRÔNICO 0</w:t>
      </w:r>
      <w:r w:rsidR="00D625F1">
        <w:rPr>
          <w:rFonts w:ascii="Times New Roman" w:hAnsi="Times New Roman" w:cs="Times New Roman"/>
        </w:rPr>
        <w:t>08</w:t>
      </w:r>
      <w:r>
        <w:rPr>
          <w:rFonts w:ascii="Times New Roman" w:hAnsi="Times New Roman" w:cs="Times New Roman"/>
        </w:rPr>
        <w:t>/2022</w:t>
      </w:r>
    </w:p>
    <w:p w14:paraId="174C6925" w14:textId="77777777" w:rsidR="003C7261" w:rsidRPr="00AF43B9" w:rsidRDefault="003C7261" w:rsidP="003C7261">
      <w:pPr>
        <w:spacing w:after="0" w:line="240" w:lineRule="auto"/>
        <w:jc w:val="both"/>
        <w:rPr>
          <w:rFonts w:ascii="Times New Roman" w:hAnsi="Times New Roman" w:cs="Times New Roman"/>
        </w:rPr>
      </w:pPr>
    </w:p>
    <w:p w14:paraId="696A803D"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14:paraId="35C68F29" w14:textId="77777777" w:rsidR="003C7261" w:rsidRPr="00AF43B9" w:rsidRDefault="003C7261" w:rsidP="003C7261">
      <w:pPr>
        <w:spacing w:after="0" w:line="240" w:lineRule="auto"/>
        <w:jc w:val="both"/>
        <w:rPr>
          <w:rFonts w:ascii="Times New Roman" w:hAnsi="Times New Roman" w:cs="Times New Roman"/>
        </w:rPr>
      </w:pPr>
    </w:p>
    <w:p w14:paraId="1D6EDA0F"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14:paraId="40B033D6" w14:textId="77777777" w:rsidR="003C7261" w:rsidRPr="00AF43B9" w:rsidRDefault="003C7261" w:rsidP="003C7261">
      <w:pPr>
        <w:spacing w:after="0" w:line="240" w:lineRule="auto"/>
        <w:jc w:val="both"/>
        <w:rPr>
          <w:rFonts w:ascii="Times New Roman" w:hAnsi="Times New Roman" w:cs="Times New Roman"/>
        </w:rPr>
      </w:pPr>
    </w:p>
    <w:p w14:paraId="42C17009"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14:paraId="11F3D433" w14:textId="77777777" w:rsidR="003C7261" w:rsidRPr="00AF43B9" w:rsidRDefault="003C7261" w:rsidP="003C7261">
      <w:pPr>
        <w:spacing w:after="0" w:line="240" w:lineRule="auto"/>
        <w:jc w:val="both"/>
        <w:rPr>
          <w:rFonts w:ascii="Times New Roman" w:hAnsi="Times New Roman" w:cs="Times New Roman"/>
        </w:rPr>
      </w:pPr>
    </w:p>
    <w:p w14:paraId="52207494"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14:paraId="4225399E" w14:textId="77777777" w:rsidR="003C7261" w:rsidRPr="00AF43B9" w:rsidRDefault="003C7261" w:rsidP="003C7261">
      <w:pPr>
        <w:spacing w:after="0" w:line="240" w:lineRule="auto"/>
        <w:jc w:val="both"/>
        <w:rPr>
          <w:rFonts w:ascii="Times New Roman" w:hAnsi="Times New Roman" w:cs="Times New Roman"/>
        </w:rPr>
      </w:pPr>
    </w:p>
    <w:p w14:paraId="292032CC"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53499220" w14:textId="77777777" w:rsidR="003C7261" w:rsidRPr="00AF43B9" w:rsidRDefault="003C7261" w:rsidP="003C7261">
      <w:pPr>
        <w:spacing w:after="0" w:line="240" w:lineRule="auto"/>
        <w:jc w:val="both"/>
        <w:rPr>
          <w:rFonts w:ascii="Times New Roman" w:hAnsi="Times New Roman" w:cs="Times New Roman"/>
        </w:rPr>
      </w:pPr>
    </w:p>
    <w:p w14:paraId="4877C38B" w14:textId="77777777" w:rsidR="003C7261" w:rsidRPr="00AF43B9" w:rsidRDefault="003C7261" w:rsidP="003C7261">
      <w:pPr>
        <w:spacing w:after="0" w:line="240" w:lineRule="auto"/>
        <w:jc w:val="both"/>
        <w:rPr>
          <w:rFonts w:ascii="Times New Roman" w:hAnsi="Times New Roman" w:cs="Times New Roman"/>
        </w:rPr>
      </w:pPr>
    </w:p>
    <w:p w14:paraId="3595973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14:paraId="46D80701" w14:textId="77777777" w:rsidR="003C7261" w:rsidRPr="00AF43B9" w:rsidRDefault="003C7261" w:rsidP="003C7261">
      <w:pPr>
        <w:spacing w:after="0" w:line="240" w:lineRule="auto"/>
        <w:jc w:val="both"/>
        <w:rPr>
          <w:rFonts w:ascii="Times New Roman" w:hAnsi="Times New Roman" w:cs="Times New Roman"/>
        </w:rPr>
      </w:pPr>
    </w:p>
    <w:p w14:paraId="68919743"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14:paraId="3464E6BE" w14:textId="77777777" w:rsidR="003C7261" w:rsidRPr="00AF43B9" w:rsidRDefault="003C7261" w:rsidP="003C7261">
      <w:pPr>
        <w:spacing w:after="0" w:line="240" w:lineRule="auto"/>
        <w:jc w:val="both"/>
        <w:rPr>
          <w:rFonts w:ascii="Times New Roman" w:hAnsi="Times New Roman" w:cs="Times New Roman"/>
        </w:rPr>
      </w:pPr>
    </w:p>
    <w:p w14:paraId="1DF4D51A"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14:paraId="54A00443" w14:textId="77777777" w:rsidR="003C7261" w:rsidRPr="00AF43B9" w:rsidRDefault="003C7261" w:rsidP="003C7261">
      <w:pPr>
        <w:spacing w:after="0" w:line="240" w:lineRule="auto"/>
        <w:jc w:val="both"/>
        <w:rPr>
          <w:rFonts w:ascii="Times New Roman" w:hAnsi="Times New Roman" w:cs="Times New Roman"/>
        </w:rPr>
      </w:pPr>
    </w:p>
    <w:p w14:paraId="19D05290"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14:paraId="67FC1815" w14:textId="77777777" w:rsidR="003C7261" w:rsidRPr="00AF43B9" w:rsidRDefault="003C7261" w:rsidP="003C7261">
      <w:pPr>
        <w:spacing w:after="0" w:line="240" w:lineRule="auto"/>
        <w:jc w:val="both"/>
        <w:rPr>
          <w:rFonts w:ascii="Times New Roman" w:hAnsi="Times New Roman" w:cs="Times New Roman"/>
        </w:rPr>
      </w:pPr>
    </w:p>
    <w:p w14:paraId="4D34B931"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14:paraId="7AB1654A" w14:textId="77777777" w:rsidR="003C7261" w:rsidRPr="00AF43B9" w:rsidRDefault="003C7261" w:rsidP="003C7261">
      <w:pPr>
        <w:spacing w:after="0" w:line="240" w:lineRule="auto"/>
        <w:jc w:val="both"/>
        <w:rPr>
          <w:rFonts w:ascii="Times New Roman" w:hAnsi="Times New Roman" w:cs="Times New Roman"/>
        </w:rPr>
      </w:pPr>
    </w:p>
    <w:p w14:paraId="0287B595"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14:paraId="2B4DC59C" w14:textId="77777777" w:rsidR="003C7261" w:rsidRPr="00AF43B9" w:rsidRDefault="003C7261" w:rsidP="003C7261">
      <w:pPr>
        <w:spacing w:after="0" w:line="240" w:lineRule="auto"/>
        <w:jc w:val="both"/>
        <w:rPr>
          <w:rFonts w:ascii="Times New Roman" w:hAnsi="Times New Roman" w:cs="Times New Roman"/>
        </w:rPr>
      </w:pPr>
    </w:p>
    <w:p w14:paraId="61A2B927"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14:paraId="3AA608F3" w14:textId="77777777" w:rsidR="003C7261" w:rsidRPr="00AF43B9" w:rsidRDefault="003C7261" w:rsidP="003C7261">
      <w:pPr>
        <w:spacing w:after="0" w:line="240" w:lineRule="auto"/>
        <w:jc w:val="both"/>
        <w:rPr>
          <w:rFonts w:ascii="Times New Roman" w:hAnsi="Times New Roman" w:cs="Times New Roman"/>
        </w:rPr>
      </w:pPr>
    </w:p>
    <w:p w14:paraId="0EB22ED1" w14:textId="77777777"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64BAC7EA" w14:textId="77777777" w:rsidR="008158EB" w:rsidRPr="00AF43B9" w:rsidRDefault="008158EB" w:rsidP="003C7261">
      <w:pPr>
        <w:spacing w:after="0" w:line="240" w:lineRule="auto"/>
        <w:jc w:val="both"/>
        <w:rPr>
          <w:rFonts w:ascii="Times New Roman" w:hAnsi="Times New Roman" w:cs="Times New Roman"/>
        </w:rPr>
      </w:pPr>
    </w:p>
    <w:p w14:paraId="6C943A7D" w14:textId="77777777" w:rsidR="00B75958" w:rsidRPr="00AF43B9" w:rsidRDefault="00B75958" w:rsidP="003C7261">
      <w:pPr>
        <w:spacing w:after="0" w:line="240" w:lineRule="auto"/>
        <w:jc w:val="both"/>
        <w:rPr>
          <w:rFonts w:ascii="Times New Roman" w:hAnsi="Times New Roman" w:cs="Times New Roman"/>
          <w:b/>
        </w:rPr>
      </w:pPr>
    </w:p>
    <w:p w14:paraId="0D94CF7D" w14:textId="77777777" w:rsidR="00B75958" w:rsidRPr="00AF43B9" w:rsidRDefault="00B75958" w:rsidP="003C7261">
      <w:pPr>
        <w:spacing w:after="0" w:line="240" w:lineRule="auto"/>
        <w:jc w:val="both"/>
        <w:rPr>
          <w:rFonts w:ascii="Times New Roman" w:hAnsi="Times New Roman" w:cs="Times New Roman"/>
          <w:b/>
        </w:rPr>
      </w:pPr>
    </w:p>
    <w:p w14:paraId="20E8AE7A" w14:textId="77777777" w:rsidR="00B75958" w:rsidRPr="00AF43B9" w:rsidRDefault="00B75958">
      <w:pPr>
        <w:rPr>
          <w:rFonts w:ascii="Times New Roman" w:hAnsi="Times New Roman" w:cs="Times New Roman"/>
          <w:b/>
        </w:rPr>
        <w:sectPr w:rsidR="00B75958" w:rsidRPr="00AF43B9" w:rsidSect="006C2A82">
          <w:headerReference w:type="default" r:id="rId8"/>
          <w:footerReference w:type="default" r:id="rId9"/>
          <w:pgSz w:w="11906" w:h="16838"/>
          <w:pgMar w:top="1134" w:right="1134" w:bottom="1134" w:left="1134" w:header="284" w:footer="295" w:gutter="0"/>
          <w:cols w:space="708"/>
          <w:docGrid w:linePitch="360"/>
        </w:sectPr>
      </w:pPr>
      <w:r w:rsidRPr="00AF43B9">
        <w:rPr>
          <w:rFonts w:ascii="Times New Roman" w:hAnsi="Times New Roman" w:cs="Times New Roman"/>
          <w:b/>
        </w:rPr>
        <w:br w:type="page"/>
      </w:r>
    </w:p>
    <w:p w14:paraId="197A3D6A" w14:textId="77777777" w:rsidR="00B3661A" w:rsidRDefault="00B3661A" w:rsidP="00B75958">
      <w:pPr>
        <w:rPr>
          <w:rFonts w:ascii="Times New Roman" w:hAnsi="Times New Roman" w:cs="Times New Roman"/>
        </w:rPr>
      </w:pPr>
    </w:p>
    <w:p w14:paraId="0192BCBD" w14:textId="77777777" w:rsidR="00B3661A" w:rsidRDefault="00B3661A" w:rsidP="00B3661A">
      <w:pPr>
        <w:tabs>
          <w:tab w:val="left" w:pos="1665"/>
        </w:tabs>
        <w:rPr>
          <w:rFonts w:ascii="Times New Roman" w:hAnsi="Times New Roman" w:cs="Times New Roman"/>
        </w:rPr>
      </w:pPr>
      <w:r>
        <w:rPr>
          <w:rFonts w:ascii="Times New Roman" w:hAnsi="Times New Roman" w:cs="Times New Roman"/>
        </w:rPr>
        <w:tab/>
      </w:r>
    </w:p>
    <w:tbl>
      <w:tblPr>
        <w:tblStyle w:val="Tabelacomgrade"/>
        <w:tblW w:w="14454" w:type="dxa"/>
        <w:tblLook w:val="04A0" w:firstRow="1" w:lastRow="0" w:firstColumn="1" w:lastColumn="0" w:noHBand="0" w:noVBand="1"/>
      </w:tblPr>
      <w:tblGrid>
        <w:gridCol w:w="518"/>
        <w:gridCol w:w="2357"/>
        <w:gridCol w:w="764"/>
        <w:gridCol w:w="984"/>
        <w:gridCol w:w="7138"/>
        <w:gridCol w:w="1417"/>
        <w:gridCol w:w="1276"/>
      </w:tblGrid>
      <w:tr w:rsidR="00B3661A" w:rsidRPr="000220C1" w14:paraId="211D1579" w14:textId="77777777" w:rsidTr="00B3661A">
        <w:tc>
          <w:tcPr>
            <w:tcW w:w="0" w:type="auto"/>
          </w:tcPr>
          <w:p w14:paraId="755F5F18" w14:textId="77777777" w:rsidR="00B3661A" w:rsidRPr="000220C1" w:rsidRDefault="00B3661A" w:rsidP="007C570A">
            <w:pPr>
              <w:jc w:val="both"/>
              <w:rPr>
                <w:rFonts w:cs="Arial"/>
                <w:sz w:val="16"/>
                <w:szCs w:val="16"/>
              </w:rPr>
            </w:pPr>
            <w:r w:rsidRPr="000220C1">
              <w:rPr>
                <w:rFonts w:cs="Arial"/>
                <w:sz w:val="16"/>
                <w:szCs w:val="16"/>
              </w:rPr>
              <w:t>Item</w:t>
            </w:r>
          </w:p>
        </w:tc>
        <w:tc>
          <w:tcPr>
            <w:tcW w:w="0" w:type="auto"/>
          </w:tcPr>
          <w:p w14:paraId="66D02403" w14:textId="77777777" w:rsidR="00B3661A" w:rsidRPr="000220C1" w:rsidRDefault="00B3661A" w:rsidP="007C570A">
            <w:pPr>
              <w:jc w:val="both"/>
              <w:rPr>
                <w:rFonts w:cs="Arial"/>
                <w:sz w:val="16"/>
                <w:szCs w:val="16"/>
              </w:rPr>
            </w:pPr>
            <w:r w:rsidRPr="000220C1">
              <w:rPr>
                <w:rFonts w:cs="Arial"/>
                <w:sz w:val="16"/>
                <w:szCs w:val="16"/>
              </w:rPr>
              <w:t>Descrição</w:t>
            </w:r>
          </w:p>
        </w:tc>
        <w:tc>
          <w:tcPr>
            <w:tcW w:w="0" w:type="auto"/>
          </w:tcPr>
          <w:p w14:paraId="5A027C0D" w14:textId="77777777" w:rsidR="00B3661A" w:rsidRPr="000220C1" w:rsidRDefault="00B3661A" w:rsidP="007C570A">
            <w:pPr>
              <w:jc w:val="both"/>
              <w:rPr>
                <w:rFonts w:cs="Arial"/>
                <w:sz w:val="16"/>
                <w:szCs w:val="16"/>
              </w:rPr>
            </w:pPr>
            <w:r w:rsidRPr="000220C1">
              <w:rPr>
                <w:rFonts w:cs="Arial"/>
                <w:sz w:val="16"/>
                <w:szCs w:val="16"/>
              </w:rPr>
              <w:t>Unidade</w:t>
            </w:r>
          </w:p>
        </w:tc>
        <w:tc>
          <w:tcPr>
            <w:tcW w:w="0" w:type="auto"/>
          </w:tcPr>
          <w:p w14:paraId="2C5DED51" w14:textId="77777777" w:rsidR="00B3661A" w:rsidRPr="000220C1" w:rsidRDefault="00B3661A" w:rsidP="007C570A">
            <w:pPr>
              <w:jc w:val="both"/>
              <w:rPr>
                <w:rFonts w:cs="Arial"/>
                <w:sz w:val="16"/>
                <w:szCs w:val="16"/>
              </w:rPr>
            </w:pPr>
            <w:r w:rsidRPr="000220C1">
              <w:rPr>
                <w:rFonts w:cs="Arial"/>
                <w:sz w:val="16"/>
                <w:szCs w:val="16"/>
              </w:rPr>
              <w:t>Quantidade</w:t>
            </w:r>
          </w:p>
        </w:tc>
        <w:tc>
          <w:tcPr>
            <w:tcW w:w="7138" w:type="dxa"/>
          </w:tcPr>
          <w:p w14:paraId="2A661A2A" w14:textId="77777777" w:rsidR="00B3661A" w:rsidRPr="000220C1" w:rsidRDefault="00B3661A" w:rsidP="007C570A">
            <w:pPr>
              <w:jc w:val="both"/>
              <w:rPr>
                <w:rFonts w:cs="Arial"/>
                <w:sz w:val="16"/>
                <w:szCs w:val="16"/>
              </w:rPr>
            </w:pPr>
            <w:r w:rsidRPr="000220C1">
              <w:rPr>
                <w:rFonts w:cs="Arial"/>
                <w:sz w:val="16"/>
                <w:szCs w:val="16"/>
              </w:rPr>
              <w:t>Especificação</w:t>
            </w:r>
          </w:p>
        </w:tc>
        <w:tc>
          <w:tcPr>
            <w:tcW w:w="1417" w:type="dxa"/>
          </w:tcPr>
          <w:p w14:paraId="2A0679A7" w14:textId="77777777" w:rsidR="00B3661A" w:rsidRPr="000220C1" w:rsidRDefault="00B3661A" w:rsidP="007C570A">
            <w:pPr>
              <w:jc w:val="both"/>
              <w:rPr>
                <w:rFonts w:cs="Arial"/>
                <w:sz w:val="16"/>
                <w:szCs w:val="16"/>
              </w:rPr>
            </w:pPr>
            <w:r>
              <w:rPr>
                <w:rFonts w:cs="Arial"/>
                <w:sz w:val="16"/>
                <w:szCs w:val="16"/>
              </w:rPr>
              <w:t>Valor Unitário</w:t>
            </w:r>
          </w:p>
        </w:tc>
        <w:tc>
          <w:tcPr>
            <w:tcW w:w="1276" w:type="dxa"/>
          </w:tcPr>
          <w:p w14:paraId="5575BE94" w14:textId="77777777" w:rsidR="00B3661A" w:rsidRDefault="00B3661A" w:rsidP="007C570A">
            <w:pPr>
              <w:jc w:val="both"/>
              <w:rPr>
                <w:rFonts w:cs="Arial"/>
                <w:sz w:val="16"/>
                <w:szCs w:val="16"/>
              </w:rPr>
            </w:pPr>
            <w:r>
              <w:rPr>
                <w:rFonts w:cs="Arial"/>
                <w:sz w:val="16"/>
                <w:szCs w:val="16"/>
              </w:rPr>
              <w:t>Valor total</w:t>
            </w:r>
          </w:p>
        </w:tc>
      </w:tr>
      <w:tr w:rsidR="00B3661A" w:rsidRPr="000220C1" w14:paraId="5394E17D" w14:textId="77777777" w:rsidTr="00B3661A">
        <w:tc>
          <w:tcPr>
            <w:tcW w:w="0" w:type="auto"/>
          </w:tcPr>
          <w:p w14:paraId="73CD9766" w14:textId="77777777" w:rsidR="00B3661A" w:rsidRPr="000220C1" w:rsidRDefault="00B3661A" w:rsidP="007C570A">
            <w:pPr>
              <w:jc w:val="both"/>
              <w:rPr>
                <w:rFonts w:cs="Arial"/>
                <w:sz w:val="16"/>
                <w:szCs w:val="16"/>
              </w:rPr>
            </w:pPr>
            <w:r w:rsidRPr="000220C1">
              <w:rPr>
                <w:rFonts w:cs="Arial"/>
                <w:sz w:val="16"/>
                <w:szCs w:val="16"/>
              </w:rPr>
              <w:t>001</w:t>
            </w:r>
          </w:p>
        </w:tc>
        <w:tc>
          <w:tcPr>
            <w:tcW w:w="0" w:type="auto"/>
          </w:tcPr>
          <w:p w14:paraId="31361918" w14:textId="77777777" w:rsidR="00B3661A" w:rsidRPr="000220C1" w:rsidRDefault="00B3661A" w:rsidP="007C570A">
            <w:pPr>
              <w:jc w:val="both"/>
              <w:rPr>
                <w:rFonts w:cs="Arial"/>
                <w:sz w:val="16"/>
                <w:szCs w:val="16"/>
              </w:rPr>
            </w:pPr>
            <w:r w:rsidRPr="000220C1">
              <w:rPr>
                <w:rFonts w:cs="Arial"/>
                <w:sz w:val="16"/>
                <w:szCs w:val="16"/>
              </w:rPr>
              <w:t>AÇUCAR CRISTAL BRANCO PACOTE COM 5 KGS</w:t>
            </w:r>
          </w:p>
        </w:tc>
        <w:tc>
          <w:tcPr>
            <w:tcW w:w="0" w:type="auto"/>
          </w:tcPr>
          <w:p w14:paraId="036D7D12" w14:textId="77777777" w:rsidR="00B3661A" w:rsidRPr="000220C1" w:rsidRDefault="00B3661A" w:rsidP="007C570A">
            <w:pPr>
              <w:jc w:val="both"/>
              <w:rPr>
                <w:rFonts w:cs="Arial"/>
                <w:sz w:val="16"/>
                <w:szCs w:val="16"/>
              </w:rPr>
            </w:pPr>
            <w:r w:rsidRPr="000220C1">
              <w:rPr>
                <w:rFonts w:cs="Arial"/>
                <w:sz w:val="16"/>
                <w:szCs w:val="16"/>
              </w:rPr>
              <w:t>UN</w:t>
            </w:r>
          </w:p>
        </w:tc>
        <w:tc>
          <w:tcPr>
            <w:tcW w:w="0" w:type="auto"/>
          </w:tcPr>
          <w:p w14:paraId="1A63DCBB" w14:textId="77777777" w:rsidR="00B3661A" w:rsidRPr="000220C1" w:rsidRDefault="00B3661A" w:rsidP="007C570A">
            <w:pPr>
              <w:jc w:val="both"/>
              <w:rPr>
                <w:rFonts w:cs="Arial"/>
                <w:sz w:val="16"/>
                <w:szCs w:val="16"/>
              </w:rPr>
            </w:pPr>
            <w:r w:rsidRPr="000220C1">
              <w:rPr>
                <w:rFonts w:cs="Arial"/>
                <w:sz w:val="16"/>
                <w:szCs w:val="16"/>
              </w:rPr>
              <w:t>10.000</w:t>
            </w:r>
          </w:p>
        </w:tc>
        <w:tc>
          <w:tcPr>
            <w:tcW w:w="7138" w:type="dxa"/>
          </w:tcPr>
          <w:p w14:paraId="0417A676" w14:textId="77777777" w:rsidR="00B3661A" w:rsidRPr="000220C1" w:rsidRDefault="00B3661A" w:rsidP="007C570A">
            <w:pPr>
              <w:jc w:val="both"/>
              <w:rPr>
                <w:rFonts w:cs="Arial"/>
                <w:sz w:val="16"/>
                <w:szCs w:val="16"/>
              </w:rPr>
            </w:pPr>
            <w:r w:rsidRPr="000220C1">
              <w:rPr>
                <w:rFonts w:cs="Arial"/>
                <w:sz w:val="16"/>
                <w:szCs w:val="16"/>
              </w:rPr>
              <w:t>AÇUCAR CRISTAL BRANCO,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LOTE.</w:t>
            </w:r>
          </w:p>
        </w:tc>
        <w:tc>
          <w:tcPr>
            <w:tcW w:w="1417" w:type="dxa"/>
          </w:tcPr>
          <w:p w14:paraId="1A59BD02" w14:textId="77777777" w:rsidR="00B3661A" w:rsidRPr="000220C1" w:rsidRDefault="00B3661A" w:rsidP="007C570A">
            <w:pPr>
              <w:jc w:val="both"/>
              <w:rPr>
                <w:rFonts w:cs="Arial"/>
                <w:sz w:val="16"/>
                <w:szCs w:val="16"/>
              </w:rPr>
            </w:pPr>
          </w:p>
        </w:tc>
        <w:tc>
          <w:tcPr>
            <w:tcW w:w="1276" w:type="dxa"/>
          </w:tcPr>
          <w:p w14:paraId="7FB4BBC8" w14:textId="77777777" w:rsidR="00B3661A" w:rsidRPr="000220C1" w:rsidRDefault="00B3661A" w:rsidP="007C570A">
            <w:pPr>
              <w:jc w:val="both"/>
              <w:rPr>
                <w:rFonts w:cs="Arial"/>
                <w:sz w:val="16"/>
                <w:szCs w:val="16"/>
              </w:rPr>
            </w:pPr>
          </w:p>
        </w:tc>
      </w:tr>
      <w:tr w:rsidR="00B3661A" w:rsidRPr="000220C1" w14:paraId="07B1124A" w14:textId="77777777" w:rsidTr="00B3661A">
        <w:tc>
          <w:tcPr>
            <w:tcW w:w="0" w:type="auto"/>
          </w:tcPr>
          <w:p w14:paraId="119B5FBD" w14:textId="77777777" w:rsidR="00B3661A" w:rsidRPr="000220C1" w:rsidRDefault="00B3661A" w:rsidP="007C570A">
            <w:pPr>
              <w:jc w:val="both"/>
              <w:rPr>
                <w:rFonts w:cs="Arial"/>
                <w:sz w:val="16"/>
                <w:szCs w:val="16"/>
              </w:rPr>
            </w:pPr>
            <w:r w:rsidRPr="000220C1">
              <w:rPr>
                <w:rFonts w:cs="Arial"/>
                <w:sz w:val="16"/>
                <w:szCs w:val="16"/>
              </w:rPr>
              <w:t>002</w:t>
            </w:r>
          </w:p>
        </w:tc>
        <w:tc>
          <w:tcPr>
            <w:tcW w:w="0" w:type="auto"/>
          </w:tcPr>
          <w:p w14:paraId="10B49BA5" w14:textId="77777777" w:rsidR="00B3661A" w:rsidRPr="000220C1" w:rsidRDefault="00B3661A" w:rsidP="007C570A">
            <w:pPr>
              <w:jc w:val="both"/>
              <w:rPr>
                <w:rFonts w:cs="Arial"/>
                <w:sz w:val="16"/>
                <w:szCs w:val="16"/>
              </w:rPr>
            </w:pPr>
            <w:r w:rsidRPr="000220C1">
              <w:rPr>
                <w:rFonts w:cs="Arial"/>
                <w:sz w:val="16"/>
                <w:szCs w:val="16"/>
              </w:rPr>
              <w:t>ARROZ BRANCO TIPO 1, NÃO PARBOLIZADO, LONGO PCT C/5KGS</w:t>
            </w:r>
          </w:p>
        </w:tc>
        <w:tc>
          <w:tcPr>
            <w:tcW w:w="0" w:type="auto"/>
          </w:tcPr>
          <w:p w14:paraId="7BC3D571" w14:textId="77777777" w:rsidR="00B3661A" w:rsidRPr="000220C1" w:rsidRDefault="00B3661A" w:rsidP="007C570A">
            <w:pPr>
              <w:jc w:val="both"/>
              <w:rPr>
                <w:rFonts w:cs="Arial"/>
                <w:sz w:val="16"/>
                <w:szCs w:val="16"/>
              </w:rPr>
            </w:pPr>
            <w:r w:rsidRPr="000220C1">
              <w:rPr>
                <w:rFonts w:cs="Arial"/>
                <w:sz w:val="16"/>
                <w:szCs w:val="16"/>
              </w:rPr>
              <w:t>UN</w:t>
            </w:r>
          </w:p>
        </w:tc>
        <w:tc>
          <w:tcPr>
            <w:tcW w:w="0" w:type="auto"/>
          </w:tcPr>
          <w:p w14:paraId="22E03B5A" w14:textId="77777777" w:rsidR="00B3661A" w:rsidRPr="000220C1" w:rsidRDefault="00B3661A" w:rsidP="007C570A">
            <w:pPr>
              <w:jc w:val="both"/>
              <w:rPr>
                <w:rFonts w:cs="Arial"/>
                <w:sz w:val="16"/>
                <w:szCs w:val="16"/>
              </w:rPr>
            </w:pPr>
            <w:r w:rsidRPr="000220C1">
              <w:rPr>
                <w:rFonts w:cs="Arial"/>
                <w:sz w:val="16"/>
                <w:szCs w:val="16"/>
              </w:rPr>
              <w:t>12.200</w:t>
            </w:r>
          </w:p>
        </w:tc>
        <w:tc>
          <w:tcPr>
            <w:tcW w:w="7138" w:type="dxa"/>
          </w:tcPr>
          <w:p w14:paraId="0F51A35F" w14:textId="77777777" w:rsidR="00B3661A" w:rsidRPr="000220C1" w:rsidRDefault="00B3661A" w:rsidP="007C570A">
            <w:pPr>
              <w:jc w:val="both"/>
              <w:rPr>
                <w:rFonts w:cs="Arial"/>
                <w:sz w:val="16"/>
                <w:szCs w:val="16"/>
              </w:rPr>
            </w:pPr>
            <w:r w:rsidRPr="000220C1">
              <w:rPr>
                <w:rFonts w:cs="Arial"/>
                <w:sz w:val="16"/>
                <w:szCs w:val="16"/>
              </w:rPr>
              <w:t>ARROZ TIPO 1 LONGO PCTE C/5KGS</w:t>
            </w:r>
          </w:p>
          <w:p w14:paraId="49F5256A" w14:textId="77777777" w:rsidR="00B3661A" w:rsidRPr="000220C1" w:rsidRDefault="00B3661A" w:rsidP="007C570A">
            <w:pPr>
              <w:jc w:val="both"/>
              <w:rPr>
                <w:rFonts w:cs="Arial"/>
                <w:sz w:val="16"/>
                <w:szCs w:val="16"/>
              </w:rPr>
            </w:pPr>
            <w:r w:rsidRPr="000220C1">
              <w:rPr>
                <w:rFonts w:cs="Arial"/>
                <w:sz w:val="16"/>
                <w:szCs w:val="16"/>
              </w:rPr>
              <w:t>ARROZ BRANCO, NÃO PARBOLIZADO, POLIDO, CLASSE LONGO FINO E SER DE SAFRA CORRENTE. EMBALAGEM PLÁSTICA RESISTENTE, TRANSPARENTE, INCOLOR, CAPACIDADE DE 5Kg E EM PLÁSTICO ATÓXICO, TERMOSSOLADO, ISENTO DE MOFO, ODORES ESTRANHOS E DE SUBSTÂNCIAS NOCIVAS (NÃO APRESENTAR MANCHAS ESCURAS, BRANCAS, AVERMELHADAS OU ESVERDEADAS E NÃO TER SABOR ARDIDO). SELECIONADOS ELETRONICAMENTE GRÃO A GRÃO.</w:t>
            </w:r>
          </w:p>
        </w:tc>
        <w:tc>
          <w:tcPr>
            <w:tcW w:w="1417" w:type="dxa"/>
          </w:tcPr>
          <w:p w14:paraId="5CA92C4C" w14:textId="77777777" w:rsidR="00B3661A" w:rsidRPr="000220C1" w:rsidRDefault="00B3661A" w:rsidP="007C570A">
            <w:pPr>
              <w:jc w:val="both"/>
              <w:rPr>
                <w:rFonts w:cs="Arial"/>
                <w:sz w:val="16"/>
                <w:szCs w:val="16"/>
              </w:rPr>
            </w:pPr>
          </w:p>
        </w:tc>
        <w:tc>
          <w:tcPr>
            <w:tcW w:w="1276" w:type="dxa"/>
          </w:tcPr>
          <w:p w14:paraId="611542D0" w14:textId="77777777" w:rsidR="00B3661A" w:rsidRPr="000220C1" w:rsidRDefault="00B3661A" w:rsidP="007C570A">
            <w:pPr>
              <w:jc w:val="both"/>
              <w:rPr>
                <w:rFonts w:cs="Arial"/>
                <w:sz w:val="16"/>
                <w:szCs w:val="16"/>
              </w:rPr>
            </w:pPr>
          </w:p>
        </w:tc>
      </w:tr>
      <w:tr w:rsidR="00B3661A" w:rsidRPr="000220C1" w14:paraId="37AB34E8" w14:textId="77777777" w:rsidTr="00B3661A">
        <w:tc>
          <w:tcPr>
            <w:tcW w:w="0" w:type="auto"/>
          </w:tcPr>
          <w:p w14:paraId="2F174380" w14:textId="77777777" w:rsidR="00B3661A" w:rsidRPr="000220C1" w:rsidRDefault="00B3661A" w:rsidP="007C570A">
            <w:pPr>
              <w:jc w:val="both"/>
              <w:rPr>
                <w:rFonts w:cs="Arial"/>
                <w:sz w:val="16"/>
                <w:szCs w:val="16"/>
              </w:rPr>
            </w:pPr>
            <w:r w:rsidRPr="000220C1">
              <w:rPr>
                <w:rFonts w:cs="Arial"/>
                <w:sz w:val="16"/>
                <w:szCs w:val="16"/>
              </w:rPr>
              <w:t>003</w:t>
            </w:r>
          </w:p>
        </w:tc>
        <w:tc>
          <w:tcPr>
            <w:tcW w:w="0" w:type="auto"/>
          </w:tcPr>
          <w:p w14:paraId="2A855C32" w14:textId="77777777" w:rsidR="00B3661A" w:rsidRPr="000220C1" w:rsidRDefault="00B3661A" w:rsidP="007C570A">
            <w:pPr>
              <w:jc w:val="both"/>
              <w:rPr>
                <w:rFonts w:cs="Arial"/>
                <w:sz w:val="16"/>
                <w:szCs w:val="16"/>
              </w:rPr>
            </w:pPr>
            <w:r w:rsidRPr="000220C1">
              <w:rPr>
                <w:rFonts w:cs="Arial"/>
                <w:sz w:val="16"/>
                <w:szCs w:val="16"/>
              </w:rPr>
              <w:t>CAFÉ TRADICIONAL, EM PACOTE COM 500 GRAMAS, DEVENDO APRESENTAR AS SEGUINTES ESPECIFICAÇÕES MÍNIMAS:</w:t>
            </w:r>
          </w:p>
        </w:tc>
        <w:tc>
          <w:tcPr>
            <w:tcW w:w="0" w:type="auto"/>
          </w:tcPr>
          <w:p w14:paraId="592EA3B5" w14:textId="77777777" w:rsidR="00B3661A" w:rsidRPr="000220C1" w:rsidRDefault="00B3661A" w:rsidP="007C570A">
            <w:pPr>
              <w:jc w:val="both"/>
              <w:rPr>
                <w:rFonts w:cs="Arial"/>
                <w:sz w:val="16"/>
                <w:szCs w:val="16"/>
              </w:rPr>
            </w:pPr>
            <w:r w:rsidRPr="000220C1">
              <w:rPr>
                <w:rFonts w:cs="Arial"/>
                <w:sz w:val="16"/>
                <w:szCs w:val="16"/>
              </w:rPr>
              <w:t>UN</w:t>
            </w:r>
          </w:p>
        </w:tc>
        <w:tc>
          <w:tcPr>
            <w:tcW w:w="0" w:type="auto"/>
          </w:tcPr>
          <w:p w14:paraId="6D4B43C6" w14:textId="77777777" w:rsidR="00B3661A" w:rsidRPr="000220C1" w:rsidRDefault="00B3661A" w:rsidP="007C570A">
            <w:pPr>
              <w:jc w:val="both"/>
              <w:rPr>
                <w:rFonts w:cs="Arial"/>
                <w:sz w:val="16"/>
                <w:szCs w:val="16"/>
              </w:rPr>
            </w:pPr>
            <w:r w:rsidRPr="000220C1">
              <w:rPr>
                <w:rFonts w:cs="Arial"/>
                <w:sz w:val="16"/>
                <w:szCs w:val="16"/>
              </w:rPr>
              <w:t>16.000</w:t>
            </w:r>
          </w:p>
        </w:tc>
        <w:tc>
          <w:tcPr>
            <w:tcW w:w="7138" w:type="dxa"/>
          </w:tcPr>
          <w:p w14:paraId="7B73E7C8" w14:textId="77777777" w:rsidR="00B3661A" w:rsidRPr="000220C1" w:rsidRDefault="00B3661A" w:rsidP="007C570A">
            <w:pPr>
              <w:jc w:val="both"/>
              <w:rPr>
                <w:rFonts w:cs="Arial"/>
                <w:sz w:val="16"/>
                <w:szCs w:val="16"/>
              </w:rPr>
            </w:pPr>
            <w:r w:rsidRPr="000220C1">
              <w:rPr>
                <w:rFonts w:cs="Arial"/>
                <w:sz w:val="16"/>
                <w:szCs w:val="16"/>
              </w:rPr>
              <w:t xml:space="preserve">CAFÉ TRADICIONAL, EM PACOTE COM 500 GRAMAS, DEVENDO APRESENTAR AS SEGUINTES ESPECIFICAÇÕES MÍNIMAS: - ASPECTO: EM PÓ HOMOGÊNEO, TORRADO E MOÍDO; - TIPO DE CAFÉ: ARÁBICA (100%), NÃO SENDO ADMITIDA A PRESENÇA DE CONILLON; - QUALIDADE GLOBAL: NOTA IGUAL OU SUPERIOR A 4,5 PONTOS NA ESCALA SENSORIAL DO CAFÉ (CONFORME I.N. 16 DE 24/05/10). IMPUREZA TOLERADA: MÁXIMO DE 1%. AUSÊNCIA DE OCRATOXINA A. O PRODUTO SERÁ SUBMETIDO À ANÁLISE POR LABORATÓRIO </w:t>
            </w:r>
            <w:proofErr w:type="gramStart"/>
            <w:r w:rsidRPr="000220C1">
              <w:rPr>
                <w:rFonts w:cs="Arial"/>
                <w:sz w:val="16"/>
                <w:szCs w:val="16"/>
              </w:rPr>
              <w:t>ESPECIALIZADO,APEDIDO</w:t>
            </w:r>
            <w:proofErr w:type="gramEnd"/>
            <w:r w:rsidRPr="000220C1">
              <w:rPr>
                <w:rFonts w:cs="Arial"/>
                <w:sz w:val="16"/>
                <w:szCs w:val="16"/>
              </w:rPr>
              <w:t xml:space="preserve"> DA PREFEITURA DE PATOS DE MINAS, PARA AFERIR A QUALIDADE DAS AMOSTRAS APRESENTADAS, PODENDO A PREFEITURA, A QUALQUER MOMENTO DURANTE A EXECUÇÃO DO CONTRATO, DE FORMA ALEATÓRIA, RECOLHER NO ALMOXARIFADO, UM EXEMPLAR DO PRODUTO PARA NOVA ANÁLISE. -PONTO DE TORRA: MÉDIA; - BEBIDA: MOLE OU DURA; - ACONDICIONAMENTO:EMPACOTADO A VÁCUO OU ALMOFADA, EM EMBALAGEM ALUMINIZADA APROPRIADA E DE CORES CURA, COM VALIDADE MÁXIMA DE 120 DIAS E DATA DE FABRICAÇÃO NO MAXIMO DE 15 DIAS ANTES DA ENTREGA.-NORMATIVOS: O PRODUTO DEVERÁ ATENDER ÀS ESPECIFICAÇÕES E EXIGÊNCIAS DA INSTRUÇÃO NORMATIVA N 16 DO MAPA,DE 24/05/2010 E PORTARIA ANVISA 277/2005.</w:t>
            </w:r>
          </w:p>
        </w:tc>
        <w:tc>
          <w:tcPr>
            <w:tcW w:w="1417" w:type="dxa"/>
          </w:tcPr>
          <w:p w14:paraId="288FD061" w14:textId="77777777" w:rsidR="00B3661A" w:rsidRPr="000220C1" w:rsidRDefault="00B3661A" w:rsidP="007C570A">
            <w:pPr>
              <w:jc w:val="both"/>
              <w:rPr>
                <w:rFonts w:cs="Arial"/>
                <w:sz w:val="16"/>
                <w:szCs w:val="16"/>
              </w:rPr>
            </w:pPr>
          </w:p>
        </w:tc>
        <w:tc>
          <w:tcPr>
            <w:tcW w:w="1276" w:type="dxa"/>
          </w:tcPr>
          <w:p w14:paraId="3039E24B" w14:textId="77777777" w:rsidR="00B3661A" w:rsidRPr="000220C1" w:rsidRDefault="00B3661A" w:rsidP="007C570A">
            <w:pPr>
              <w:jc w:val="both"/>
              <w:rPr>
                <w:rFonts w:cs="Arial"/>
                <w:sz w:val="16"/>
                <w:szCs w:val="16"/>
              </w:rPr>
            </w:pPr>
          </w:p>
        </w:tc>
      </w:tr>
      <w:tr w:rsidR="00B3661A" w:rsidRPr="000220C1" w14:paraId="7DEAB230" w14:textId="77777777" w:rsidTr="00B3661A">
        <w:tc>
          <w:tcPr>
            <w:tcW w:w="0" w:type="auto"/>
          </w:tcPr>
          <w:p w14:paraId="3E198412" w14:textId="77777777" w:rsidR="00B3661A" w:rsidRPr="000220C1" w:rsidRDefault="00B3661A" w:rsidP="007C570A">
            <w:pPr>
              <w:jc w:val="both"/>
              <w:rPr>
                <w:rFonts w:cs="Arial"/>
                <w:sz w:val="16"/>
                <w:szCs w:val="16"/>
              </w:rPr>
            </w:pPr>
            <w:r w:rsidRPr="000220C1">
              <w:rPr>
                <w:rFonts w:cs="Arial"/>
                <w:sz w:val="16"/>
                <w:szCs w:val="16"/>
              </w:rPr>
              <w:t>004</w:t>
            </w:r>
          </w:p>
        </w:tc>
        <w:tc>
          <w:tcPr>
            <w:tcW w:w="0" w:type="auto"/>
          </w:tcPr>
          <w:p w14:paraId="73EC6D91" w14:textId="77777777" w:rsidR="00B3661A" w:rsidRPr="000220C1" w:rsidRDefault="00B3661A" w:rsidP="007C570A">
            <w:pPr>
              <w:jc w:val="both"/>
              <w:rPr>
                <w:rFonts w:cs="Arial"/>
                <w:sz w:val="16"/>
                <w:szCs w:val="16"/>
              </w:rPr>
            </w:pPr>
            <w:r w:rsidRPr="000220C1">
              <w:rPr>
                <w:rFonts w:cs="Arial"/>
                <w:sz w:val="16"/>
                <w:szCs w:val="16"/>
              </w:rPr>
              <w:t>FEIJÃO CARIOQUINHA, TIPO 1, NOVO, DE 1ª QUALIDADE</w:t>
            </w:r>
          </w:p>
        </w:tc>
        <w:tc>
          <w:tcPr>
            <w:tcW w:w="0" w:type="auto"/>
          </w:tcPr>
          <w:p w14:paraId="50345B5F" w14:textId="77777777" w:rsidR="00B3661A" w:rsidRPr="000220C1" w:rsidRDefault="00B3661A" w:rsidP="007C570A">
            <w:pPr>
              <w:jc w:val="both"/>
              <w:rPr>
                <w:rFonts w:cs="Arial"/>
                <w:sz w:val="16"/>
                <w:szCs w:val="16"/>
              </w:rPr>
            </w:pPr>
            <w:r w:rsidRPr="000220C1">
              <w:rPr>
                <w:rFonts w:cs="Arial"/>
                <w:sz w:val="16"/>
                <w:szCs w:val="16"/>
              </w:rPr>
              <w:t>UN</w:t>
            </w:r>
          </w:p>
        </w:tc>
        <w:tc>
          <w:tcPr>
            <w:tcW w:w="0" w:type="auto"/>
          </w:tcPr>
          <w:p w14:paraId="03A2238E" w14:textId="77777777" w:rsidR="00B3661A" w:rsidRPr="000220C1" w:rsidRDefault="00B3661A" w:rsidP="007C570A">
            <w:pPr>
              <w:jc w:val="both"/>
              <w:rPr>
                <w:rFonts w:cs="Arial"/>
                <w:sz w:val="16"/>
                <w:szCs w:val="16"/>
              </w:rPr>
            </w:pPr>
            <w:r w:rsidRPr="000220C1">
              <w:rPr>
                <w:rFonts w:cs="Arial"/>
                <w:sz w:val="16"/>
                <w:szCs w:val="16"/>
              </w:rPr>
              <w:t>13.000</w:t>
            </w:r>
          </w:p>
        </w:tc>
        <w:tc>
          <w:tcPr>
            <w:tcW w:w="7138" w:type="dxa"/>
          </w:tcPr>
          <w:p w14:paraId="7E3AC278" w14:textId="77777777" w:rsidR="00B3661A" w:rsidRPr="000220C1" w:rsidRDefault="00B3661A" w:rsidP="007C570A">
            <w:pPr>
              <w:jc w:val="both"/>
              <w:rPr>
                <w:rFonts w:cs="Arial"/>
                <w:sz w:val="16"/>
                <w:szCs w:val="16"/>
              </w:rPr>
            </w:pPr>
            <w:r w:rsidRPr="000220C1">
              <w:rPr>
                <w:rFonts w:cs="Arial"/>
                <w:sz w:val="16"/>
                <w:szCs w:val="16"/>
              </w:rPr>
              <w:t>FEIJÃO CARIOQUINHA, TIPO 1, NOVO, DE 1ª QUALIDADE, CONSTITUÍDO DE NO MÍNIMO 90 A 98% DE 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 COM ESPECIFICAÇÕES DO PRODUTO, INFORMAÇÕES DO FABRICANTE, DATA DE FABRICAÇÃO, PRAZO DE VALIDADE MÍNIMO DE 6 MESES E LOTE.</w:t>
            </w:r>
          </w:p>
        </w:tc>
        <w:tc>
          <w:tcPr>
            <w:tcW w:w="1417" w:type="dxa"/>
          </w:tcPr>
          <w:p w14:paraId="2F43652A" w14:textId="77777777" w:rsidR="00B3661A" w:rsidRPr="000220C1" w:rsidRDefault="00B3661A" w:rsidP="007C570A">
            <w:pPr>
              <w:jc w:val="both"/>
              <w:rPr>
                <w:rFonts w:cs="Arial"/>
                <w:sz w:val="16"/>
                <w:szCs w:val="16"/>
              </w:rPr>
            </w:pPr>
          </w:p>
        </w:tc>
        <w:tc>
          <w:tcPr>
            <w:tcW w:w="1276" w:type="dxa"/>
          </w:tcPr>
          <w:p w14:paraId="478CC191" w14:textId="77777777" w:rsidR="00B3661A" w:rsidRPr="000220C1" w:rsidRDefault="00B3661A" w:rsidP="007C570A">
            <w:pPr>
              <w:jc w:val="both"/>
              <w:rPr>
                <w:rFonts w:cs="Arial"/>
                <w:sz w:val="16"/>
                <w:szCs w:val="16"/>
              </w:rPr>
            </w:pPr>
          </w:p>
        </w:tc>
      </w:tr>
      <w:tr w:rsidR="00B3661A" w:rsidRPr="000220C1" w14:paraId="2DA89CED" w14:textId="77777777" w:rsidTr="00B3661A">
        <w:tc>
          <w:tcPr>
            <w:tcW w:w="0" w:type="auto"/>
          </w:tcPr>
          <w:p w14:paraId="2FC2C576" w14:textId="77777777" w:rsidR="00B3661A" w:rsidRPr="000220C1" w:rsidRDefault="00B3661A" w:rsidP="007C570A">
            <w:pPr>
              <w:jc w:val="both"/>
              <w:rPr>
                <w:rFonts w:cs="Arial"/>
                <w:sz w:val="16"/>
                <w:szCs w:val="16"/>
              </w:rPr>
            </w:pPr>
            <w:r w:rsidRPr="000220C1">
              <w:rPr>
                <w:rFonts w:cs="Arial"/>
                <w:sz w:val="16"/>
                <w:szCs w:val="16"/>
              </w:rPr>
              <w:t>005</w:t>
            </w:r>
          </w:p>
        </w:tc>
        <w:tc>
          <w:tcPr>
            <w:tcW w:w="0" w:type="auto"/>
          </w:tcPr>
          <w:p w14:paraId="5E1E1A9B" w14:textId="77777777" w:rsidR="00B3661A" w:rsidRPr="000220C1" w:rsidRDefault="00B3661A" w:rsidP="007C570A">
            <w:pPr>
              <w:jc w:val="both"/>
              <w:rPr>
                <w:rFonts w:cs="Arial"/>
                <w:sz w:val="16"/>
                <w:szCs w:val="16"/>
              </w:rPr>
            </w:pPr>
            <w:r w:rsidRPr="000220C1">
              <w:rPr>
                <w:rFonts w:cs="Arial"/>
                <w:sz w:val="16"/>
                <w:szCs w:val="16"/>
              </w:rPr>
              <w:t>ÓLEO DE SOJA: ÓLEO DE SOJA REFINADO - 100% NATURAL,</w:t>
            </w:r>
          </w:p>
        </w:tc>
        <w:tc>
          <w:tcPr>
            <w:tcW w:w="0" w:type="auto"/>
          </w:tcPr>
          <w:p w14:paraId="43EF84E0" w14:textId="77777777" w:rsidR="00B3661A" w:rsidRPr="000220C1" w:rsidRDefault="00B3661A" w:rsidP="007C570A">
            <w:pPr>
              <w:jc w:val="both"/>
              <w:rPr>
                <w:rFonts w:cs="Arial"/>
                <w:sz w:val="16"/>
                <w:szCs w:val="16"/>
              </w:rPr>
            </w:pPr>
            <w:r w:rsidRPr="000220C1">
              <w:rPr>
                <w:rFonts w:cs="Arial"/>
                <w:sz w:val="16"/>
                <w:szCs w:val="16"/>
              </w:rPr>
              <w:t>UN</w:t>
            </w:r>
          </w:p>
        </w:tc>
        <w:tc>
          <w:tcPr>
            <w:tcW w:w="0" w:type="auto"/>
          </w:tcPr>
          <w:p w14:paraId="56C953AD" w14:textId="77777777" w:rsidR="00B3661A" w:rsidRPr="000220C1" w:rsidRDefault="00B3661A" w:rsidP="007C570A">
            <w:pPr>
              <w:jc w:val="both"/>
              <w:rPr>
                <w:rFonts w:cs="Arial"/>
                <w:sz w:val="16"/>
                <w:szCs w:val="16"/>
              </w:rPr>
            </w:pPr>
            <w:r w:rsidRPr="000220C1">
              <w:rPr>
                <w:rFonts w:cs="Arial"/>
                <w:sz w:val="16"/>
                <w:szCs w:val="16"/>
              </w:rPr>
              <w:t>7.500</w:t>
            </w:r>
          </w:p>
        </w:tc>
        <w:tc>
          <w:tcPr>
            <w:tcW w:w="7138" w:type="dxa"/>
          </w:tcPr>
          <w:p w14:paraId="049BE693" w14:textId="77777777" w:rsidR="00B3661A" w:rsidRPr="000220C1" w:rsidRDefault="00B3661A" w:rsidP="007C570A">
            <w:pPr>
              <w:jc w:val="both"/>
              <w:rPr>
                <w:rFonts w:cs="Arial"/>
                <w:sz w:val="16"/>
                <w:szCs w:val="16"/>
              </w:rPr>
            </w:pPr>
            <w:r w:rsidRPr="000220C1">
              <w:rPr>
                <w:rFonts w:cs="Arial"/>
                <w:sz w:val="16"/>
                <w:szCs w:val="16"/>
              </w:rPr>
              <w:t>DEVE SER OLEOSO, TRANSPARENTE, ISENTO DE TURVAÇÃO, SUBSTANCIAS EM SUSPENSÃO OU DEPÓSITO, COR PRÓPRIA, AUSÊNCIA DE ODOR E SABOR NÃO CARACTERÍSTICO. EMBALAGEM: PET 900 ML. NÃO INFERIOR A 180 DIAS, TER SIDO FABRICADO NO MÁXIMO 30 DIAS ANTES DA ENTREGA NO DEPÓSITO.</w:t>
            </w:r>
          </w:p>
        </w:tc>
        <w:tc>
          <w:tcPr>
            <w:tcW w:w="1417" w:type="dxa"/>
          </w:tcPr>
          <w:p w14:paraId="6BE936E5" w14:textId="77777777" w:rsidR="00B3661A" w:rsidRPr="000220C1" w:rsidRDefault="00B3661A" w:rsidP="007C570A">
            <w:pPr>
              <w:jc w:val="both"/>
              <w:rPr>
                <w:rFonts w:cs="Arial"/>
                <w:sz w:val="16"/>
                <w:szCs w:val="16"/>
              </w:rPr>
            </w:pPr>
          </w:p>
        </w:tc>
        <w:tc>
          <w:tcPr>
            <w:tcW w:w="1276" w:type="dxa"/>
          </w:tcPr>
          <w:p w14:paraId="6CEBD072" w14:textId="77777777" w:rsidR="00B3661A" w:rsidRPr="000220C1" w:rsidRDefault="00B3661A" w:rsidP="007C570A">
            <w:pPr>
              <w:jc w:val="both"/>
              <w:rPr>
                <w:rFonts w:cs="Arial"/>
                <w:sz w:val="16"/>
                <w:szCs w:val="16"/>
              </w:rPr>
            </w:pPr>
          </w:p>
        </w:tc>
      </w:tr>
      <w:tr w:rsidR="00B3661A" w:rsidRPr="000220C1" w14:paraId="67BDC92A" w14:textId="77777777" w:rsidTr="00B3661A">
        <w:tc>
          <w:tcPr>
            <w:tcW w:w="0" w:type="auto"/>
          </w:tcPr>
          <w:p w14:paraId="3898FF26" w14:textId="77777777" w:rsidR="00B3661A" w:rsidRPr="000220C1" w:rsidRDefault="00B3661A" w:rsidP="007C570A">
            <w:pPr>
              <w:jc w:val="both"/>
              <w:rPr>
                <w:rFonts w:cs="Arial"/>
                <w:sz w:val="16"/>
                <w:szCs w:val="16"/>
              </w:rPr>
            </w:pPr>
            <w:r w:rsidRPr="000220C1">
              <w:rPr>
                <w:rFonts w:cs="Arial"/>
                <w:sz w:val="16"/>
                <w:szCs w:val="16"/>
              </w:rPr>
              <w:t>006</w:t>
            </w:r>
          </w:p>
        </w:tc>
        <w:tc>
          <w:tcPr>
            <w:tcW w:w="0" w:type="auto"/>
          </w:tcPr>
          <w:p w14:paraId="6081207B" w14:textId="77777777" w:rsidR="00B3661A" w:rsidRPr="000220C1" w:rsidRDefault="00B3661A" w:rsidP="007C570A">
            <w:pPr>
              <w:jc w:val="both"/>
              <w:rPr>
                <w:rFonts w:cs="Arial"/>
                <w:sz w:val="16"/>
                <w:szCs w:val="16"/>
              </w:rPr>
            </w:pPr>
            <w:r w:rsidRPr="000220C1">
              <w:rPr>
                <w:rFonts w:cs="Arial"/>
                <w:sz w:val="16"/>
                <w:szCs w:val="16"/>
              </w:rPr>
              <w:t>SAL IODADO REFINADO</w:t>
            </w:r>
          </w:p>
        </w:tc>
        <w:tc>
          <w:tcPr>
            <w:tcW w:w="0" w:type="auto"/>
          </w:tcPr>
          <w:p w14:paraId="54C7FA0E" w14:textId="77777777" w:rsidR="00B3661A" w:rsidRPr="000220C1" w:rsidRDefault="00B3661A" w:rsidP="007C570A">
            <w:pPr>
              <w:jc w:val="both"/>
              <w:rPr>
                <w:rFonts w:cs="Arial"/>
                <w:sz w:val="16"/>
                <w:szCs w:val="16"/>
              </w:rPr>
            </w:pPr>
            <w:r w:rsidRPr="000220C1">
              <w:rPr>
                <w:rFonts w:cs="Arial"/>
                <w:sz w:val="16"/>
                <w:szCs w:val="16"/>
              </w:rPr>
              <w:t>UN</w:t>
            </w:r>
          </w:p>
        </w:tc>
        <w:tc>
          <w:tcPr>
            <w:tcW w:w="0" w:type="auto"/>
          </w:tcPr>
          <w:p w14:paraId="16D0D018" w14:textId="77777777" w:rsidR="00B3661A" w:rsidRPr="000220C1" w:rsidRDefault="00B3661A" w:rsidP="007C570A">
            <w:pPr>
              <w:jc w:val="both"/>
              <w:rPr>
                <w:rFonts w:cs="Arial"/>
                <w:sz w:val="16"/>
                <w:szCs w:val="16"/>
              </w:rPr>
            </w:pPr>
            <w:r w:rsidRPr="000220C1">
              <w:rPr>
                <w:rFonts w:cs="Arial"/>
                <w:sz w:val="16"/>
                <w:szCs w:val="16"/>
              </w:rPr>
              <w:t>1.000</w:t>
            </w:r>
          </w:p>
        </w:tc>
        <w:tc>
          <w:tcPr>
            <w:tcW w:w="7138" w:type="dxa"/>
          </w:tcPr>
          <w:p w14:paraId="63CBD680" w14:textId="77777777" w:rsidR="00B3661A" w:rsidRPr="000220C1" w:rsidRDefault="00B3661A" w:rsidP="007C570A">
            <w:pPr>
              <w:jc w:val="both"/>
              <w:rPr>
                <w:rFonts w:cs="Arial"/>
                <w:sz w:val="16"/>
                <w:szCs w:val="16"/>
              </w:rPr>
            </w:pPr>
            <w:r w:rsidRPr="000220C1">
              <w:rPr>
                <w:rFonts w:cs="Arial"/>
                <w:sz w:val="16"/>
                <w:szCs w:val="16"/>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c>
          <w:tcPr>
            <w:tcW w:w="1417" w:type="dxa"/>
          </w:tcPr>
          <w:p w14:paraId="1DF0C5AB" w14:textId="77777777" w:rsidR="00B3661A" w:rsidRPr="000220C1" w:rsidRDefault="00B3661A" w:rsidP="007C570A">
            <w:pPr>
              <w:jc w:val="both"/>
              <w:rPr>
                <w:rFonts w:cs="Arial"/>
                <w:sz w:val="16"/>
                <w:szCs w:val="16"/>
              </w:rPr>
            </w:pPr>
          </w:p>
        </w:tc>
        <w:tc>
          <w:tcPr>
            <w:tcW w:w="1276" w:type="dxa"/>
          </w:tcPr>
          <w:p w14:paraId="38DBEA71" w14:textId="77777777" w:rsidR="00B3661A" w:rsidRPr="000220C1" w:rsidRDefault="00B3661A" w:rsidP="007C570A">
            <w:pPr>
              <w:jc w:val="both"/>
              <w:rPr>
                <w:rFonts w:cs="Arial"/>
                <w:sz w:val="16"/>
                <w:szCs w:val="16"/>
              </w:rPr>
            </w:pPr>
          </w:p>
        </w:tc>
      </w:tr>
    </w:tbl>
    <w:p w14:paraId="76DB4179" w14:textId="77777777" w:rsidR="00B3661A" w:rsidRDefault="00B3661A" w:rsidP="00B3661A">
      <w:pPr>
        <w:tabs>
          <w:tab w:val="left" w:pos="1665"/>
        </w:tabs>
        <w:rPr>
          <w:rFonts w:ascii="Times New Roman" w:hAnsi="Times New Roman" w:cs="Times New Roman"/>
        </w:rPr>
      </w:pPr>
    </w:p>
    <w:p w14:paraId="546BAA67" w14:textId="77777777" w:rsidR="00DA3611" w:rsidRDefault="00B3661A" w:rsidP="00B3661A">
      <w:pPr>
        <w:tabs>
          <w:tab w:val="left" w:pos="1665"/>
        </w:tabs>
        <w:rPr>
          <w:rFonts w:ascii="Times New Roman" w:hAnsi="Times New Roman" w:cs="Times New Roman"/>
        </w:rPr>
      </w:pPr>
      <w:r>
        <w:rPr>
          <w:rFonts w:ascii="Times New Roman" w:hAnsi="Times New Roman" w:cs="Times New Roman"/>
        </w:rPr>
        <w:tab/>
      </w:r>
    </w:p>
    <w:p w14:paraId="41751D8A" w14:textId="77777777"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14:paraId="44FB1518" w14:textId="77777777"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Validade da Proposta: 60 dias</w:t>
      </w:r>
    </w:p>
    <w:p w14:paraId="6F650B03" w14:textId="77777777"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264755E" w14:textId="77777777"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32F7539E" w14:textId="77777777"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14:paraId="554F9E47" w14:textId="77777777" w:rsidR="00B75958" w:rsidRPr="00AF43B9" w:rsidRDefault="00B75958" w:rsidP="003C7261">
      <w:pPr>
        <w:spacing w:after="0" w:line="240" w:lineRule="auto"/>
        <w:jc w:val="both"/>
        <w:rPr>
          <w:rFonts w:ascii="Times New Roman" w:hAnsi="Times New Roman" w:cs="Times New Roman"/>
          <w:b/>
        </w:rPr>
      </w:pPr>
    </w:p>
    <w:p w14:paraId="6A77E760" w14:textId="77777777"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14:paraId="14F4490F"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III – DECLARAÇÕES</w:t>
      </w:r>
    </w:p>
    <w:p w14:paraId="7AA38F99" w14:textId="77777777" w:rsidR="00B75958" w:rsidRPr="00AF43B9" w:rsidRDefault="00B75958" w:rsidP="00B75958">
      <w:pPr>
        <w:spacing w:after="0" w:line="240" w:lineRule="auto"/>
        <w:jc w:val="both"/>
        <w:rPr>
          <w:rFonts w:ascii="Times New Roman" w:hAnsi="Times New Roman" w:cs="Times New Roman"/>
        </w:rPr>
      </w:pPr>
    </w:p>
    <w:p w14:paraId="6FC8E7E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14:paraId="0975648F" w14:textId="77777777" w:rsidR="00B75958" w:rsidRPr="00AF43B9" w:rsidRDefault="00B75958" w:rsidP="00B75958">
      <w:pPr>
        <w:spacing w:after="0" w:line="240" w:lineRule="auto"/>
        <w:jc w:val="both"/>
        <w:rPr>
          <w:rFonts w:ascii="Times New Roman" w:hAnsi="Times New Roman" w:cs="Times New Roman"/>
        </w:rPr>
      </w:pPr>
    </w:p>
    <w:p w14:paraId="779F7B1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3C431E71" w14:textId="77777777" w:rsidR="00B75958" w:rsidRPr="00AF43B9" w:rsidRDefault="00B75958" w:rsidP="00B75958">
      <w:pPr>
        <w:spacing w:after="0" w:line="240" w:lineRule="auto"/>
        <w:jc w:val="both"/>
        <w:rPr>
          <w:rFonts w:ascii="Times New Roman" w:hAnsi="Times New Roman" w:cs="Times New Roman"/>
        </w:rPr>
      </w:pPr>
    </w:p>
    <w:p w14:paraId="75F3A84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t>Senhor(es) _________________________ (nome, RG, CPF, nacionalidade, estado civil, profissão e endereço).</w:t>
      </w:r>
    </w:p>
    <w:p w14:paraId="1F8C3DE2" w14:textId="77777777" w:rsidR="00B75958" w:rsidRPr="00AF43B9" w:rsidRDefault="00B75958" w:rsidP="00B75958">
      <w:pPr>
        <w:spacing w:after="0" w:line="240" w:lineRule="auto"/>
        <w:jc w:val="both"/>
        <w:rPr>
          <w:rFonts w:ascii="Times New Roman" w:hAnsi="Times New Roman" w:cs="Times New Roman"/>
        </w:rPr>
      </w:pPr>
    </w:p>
    <w:p w14:paraId="622ECBA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3847F3F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desistir</w:t>
      </w:r>
      <w:proofErr w:type="gramEnd"/>
      <w:r w:rsidRPr="00AF43B9">
        <w:rPr>
          <w:rFonts w:ascii="Times New Roman" w:hAnsi="Times New Roman" w:cs="Times New Roman"/>
        </w:rPr>
        <w:t xml:space="preserve"> de recursos e do prazo recursal;</w:t>
      </w:r>
    </w:p>
    <w:p w14:paraId="3B669E2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interpor</w:t>
      </w:r>
      <w:proofErr w:type="gramEnd"/>
      <w:r w:rsidRPr="00AF43B9">
        <w:rPr>
          <w:rFonts w:ascii="Times New Roman" w:hAnsi="Times New Roman" w:cs="Times New Roman"/>
        </w:rPr>
        <w:t xml:space="preserve"> recursos;</w:t>
      </w:r>
    </w:p>
    <w:p w14:paraId="6ACDEEB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apresentar</w:t>
      </w:r>
      <w:proofErr w:type="gramEnd"/>
      <w:r w:rsidRPr="00AF43B9">
        <w:rPr>
          <w:rFonts w:ascii="Times New Roman" w:hAnsi="Times New Roman" w:cs="Times New Roman"/>
        </w:rPr>
        <w:t xml:space="preserve"> lances verbais;</w:t>
      </w:r>
    </w:p>
    <w:p w14:paraId="794BFDA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assinar</w:t>
      </w:r>
      <w:proofErr w:type="gramEnd"/>
      <w:r w:rsidRPr="00AF43B9">
        <w:rPr>
          <w:rFonts w:ascii="Times New Roman" w:hAnsi="Times New Roman" w:cs="Times New Roman"/>
        </w:rPr>
        <w:t xml:space="preserve"> declarações e outros documentos;</w:t>
      </w:r>
    </w:p>
    <w:p w14:paraId="734EF6C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negociar</w:t>
      </w:r>
      <w:proofErr w:type="gramEnd"/>
      <w:r w:rsidRPr="00AF43B9">
        <w:rPr>
          <w:rFonts w:ascii="Times New Roman" w:hAnsi="Times New Roman" w:cs="Times New Roman"/>
        </w:rPr>
        <w:t xml:space="preserve"> preços e demais condições;</w:t>
      </w:r>
    </w:p>
    <w:p w14:paraId="375D83D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confessar</w:t>
      </w:r>
      <w:proofErr w:type="gramEnd"/>
      <w:r w:rsidRPr="00AF43B9">
        <w:rPr>
          <w:rFonts w:ascii="Times New Roman" w:hAnsi="Times New Roman" w:cs="Times New Roman"/>
        </w:rPr>
        <w:t xml:space="preserve">, transigir, desistir, firmar compromissos ou acordos, receber e dar quitação, podendo ainda, substabelecer-se </w:t>
      </w:r>
      <w:proofErr w:type="spellStart"/>
      <w:r w:rsidRPr="00AF43B9">
        <w:rPr>
          <w:rFonts w:ascii="Times New Roman" w:hAnsi="Times New Roman" w:cs="Times New Roman"/>
        </w:rPr>
        <w:t>esta</w:t>
      </w:r>
      <w:proofErr w:type="spellEnd"/>
      <w:r w:rsidRPr="00AF43B9">
        <w:rPr>
          <w:rFonts w:ascii="Times New Roman" w:hAnsi="Times New Roman" w:cs="Times New Roman"/>
        </w:rPr>
        <w:t xml:space="preserve"> para outrem, com ou sem reserva de poderes.</w:t>
      </w:r>
    </w:p>
    <w:p w14:paraId="199873DA" w14:textId="77777777" w:rsidR="00B75958" w:rsidRPr="00AF43B9" w:rsidRDefault="00B75958" w:rsidP="00B75958">
      <w:pPr>
        <w:spacing w:after="0" w:line="240" w:lineRule="auto"/>
        <w:jc w:val="both"/>
        <w:rPr>
          <w:rFonts w:ascii="Times New Roman" w:hAnsi="Times New Roman" w:cs="Times New Roman"/>
        </w:rPr>
      </w:pPr>
    </w:p>
    <w:p w14:paraId="08A13F60" w14:textId="77777777" w:rsidR="00B75958" w:rsidRPr="00AF43B9" w:rsidRDefault="00B75958" w:rsidP="00B75958">
      <w:pPr>
        <w:spacing w:after="0" w:line="240" w:lineRule="auto"/>
        <w:jc w:val="both"/>
        <w:rPr>
          <w:rFonts w:ascii="Times New Roman" w:hAnsi="Times New Roman" w:cs="Times New Roman"/>
        </w:rPr>
      </w:pPr>
    </w:p>
    <w:p w14:paraId="2D08FCCD"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2021.</w:t>
      </w:r>
    </w:p>
    <w:p w14:paraId="4CD6FD6B" w14:textId="77777777" w:rsidR="00B75958" w:rsidRPr="00AF43B9" w:rsidRDefault="00B75958" w:rsidP="00B75958">
      <w:pPr>
        <w:spacing w:after="0" w:line="240" w:lineRule="auto"/>
        <w:jc w:val="center"/>
        <w:rPr>
          <w:rFonts w:ascii="Times New Roman" w:hAnsi="Times New Roman" w:cs="Times New Roman"/>
        </w:rPr>
      </w:pPr>
    </w:p>
    <w:p w14:paraId="6EC4CD82" w14:textId="77777777" w:rsidR="00B75958" w:rsidRPr="00AF43B9" w:rsidRDefault="00B75958" w:rsidP="00B75958">
      <w:pPr>
        <w:spacing w:after="0" w:line="240" w:lineRule="auto"/>
        <w:jc w:val="center"/>
        <w:rPr>
          <w:rFonts w:ascii="Times New Roman" w:hAnsi="Times New Roman" w:cs="Times New Roman"/>
        </w:rPr>
      </w:pPr>
    </w:p>
    <w:p w14:paraId="0F0CD3B0"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14:paraId="7A21CA4B"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14:paraId="7D5AAAC2" w14:textId="77777777" w:rsidR="00B75958" w:rsidRPr="00AF43B9" w:rsidRDefault="00B75958" w:rsidP="00B75958">
      <w:pPr>
        <w:spacing w:after="0" w:line="240" w:lineRule="auto"/>
        <w:jc w:val="center"/>
        <w:rPr>
          <w:rFonts w:ascii="Times New Roman" w:hAnsi="Times New Roman" w:cs="Times New Roman"/>
        </w:rPr>
      </w:pPr>
    </w:p>
    <w:p w14:paraId="1A55DD13" w14:textId="77777777" w:rsidR="00B75958" w:rsidRPr="00AF43B9" w:rsidRDefault="00B75958" w:rsidP="00B75958">
      <w:pPr>
        <w:spacing w:after="0" w:line="240" w:lineRule="auto"/>
        <w:jc w:val="center"/>
        <w:rPr>
          <w:rFonts w:ascii="Times New Roman" w:hAnsi="Times New Roman" w:cs="Times New Roman"/>
        </w:rPr>
      </w:pPr>
    </w:p>
    <w:p w14:paraId="6B0EDA79" w14:textId="77777777" w:rsidR="00B75958" w:rsidRPr="00AF43B9" w:rsidRDefault="00B75958" w:rsidP="00B75958">
      <w:pPr>
        <w:spacing w:after="0" w:line="240" w:lineRule="auto"/>
        <w:jc w:val="both"/>
        <w:rPr>
          <w:rFonts w:ascii="Times New Roman" w:hAnsi="Times New Roman" w:cs="Times New Roman"/>
        </w:rPr>
      </w:pPr>
    </w:p>
    <w:p w14:paraId="33E0331E" w14:textId="77777777" w:rsidR="00B75958" w:rsidRPr="00AF43B9" w:rsidRDefault="00B75958" w:rsidP="00B75958">
      <w:pPr>
        <w:spacing w:after="0" w:line="240" w:lineRule="auto"/>
        <w:jc w:val="both"/>
        <w:rPr>
          <w:rFonts w:ascii="Times New Roman" w:hAnsi="Times New Roman" w:cs="Times New Roman"/>
        </w:rPr>
      </w:pPr>
    </w:p>
    <w:p w14:paraId="3B15D3C0" w14:textId="77777777" w:rsidR="00B75958" w:rsidRPr="00AF43B9" w:rsidRDefault="00B75958" w:rsidP="00B75958">
      <w:pPr>
        <w:spacing w:after="0" w:line="240" w:lineRule="auto"/>
        <w:jc w:val="both"/>
        <w:rPr>
          <w:rFonts w:ascii="Times New Roman" w:hAnsi="Times New Roman" w:cs="Times New Roman"/>
        </w:rPr>
      </w:pPr>
    </w:p>
    <w:p w14:paraId="4F693C06" w14:textId="77777777" w:rsidR="00B75958" w:rsidRPr="00AF43B9" w:rsidRDefault="00B75958" w:rsidP="00B75958">
      <w:pPr>
        <w:spacing w:after="0" w:line="240" w:lineRule="auto"/>
        <w:jc w:val="both"/>
        <w:rPr>
          <w:rFonts w:ascii="Times New Roman" w:hAnsi="Times New Roman" w:cs="Times New Roman"/>
        </w:rPr>
      </w:pPr>
    </w:p>
    <w:p w14:paraId="133092C4" w14:textId="77777777" w:rsidR="00B75958" w:rsidRPr="00AF43B9" w:rsidRDefault="00B75958" w:rsidP="00B75958">
      <w:pPr>
        <w:spacing w:after="0" w:line="240" w:lineRule="auto"/>
        <w:jc w:val="both"/>
        <w:rPr>
          <w:rFonts w:ascii="Times New Roman" w:hAnsi="Times New Roman" w:cs="Times New Roman"/>
        </w:rPr>
      </w:pPr>
    </w:p>
    <w:p w14:paraId="497B21D9" w14:textId="77777777" w:rsidR="00B75958" w:rsidRPr="00AF43B9" w:rsidRDefault="00B75958" w:rsidP="00B75958">
      <w:pPr>
        <w:spacing w:after="0" w:line="240" w:lineRule="auto"/>
        <w:jc w:val="both"/>
        <w:rPr>
          <w:rFonts w:ascii="Times New Roman" w:hAnsi="Times New Roman" w:cs="Times New Roman"/>
        </w:rPr>
      </w:pPr>
    </w:p>
    <w:p w14:paraId="13CE67F6" w14:textId="77777777" w:rsidR="00B75958" w:rsidRPr="00AF43B9" w:rsidRDefault="00B75958" w:rsidP="00B75958">
      <w:pPr>
        <w:spacing w:after="0" w:line="240" w:lineRule="auto"/>
        <w:jc w:val="both"/>
        <w:rPr>
          <w:rFonts w:ascii="Times New Roman" w:hAnsi="Times New Roman" w:cs="Times New Roman"/>
        </w:rPr>
      </w:pPr>
    </w:p>
    <w:p w14:paraId="707711F2" w14:textId="77777777" w:rsidR="00B75958" w:rsidRPr="00AF43B9" w:rsidRDefault="00B75958" w:rsidP="00B75958">
      <w:pPr>
        <w:spacing w:after="0" w:line="240" w:lineRule="auto"/>
        <w:jc w:val="both"/>
        <w:rPr>
          <w:rFonts w:ascii="Times New Roman" w:hAnsi="Times New Roman" w:cs="Times New Roman"/>
        </w:rPr>
      </w:pPr>
    </w:p>
    <w:p w14:paraId="22F858FE" w14:textId="77777777" w:rsidR="00B75958" w:rsidRPr="00AF43B9" w:rsidRDefault="00B75958" w:rsidP="00B75958">
      <w:pPr>
        <w:spacing w:after="0" w:line="240" w:lineRule="auto"/>
        <w:jc w:val="both"/>
        <w:rPr>
          <w:rFonts w:ascii="Times New Roman" w:hAnsi="Times New Roman" w:cs="Times New Roman"/>
        </w:rPr>
      </w:pPr>
    </w:p>
    <w:p w14:paraId="2C7AC74A" w14:textId="77777777" w:rsidR="00B75958" w:rsidRPr="00AF43B9" w:rsidRDefault="00B75958" w:rsidP="00B75958">
      <w:pPr>
        <w:spacing w:after="0" w:line="240" w:lineRule="auto"/>
        <w:jc w:val="both"/>
        <w:rPr>
          <w:rFonts w:ascii="Times New Roman" w:hAnsi="Times New Roman" w:cs="Times New Roman"/>
        </w:rPr>
      </w:pPr>
    </w:p>
    <w:p w14:paraId="7D3C3281" w14:textId="77777777" w:rsidR="00B75958" w:rsidRPr="00AF43B9" w:rsidRDefault="00B75958" w:rsidP="00B75958">
      <w:pPr>
        <w:spacing w:after="0" w:line="240" w:lineRule="auto"/>
        <w:jc w:val="both"/>
        <w:rPr>
          <w:rFonts w:ascii="Times New Roman" w:hAnsi="Times New Roman" w:cs="Times New Roman"/>
        </w:rPr>
      </w:pPr>
    </w:p>
    <w:p w14:paraId="096A69CA" w14:textId="77777777" w:rsidR="00B75958" w:rsidRPr="00AF43B9" w:rsidRDefault="00B75958" w:rsidP="00B75958">
      <w:pPr>
        <w:spacing w:after="0" w:line="240" w:lineRule="auto"/>
        <w:jc w:val="both"/>
        <w:rPr>
          <w:rFonts w:ascii="Times New Roman" w:hAnsi="Times New Roman" w:cs="Times New Roman"/>
        </w:rPr>
      </w:pPr>
    </w:p>
    <w:p w14:paraId="526925A6" w14:textId="77777777" w:rsidR="00B75958" w:rsidRPr="00AF43B9" w:rsidRDefault="00B75958" w:rsidP="00B75958">
      <w:pPr>
        <w:spacing w:after="0" w:line="240" w:lineRule="auto"/>
        <w:jc w:val="both"/>
        <w:rPr>
          <w:rFonts w:ascii="Times New Roman" w:hAnsi="Times New Roman" w:cs="Times New Roman"/>
        </w:rPr>
      </w:pPr>
    </w:p>
    <w:p w14:paraId="26D64525" w14:textId="77777777" w:rsidR="00B75958" w:rsidRPr="00AF43B9" w:rsidRDefault="00B75958" w:rsidP="00B75958">
      <w:pPr>
        <w:spacing w:after="0" w:line="240" w:lineRule="auto"/>
        <w:jc w:val="both"/>
        <w:rPr>
          <w:rFonts w:ascii="Times New Roman" w:hAnsi="Times New Roman" w:cs="Times New Roman"/>
        </w:rPr>
      </w:pPr>
    </w:p>
    <w:p w14:paraId="05276F3E" w14:textId="77777777" w:rsidR="00B75958" w:rsidRPr="00AF43B9" w:rsidRDefault="00B75958" w:rsidP="00B75958">
      <w:pPr>
        <w:spacing w:after="0" w:line="240" w:lineRule="auto"/>
        <w:jc w:val="both"/>
        <w:rPr>
          <w:rFonts w:ascii="Times New Roman" w:hAnsi="Times New Roman" w:cs="Times New Roman"/>
        </w:rPr>
      </w:pPr>
    </w:p>
    <w:p w14:paraId="54E345FC" w14:textId="77777777" w:rsidR="00B75958" w:rsidRPr="00AF43B9" w:rsidRDefault="00B75958" w:rsidP="00B75958">
      <w:pPr>
        <w:spacing w:after="0" w:line="240" w:lineRule="auto"/>
        <w:jc w:val="both"/>
        <w:rPr>
          <w:rFonts w:ascii="Times New Roman" w:hAnsi="Times New Roman" w:cs="Times New Roman"/>
        </w:rPr>
      </w:pPr>
    </w:p>
    <w:p w14:paraId="2E00B1AF" w14:textId="77777777" w:rsidR="00B75958" w:rsidRPr="00AF43B9" w:rsidRDefault="00B75958" w:rsidP="00B75958">
      <w:pPr>
        <w:spacing w:after="0" w:line="240" w:lineRule="auto"/>
        <w:jc w:val="both"/>
        <w:rPr>
          <w:rFonts w:ascii="Times New Roman" w:hAnsi="Times New Roman" w:cs="Times New Roman"/>
        </w:rPr>
      </w:pPr>
    </w:p>
    <w:p w14:paraId="6BAD57F2" w14:textId="77777777" w:rsidR="00B75958" w:rsidRPr="00AF43B9" w:rsidRDefault="00B75958" w:rsidP="00B75958">
      <w:pPr>
        <w:spacing w:after="0" w:line="240" w:lineRule="auto"/>
        <w:jc w:val="both"/>
        <w:rPr>
          <w:rFonts w:ascii="Times New Roman" w:hAnsi="Times New Roman" w:cs="Times New Roman"/>
        </w:rPr>
      </w:pPr>
    </w:p>
    <w:p w14:paraId="7413C2CA" w14:textId="77777777" w:rsidR="00B75958" w:rsidRDefault="00B75958" w:rsidP="00B75958">
      <w:pPr>
        <w:spacing w:after="0" w:line="240" w:lineRule="auto"/>
        <w:jc w:val="both"/>
        <w:rPr>
          <w:rFonts w:ascii="Times New Roman" w:hAnsi="Times New Roman" w:cs="Times New Roman"/>
        </w:rPr>
      </w:pPr>
    </w:p>
    <w:p w14:paraId="3524C488" w14:textId="77777777" w:rsidR="005203BE" w:rsidRDefault="005203BE" w:rsidP="00B75958">
      <w:pPr>
        <w:spacing w:after="0" w:line="240" w:lineRule="auto"/>
        <w:jc w:val="both"/>
        <w:rPr>
          <w:rFonts w:ascii="Times New Roman" w:hAnsi="Times New Roman" w:cs="Times New Roman"/>
        </w:rPr>
      </w:pPr>
    </w:p>
    <w:p w14:paraId="5E9466B4" w14:textId="77777777" w:rsidR="005203BE" w:rsidRDefault="005203BE" w:rsidP="00B75958">
      <w:pPr>
        <w:spacing w:after="0" w:line="240" w:lineRule="auto"/>
        <w:jc w:val="both"/>
        <w:rPr>
          <w:rFonts w:ascii="Times New Roman" w:hAnsi="Times New Roman" w:cs="Times New Roman"/>
        </w:rPr>
      </w:pPr>
    </w:p>
    <w:p w14:paraId="7E34E44C" w14:textId="77777777" w:rsidR="005203BE" w:rsidRDefault="005203BE" w:rsidP="00B75958">
      <w:pPr>
        <w:spacing w:after="0" w:line="240" w:lineRule="auto"/>
        <w:jc w:val="both"/>
        <w:rPr>
          <w:rFonts w:ascii="Times New Roman" w:hAnsi="Times New Roman" w:cs="Times New Roman"/>
        </w:rPr>
      </w:pPr>
    </w:p>
    <w:p w14:paraId="4E2740CD" w14:textId="77777777" w:rsidR="005203BE" w:rsidRPr="00AF43B9" w:rsidRDefault="005203BE" w:rsidP="00B75958">
      <w:pPr>
        <w:spacing w:after="0" w:line="240" w:lineRule="auto"/>
        <w:jc w:val="both"/>
        <w:rPr>
          <w:rFonts w:ascii="Times New Roman" w:hAnsi="Times New Roman" w:cs="Times New Roman"/>
        </w:rPr>
      </w:pPr>
    </w:p>
    <w:p w14:paraId="52EDE8CA" w14:textId="77777777" w:rsidR="00B75958" w:rsidRPr="00AF43B9" w:rsidRDefault="00B75958" w:rsidP="00B75958">
      <w:pPr>
        <w:spacing w:after="0" w:line="240" w:lineRule="auto"/>
        <w:jc w:val="both"/>
        <w:rPr>
          <w:rFonts w:ascii="Times New Roman" w:hAnsi="Times New Roman" w:cs="Times New Roman"/>
        </w:rPr>
      </w:pPr>
    </w:p>
    <w:p w14:paraId="0C0871F1" w14:textId="77777777" w:rsidR="00B75958" w:rsidRPr="00AF43B9" w:rsidRDefault="00B75958" w:rsidP="00B75958">
      <w:pPr>
        <w:spacing w:after="0" w:line="240" w:lineRule="auto"/>
        <w:jc w:val="both"/>
        <w:rPr>
          <w:rFonts w:ascii="Times New Roman" w:hAnsi="Times New Roman" w:cs="Times New Roman"/>
        </w:rPr>
      </w:pPr>
    </w:p>
    <w:p w14:paraId="3B07D4E3" w14:textId="77777777" w:rsidR="00B75958" w:rsidRPr="00AF43B9" w:rsidRDefault="00B75958" w:rsidP="00B75958">
      <w:pPr>
        <w:spacing w:after="0" w:line="240" w:lineRule="auto"/>
        <w:jc w:val="both"/>
        <w:rPr>
          <w:rFonts w:ascii="Times New Roman" w:hAnsi="Times New Roman" w:cs="Times New Roman"/>
        </w:rPr>
      </w:pPr>
    </w:p>
    <w:p w14:paraId="367ED3FE" w14:textId="77777777"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PROCESSO LICITATÓRIO Nº 0</w:t>
      </w:r>
      <w:r w:rsidR="00D625F1">
        <w:rPr>
          <w:rFonts w:ascii="Times New Roman" w:hAnsi="Times New Roman" w:cs="Times New Roman"/>
        </w:rPr>
        <w:t>53</w:t>
      </w:r>
      <w:r w:rsidRPr="00AF43B9">
        <w:rPr>
          <w:rFonts w:ascii="Times New Roman" w:hAnsi="Times New Roman" w:cs="Times New Roman"/>
        </w:rPr>
        <w:t>/202</w:t>
      </w:r>
      <w:r>
        <w:rPr>
          <w:rFonts w:ascii="Times New Roman" w:hAnsi="Times New Roman" w:cs="Times New Roman"/>
        </w:rPr>
        <w:t>2</w:t>
      </w:r>
    </w:p>
    <w:p w14:paraId="3A9794B6" w14:textId="77777777"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PREGÃO PRESENCIAL Nº 0</w:t>
      </w:r>
      <w:r w:rsidR="00D625F1">
        <w:rPr>
          <w:rFonts w:ascii="Times New Roman" w:hAnsi="Times New Roman" w:cs="Times New Roman"/>
        </w:rPr>
        <w:t>08</w:t>
      </w:r>
      <w:r w:rsidRPr="00AF43B9">
        <w:rPr>
          <w:rFonts w:ascii="Times New Roman" w:hAnsi="Times New Roman" w:cs="Times New Roman"/>
        </w:rPr>
        <w:t>/202</w:t>
      </w:r>
      <w:r>
        <w:rPr>
          <w:rFonts w:ascii="Times New Roman" w:hAnsi="Times New Roman" w:cs="Times New Roman"/>
        </w:rPr>
        <w:t>2</w:t>
      </w:r>
    </w:p>
    <w:p w14:paraId="6430D0FF" w14:textId="77777777" w:rsidR="00B75958" w:rsidRPr="00AF43B9" w:rsidRDefault="00B75958" w:rsidP="00B75958">
      <w:pPr>
        <w:spacing w:after="0" w:line="240" w:lineRule="auto"/>
        <w:jc w:val="both"/>
        <w:rPr>
          <w:rFonts w:ascii="Times New Roman" w:hAnsi="Times New Roman" w:cs="Times New Roman"/>
        </w:rPr>
      </w:pPr>
    </w:p>
    <w:p w14:paraId="3FCEC065"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14:paraId="79B7C2E5" w14:textId="77777777" w:rsidR="00B75958" w:rsidRPr="00AF43B9" w:rsidRDefault="00B75958" w:rsidP="00B75958">
      <w:pPr>
        <w:spacing w:after="0" w:line="240" w:lineRule="auto"/>
        <w:jc w:val="both"/>
        <w:rPr>
          <w:rFonts w:ascii="Times New Roman" w:hAnsi="Times New Roman" w:cs="Times New Roman"/>
        </w:rPr>
      </w:pPr>
    </w:p>
    <w:p w14:paraId="19BCD417" w14:textId="77777777" w:rsidR="00B75958" w:rsidRPr="00AF43B9" w:rsidRDefault="00B75958" w:rsidP="00B75958">
      <w:pPr>
        <w:spacing w:after="0" w:line="240" w:lineRule="auto"/>
        <w:jc w:val="both"/>
        <w:rPr>
          <w:rFonts w:ascii="Times New Roman" w:hAnsi="Times New Roman" w:cs="Times New Roman"/>
        </w:rPr>
      </w:pPr>
    </w:p>
    <w:p w14:paraId="7C21246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1E7FAB5D" w14:textId="77777777" w:rsidR="00B75958" w:rsidRPr="00AF43B9" w:rsidRDefault="00B75958" w:rsidP="00B75958">
      <w:pPr>
        <w:spacing w:after="0" w:line="240" w:lineRule="auto"/>
        <w:jc w:val="both"/>
        <w:rPr>
          <w:rFonts w:ascii="Times New Roman" w:hAnsi="Times New Roman" w:cs="Times New Roman"/>
        </w:rPr>
      </w:pPr>
    </w:p>
    <w:p w14:paraId="22DDDE23" w14:textId="77777777" w:rsidR="00B75958" w:rsidRPr="00AF43B9" w:rsidRDefault="00B75958" w:rsidP="00B75958">
      <w:pPr>
        <w:spacing w:after="0" w:line="240" w:lineRule="auto"/>
        <w:jc w:val="right"/>
        <w:rPr>
          <w:rFonts w:ascii="Times New Roman" w:hAnsi="Times New Roman" w:cs="Times New Roman"/>
        </w:rPr>
      </w:pPr>
    </w:p>
    <w:p w14:paraId="349FA5E7"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5203BE">
        <w:rPr>
          <w:rFonts w:ascii="Times New Roman" w:hAnsi="Times New Roman" w:cs="Times New Roman"/>
        </w:rPr>
        <w:t>2</w:t>
      </w:r>
      <w:r w:rsidRPr="00AF43B9">
        <w:rPr>
          <w:rFonts w:ascii="Times New Roman" w:hAnsi="Times New Roman" w:cs="Times New Roman"/>
        </w:rPr>
        <w:t>.</w:t>
      </w:r>
    </w:p>
    <w:p w14:paraId="6BAC69CE" w14:textId="77777777" w:rsidR="00B75958" w:rsidRPr="00AF43B9" w:rsidRDefault="00B75958" w:rsidP="00B75958">
      <w:pPr>
        <w:spacing w:after="0" w:line="240" w:lineRule="auto"/>
        <w:jc w:val="center"/>
        <w:rPr>
          <w:rFonts w:ascii="Times New Roman" w:hAnsi="Times New Roman" w:cs="Times New Roman"/>
        </w:rPr>
      </w:pPr>
    </w:p>
    <w:p w14:paraId="5063EA56" w14:textId="77777777" w:rsidR="00B75958" w:rsidRPr="00AF43B9" w:rsidRDefault="00B75958" w:rsidP="00B75958">
      <w:pPr>
        <w:spacing w:after="0" w:line="240" w:lineRule="auto"/>
        <w:jc w:val="center"/>
        <w:rPr>
          <w:rFonts w:ascii="Times New Roman" w:hAnsi="Times New Roman" w:cs="Times New Roman"/>
        </w:rPr>
      </w:pPr>
    </w:p>
    <w:p w14:paraId="2421D1A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14:paraId="40753A3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6C47AA3F" w14:textId="77777777" w:rsidR="00B75958" w:rsidRPr="00AF43B9" w:rsidRDefault="00B75958" w:rsidP="00B75958">
      <w:pPr>
        <w:spacing w:after="0" w:line="240" w:lineRule="auto"/>
        <w:jc w:val="center"/>
        <w:rPr>
          <w:rFonts w:ascii="Times New Roman" w:hAnsi="Times New Roman" w:cs="Times New Roman"/>
        </w:rPr>
      </w:pPr>
    </w:p>
    <w:p w14:paraId="145B114D" w14:textId="77777777" w:rsidR="00B75958" w:rsidRPr="00AF43B9" w:rsidRDefault="00B75958" w:rsidP="00B75958">
      <w:pPr>
        <w:spacing w:after="0" w:line="240" w:lineRule="auto"/>
        <w:jc w:val="center"/>
        <w:rPr>
          <w:rFonts w:ascii="Times New Roman" w:hAnsi="Times New Roman" w:cs="Times New Roman"/>
        </w:rPr>
      </w:pPr>
    </w:p>
    <w:p w14:paraId="04B3655B" w14:textId="77777777" w:rsidR="00B75958" w:rsidRPr="00AF43B9" w:rsidRDefault="00B75958" w:rsidP="00B75958">
      <w:pPr>
        <w:spacing w:after="0" w:line="240" w:lineRule="auto"/>
        <w:jc w:val="center"/>
        <w:rPr>
          <w:rFonts w:ascii="Times New Roman" w:hAnsi="Times New Roman" w:cs="Times New Roman"/>
        </w:rPr>
      </w:pPr>
    </w:p>
    <w:p w14:paraId="7144183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C62E79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95BDA2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3CC265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9E899B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B5E232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5784E7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365F768" w14:textId="77777777" w:rsidR="00B75958" w:rsidRPr="00AF43B9" w:rsidRDefault="00B75958" w:rsidP="00B75958">
      <w:pPr>
        <w:spacing w:after="0" w:line="240" w:lineRule="auto"/>
        <w:jc w:val="both"/>
        <w:rPr>
          <w:rFonts w:ascii="Times New Roman" w:hAnsi="Times New Roman" w:cs="Times New Roman"/>
        </w:rPr>
      </w:pPr>
    </w:p>
    <w:p w14:paraId="79D106A7" w14:textId="77777777" w:rsidR="00B75958" w:rsidRPr="00AF43B9" w:rsidRDefault="00B75958" w:rsidP="00B75958">
      <w:pPr>
        <w:spacing w:after="0" w:line="240" w:lineRule="auto"/>
        <w:jc w:val="both"/>
        <w:rPr>
          <w:rFonts w:ascii="Times New Roman" w:hAnsi="Times New Roman" w:cs="Times New Roman"/>
        </w:rPr>
      </w:pPr>
    </w:p>
    <w:p w14:paraId="62F92582" w14:textId="77777777" w:rsidR="00B75958" w:rsidRPr="00AF43B9" w:rsidRDefault="00B75958" w:rsidP="00B75958">
      <w:pPr>
        <w:spacing w:after="0" w:line="240" w:lineRule="auto"/>
        <w:jc w:val="both"/>
        <w:rPr>
          <w:rFonts w:ascii="Times New Roman" w:hAnsi="Times New Roman" w:cs="Times New Roman"/>
        </w:rPr>
      </w:pPr>
    </w:p>
    <w:p w14:paraId="0B20DB59" w14:textId="77777777" w:rsidR="00B75958" w:rsidRPr="00AF43B9" w:rsidRDefault="00B75958" w:rsidP="00B75958">
      <w:pPr>
        <w:spacing w:after="0" w:line="240" w:lineRule="auto"/>
        <w:jc w:val="both"/>
        <w:rPr>
          <w:rFonts w:ascii="Times New Roman" w:hAnsi="Times New Roman" w:cs="Times New Roman"/>
        </w:rPr>
      </w:pPr>
    </w:p>
    <w:p w14:paraId="068BA71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697162C"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D3A5B8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2D5C66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E28082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0CE5BC5"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7A3820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6C07B9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15163E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A71B8C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7C9B44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01604C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7C1F8D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7754DC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A3622DC"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9E4421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4C842F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1BE2366" w14:textId="77777777"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660CAD5" w14:textId="77777777" w:rsidR="005203BE" w:rsidRDefault="005203BE" w:rsidP="00B75958">
      <w:pPr>
        <w:spacing w:after="0" w:line="240" w:lineRule="auto"/>
        <w:jc w:val="both"/>
        <w:rPr>
          <w:rFonts w:ascii="Times New Roman" w:hAnsi="Times New Roman" w:cs="Times New Roman"/>
        </w:rPr>
      </w:pPr>
    </w:p>
    <w:p w14:paraId="0A5231DD" w14:textId="77777777" w:rsidR="005203BE" w:rsidRDefault="005203BE" w:rsidP="00B75958">
      <w:pPr>
        <w:spacing w:after="0" w:line="240" w:lineRule="auto"/>
        <w:jc w:val="both"/>
        <w:rPr>
          <w:rFonts w:ascii="Times New Roman" w:hAnsi="Times New Roman" w:cs="Times New Roman"/>
        </w:rPr>
      </w:pPr>
    </w:p>
    <w:p w14:paraId="0E4F8EA8" w14:textId="77777777" w:rsidR="005203BE" w:rsidRDefault="005203BE" w:rsidP="00B75958">
      <w:pPr>
        <w:spacing w:after="0" w:line="240" w:lineRule="auto"/>
        <w:jc w:val="both"/>
        <w:rPr>
          <w:rFonts w:ascii="Times New Roman" w:hAnsi="Times New Roman" w:cs="Times New Roman"/>
        </w:rPr>
      </w:pPr>
    </w:p>
    <w:p w14:paraId="1D206C52" w14:textId="77777777" w:rsidR="005203BE" w:rsidRPr="00AF43B9" w:rsidRDefault="005203BE" w:rsidP="00B75958">
      <w:pPr>
        <w:spacing w:after="0" w:line="240" w:lineRule="auto"/>
        <w:jc w:val="both"/>
        <w:rPr>
          <w:rFonts w:ascii="Times New Roman" w:hAnsi="Times New Roman" w:cs="Times New Roman"/>
        </w:rPr>
      </w:pPr>
    </w:p>
    <w:p w14:paraId="7FE83C7C"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B6551D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90080A3" w14:textId="77777777"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PROCESSO LICITATÓRIO Nº 0</w:t>
      </w:r>
      <w:r w:rsidR="00D625F1">
        <w:rPr>
          <w:rFonts w:ascii="Times New Roman" w:hAnsi="Times New Roman" w:cs="Times New Roman"/>
        </w:rPr>
        <w:t>53</w:t>
      </w:r>
      <w:r w:rsidRPr="00AF43B9">
        <w:rPr>
          <w:rFonts w:ascii="Times New Roman" w:hAnsi="Times New Roman" w:cs="Times New Roman"/>
        </w:rPr>
        <w:t>/202</w:t>
      </w:r>
      <w:r>
        <w:rPr>
          <w:rFonts w:ascii="Times New Roman" w:hAnsi="Times New Roman" w:cs="Times New Roman"/>
        </w:rPr>
        <w:t>2</w:t>
      </w:r>
    </w:p>
    <w:p w14:paraId="3353D285" w14:textId="77777777"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PREGÃO PRESENCIAL Nº 0</w:t>
      </w:r>
      <w:r w:rsidR="00D625F1">
        <w:rPr>
          <w:rFonts w:ascii="Times New Roman" w:hAnsi="Times New Roman" w:cs="Times New Roman"/>
        </w:rPr>
        <w:t>08</w:t>
      </w:r>
      <w:r w:rsidRPr="00AF43B9">
        <w:rPr>
          <w:rFonts w:ascii="Times New Roman" w:hAnsi="Times New Roman" w:cs="Times New Roman"/>
        </w:rPr>
        <w:t>/202</w:t>
      </w:r>
      <w:r>
        <w:rPr>
          <w:rFonts w:ascii="Times New Roman" w:hAnsi="Times New Roman" w:cs="Times New Roman"/>
        </w:rPr>
        <w:t>2</w:t>
      </w:r>
    </w:p>
    <w:p w14:paraId="31C001F9" w14:textId="77777777" w:rsidR="00B75958" w:rsidRPr="00AF43B9" w:rsidRDefault="00B75958" w:rsidP="00B75958">
      <w:pPr>
        <w:spacing w:after="0" w:line="240" w:lineRule="auto"/>
        <w:jc w:val="both"/>
        <w:rPr>
          <w:rFonts w:ascii="Times New Roman" w:hAnsi="Times New Roman" w:cs="Times New Roman"/>
        </w:rPr>
      </w:pPr>
    </w:p>
    <w:p w14:paraId="2E187624"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14:paraId="7B78FDE5" w14:textId="77777777" w:rsidR="00B75958" w:rsidRPr="00AF43B9" w:rsidRDefault="00B75958" w:rsidP="00B75958">
      <w:pPr>
        <w:spacing w:after="0" w:line="240" w:lineRule="auto"/>
        <w:jc w:val="both"/>
        <w:rPr>
          <w:rFonts w:ascii="Times New Roman" w:hAnsi="Times New Roman" w:cs="Times New Roman"/>
        </w:rPr>
      </w:pPr>
    </w:p>
    <w:p w14:paraId="6BB12A95"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14:paraId="06BB81A8" w14:textId="77777777" w:rsidR="00B75958" w:rsidRPr="00AF43B9" w:rsidRDefault="00B75958" w:rsidP="00B75958">
      <w:pPr>
        <w:spacing w:after="0" w:line="240" w:lineRule="auto"/>
        <w:jc w:val="both"/>
        <w:rPr>
          <w:rFonts w:ascii="Times New Roman" w:hAnsi="Times New Roman" w:cs="Times New Roman"/>
        </w:rPr>
      </w:pPr>
    </w:p>
    <w:p w14:paraId="6269B05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14:paraId="0B9E0CA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958853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14:paraId="63FA5B7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14:paraId="169342E4" w14:textId="77777777" w:rsidR="00B75958" w:rsidRPr="00AF43B9" w:rsidRDefault="00B75958" w:rsidP="00B75958">
      <w:pPr>
        <w:spacing w:after="0" w:line="240" w:lineRule="auto"/>
        <w:jc w:val="both"/>
        <w:rPr>
          <w:rFonts w:ascii="Times New Roman" w:hAnsi="Times New Roman" w:cs="Times New Roman"/>
        </w:rPr>
      </w:pPr>
    </w:p>
    <w:p w14:paraId="2A79DED3" w14:textId="77777777" w:rsidR="00B75958" w:rsidRPr="00AF43B9" w:rsidRDefault="00B75958" w:rsidP="00B75958">
      <w:pPr>
        <w:spacing w:after="0" w:line="240" w:lineRule="auto"/>
        <w:jc w:val="both"/>
        <w:rPr>
          <w:rFonts w:ascii="Times New Roman" w:hAnsi="Times New Roman" w:cs="Times New Roman"/>
        </w:rPr>
      </w:pPr>
      <w:proofErr w:type="gramStart"/>
      <w:r w:rsidRPr="00AF43B9">
        <w:rPr>
          <w:rFonts w:ascii="Times New Roman" w:hAnsi="Times New Roman" w:cs="Times New Roman"/>
        </w:rPr>
        <w:t xml:space="preserve">(  </w:t>
      </w:r>
      <w:proofErr w:type="gramEnd"/>
      <w:r w:rsidRPr="00AF43B9">
        <w:rPr>
          <w:rFonts w:ascii="Times New Roman" w:hAnsi="Times New Roman" w:cs="Times New Roman"/>
        </w:rPr>
        <w:t xml:space="preserve"> ) Ressalva: emprega menor, a partir de quatorze anos, na condição de aprendiz </w:t>
      </w:r>
    </w:p>
    <w:p w14:paraId="20660EC2" w14:textId="77777777" w:rsidR="00B75958" w:rsidRPr="00AF43B9" w:rsidRDefault="00B75958" w:rsidP="00B75958">
      <w:pPr>
        <w:spacing w:after="0" w:line="240" w:lineRule="auto"/>
        <w:jc w:val="both"/>
        <w:rPr>
          <w:rFonts w:ascii="Times New Roman" w:hAnsi="Times New Roman" w:cs="Times New Roman"/>
        </w:rPr>
      </w:pPr>
    </w:p>
    <w:p w14:paraId="0650F49C" w14:textId="77777777" w:rsidR="00B75958" w:rsidRPr="00AF43B9" w:rsidRDefault="00B75958" w:rsidP="00B75958">
      <w:pPr>
        <w:spacing w:after="0" w:line="240" w:lineRule="auto"/>
        <w:jc w:val="both"/>
        <w:rPr>
          <w:rFonts w:ascii="Times New Roman" w:hAnsi="Times New Roman" w:cs="Times New Roman"/>
        </w:rPr>
      </w:pPr>
    </w:p>
    <w:p w14:paraId="6AC4A6C3"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5203BE">
        <w:rPr>
          <w:rFonts w:ascii="Times New Roman" w:hAnsi="Times New Roman" w:cs="Times New Roman"/>
        </w:rPr>
        <w:t>2</w:t>
      </w:r>
      <w:r w:rsidRPr="00AF43B9">
        <w:rPr>
          <w:rFonts w:ascii="Times New Roman" w:hAnsi="Times New Roman" w:cs="Times New Roman"/>
        </w:rPr>
        <w:t>.</w:t>
      </w:r>
    </w:p>
    <w:p w14:paraId="153E797C" w14:textId="77777777" w:rsidR="00B75958" w:rsidRPr="00AF43B9" w:rsidRDefault="00B75958" w:rsidP="00B75958">
      <w:pPr>
        <w:spacing w:after="0" w:line="240" w:lineRule="auto"/>
        <w:jc w:val="both"/>
        <w:rPr>
          <w:rFonts w:ascii="Times New Roman" w:hAnsi="Times New Roman" w:cs="Times New Roman"/>
        </w:rPr>
      </w:pPr>
    </w:p>
    <w:p w14:paraId="18C73A14" w14:textId="77777777" w:rsidR="00B75958" w:rsidRPr="00AF43B9" w:rsidRDefault="00B75958" w:rsidP="00B75958">
      <w:pPr>
        <w:spacing w:after="0" w:line="240" w:lineRule="auto"/>
        <w:jc w:val="center"/>
        <w:rPr>
          <w:rFonts w:ascii="Times New Roman" w:hAnsi="Times New Roman" w:cs="Times New Roman"/>
        </w:rPr>
      </w:pPr>
    </w:p>
    <w:p w14:paraId="2E0BD54D"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14:paraId="1702C21E"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5FDDB5E3" w14:textId="77777777" w:rsidR="00B75958" w:rsidRPr="00AF43B9" w:rsidRDefault="00B75958" w:rsidP="00B75958">
      <w:pPr>
        <w:spacing w:after="0" w:line="240" w:lineRule="auto"/>
        <w:jc w:val="both"/>
        <w:rPr>
          <w:rFonts w:ascii="Times New Roman" w:hAnsi="Times New Roman" w:cs="Times New Roman"/>
        </w:rPr>
      </w:pPr>
    </w:p>
    <w:p w14:paraId="5797C01F" w14:textId="77777777" w:rsidR="00B75958" w:rsidRPr="00AF43B9" w:rsidRDefault="00B75958" w:rsidP="00B75958">
      <w:pPr>
        <w:spacing w:after="0" w:line="240" w:lineRule="auto"/>
        <w:jc w:val="both"/>
        <w:rPr>
          <w:rFonts w:ascii="Times New Roman" w:hAnsi="Times New Roman" w:cs="Times New Roman"/>
        </w:rPr>
      </w:pPr>
    </w:p>
    <w:p w14:paraId="73B24C5C" w14:textId="77777777" w:rsidR="00B75958" w:rsidRPr="00AF43B9" w:rsidRDefault="00B75958" w:rsidP="00B75958">
      <w:pPr>
        <w:spacing w:after="0" w:line="240" w:lineRule="auto"/>
        <w:jc w:val="both"/>
        <w:rPr>
          <w:rFonts w:ascii="Times New Roman" w:hAnsi="Times New Roman" w:cs="Times New Roman"/>
        </w:rPr>
      </w:pPr>
    </w:p>
    <w:p w14:paraId="1A28633B" w14:textId="77777777" w:rsidR="00B75958" w:rsidRPr="00AF43B9" w:rsidRDefault="00B75958" w:rsidP="00B75958">
      <w:pPr>
        <w:spacing w:after="0" w:line="240" w:lineRule="auto"/>
        <w:jc w:val="both"/>
        <w:rPr>
          <w:rFonts w:ascii="Times New Roman" w:hAnsi="Times New Roman" w:cs="Times New Roman"/>
        </w:rPr>
      </w:pPr>
    </w:p>
    <w:p w14:paraId="1A738103" w14:textId="77777777" w:rsidR="00B75958" w:rsidRPr="00AF43B9" w:rsidRDefault="00B75958" w:rsidP="00B75958">
      <w:pPr>
        <w:spacing w:after="0" w:line="240" w:lineRule="auto"/>
        <w:jc w:val="both"/>
        <w:rPr>
          <w:rFonts w:ascii="Times New Roman" w:hAnsi="Times New Roman" w:cs="Times New Roman"/>
        </w:rPr>
      </w:pPr>
    </w:p>
    <w:p w14:paraId="5C291ADE" w14:textId="77777777" w:rsidR="00B75958" w:rsidRPr="00AF43B9" w:rsidRDefault="00B75958" w:rsidP="00B75958">
      <w:pPr>
        <w:spacing w:after="0" w:line="240" w:lineRule="auto"/>
        <w:jc w:val="both"/>
        <w:rPr>
          <w:rFonts w:ascii="Times New Roman" w:hAnsi="Times New Roman" w:cs="Times New Roman"/>
        </w:rPr>
      </w:pPr>
    </w:p>
    <w:p w14:paraId="2FF89B21" w14:textId="77777777" w:rsidR="00B75958" w:rsidRPr="00AF43B9" w:rsidRDefault="00B75958" w:rsidP="00B75958">
      <w:pPr>
        <w:spacing w:after="0" w:line="240" w:lineRule="auto"/>
        <w:jc w:val="both"/>
        <w:rPr>
          <w:rFonts w:ascii="Times New Roman" w:hAnsi="Times New Roman" w:cs="Times New Roman"/>
        </w:rPr>
      </w:pPr>
    </w:p>
    <w:p w14:paraId="6F640AB7" w14:textId="77777777" w:rsidR="00B75958" w:rsidRPr="00AF43B9" w:rsidRDefault="00B75958" w:rsidP="00B75958">
      <w:pPr>
        <w:spacing w:after="0" w:line="240" w:lineRule="auto"/>
        <w:jc w:val="both"/>
        <w:rPr>
          <w:rFonts w:ascii="Times New Roman" w:hAnsi="Times New Roman" w:cs="Times New Roman"/>
        </w:rPr>
      </w:pPr>
    </w:p>
    <w:p w14:paraId="6BFC047D" w14:textId="77777777" w:rsidR="00B75958" w:rsidRPr="00AF43B9" w:rsidRDefault="00B75958" w:rsidP="00B75958">
      <w:pPr>
        <w:spacing w:after="0" w:line="240" w:lineRule="auto"/>
        <w:jc w:val="both"/>
        <w:rPr>
          <w:rFonts w:ascii="Times New Roman" w:hAnsi="Times New Roman" w:cs="Times New Roman"/>
        </w:rPr>
      </w:pPr>
    </w:p>
    <w:p w14:paraId="3E4532E9" w14:textId="77777777" w:rsidR="00B75958" w:rsidRPr="00AF43B9" w:rsidRDefault="00B75958" w:rsidP="00B75958">
      <w:pPr>
        <w:spacing w:after="0" w:line="240" w:lineRule="auto"/>
        <w:jc w:val="both"/>
        <w:rPr>
          <w:rFonts w:ascii="Times New Roman" w:hAnsi="Times New Roman" w:cs="Times New Roman"/>
        </w:rPr>
      </w:pPr>
    </w:p>
    <w:p w14:paraId="7FBEE617" w14:textId="77777777" w:rsidR="00B75958" w:rsidRPr="00AF43B9" w:rsidRDefault="00B75958" w:rsidP="00B75958">
      <w:pPr>
        <w:spacing w:after="0" w:line="240" w:lineRule="auto"/>
        <w:jc w:val="both"/>
        <w:rPr>
          <w:rFonts w:ascii="Times New Roman" w:hAnsi="Times New Roman" w:cs="Times New Roman"/>
        </w:rPr>
      </w:pPr>
    </w:p>
    <w:p w14:paraId="598DEB34" w14:textId="77777777" w:rsidR="00B75958" w:rsidRPr="00AF43B9" w:rsidRDefault="00B75958" w:rsidP="00B75958">
      <w:pPr>
        <w:spacing w:after="0" w:line="240" w:lineRule="auto"/>
        <w:jc w:val="both"/>
        <w:rPr>
          <w:rFonts w:ascii="Times New Roman" w:hAnsi="Times New Roman" w:cs="Times New Roman"/>
        </w:rPr>
      </w:pPr>
    </w:p>
    <w:p w14:paraId="348504A1" w14:textId="77777777" w:rsidR="00B75958" w:rsidRPr="00AF43B9" w:rsidRDefault="00B75958" w:rsidP="00B75958">
      <w:pPr>
        <w:spacing w:after="0" w:line="240" w:lineRule="auto"/>
        <w:jc w:val="both"/>
        <w:rPr>
          <w:rFonts w:ascii="Times New Roman" w:hAnsi="Times New Roman" w:cs="Times New Roman"/>
        </w:rPr>
      </w:pPr>
    </w:p>
    <w:p w14:paraId="6E0F6D0D" w14:textId="77777777" w:rsidR="00B75958" w:rsidRPr="00AF43B9" w:rsidRDefault="00B75958" w:rsidP="00B75958">
      <w:pPr>
        <w:spacing w:after="0" w:line="240" w:lineRule="auto"/>
        <w:jc w:val="both"/>
        <w:rPr>
          <w:rFonts w:ascii="Times New Roman" w:hAnsi="Times New Roman" w:cs="Times New Roman"/>
        </w:rPr>
      </w:pPr>
    </w:p>
    <w:p w14:paraId="60D78062" w14:textId="77777777" w:rsidR="00B75958" w:rsidRPr="00AF43B9" w:rsidRDefault="00B75958" w:rsidP="00B75958">
      <w:pPr>
        <w:spacing w:after="0" w:line="240" w:lineRule="auto"/>
        <w:jc w:val="both"/>
        <w:rPr>
          <w:rFonts w:ascii="Times New Roman" w:hAnsi="Times New Roman" w:cs="Times New Roman"/>
        </w:rPr>
      </w:pPr>
    </w:p>
    <w:p w14:paraId="466528C3" w14:textId="77777777" w:rsidR="00B75958" w:rsidRPr="00AF43B9" w:rsidRDefault="00B75958" w:rsidP="00B75958">
      <w:pPr>
        <w:spacing w:after="0" w:line="240" w:lineRule="auto"/>
        <w:jc w:val="both"/>
        <w:rPr>
          <w:rFonts w:ascii="Times New Roman" w:hAnsi="Times New Roman" w:cs="Times New Roman"/>
        </w:rPr>
      </w:pPr>
    </w:p>
    <w:p w14:paraId="31D98FAA" w14:textId="77777777" w:rsidR="00B75958" w:rsidRPr="00AF43B9" w:rsidRDefault="00B75958" w:rsidP="00B75958">
      <w:pPr>
        <w:spacing w:after="0" w:line="240" w:lineRule="auto"/>
        <w:jc w:val="both"/>
        <w:rPr>
          <w:rFonts w:ascii="Times New Roman" w:hAnsi="Times New Roman" w:cs="Times New Roman"/>
        </w:rPr>
      </w:pPr>
    </w:p>
    <w:p w14:paraId="026949E6" w14:textId="77777777" w:rsidR="00B75958" w:rsidRPr="00AF43B9" w:rsidRDefault="00B75958" w:rsidP="00B75958">
      <w:pPr>
        <w:spacing w:after="0" w:line="240" w:lineRule="auto"/>
        <w:jc w:val="both"/>
        <w:rPr>
          <w:rFonts w:ascii="Times New Roman" w:hAnsi="Times New Roman" w:cs="Times New Roman"/>
        </w:rPr>
      </w:pPr>
    </w:p>
    <w:p w14:paraId="1C44A791" w14:textId="77777777" w:rsidR="00B75958" w:rsidRPr="00AF43B9" w:rsidRDefault="00B75958" w:rsidP="00B75958">
      <w:pPr>
        <w:spacing w:after="0" w:line="240" w:lineRule="auto"/>
        <w:jc w:val="both"/>
        <w:rPr>
          <w:rFonts w:ascii="Times New Roman" w:hAnsi="Times New Roman" w:cs="Times New Roman"/>
        </w:rPr>
      </w:pPr>
    </w:p>
    <w:p w14:paraId="10DD2333" w14:textId="77777777" w:rsidR="00B75958" w:rsidRPr="00AF43B9" w:rsidRDefault="00B75958" w:rsidP="00B75958">
      <w:pPr>
        <w:spacing w:after="0" w:line="240" w:lineRule="auto"/>
        <w:jc w:val="both"/>
        <w:rPr>
          <w:rFonts w:ascii="Times New Roman" w:hAnsi="Times New Roman" w:cs="Times New Roman"/>
        </w:rPr>
      </w:pPr>
    </w:p>
    <w:p w14:paraId="0E9C0484" w14:textId="77777777" w:rsidR="00B75958" w:rsidRPr="00AF43B9" w:rsidRDefault="00B75958" w:rsidP="00B75958">
      <w:pPr>
        <w:spacing w:after="0" w:line="240" w:lineRule="auto"/>
        <w:jc w:val="both"/>
        <w:rPr>
          <w:rFonts w:ascii="Times New Roman" w:hAnsi="Times New Roman" w:cs="Times New Roman"/>
        </w:rPr>
      </w:pPr>
    </w:p>
    <w:p w14:paraId="1265FD25" w14:textId="77777777" w:rsidR="00B75958" w:rsidRPr="00AF43B9" w:rsidRDefault="00B75958" w:rsidP="00B75958">
      <w:pPr>
        <w:spacing w:after="0" w:line="240" w:lineRule="auto"/>
        <w:jc w:val="both"/>
        <w:rPr>
          <w:rFonts w:ascii="Times New Roman" w:hAnsi="Times New Roman" w:cs="Times New Roman"/>
        </w:rPr>
      </w:pPr>
    </w:p>
    <w:p w14:paraId="6DAD28F7" w14:textId="77777777" w:rsidR="00B75958" w:rsidRPr="00AF43B9" w:rsidRDefault="00B75958" w:rsidP="00B75958">
      <w:pPr>
        <w:spacing w:after="0" w:line="240" w:lineRule="auto"/>
        <w:jc w:val="both"/>
        <w:rPr>
          <w:rFonts w:ascii="Times New Roman" w:hAnsi="Times New Roman" w:cs="Times New Roman"/>
        </w:rPr>
      </w:pPr>
    </w:p>
    <w:p w14:paraId="2709723C" w14:textId="77777777" w:rsidR="00B75958" w:rsidRDefault="00B75958" w:rsidP="00B75958">
      <w:pPr>
        <w:spacing w:after="0" w:line="240" w:lineRule="auto"/>
        <w:jc w:val="both"/>
        <w:rPr>
          <w:rFonts w:ascii="Times New Roman" w:hAnsi="Times New Roman" w:cs="Times New Roman"/>
        </w:rPr>
      </w:pPr>
    </w:p>
    <w:p w14:paraId="30702DDB" w14:textId="77777777" w:rsidR="005203BE" w:rsidRDefault="005203BE" w:rsidP="00B75958">
      <w:pPr>
        <w:spacing w:after="0" w:line="240" w:lineRule="auto"/>
        <w:jc w:val="both"/>
        <w:rPr>
          <w:rFonts w:ascii="Times New Roman" w:hAnsi="Times New Roman" w:cs="Times New Roman"/>
        </w:rPr>
      </w:pPr>
    </w:p>
    <w:p w14:paraId="5A9BFE07" w14:textId="77777777" w:rsidR="005203BE" w:rsidRDefault="005203BE" w:rsidP="00B75958">
      <w:pPr>
        <w:spacing w:after="0" w:line="240" w:lineRule="auto"/>
        <w:jc w:val="both"/>
        <w:rPr>
          <w:rFonts w:ascii="Times New Roman" w:hAnsi="Times New Roman" w:cs="Times New Roman"/>
        </w:rPr>
      </w:pPr>
    </w:p>
    <w:p w14:paraId="2D6D39B8" w14:textId="77777777" w:rsidR="005203BE" w:rsidRDefault="005203BE" w:rsidP="00B75958">
      <w:pPr>
        <w:spacing w:after="0" w:line="240" w:lineRule="auto"/>
        <w:jc w:val="both"/>
        <w:rPr>
          <w:rFonts w:ascii="Times New Roman" w:hAnsi="Times New Roman" w:cs="Times New Roman"/>
        </w:rPr>
      </w:pPr>
    </w:p>
    <w:p w14:paraId="524C2641" w14:textId="77777777" w:rsidR="005203BE" w:rsidRPr="00AF43B9" w:rsidRDefault="005203BE" w:rsidP="00B75958">
      <w:pPr>
        <w:spacing w:after="0" w:line="240" w:lineRule="auto"/>
        <w:jc w:val="both"/>
        <w:rPr>
          <w:rFonts w:ascii="Times New Roman" w:hAnsi="Times New Roman" w:cs="Times New Roman"/>
        </w:rPr>
      </w:pPr>
    </w:p>
    <w:p w14:paraId="4E64605B" w14:textId="77777777" w:rsidR="00B75958" w:rsidRPr="00AF43B9" w:rsidRDefault="00B75958" w:rsidP="00B75958">
      <w:pPr>
        <w:spacing w:after="0" w:line="240" w:lineRule="auto"/>
        <w:jc w:val="both"/>
        <w:rPr>
          <w:rFonts w:ascii="Times New Roman" w:hAnsi="Times New Roman" w:cs="Times New Roman"/>
        </w:rPr>
      </w:pPr>
    </w:p>
    <w:p w14:paraId="7BD16D9A" w14:textId="77777777" w:rsidR="00B75958" w:rsidRPr="00AF43B9" w:rsidRDefault="005203BE" w:rsidP="00B75958">
      <w:pPr>
        <w:spacing w:after="0" w:line="240" w:lineRule="auto"/>
        <w:jc w:val="both"/>
        <w:rPr>
          <w:rFonts w:ascii="Times New Roman" w:hAnsi="Times New Roman" w:cs="Times New Roman"/>
        </w:rPr>
      </w:pPr>
      <w:r>
        <w:rPr>
          <w:rFonts w:ascii="Times New Roman" w:hAnsi="Times New Roman" w:cs="Times New Roman"/>
        </w:rPr>
        <w:t>PROCESSO LICITATÓRIO Nº 0</w:t>
      </w:r>
      <w:r w:rsidR="00D625F1">
        <w:rPr>
          <w:rFonts w:ascii="Times New Roman" w:hAnsi="Times New Roman" w:cs="Times New Roman"/>
        </w:rPr>
        <w:t>53</w:t>
      </w:r>
      <w:r w:rsidR="00B75958" w:rsidRPr="00AF43B9">
        <w:rPr>
          <w:rFonts w:ascii="Times New Roman" w:hAnsi="Times New Roman" w:cs="Times New Roman"/>
        </w:rPr>
        <w:t>/202</w:t>
      </w:r>
      <w:r>
        <w:rPr>
          <w:rFonts w:ascii="Times New Roman" w:hAnsi="Times New Roman" w:cs="Times New Roman"/>
        </w:rPr>
        <w:t>2</w:t>
      </w:r>
    </w:p>
    <w:p w14:paraId="2C66B863" w14:textId="77777777" w:rsidR="00B75958" w:rsidRPr="00AF43B9" w:rsidRDefault="005203BE" w:rsidP="00B75958">
      <w:pPr>
        <w:spacing w:after="0" w:line="240" w:lineRule="auto"/>
        <w:jc w:val="both"/>
        <w:rPr>
          <w:rFonts w:ascii="Times New Roman" w:hAnsi="Times New Roman" w:cs="Times New Roman"/>
        </w:rPr>
      </w:pPr>
      <w:r>
        <w:rPr>
          <w:rFonts w:ascii="Times New Roman" w:hAnsi="Times New Roman" w:cs="Times New Roman"/>
        </w:rPr>
        <w:t xml:space="preserve">PREGÃO </w:t>
      </w:r>
      <w:r w:rsidR="0046498B">
        <w:rPr>
          <w:rFonts w:ascii="Times New Roman" w:hAnsi="Times New Roman" w:cs="Times New Roman"/>
        </w:rPr>
        <w:t>PRESENCIAL</w:t>
      </w:r>
      <w:r>
        <w:rPr>
          <w:rFonts w:ascii="Times New Roman" w:hAnsi="Times New Roman" w:cs="Times New Roman"/>
        </w:rPr>
        <w:t xml:space="preserve"> Nº 0</w:t>
      </w:r>
      <w:r w:rsidR="00743535">
        <w:rPr>
          <w:rFonts w:ascii="Times New Roman" w:hAnsi="Times New Roman" w:cs="Times New Roman"/>
        </w:rPr>
        <w:t>08</w:t>
      </w:r>
      <w:r w:rsidR="00B75958" w:rsidRPr="00AF43B9">
        <w:rPr>
          <w:rFonts w:ascii="Times New Roman" w:hAnsi="Times New Roman" w:cs="Times New Roman"/>
        </w:rPr>
        <w:t>/202</w:t>
      </w:r>
      <w:r>
        <w:rPr>
          <w:rFonts w:ascii="Times New Roman" w:hAnsi="Times New Roman" w:cs="Times New Roman"/>
        </w:rPr>
        <w:t>2</w:t>
      </w:r>
    </w:p>
    <w:p w14:paraId="7BBC8926" w14:textId="77777777" w:rsidR="00B75958" w:rsidRPr="00AF43B9" w:rsidRDefault="00B75958" w:rsidP="00B75958">
      <w:pPr>
        <w:spacing w:after="0" w:line="240" w:lineRule="auto"/>
        <w:jc w:val="both"/>
        <w:rPr>
          <w:rFonts w:ascii="Times New Roman" w:hAnsi="Times New Roman" w:cs="Times New Roman"/>
        </w:rPr>
      </w:pPr>
    </w:p>
    <w:p w14:paraId="0AE6792F"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14:paraId="46C3B5A6" w14:textId="77777777" w:rsidR="00B75958" w:rsidRPr="00AF43B9" w:rsidRDefault="00B75958" w:rsidP="00B75958">
      <w:pPr>
        <w:spacing w:after="0" w:line="240" w:lineRule="auto"/>
        <w:jc w:val="center"/>
        <w:rPr>
          <w:rFonts w:ascii="Times New Roman" w:hAnsi="Times New Roman" w:cs="Times New Roman"/>
          <w:b/>
        </w:rPr>
      </w:pPr>
    </w:p>
    <w:p w14:paraId="5D1C7646" w14:textId="77777777" w:rsidR="00B75958" w:rsidRPr="00AF43B9" w:rsidRDefault="00B75958" w:rsidP="00B75958">
      <w:pPr>
        <w:spacing w:after="0" w:line="240" w:lineRule="auto"/>
        <w:jc w:val="both"/>
        <w:rPr>
          <w:rFonts w:ascii="Times New Roman" w:hAnsi="Times New Roman" w:cs="Times New Roman"/>
        </w:rPr>
      </w:pPr>
    </w:p>
    <w:p w14:paraId="27F23485"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F43B9">
        <w:rPr>
          <w:rFonts w:ascii="Times New Roman" w:hAnsi="Times New Roman" w:cs="Times New Roman"/>
        </w:rPr>
        <w:t>arts</w:t>
      </w:r>
      <w:proofErr w:type="spellEnd"/>
      <w:r w:rsidRPr="00AF43B9">
        <w:rPr>
          <w:rFonts w:ascii="Times New Roman" w:hAnsi="Times New Roman" w:cs="Times New Roman"/>
        </w:rPr>
        <w:t>. 42 a 49 da citada Lei e Complementar 147 de 07 de agosto de 2014 que altera a Lei Complementar 123/06.</w:t>
      </w:r>
    </w:p>
    <w:p w14:paraId="11D5AB0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4D0F2E24" w14:textId="77777777" w:rsidR="00B75958" w:rsidRPr="00AF43B9" w:rsidRDefault="00B75958" w:rsidP="00B75958">
      <w:pPr>
        <w:spacing w:after="0" w:line="240" w:lineRule="auto"/>
        <w:jc w:val="both"/>
        <w:rPr>
          <w:rFonts w:ascii="Times New Roman" w:hAnsi="Times New Roman" w:cs="Times New Roman"/>
        </w:rPr>
      </w:pPr>
    </w:p>
    <w:p w14:paraId="5A6A0BEB" w14:textId="77777777" w:rsidR="00B75958" w:rsidRPr="00AF43B9" w:rsidRDefault="00B75958" w:rsidP="00B75958">
      <w:pPr>
        <w:spacing w:after="0" w:line="240" w:lineRule="auto"/>
        <w:jc w:val="both"/>
        <w:rPr>
          <w:rFonts w:ascii="Times New Roman" w:hAnsi="Times New Roman" w:cs="Times New Roman"/>
        </w:rPr>
      </w:pPr>
    </w:p>
    <w:p w14:paraId="31582557"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_______________________, _____ de ___________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5203BE">
        <w:rPr>
          <w:rFonts w:ascii="Times New Roman" w:hAnsi="Times New Roman" w:cs="Times New Roman"/>
        </w:rPr>
        <w:t>2</w:t>
      </w:r>
      <w:r w:rsidRPr="00AF43B9">
        <w:rPr>
          <w:rFonts w:ascii="Times New Roman" w:hAnsi="Times New Roman" w:cs="Times New Roman"/>
        </w:rPr>
        <w:t>.</w:t>
      </w:r>
    </w:p>
    <w:p w14:paraId="1D9D54D2" w14:textId="77777777" w:rsidR="00B75958" w:rsidRPr="00AF43B9" w:rsidRDefault="00B75958" w:rsidP="00B75958">
      <w:pPr>
        <w:spacing w:after="0" w:line="240" w:lineRule="auto"/>
        <w:jc w:val="both"/>
        <w:rPr>
          <w:rFonts w:ascii="Times New Roman" w:hAnsi="Times New Roman" w:cs="Times New Roman"/>
        </w:rPr>
      </w:pPr>
    </w:p>
    <w:p w14:paraId="37CBCA71" w14:textId="77777777" w:rsidR="00B75958" w:rsidRPr="00AF43B9" w:rsidRDefault="00B75958" w:rsidP="00B75958">
      <w:pPr>
        <w:spacing w:after="0" w:line="240" w:lineRule="auto"/>
        <w:jc w:val="both"/>
        <w:rPr>
          <w:rFonts w:ascii="Times New Roman" w:hAnsi="Times New Roman" w:cs="Times New Roman"/>
        </w:rPr>
      </w:pPr>
    </w:p>
    <w:p w14:paraId="202215D6" w14:textId="77777777" w:rsidR="00B75958" w:rsidRPr="00AF43B9" w:rsidRDefault="00B75958" w:rsidP="00B75958">
      <w:pPr>
        <w:spacing w:after="0" w:line="240" w:lineRule="auto"/>
        <w:jc w:val="both"/>
        <w:rPr>
          <w:rFonts w:ascii="Times New Roman" w:hAnsi="Times New Roman" w:cs="Times New Roman"/>
        </w:rPr>
      </w:pPr>
    </w:p>
    <w:p w14:paraId="56AC82D7"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14:paraId="3324529D"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13822914" w14:textId="77777777" w:rsidR="00B75958" w:rsidRPr="00AF43B9" w:rsidRDefault="00B75958" w:rsidP="00B75958">
      <w:pPr>
        <w:spacing w:after="0" w:line="240" w:lineRule="auto"/>
        <w:jc w:val="center"/>
        <w:rPr>
          <w:rFonts w:ascii="Times New Roman" w:hAnsi="Times New Roman" w:cs="Times New Roman"/>
          <w:b/>
        </w:rPr>
      </w:pPr>
    </w:p>
    <w:p w14:paraId="036EA828" w14:textId="77777777" w:rsidR="00B75958" w:rsidRPr="00AF43B9" w:rsidRDefault="00B75958" w:rsidP="00B75958">
      <w:pPr>
        <w:spacing w:after="0" w:line="240" w:lineRule="auto"/>
        <w:jc w:val="center"/>
        <w:rPr>
          <w:rFonts w:ascii="Times New Roman" w:hAnsi="Times New Roman" w:cs="Times New Roman"/>
          <w:b/>
        </w:rPr>
      </w:pPr>
    </w:p>
    <w:p w14:paraId="4735A95F" w14:textId="77777777" w:rsidR="00B75958" w:rsidRPr="00AF43B9" w:rsidRDefault="00B75958" w:rsidP="00B75958">
      <w:pPr>
        <w:spacing w:after="0" w:line="240" w:lineRule="auto"/>
        <w:jc w:val="both"/>
        <w:rPr>
          <w:rFonts w:ascii="Times New Roman" w:hAnsi="Times New Roman" w:cs="Times New Roman"/>
          <w:b/>
        </w:rPr>
      </w:pPr>
    </w:p>
    <w:p w14:paraId="70AF8D1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14:paraId="19C53EB8" w14:textId="77777777" w:rsidR="00B75958" w:rsidRPr="00AF43B9" w:rsidRDefault="00B75958" w:rsidP="003C7261">
      <w:pPr>
        <w:spacing w:after="0" w:line="240" w:lineRule="auto"/>
        <w:jc w:val="both"/>
        <w:rPr>
          <w:rFonts w:ascii="Times New Roman" w:hAnsi="Times New Roman" w:cs="Times New Roman"/>
          <w:b/>
        </w:rPr>
      </w:pPr>
    </w:p>
    <w:p w14:paraId="3F03E0B3" w14:textId="77777777" w:rsidR="00B75958" w:rsidRPr="00AF43B9" w:rsidRDefault="00B75958" w:rsidP="003C7261">
      <w:pPr>
        <w:spacing w:after="0" w:line="240" w:lineRule="auto"/>
        <w:jc w:val="both"/>
        <w:rPr>
          <w:rFonts w:ascii="Times New Roman" w:hAnsi="Times New Roman" w:cs="Times New Roman"/>
          <w:b/>
        </w:rPr>
      </w:pPr>
    </w:p>
    <w:p w14:paraId="12D0144A" w14:textId="77777777" w:rsidR="001A049A" w:rsidRPr="00AF43B9" w:rsidRDefault="001A049A" w:rsidP="003C7261">
      <w:pPr>
        <w:spacing w:after="0" w:line="240" w:lineRule="auto"/>
        <w:jc w:val="both"/>
        <w:rPr>
          <w:rFonts w:ascii="Times New Roman" w:hAnsi="Times New Roman" w:cs="Times New Roman"/>
          <w:b/>
        </w:rPr>
      </w:pPr>
    </w:p>
    <w:p w14:paraId="53A70584" w14:textId="77777777" w:rsidR="00C27836" w:rsidRDefault="001A049A" w:rsidP="00C27836">
      <w:pPr>
        <w:spacing w:after="0" w:line="240" w:lineRule="auto"/>
        <w:jc w:val="center"/>
        <w:rPr>
          <w:rFonts w:ascii="Times New Roman" w:hAnsi="Times New Roman" w:cs="Times New Roman"/>
        </w:rPr>
      </w:pPr>
      <w:r w:rsidRPr="00AF43B9">
        <w:rPr>
          <w:rFonts w:ascii="Times New Roman" w:hAnsi="Times New Roman" w:cs="Times New Roman"/>
          <w:b/>
        </w:rPr>
        <w:br w:type="page"/>
      </w:r>
    </w:p>
    <w:p w14:paraId="498B805B" w14:textId="77777777" w:rsidR="001A049A" w:rsidRPr="00AF43B9" w:rsidRDefault="001A049A" w:rsidP="001A049A">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ANEXO IV - MINUTA DA ATA DE REGISTRO DE PREÇOS Nº   /202</w:t>
      </w:r>
      <w:r w:rsidR="005203BE">
        <w:rPr>
          <w:rFonts w:ascii="Times New Roman" w:hAnsi="Times New Roman" w:cs="Times New Roman"/>
          <w:b/>
        </w:rPr>
        <w:t>2</w:t>
      </w:r>
    </w:p>
    <w:p w14:paraId="07C7F004" w14:textId="77777777" w:rsidR="001A049A" w:rsidRPr="00AF43B9" w:rsidRDefault="001A049A" w:rsidP="001A049A">
      <w:pPr>
        <w:spacing w:after="0" w:line="240" w:lineRule="auto"/>
        <w:jc w:val="both"/>
        <w:rPr>
          <w:rFonts w:ascii="Times New Roman" w:hAnsi="Times New Roman" w:cs="Times New Roman"/>
        </w:rPr>
      </w:pPr>
    </w:p>
    <w:p w14:paraId="1C4F6B79"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w:t>
      </w:r>
      <w:r w:rsidR="005203BE">
        <w:rPr>
          <w:rFonts w:ascii="Times New Roman" w:hAnsi="Times New Roman" w:cs="Times New Roman"/>
        </w:rPr>
        <w:t>ocesso Licitatório nº.: 0</w:t>
      </w:r>
      <w:r w:rsidR="00743535">
        <w:rPr>
          <w:rFonts w:ascii="Times New Roman" w:hAnsi="Times New Roman" w:cs="Times New Roman"/>
        </w:rPr>
        <w:t>53</w:t>
      </w:r>
      <w:r w:rsidR="005203BE">
        <w:rPr>
          <w:rFonts w:ascii="Times New Roman" w:hAnsi="Times New Roman" w:cs="Times New Roman"/>
        </w:rPr>
        <w:t>/2022</w:t>
      </w:r>
    </w:p>
    <w:p w14:paraId="2DDAC644"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sidR="0046498B">
        <w:rPr>
          <w:rFonts w:ascii="Times New Roman" w:hAnsi="Times New Roman" w:cs="Times New Roman"/>
        </w:rPr>
        <w:t>Presencial</w:t>
      </w:r>
      <w:r w:rsidRPr="00AF43B9">
        <w:rPr>
          <w:rFonts w:ascii="Times New Roman" w:hAnsi="Times New Roman" w:cs="Times New Roman"/>
        </w:rPr>
        <w:t xml:space="preserve"> nº.: 0</w:t>
      </w:r>
      <w:r w:rsidR="00743535">
        <w:rPr>
          <w:rFonts w:ascii="Times New Roman" w:hAnsi="Times New Roman" w:cs="Times New Roman"/>
        </w:rPr>
        <w:t>08</w:t>
      </w:r>
      <w:r w:rsidRPr="00AF43B9">
        <w:rPr>
          <w:rFonts w:ascii="Times New Roman" w:hAnsi="Times New Roman" w:cs="Times New Roman"/>
        </w:rPr>
        <w:t>/202</w:t>
      </w:r>
      <w:r w:rsidR="005203BE">
        <w:rPr>
          <w:rFonts w:ascii="Times New Roman" w:hAnsi="Times New Roman" w:cs="Times New Roman"/>
        </w:rPr>
        <w:t>2</w:t>
      </w:r>
    </w:p>
    <w:p w14:paraId="3CF4F938"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Procedime</w:t>
      </w:r>
      <w:r w:rsidR="00743535">
        <w:rPr>
          <w:rFonts w:ascii="Times New Roman" w:hAnsi="Times New Roman" w:cs="Times New Roman"/>
        </w:rPr>
        <w:t>nto: Registro de Preços nº.: 010</w:t>
      </w:r>
      <w:r w:rsidRPr="00AF43B9">
        <w:rPr>
          <w:rFonts w:ascii="Times New Roman" w:hAnsi="Times New Roman" w:cs="Times New Roman"/>
        </w:rPr>
        <w:t>/202</w:t>
      </w:r>
      <w:r w:rsidR="005203BE">
        <w:rPr>
          <w:rFonts w:ascii="Times New Roman" w:hAnsi="Times New Roman" w:cs="Times New Roman"/>
        </w:rPr>
        <w:t>2</w:t>
      </w:r>
    </w:p>
    <w:p w14:paraId="1D099D02"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D530D8">
        <w:rPr>
          <w:rFonts w:ascii="Times New Roman" w:hAnsi="Times New Roman" w:cs="Times New Roman"/>
        </w:rPr>
        <w:t>Correspondente a cada setor.</w:t>
      </w:r>
    </w:p>
    <w:p w14:paraId="14D90A08"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Gestor da Ata de Registro de Preços: </w:t>
      </w:r>
      <w:r w:rsidR="00D530D8">
        <w:rPr>
          <w:rFonts w:ascii="Times New Roman" w:hAnsi="Times New Roman" w:cs="Times New Roman"/>
        </w:rPr>
        <w:t>Correspondente a secretaria.</w:t>
      </w:r>
    </w:p>
    <w:p w14:paraId="65628023" w14:textId="77777777" w:rsidR="001A049A" w:rsidRPr="00AF43B9" w:rsidRDefault="008462F0" w:rsidP="001A049A">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10464" behindDoc="0" locked="0" layoutInCell="1" allowOverlap="1" wp14:anchorId="34877983" wp14:editId="4C4D6B55">
            <wp:simplePos x="0" y="0"/>
            <wp:positionH relativeFrom="column">
              <wp:posOffset>0</wp:posOffset>
            </wp:positionH>
            <wp:positionV relativeFrom="paragraph">
              <wp:posOffset>161925</wp:posOffset>
            </wp:positionV>
            <wp:extent cx="2131695" cy="1545590"/>
            <wp:effectExtent l="0" t="0" r="1905" b="0"/>
            <wp:wrapSquare wrapText="bothSides"/>
            <wp:docPr id="19" name="Imagem 1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AB781"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Por est</w:t>
      </w:r>
      <w:r w:rsidR="002A7E0B" w:rsidRPr="00AF43B9">
        <w:rPr>
          <w:rFonts w:ascii="Times New Roman" w:hAnsi="Times New Roman" w:cs="Times New Roman"/>
        </w:rPr>
        <w:t>a Ata de Registro de Preços</w:t>
      </w:r>
      <w:r w:rsidRPr="00AF43B9">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(a).______________________________, inscrito no CPF nº. _____________ e RG nº. ___________, doravante denominada CONTRATADA, resolvem firmar o presente contrato, sob a regência das Leis Municipais vigentes, Leis Feder</w:t>
      </w:r>
      <w:r w:rsidR="005203BE">
        <w:rPr>
          <w:rFonts w:ascii="Times New Roman" w:hAnsi="Times New Roman" w:cs="Times New Roman"/>
        </w:rPr>
        <w:t xml:space="preserve">ais </w:t>
      </w:r>
      <w:proofErr w:type="spellStart"/>
      <w:r w:rsidR="005203BE">
        <w:rPr>
          <w:rFonts w:ascii="Times New Roman" w:hAnsi="Times New Roman" w:cs="Times New Roman"/>
        </w:rPr>
        <w:t>nºs</w:t>
      </w:r>
      <w:proofErr w:type="spellEnd"/>
      <w:r w:rsidR="005203BE">
        <w:rPr>
          <w:rFonts w:ascii="Times New Roman" w:hAnsi="Times New Roman" w:cs="Times New Roman"/>
        </w:rPr>
        <w:t>. 8.666/93, 10.520/2002</w:t>
      </w:r>
      <w:r w:rsidRPr="00AF43B9">
        <w:rPr>
          <w:rFonts w:ascii="Times New Roman" w:hAnsi="Times New Roman" w:cs="Times New Roman"/>
        </w:rPr>
        <w:t xml:space="preserve"> </w:t>
      </w:r>
      <w:r w:rsidR="005203BE">
        <w:rPr>
          <w:rFonts w:ascii="Times New Roman" w:hAnsi="Times New Roman" w:cs="Times New Roman"/>
        </w:rPr>
        <w:t xml:space="preserve">e </w:t>
      </w:r>
      <w:r w:rsidRPr="00AF43B9">
        <w:rPr>
          <w:rFonts w:ascii="Times New Roman" w:hAnsi="Times New Roman" w:cs="Times New Roman"/>
        </w:rPr>
        <w:t>Decreto Municipais e demais normas pertinentes, mediante as seguintes cláusulas e condições:</w:t>
      </w:r>
    </w:p>
    <w:p w14:paraId="77BE7BD8" w14:textId="77777777" w:rsidR="001A049A" w:rsidRPr="00AF43B9" w:rsidRDefault="001A049A" w:rsidP="001A049A">
      <w:pPr>
        <w:spacing w:after="0" w:line="240" w:lineRule="auto"/>
        <w:jc w:val="both"/>
        <w:rPr>
          <w:rFonts w:ascii="Times New Roman" w:hAnsi="Times New Roman" w:cs="Times New Roman"/>
        </w:rPr>
      </w:pPr>
    </w:p>
    <w:p w14:paraId="61A1FF35"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 CLÁUSULA PRIMEIRA – DOS FUNDAMENTOS LEGAIS</w:t>
      </w:r>
    </w:p>
    <w:p w14:paraId="1EC88A45"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w:t>
      </w:r>
      <w:r w:rsidR="001A049A" w:rsidRPr="00AF43B9">
        <w:rPr>
          <w:rFonts w:ascii="Times New Roman" w:hAnsi="Times New Roman" w:cs="Times New Roman"/>
          <w:b/>
        </w:rPr>
        <w:t>1.</w:t>
      </w:r>
      <w:r w:rsidR="001A049A" w:rsidRPr="00AF43B9">
        <w:rPr>
          <w:rFonts w:ascii="Times New Roman" w:hAnsi="Times New Roman" w:cs="Times New Roman"/>
        </w:rPr>
        <w:t xml:space="preserve"> A presente ata de registro de preços decorre do Processo Licitatório nº. 0</w:t>
      </w:r>
      <w:r w:rsidR="00743535">
        <w:rPr>
          <w:rFonts w:ascii="Times New Roman" w:hAnsi="Times New Roman" w:cs="Times New Roman"/>
        </w:rPr>
        <w:t>53</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 xml:space="preserve"> por meio do Pregão </w:t>
      </w:r>
      <w:r w:rsidR="0063143F">
        <w:rPr>
          <w:rFonts w:ascii="Times New Roman" w:hAnsi="Times New Roman" w:cs="Times New Roman"/>
        </w:rPr>
        <w:t>Presencial</w:t>
      </w:r>
      <w:r w:rsidR="001A049A" w:rsidRPr="00AF43B9">
        <w:rPr>
          <w:rFonts w:ascii="Times New Roman" w:hAnsi="Times New Roman" w:cs="Times New Roman"/>
        </w:rPr>
        <w:t xml:space="preserve"> nº. </w:t>
      </w:r>
      <w:r w:rsidR="0046498B">
        <w:rPr>
          <w:rFonts w:ascii="Times New Roman" w:hAnsi="Times New Roman" w:cs="Times New Roman"/>
        </w:rPr>
        <w:t>0</w:t>
      </w:r>
      <w:r w:rsidR="00743535">
        <w:rPr>
          <w:rFonts w:ascii="Times New Roman" w:hAnsi="Times New Roman" w:cs="Times New Roman"/>
        </w:rPr>
        <w:t>08</w:t>
      </w:r>
      <w:r w:rsidR="001A049A" w:rsidRPr="00AF43B9">
        <w:rPr>
          <w:rFonts w:ascii="Times New Roman" w:hAnsi="Times New Roman" w:cs="Times New Roman"/>
        </w:rPr>
        <w:t>/202</w:t>
      </w:r>
      <w:r w:rsidR="0046498B">
        <w:rPr>
          <w:rFonts w:ascii="Times New Roman" w:hAnsi="Times New Roman" w:cs="Times New Roman"/>
        </w:rPr>
        <w:t>2</w:t>
      </w:r>
      <w:r w:rsidR="001A049A" w:rsidRPr="00AF43B9">
        <w:rPr>
          <w:rFonts w:ascii="Times New Roman" w:hAnsi="Times New Roman" w:cs="Times New Roman"/>
        </w:rPr>
        <w:t xml:space="preserve"> pelo procedimento de REGISTRO DE PREÇOS 0</w:t>
      </w:r>
      <w:r w:rsidR="00743535">
        <w:rPr>
          <w:rFonts w:ascii="Times New Roman" w:hAnsi="Times New Roman" w:cs="Times New Roman"/>
        </w:rPr>
        <w:t>10</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w:t>
      </w:r>
    </w:p>
    <w:p w14:paraId="0E6D2FC4"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1.2</w:t>
      </w:r>
      <w:r w:rsidR="001A049A" w:rsidRPr="00AF43B9">
        <w:rPr>
          <w:rFonts w:ascii="Times New Roman" w:hAnsi="Times New Roman" w:cs="Times New Roman"/>
          <w:b/>
        </w:rPr>
        <w:t>.</w:t>
      </w:r>
      <w:r w:rsidR="001A049A" w:rsidRPr="00AF43B9">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DCE3C9C" w14:textId="77777777" w:rsidR="001A049A" w:rsidRPr="00AF43B9" w:rsidRDefault="001A049A" w:rsidP="001A049A">
      <w:pPr>
        <w:spacing w:after="0" w:line="240" w:lineRule="auto"/>
        <w:jc w:val="both"/>
        <w:rPr>
          <w:rFonts w:ascii="Times New Roman" w:hAnsi="Times New Roman" w:cs="Times New Roman"/>
        </w:rPr>
      </w:pPr>
    </w:p>
    <w:p w14:paraId="3BF7EE4F"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2. CLÁUSULA SEGUNDA – DO OBJETO</w:t>
      </w:r>
    </w:p>
    <w:p w14:paraId="317E2B09" w14:textId="77777777" w:rsidR="00D530D8" w:rsidRPr="00B61925" w:rsidRDefault="002A7E0B" w:rsidP="00D530D8">
      <w:pPr>
        <w:spacing w:after="0" w:line="240" w:lineRule="auto"/>
        <w:jc w:val="both"/>
        <w:rPr>
          <w:rFonts w:ascii="Times New Roman" w:hAnsi="Times New Roman" w:cs="Times New Roman"/>
        </w:rPr>
      </w:pPr>
      <w:r w:rsidRPr="00AF43B9">
        <w:rPr>
          <w:rFonts w:ascii="Times New Roman" w:hAnsi="Times New Roman" w:cs="Times New Roman"/>
          <w:b/>
        </w:rPr>
        <w:t>2.</w:t>
      </w:r>
      <w:r w:rsidR="00A119CE" w:rsidRPr="00AF43B9">
        <w:rPr>
          <w:rFonts w:ascii="Times New Roman" w:hAnsi="Times New Roman" w:cs="Times New Roman"/>
          <w:b/>
        </w:rPr>
        <w:t>1</w:t>
      </w:r>
      <w:r w:rsidR="001A049A" w:rsidRPr="00AF43B9">
        <w:rPr>
          <w:rFonts w:ascii="Times New Roman" w:hAnsi="Times New Roman" w:cs="Times New Roman"/>
          <w:b/>
        </w:rPr>
        <w:t xml:space="preserve">. </w:t>
      </w:r>
      <w:r w:rsidR="001A049A" w:rsidRPr="00AF43B9">
        <w:rPr>
          <w:rFonts w:ascii="Times New Roman" w:hAnsi="Times New Roman" w:cs="Times New Roman"/>
        </w:rPr>
        <w:t>O objeto da presente ata é o</w:t>
      </w:r>
      <w:r w:rsidR="0063143F">
        <w:rPr>
          <w:rFonts w:ascii="Times New Roman" w:hAnsi="Times New Roman" w:cs="Times New Roman"/>
        </w:rPr>
        <w:t xml:space="preserve"> </w:t>
      </w:r>
      <w:r w:rsidR="00D530D8" w:rsidRPr="00B61925">
        <w:rPr>
          <w:rFonts w:ascii="Times New Roman" w:hAnsi="Times New Roman" w:cs="Times New Roman"/>
          <w:b/>
          <w:spacing w:val="-10"/>
          <w:szCs w:val="20"/>
        </w:rPr>
        <w:t>REGISTRO DE PREÇOS DESTINADO</w:t>
      </w:r>
      <w:r w:rsidR="00D530D8" w:rsidRPr="00B61925">
        <w:rPr>
          <w:rFonts w:ascii="Times New Roman" w:hAnsi="Times New Roman" w:cs="Times New Roman"/>
          <w:b/>
          <w:bCs/>
          <w:szCs w:val="20"/>
        </w:rPr>
        <w:t xml:space="preserve"> À FUTURA, EVENTUAL E PARCELADA AQUISIÇÃO </w:t>
      </w:r>
      <w:r w:rsidR="00D530D8" w:rsidRPr="00B61925">
        <w:rPr>
          <w:rFonts w:ascii="Times New Roman" w:hAnsi="Times New Roman" w:cs="Times New Roman"/>
          <w:b/>
          <w:szCs w:val="20"/>
        </w:rPr>
        <w:t>DE GÊNEROS ALIMENTÍCIOS PARA DIVERSOS SETORES DESTA MUNICIPALIDADE</w:t>
      </w:r>
      <w:r w:rsidR="00D530D8" w:rsidRPr="00B61925">
        <w:rPr>
          <w:rFonts w:ascii="Times New Roman" w:hAnsi="Times New Roman" w:cs="Times New Roman"/>
          <w:b/>
        </w:rPr>
        <w:t xml:space="preserve">. </w:t>
      </w:r>
    </w:p>
    <w:p w14:paraId="5045C60B" w14:textId="77777777" w:rsidR="0063143F" w:rsidRPr="0063143F" w:rsidRDefault="0063143F" w:rsidP="001A049A">
      <w:pPr>
        <w:spacing w:after="0" w:line="240" w:lineRule="auto"/>
        <w:jc w:val="both"/>
        <w:rPr>
          <w:rFonts w:ascii="Times New Roman" w:hAnsi="Times New Roman" w:cs="Times New Roman"/>
          <w:b/>
        </w:rPr>
      </w:pPr>
    </w:p>
    <w:p w14:paraId="1FCB82AB" w14:textId="77777777" w:rsidR="001A049A" w:rsidRPr="00AF43B9" w:rsidRDefault="001A049A" w:rsidP="001A049A">
      <w:pPr>
        <w:spacing w:after="0" w:line="240" w:lineRule="auto"/>
        <w:jc w:val="both"/>
        <w:rPr>
          <w:rFonts w:ascii="Times New Roman" w:hAnsi="Times New Roman" w:cs="Times New Roman"/>
        </w:rPr>
      </w:pPr>
    </w:p>
    <w:p w14:paraId="5D609876"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DAS PARTES</w:t>
      </w:r>
    </w:p>
    <w:p w14:paraId="5DC5C580" w14:textId="77777777" w:rsidR="00357310" w:rsidRDefault="00357310" w:rsidP="001A049A">
      <w:pPr>
        <w:spacing w:after="0" w:line="240" w:lineRule="auto"/>
        <w:jc w:val="both"/>
        <w:rPr>
          <w:rFonts w:ascii="Times New Roman" w:hAnsi="Times New Roman" w:cs="Times New Roman"/>
          <w:b/>
        </w:rPr>
      </w:pPr>
    </w:p>
    <w:p w14:paraId="0736A927" w14:textId="77777777" w:rsidR="00D530D8" w:rsidRPr="00D530D8" w:rsidRDefault="00C351D1" w:rsidP="00D530D8">
      <w:pPr>
        <w:spacing w:before="120" w:after="120" w:line="276" w:lineRule="auto"/>
        <w:jc w:val="both"/>
        <w:rPr>
          <w:rFonts w:ascii="Times New Roman" w:hAnsi="Times New Roman" w:cs="Times New Roman"/>
          <w:b/>
          <w:color w:val="000000"/>
        </w:rPr>
      </w:pPr>
      <w:r w:rsidRPr="00C351D1">
        <w:rPr>
          <w:rFonts w:ascii="Times New Roman" w:hAnsi="Times New Roman" w:cs="Times New Roman"/>
          <w:b/>
        </w:rPr>
        <w:t>3.1.</w:t>
      </w:r>
      <w:r>
        <w:rPr>
          <w:rFonts w:ascii="Times New Roman" w:hAnsi="Times New Roman" w:cs="Times New Roman"/>
        </w:rPr>
        <w:t xml:space="preserve"> </w:t>
      </w:r>
      <w:r w:rsidR="00D530D8" w:rsidRPr="00D530D8">
        <w:rPr>
          <w:rFonts w:ascii="Times New Roman" w:hAnsi="Times New Roman" w:cs="Times New Roman"/>
        </w:rPr>
        <w:t>São obrigações da Contratante:</w:t>
      </w:r>
    </w:p>
    <w:p w14:paraId="5703F4FD" w14:textId="77777777" w:rsidR="00D530D8" w:rsidRPr="00D530D8" w:rsidRDefault="00D530D8" w:rsidP="00D530D8">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receber o objeto no prazo e condições estabelecidas no Edital e seus anexos;</w:t>
      </w:r>
    </w:p>
    <w:p w14:paraId="4DDA741D" w14:textId="77777777" w:rsidR="00D530D8" w:rsidRPr="00D530D8" w:rsidRDefault="00D530D8" w:rsidP="00D530D8">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verificar minuciosamente, no prazo fixado, a conformidade dos bens recebidos provisoriamente com as especificações constantes do Edital e da proposta, para fins de aceitação e recebimento definitivo;</w:t>
      </w:r>
    </w:p>
    <w:p w14:paraId="50A54D15" w14:textId="77777777" w:rsidR="00D530D8" w:rsidRPr="00D530D8" w:rsidRDefault="00D530D8" w:rsidP="00D530D8">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comunicar à Contratada, por escrito, sobre imperfeições, falhas ou irregularidades verificadas no objeto fornecido, para que seja substituído, reparado ou corrigido;</w:t>
      </w:r>
    </w:p>
    <w:p w14:paraId="708B0295" w14:textId="77777777" w:rsidR="00D530D8" w:rsidRPr="00D530D8" w:rsidRDefault="00D530D8" w:rsidP="00D530D8">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acompanhar e fiscalizar o cumprimento das obrigações da Contratada, através de comissão/servidor especialmente designado;</w:t>
      </w:r>
    </w:p>
    <w:p w14:paraId="1FEEF3CF" w14:textId="77777777" w:rsidR="00D530D8" w:rsidRPr="00D530D8" w:rsidRDefault="00D530D8" w:rsidP="00D530D8">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efetuar o pagamento à Contratada</w:t>
      </w:r>
      <w:r w:rsidRPr="00D530D8">
        <w:rPr>
          <w:rFonts w:ascii="Times New Roman" w:hAnsi="Times New Roman" w:cs="Times New Roman"/>
          <w:b/>
        </w:rPr>
        <w:t xml:space="preserve"> </w:t>
      </w:r>
      <w:r w:rsidRPr="00D530D8">
        <w:rPr>
          <w:rFonts w:ascii="Times New Roman" w:hAnsi="Times New Roman" w:cs="Times New Roman"/>
        </w:rPr>
        <w:t>no valor correspondente ao fornecimento do objeto, no prazo e forma estabelecidos no Edital e seus anexos;</w:t>
      </w:r>
    </w:p>
    <w:p w14:paraId="2D0C1269" w14:textId="77777777" w:rsidR="00D530D8" w:rsidRPr="00D530D8" w:rsidRDefault="00D530D8" w:rsidP="00D530D8">
      <w:pPr>
        <w:spacing w:before="120" w:after="120" w:line="240" w:lineRule="auto"/>
        <w:ind w:left="425"/>
        <w:jc w:val="both"/>
        <w:rPr>
          <w:rFonts w:ascii="Times New Roman" w:hAnsi="Times New Roman" w:cs="Times New Roman"/>
          <w:b/>
          <w:color w:val="000000"/>
        </w:rPr>
      </w:pPr>
      <w:r w:rsidRPr="00D530D8">
        <w:rPr>
          <w:rFonts w:ascii="Times New Roman" w:hAnsi="Times New Roman" w:cs="Times New Roma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32B0130" w14:textId="77777777" w:rsidR="00D530D8" w:rsidRPr="00D530D8" w:rsidRDefault="00C351D1" w:rsidP="00D530D8">
      <w:pPr>
        <w:pStyle w:val="Nivel1"/>
        <w:numPr>
          <w:ilvl w:val="0"/>
          <w:numId w:val="0"/>
        </w:numPr>
        <w:ind w:left="360"/>
        <w:rPr>
          <w:rFonts w:ascii="Times New Roman" w:hAnsi="Times New Roman" w:cs="Times New Roman"/>
          <w:sz w:val="22"/>
          <w:szCs w:val="22"/>
        </w:rPr>
      </w:pPr>
      <w:r>
        <w:rPr>
          <w:rFonts w:ascii="Times New Roman" w:hAnsi="Times New Roman" w:cs="Times New Roman"/>
          <w:sz w:val="22"/>
          <w:szCs w:val="22"/>
        </w:rPr>
        <w:t xml:space="preserve">3.2. </w:t>
      </w:r>
      <w:r w:rsidR="00D530D8" w:rsidRPr="00D530D8">
        <w:rPr>
          <w:rFonts w:ascii="Times New Roman" w:hAnsi="Times New Roman" w:cs="Times New Roman"/>
          <w:sz w:val="22"/>
          <w:szCs w:val="22"/>
        </w:rPr>
        <w:t>OBRIGAÇÕES DA CONTRATADA</w:t>
      </w:r>
    </w:p>
    <w:p w14:paraId="63D96D5F" w14:textId="77777777" w:rsidR="00D530D8" w:rsidRPr="00D530D8" w:rsidRDefault="00D530D8" w:rsidP="00D530D8">
      <w:pPr>
        <w:spacing w:before="120" w:after="120" w:line="240" w:lineRule="auto"/>
        <w:ind w:left="425"/>
        <w:jc w:val="both"/>
        <w:rPr>
          <w:rFonts w:ascii="Times New Roman" w:hAnsi="Times New Roman" w:cs="Times New Roman"/>
          <w:b/>
          <w:color w:val="000000"/>
        </w:rPr>
      </w:pPr>
      <w:r w:rsidRPr="00D530D8">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14:paraId="2745B4AC" w14:textId="77777777" w:rsidR="00D530D8" w:rsidRPr="00D530D8" w:rsidRDefault="00D530D8" w:rsidP="00D530D8">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efetuar a entrega do objeto em perfeitas condições, conforme especificações, prazo e local constantes no Termo de Referência e seus anexos, acompanhado da respectiva nota fiscal.</w:t>
      </w:r>
    </w:p>
    <w:p w14:paraId="3830F830" w14:textId="77777777" w:rsidR="00D530D8" w:rsidRPr="00D530D8" w:rsidRDefault="00D530D8" w:rsidP="00D530D8">
      <w:pPr>
        <w:spacing w:before="120" w:after="120" w:line="240" w:lineRule="auto"/>
        <w:ind w:left="1134"/>
        <w:jc w:val="both"/>
        <w:rPr>
          <w:rFonts w:ascii="Times New Roman" w:hAnsi="Times New Roman" w:cs="Times New Roman"/>
        </w:rPr>
      </w:pPr>
      <w:r w:rsidRPr="00D530D8">
        <w:rPr>
          <w:rFonts w:ascii="Times New Roman" w:hAnsi="Times New Roman" w:cs="Times New Roman"/>
        </w:rPr>
        <w:t>responsabilizar-se pelos vícios e danos decorrentes do objeto, de acordo com os artigos 12, 13 e 17 a 27, do Código de Defesa do Consumidor (Lei nº 8.078, de 1990);</w:t>
      </w:r>
    </w:p>
    <w:p w14:paraId="49AE0AC6" w14:textId="77777777" w:rsidR="00D530D8" w:rsidRPr="00D530D8" w:rsidRDefault="00D530D8" w:rsidP="00D530D8">
      <w:pPr>
        <w:spacing w:before="120" w:after="120" w:line="240" w:lineRule="auto"/>
        <w:ind w:left="1134"/>
        <w:jc w:val="both"/>
        <w:rPr>
          <w:rFonts w:ascii="Times New Roman" w:hAnsi="Times New Roman" w:cs="Times New Roman"/>
        </w:rPr>
      </w:pPr>
      <w:r w:rsidRPr="00D530D8">
        <w:rPr>
          <w:rFonts w:ascii="Times New Roman" w:hAnsi="Times New Roman" w:cs="Times New Roman"/>
        </w:rPr>
        <w:t>substituir, reparar ou corrigir, às suas expensas, no prazo fixado neste Termo de Referência, o objeto com avarias ou defeitos;</w:t>
      </w:r>
    </w:p>
    <w:p w14:paraId="34E036C1" w14:textId="77777777" w:rsidR="00D530D8" w:rsidRPr="00D530D8" w:rsidRDefault="00D530D8" w:rsidP="00D530D8">
      <w:pPr>
        <w:spacing w:before="120" w:after="120" w:line="240" w:lineRule="auto"/>
        <w:ind w:left="1134"/>
        <w:jc w:val="both"/>
        <w:rPr>
          <w:rFonts w:ascii="Times New Roman" w:hAnsi="Times New Roman" w:cs="Times New Roman"/>
        </w:rPr>
      </w:pPr>
      <w:r w:rsidRPr="00D530D8">
        <w:rPr>
          <w:rFonts w:ascii="Times New Roman" w:hAnsi="Times New Roman" w:cs="Times New Roman"/>
        </w:rPr>
        <w:t>comunicar à Contratante, no prazo máximo de 24 (vinte e quatro) horas que antecede a data da entrega, os motivos que impossibilitem o cumprimento do prazo previsto, com a devida comprovação;</w:t>
      </w:r>
    </w:p>
    <w:p w14:paraId="18A16860" w14:textId="77777777" w:rsidR="00D530D8" w:rsidRPr="00D530D8" w:rsidRDefault="00D530D8" w:rsidP="00D530D8">
      <w:pPr>
        <w:spacing w:before="120" w:after="120" w:line="240" w:lineRule="auto"/>
        <w:ind w:left="1134"/>
        <w:jc w:val="both"/>
        <w:rPr>
          <w:rFonts w:ascii="Times New Roman" w:hAnsi="Times New Roman" w:cs="Times New Roman"/>
        </w:rPr>
      </w:pPr>
      <w:r w:rsidRPr="00D530D8">
        <w:rPr>
          <w:rFonts w:ascii="Times New Roman" w:hAnsi="Times New Roman" w:cs="Times New Roman"/>
        </w:rPr>
        <w:t>manter, durante toda a execução do contrato, em compatibilidade com as obrigações assumidas, todas as condições de habilitação e qualificação exigidas na licitação;</w:t>
      </w:r>
    </w:p>
    <w:p w14:paraId="032DF1B0" w14:textId="77777777" w:rsidR="00D530D8" w:rsidRPr="00D530D8" w:rsidRDefault="00D530D8" w:rsidP="00D530D8">
      <w:pPr>
        <w:spacing w:before="120" w:after="120" w:line="240" w:lineRule="auto"/>
        <w:ind w:left="1134"/>
        <w:jc w:val="both"/>
        <w:rPr>
          <w:rFonts w:ascii="Times New Roman" w:hAnsi="Times New Roman" w:cs="Times New Roman"/>
        </w:rPr>
      </w:pPr>
      <w:r w:rsidRPr="00D530D8">
        <w:rPr>
          <w:rFonts w:ascii="Times New Roman" w:hAnsi="Times New Roman" w:cs="Times New Roman"/>
        </w:rPr>
        <w:t>indicar preposto para representá-la durante a execução do contrato.</w:t>
      </w:r>
    </w:p>
    <w:p w14:paraId="149D9301" w14:textId="77777777" w:rsidR="00D530D8" w:rsidRPr="00D530D8" w:rsidRDefault="00D530D8" w:rsidP="00D530D8">
      <w:pPr>
        <w:spacing w:before="120" w:after="120" w:line="240" w:lineRule="auto"/>
        <w:ind w:left="1134"/>
        <w:jc w:val="both"/>
        <w:rPr>
          <w:rFonts w:ascii="Times New Roman" w:hAnsi="Times New Roman" w:cs="Times New Roman"/>
        </w:rPr>
      </w:pPr>
      <w:r w:rsidRPr="00D530D8">
        <w:rPr>
          <w:rFonts w:ascii="Times New Roman" w:hAnsi="Times New Roman" w:cs="Times New Roman"/>
        </w:rPr>
        <w:t>promover a destinação final ambientalmente adequada, sempre que a legislação assim o exigir, como nos casos de pneus, pilhas e baterias, etc....</w:t>
      </w:r>
    </w:p>
    <w:p w14:paraId="7C1D4B54" w14:textId="77777777" w:rsidR="00357310" w:rsidRPr="00D530D8" w:rsidRDefault="00357310" w:rsidP="001A049A">
      <w:pPr>
        <w:spacing w:after="0" w:line="240" w:lineRule="auto"/>
        <w:jc w:val="both"/>
        <w:rPr>
          <w:rFonts w:ascii="Times New Roman" w:hAnsi="Times New Roman" w:cs="Times New Roman"/>
          <w:b/>
        </w:rPr>
      </w:pPr>
    </w:p>
    <w:p w14:paraId="0ADFCEAE" w14:textId="77777777" w:rsidR="001A049A" w:rsidRPr="00D530D8" w:rsidRDefault="001A049A" w:rsidP="001A049A">
      <w:pPr>
        <w:shd w:val="clear" w:color="auto" w:fill="F2F2F2" w:themeFill="background1" w:themeFillShade="F2"/>
        <w:spacing w:after="0" w:line="240" w:lineRule="auto"/>
        <w:jc w:val="both"/>
        <w:rPr>
          <w:rFonts w:ascii="Times New Roman" w:hAnsi="Times New Roman" w:cs="Times New Roman"/>
          <w:b/>
        </w:rPr>
      </w:pPr>
      <w:r w:rsidRPr="00D530D8">
        <w:rPr>
          <w:rFonts w:ascii="Times New Roman" w:hAnsi="Times New Roman" w:cs="Times New Roman"/>
          <w:b/>
        </w:rPr>
        <w:t>4. DO VALOR E DO PAGAMENTO</w:t>
      </w:r>
    </w:p>
    <w:p w14:paraId="470891BF" w14:textId="77777777" w:rsidR="00A119CE" w:rsidRPr="00D530D8" w:rsidRDefault="002A7E0B" w:rsidP="001A049A">
      <w:pPr>
        <w:spacing w:after="0" w:line="240" w:lineRule="auto"/>
        <w:jc w:val="both"/>
        <w:rPr>
          <w:rFonts w:ascii="Times New Roman" w:hAnsi="Times New Roman" w:cs="Times New Roman"/>
        </w:rPr>
      </w:pPr>
      <w:r w:rsidRPr="00D530D8">
        <w:rPr>
          <w:rFonts w:ascii="Times New Roman" w:hAnsi="Times New Roman" w:cs="Times New Roman"/>
          <w:b/>
        </w:rPr>
        <w:t>4.</w:t>
      </w:r>
      <w:r w:rsidR="00A119CE" w:rsidRPr="00D530D8">
        <w:rPr>
          <w:rFonts w:ascii="Times New Roman" w:hAnsi="Times New Roman" w:cs="Times New Roman"/>
          <w:b/>
        </w:rPr>
        <w:t>1</w:t>
      </w:r>
      <w:r w:rsidR="001A049A" w:rsidRPr="00D530D8">
        <w:rPr>
          <w:rFonts w:ascii="Times New Roman" w:hAnsi="Times New Roman" w:cs="Times New Roman"/>
          <w:b/>
        </w:rPr>
        <w:t>.</w:t>
      </w:r>
      <w:r w:rsidR="001A049A" w:rsidRPr="00D530D8">
        <w:rPr>
          <w:rFonts w:ascii="Times New Roman" w:hAnsi="Times New Roman" w:cs="Times New Roman"/>
        </w:rPr>
        <w:t xml:space="preserve"> A presente ata de registro de preços tem</w:t>
      </w:r>
      <w:r w:rsidR="00A119CE" w:rsidRPr="00D530D8">
        <w:rPr>
          <w:rFonts w:ascii="Times New Roman" w:hAnsi="Times New Roman" w:cs="Times New Roman"/>
        </w:rPr>
        <w:t xml:space="preserve"> o seu valor com o total de R$ _______</w:t>
      </w:r>
      <w:proofErr w:type="gramStart"/>
      <w:r w:rsidR="00A119CE" w:rsidRPr="00D530D8">
        <w:rPr>
          <w:rFonts w:ascii="Times New Roman" w:hAnsi="Times New Roman" w:cs="Times New Roman"/>
        </w:rPr>
        <w:t>_</w:t>
      </w:r>
      <w:r w:rsidR="001A049A" w:rsidRPr="00D530D8">
        <w:rPr>
          <w:rFonts w:ascii="Times New Roman" w:hAnsi="Times New Roman" w:cs="Times New Roman"/>
        </w:rPr>
        <w:t>,</w:t>
      </w:r>
      <w:r w:rsidR="00A119CE" w:rsidRPr="00D530D8">
        <w:rPr>
          <w:rFonts w:ascii="Times New Roman" w:hAnsi="Times New Roman" w:cs="Times New Roman"/>
        </w:rPr>
        <w:t>_</w:t>
      </w:r>
      <w:proofErr w:type="gramEnd"/>
      <w:r w:rsidR="00A119CE" w:rsidRPr="00D530D8">
        <w:rPr>
          <w:rFonts w:ascii="Times New Roman" w:hAnsi="Times New Roman" w:cs="Times New Roman"/>
        </w:rPr>
        <w:t>_</w:t>
      </w:r>
      <w:r w:rsidR="001A049A" w:rsidRPr="00D530D8">
        <w:rPr>
          <w:rFonts w:ascii="Times New Roman" w:hAnsi="Times New Roman" w:cs="Times New Roman"/>
        </w:rPr>
        <w:t xml:space="preserve"> .</w:t>
      </w:r>
    </w:p>
    <w:p w14:paraId="2ECC307E" w14:textId="77777777" w:rsidR="001A049A" w:rsidRPr="00D530D8" w:rsidRDefault="001A049A" w:rsidP="001A049A">
      <w:pPr>
        <w:spacing w:after="0" w:line="240" w:lineRule="auto"/>
        <w:jc w:val="both"/>
        <w:rPr>
          <w:rFonts w:ascii="Times New Roman" w:hAnsi="Times New Roman" w:cs="Times New Roman"/>
        </w:rPr>
      </w:pPr>
      <w:r w:rsidRPr="00D530D8">
        <w:rPr>
          <w:rFonts w:ascii="Times New Roman" w:hAnsi="Times New Roman" w:cs="Times New Roman"/>
        </w:rPr>
        <w:t>(planilha de custos).</w:t>
      </w:r>
    </w:p>
    <w:p w14:paraId="6A6D1F06" w14:textId="77777777" w:rsidR="00A119CE" w:rsidRPr="00AF43B9" w:rsidRDefault="002A7E0B" w:rsidP="00A119CE">
      <w:pPr>
        <w:spacing w:after="0" w:line="240" w:lineRule="auto"/>
        <w:jc w:val="both"/>
        <w:rPr>
          <w:rFonts w:ascii="Times New Roman" w:hAnsi="Times New Roman" w:cs="Times New Roman"/>
        </w:rPr>
      </w:pPr>
      <w:r w:rsidRPr="00D530D8">
        <w:rPr>
          <w:rFonts w:ascii="Times New Roman" w:hAnsi="Times New Roman" w:cs="Times New Roman"/>
          <w:b/>
        </w:rPr>
        <w:t>4.</w:t>
      </w:r>
      <w:r w:rsidR="00A119CE" w:rsidRPr="00D530D8">
        <w:rPr>
          <w:rFonts w:ascii="Times New Roman" w:hAnsi="Times New Roman" w:cs="Times New Roman"/>
          <w:b/>
        </w:rPr>
        <w:t>2.</w:t>
      </w:r>
      <w:r w:rsidR="00A119CE" w:rsidRPr="00D530D8">
        <w:rPr>
          <w:rFonts w:ascii="Times New Roman" w:hAnsi="Times New Roman" w:cs="Times New Roman"/>
        </w:rPr>
        <w:t xml:space="preserve"> O pagamento será re</w:t>
      </w:r>
      <w:r w:rsidR="00C351D1">
        <w:rPr>
          <w:rFonts w:ascii="Times New Roman" w:hAnsi="Times New Roman" w:cs="Times New Roman"/>
        </w:rPr>
        <w:t>alizado pelo Município em até 15</w:t>
      </w:r>
      <w:r w:rsidR="00A119CE" w:rsidRPr="00D530D8">
        <w:rPr>
          <w:rFonts w:ascii="Times New Roman" w:hAnsi="Times New Roman" w:cs="Times New Roman"/>
        </w:rPr>
        <w:t xml:space="preserve"> (</w:t>
      </w:r>
      <w:r w:rsidR="00C351D1">
        <w:rPr>
          <w:rFonts w:ascii="Times New Roman" w:hAnsi="Times New Roman" w:cs="Times New Roman"/>
        </w:rPr>
        <w:t>quinze</w:t>
      </w:r>
      <w:r w:rsidR="00A119CE" w:rsidRPr="00D530D8">
        <w:rPr>
          <w:rFonts w:ascii="Times New Roman" w:hAnsi="Times New Roman" w:cs="Times New Roman"/>
        </w:rPr>
        <w:t>) dias após a apresentação de documento fiscal correspondente à prestação de serviços realizada, cumpridas todas as formalidades legais anteriores a este ato, incluídas nestas o aceite</w:t>
      </w:r>
      <w:r w:rsidR="00A119CE" w:rsidRPr="00AF43B9">
        <w:rPr>
          <w:rFonts w:ascii="Times New Roman" w:hAnsi="Times New Roman" w:cs="Times New Roman"/>
        </w:rPr>
        <w:t xml:space="preserve"> dado pela secretaria requisitante e documento/planilha apresentada pelo setor de Engenharia contendo os quantitativos e valores de cada projeto realizado.</w:t>
      </w:r>
    </w:p>
    <w:p w14:paraId="774C0D6E"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3.</w:t>
      </w:r>
      <w:r w:rsidR="00A119CE"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BAC3683"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4.</w:t>
      </w:r>
      <w:r w:rsidR="00A119CE"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58B41BAD"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5.</w:t>
      </w:r>
      <w:r w:rsidR="00A119CE"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0969EC2"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6.</w:t>
      </w:r>
      <w:r w:rsidR="00A119CE"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7D5522F5"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proofErr w:type="gramStart"/>
      <w:r w:rsidR="00A119CE" w:rsidRPr="00AF43B9">
        <w:rPr>
          <w:rFonts w:ascii="Times New Roman" w:hAnsi="Times New Roman" w:cs="Times New Roman"/>
          <w:b/>
        </w:rPr>
        <w:t>7.</w:t>
      </w:r>
      <w:r w:rsidR="00A119CE" w:rsidRPr="00AF43B9">
        <w:rPr>
          <w:rFonts w:ascii="Times New Roman" w:hAnsi="Times New Roman" w:cs="Times New Roman"/>
        </w:rPr>
        <w:t>Nenhum</w:t>
      </w:r>
      <w:proofErr w:type="gramEnd"/>
      <w:r w:rsidR="00A119CE" w:rsidRPr="00AF43B9">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62B10D5"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8.</w:t>
      </w:r>
      <w:r w:rsidR="00A119CE"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7D3190B8"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9.</w:t>
      </w:r>
      <w:r w:rsidR="00A119CE"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7189DEC6"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10.</w:t>
      </w:r>
      <w:r w:rsidR="00A119CE"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1343C8D"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11.</w:t>
      </w:r>
      <w:r w:rsidR="00A119CE" w:rsidRPr="00AF43B9">
        <w:rPr>
          <w:rFonts w:ascii="Times New Roman" w:hAnsi="Times New Roman" w:cs="Times New Roman"/>
        </w:rPr>
        <w:t xml:space="preserve"> Somente serão efetuados os pagamentos às notas fiscais eletrônicas (</w:t>
      </w:r>
      <w:proofErr w:type="spellStart"/>
      <w:r w:rsidR="00A119CE" w:rsidRPr="00AF43B9">
        <w:rPr>
          <w:rFonts w:ascii="Times New Roman" w:hAnsi="Times New Roman" w:cs="Times New Roman"/>
        </w:rPr>
        <w:t>NFe</w:t>
      </w:r>
      <w:proofErr w:type="spellEnd"/>
      <w:r w:rsidR="00A119CE"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5C03D958" w14:textId="77777777" w:rsidR="00A119CE" w:rsidRPr="00AF43B9" w:rsidRDefault="00A119CE" w:rsidP="001A049A">
      <w:pPr>
        <w:spacing w:after="0" w:line="240" w:lineRule="auto"/>
        <w:jc w:val="both"/>
        <w:rPr>
          <w:rFonts w:ascii="Times New Roman" w:hAnsi="Times New Roman" w:cs="Times New Roman"/>
        </w:rPr>
      </w:pPr>
    </w:p>
    <w:p w14:paraId="1AB5E2EE"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DO REEQUILÍBRIO ECONÔMICO FINANCEIRO</w:t>
      </w:r>
    </w:p>
    <w:p w14:paraId="4ECF95C2"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5.1.</w:t>
      </w:r>
      <w:r w:rsidRPr="00AF43B9">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0CB11064"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5.2.</w:t>
      </w:r>
      <w:r w:rsidRPr="00AF43B9">
        <w:rPr>
          <w:rFonts w:ascii="Times New Roman" w:hAnsi="Times New Roman" w:cs="Times New Roman"/>
        </w:rPr>
        <w:t xml:space="preserve"> A simples apresentação de notas fiscais de aquisição, por si só, não justificará a concessão de reequilíbrio contratual.</w:t>
      </w:r>
    </w:p>
    <w:p w14:paraId="7FCE88CB" w14:textId="77777777" w:rsidR="001A049A" w:rsidRPr="00AF43B9" w:rsidRDefault="001A049A" w:rsidP="001A049A">
      <w:pPr>
        <w:spacing w:after="0" w:line="240" w:lineRule="auto"/>
        <w:jc w:val="both"/>
        <w:rPr>
          <w:rFonts w:ascii="Times New Roman" w:hAnsi="Times New Roman" w:cs="Times New Roman"/>
        </w:rPr>
      </w:pPr>
    </w:p>
    <w:p w14:paraId="3162C3FD"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6. DA DOTAÇÃO ORÇAMENTÁRIA</w:t>
      </w:r>
    </w:p>
    <w:p w14:paraId="35059EA5" w14:textId="77777777" w:rsidR="00C351D1" w:rsidRPr="00C351D1" w:rsidRDefault="002A7E0B" w:rsidP="00C351D1">
      <w:pPr>
        <w:spacing w:before="120" w:after="120" w:line="276" w:lineRule="auto"/>
        <w:jc w:val="both"/>
        <w:rPr>
          <w:rFonts w:ascii="Times New Roman" w:hAnsi="Times New Roman" w:cs="Times New Roman"/>
          <w:i/>
          <w:iCs/>
          <w:szCs w:val="20"/>
        </w:rPr>
      </w:pPr>
      <w:r w:rsidRPr="00C351D1">
        <w:rPr>
          <w:rFonts w:ascii="Times New Roman" w:hAnsi="Times New Roman" w:cs="Times New Roman"/>
          <w:b/>
        </w:rPr>
        <w:t>6.</w:t>
      </w:r>
      <w:r w:rsidR="00A119CE" w:rsidRPr="00C351D1">
        <w:rPr>
          <w:rFonts w:ascii="Times New Roman" w:hAnsi="Times New Roman" w:cs="Times New Roman"/>
          <w:b/>
        </w:rPr>
        <w:t>1.</w:t>
      </w:r>
      <w:r w:rsidR="00A119CE" w:rsidRPr="00C351D1">
        <w:rPr>
          <w:rFonts w:ascii="Times New Roman" w:hAnsi="Times New Roman" w:cs="Times New Roman"/>
        </w:rPr>
        <w:t xml:space="preserve"> </w:t>
      </w:r>
      <w:r w:rsidR="00C351D1" w:rsidRPr="00C351D1">
        <w:rPr>
          <w:rFonts w:ascii="Times New Roman" w:hAnsi="Times New Roman" w:cs="Times New Roman"/>
          <w:lang w:val="x-none"/>
        </w:rPr>
        <w:t>Poderá ser utilizada qualquer dotação orçamentária prevista para o exercício de 202</w:t>
      </w:r>
      <w:r w:rsidR="00C351D1" w:rsidRPr="00C351D1">
        <w:rPr>
          <w:rFonts w:ascii="Times New Roman" w:hAnsi="Times New Roman" w:cs="Times New Roman"/>
        </w:rPr>
        <w:t>2</w:t>
      </w:r>
      <w:r w:rsidR="00C351D1" w:rsidRPr="00C351D1">
        <w:rPr>
          <w:rFonts w:ascii="Times New Roman" w:hAnsi="Times New Roman" w:cs="Times New Roman"/>
          <w:lang w:val="x-none"/>
        </w:rPr>
        <w:t>, destinadas ao pagamento do objeto licitado, por ser registro de preços</w:t>
      </w:r>
      <w:r w:rsidR="00C351D1" w:rsidRPr="00C351D1">
        <w:rPr>
          <w:rFonts w:ascii="Times New Roman" w:hAnsi="Times New Roman" w:cs="Times New Roman"/>
        </w:rPr>
        <w:t>, conforme disposto no §2º do Art.7º do Decreto Federal 7.892/13</w:t>
      </w:r>
    </w:p>
    <w:p w14:paraId="33A402B3" w14:textId="77777777" w:rsidR="001A049A" w:rsidRPr="00AF43B9" w:rsidRDefault="001A049A" w:rsidP="00C351D1">
      <w:pPr>
        <w:spacing w:after="0" w:line="240" w:lineRule="auto"/>
        <w:jc w:val="both"/>
        <w:rPr>
          <w:rFonts w:ascii="Times New Roman" w:hAnsi="Times New Roman" w:cs="Times New Roman"/>
        </w:rPr>
      </w:pPr>
    </w:p>
    <w:p w14:paraId="36084FF0"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7. DA VIGÊNCIA</w:t>
      </w:r>
    </w:p>
    <w:p w14:paraId="77EF8BE4"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1.</w:t>
      </w:r>
      <w:r w:rsidR="001A049A" w:rsidRPr="00AF43B9">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Pr="00AF43B9">
        <w:rPr>
          <w:rFonts w:ascii="Times New Roman" w:hAnsi="Times New Roman" w:cs="Times New Roman"/>
        </w:rPr>
        <w:t xml:space="preserve"> ___</w:t>
      </w:r>
      <w:r w:rsidR="001A049A" w:rsidRPr="00AF43B9">
        <w:rPr>
          <w:rFonts w:ascii="Times New Roman" w:hAnsi="Times New Roman" w:cs="Times New Roman"/>
        </w:rPr>
        <w:t xml:space="preserve">de </w:t>
      </w:r>
      <w:r w:rsidRPr="00AF43B9">
        <w:rPr>
          <w:rFonts w:ascii="Times New Roman" w:hAnsi="Times New Roman" w:cs="Times New Roman"/>
        </w:rPr>
        <w:t>______</w:t>
      </w:r>
      <w:r w:rsidR="001A049A" w:rsidRPr="00AF43B9">
        <w:rPr>
          <w:rFonts w:ascii="Times New Roman" w:hAnsi="Times New Roman" w:cs="Times New Roman"/>
        </w:rPr>
        <w:t>, de 2021</w:t>
      </w:r>
    </w:p>
    <w:p w14:paraId="3BD6A4A3"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2.</w:t>
      </w:r>
      <w:r w:rsidR="001A049A" w:rsidRPr="00AF43B9">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3476CFF7"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3.</w:t>
      </w:r>
      <w:r w:rsidR="001A049A" w:rsidRPr="00AF43B9">
        <w:rPr>
          <w:rFonts w:ascii="Times New Roman" w:hAnsi="Times New Roman" w:cs="Times New Roman"/>
        </w:rPr>
        <w:t xml:space="preserve"> Os contratos decorrentes desta ata de registro de preços poderão ser alterados, observado o disposto no art. 65 da Lei nº 8.666, de 1993.</w:t>
      </w:r>
    </w:p>
    <w:p w14:paraId="4D150CE6" w14:textId="77777777" w:rsidR="001A049A" w:rsidRPr="00AF43B9" w:rsidRDefault="001A049A" w:rsidP="001A049A">
      <w:pPr>
        <w:spacing w:after="0" w:line="240" w:lineRule="auto"/>
        <w:jc w:val="both"/>
        <w:rPr>
          <w:rFonts w:ascii="Times New Roman" w:hAnsi="Times New Roman" w:cs="Times New Roman"/>
        </w:rPr>
      </w:pPr>
    </w:p>
    <w:p w14:paraId="3B9CA90C" w14:textId="77777777" w:rsidR="001A049A" w:rsidRPr="00AF43B9" w:rsidRDefault="00357D39"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1A049A" w:rsidRPr="00AF43B9">
        <w:rPr>
          <w:rFonts w:ascii="Times New Roman" w:hAnsi="Times New Roman" w:cs="Times New Roman"/>
          <w:b/>
        </w:rPr>
        <w:t>. DAS SANÇÕES</w:t>
      </w:r>
    </w:p>
    <w:p w14:paraId="040E14DE"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w:t>
      </w:r>
      <w:r w:rsidR="001A049A" w:rsidRPr="00AF43B9">
        <w:rPr>
          <w:rFonts w:ascii="Times New Roman" w:hAnsi="Times New Roman" w:cs="Times New Roman"/>
        </w:rPr>
        <w:t xml:space="preserve"> A recusa do adjudicatário em </w:t>
      </w:r>
      <w:r>
        <w:rPr>
          <w:rFonts w:ascii="Times New Roman" w:hAnsi="Times New Roman" w:cs="Times New Roman"/>
        </w:rPr>
        <w:t xml:space="preserve">entregar os produtos </w:t>
      </w:r>
      <w:r w:rsidR="001A049A" w:rsidRPr="00AF43B9">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2B434485"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.1.1.</w:t>
      </w:r>
      <w:r w:rsidR="001A049A" w:rsidRPr="00AF43B9">
        <w:rPr>
          <w:rFonts w:ascii="Times New Roman" w:hAnsi="Times New Roman" w:cs="Times New Roman"/>
        </w:rPr>
        <w:tab/>
        <w:t>advertência, que será aplicada sempre por escrito;</w:t>
      </w:r>
    </w:p>
    <w:p w14:paraId="4EA85AD0"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.1.2.</w:t>
      </w:r>
      <w:r w:rsidR="001A049A" w:rsidRPr="00AF43B9">
        <w:rPr>
          <w:rFonts w:ascii="Times New Roman" w:hAnsi="Times New Roman" w:cs="Times New Roman"/>
          <w:b/>
        </w:rPr>
        <w:tab/>
      </w:r>
      <w:r w:rsidR="001A049A" w:rsidRPr="00AF43B9">
        <w:rPr>
          <w:rFonts w:ascii="Times New Roman" w:hAnsi="Times New Roman" w:cs="Times New Roman"/>
        </w:rPr>
        <w:t>multas;</w:t>
      </w:r>
    </w:p>
    <w:p w14:paraId="2BB0B5C1" w14:textId="77777777" w:rsidR="00A119CE"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.1.3.</w:t>
      </w:r>
      <w:r w:rsidR="001A049A" w:rsidRPr="00AF43B9">
        <w:rPr>
          <w:rFonts w:ascii="Times New Roman" w:hAnsi="Times New Roman" w:cs="Times New Roman"/>
        </w:rPr>
        <w:tab/>
        <w:t xml:space="preserve">suspensão temporária do direito de licitar com o Município de Presidente Olegário; </w:t>
      </w:r>
    </w:p>
    <w:p w14:paraId="35397EF0"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.1.4.</w:t>
      </w:r>
      <w:r w:rsidR="00A119CE" w:rsidRPr="00AF43B9">
        <w:rPr>
          <w:rFonts w:ascii="Times New Roman" w:hAnsi="Times New Roman" w:cs="Times New Roman"/>
        </w:rPr>
        <w:t xml:space="preserve"> </w:t>
      </w:r>
      <w:r w:rsidR="001A049A" w:rsidRPr="00AF43B9">
        <w:rPr>
          <w:rFonts w:ascii="Times New Roman" w:hAnsi="Times New Roman" w:cs="Times New Roman"/>
        </w:rPr>
        <w:t xml:space="preserve">indenização ao MUNICÍPIO da diferença de custo para aquisição dos </w:t>
      </w:r>
      <w:r w:rsidR="00A119CE" w:rsidRPr="00AF43B9">
        <w:rPr>
          <w:rFonts w:ascii="Times New Roman" w:hAnsi="Times New Roman" w:cs="Times New Roman"/>
        </w:rPr>
        <w:t>serviço</w:t>
      </w:r>
      <w:r w:rsidR="001A049A" w:rsidRPr="00AF43B9">
        <w:rPr>
          <w:rFonts w:ascii="Times New Roman" w:hAnsi="Times New Roman" w:cs="Times New Roman"/>
        </w:rPr>
        <w:t>s de outro licitante;</w:t>
      </w:r>
    </w:p>
    <w:p w14:paraId="79C77E26"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.1.5.</w:t>
      </w:r>
      <w:r w:rsidR="001A049A" w:rsidRPr="00AF43B9">
        <w:rPr>
          <w:rFonts w:ascii="Times New Roman" w:hAnsi="Times New Roman" w:cs="Times New Roman"/>
        </w:rPr>
        <w:t xml:space="preserve"> declaração de inidoneidade para licitar e contratar com a Administração Pública, no prazo não superior a cinco anos.</w:t>
      </w:r>
    </w:p>
    <w:p w14:paraId="753F6426"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.2.</w:t>
      </w:r>
      <w:r w:rsidR="001A049A" w:rsidRPr="00AF43B9">
        <w:rPr>
          <w:rFonts w:ascii="Times New Roman" w:hAnsi="Times New Roman" w:cs="Times New Roman"/>
        </w:rPr>
        <w:tab/>
        <w:t>Será aplicada multa a razão de 0,3% (três décimos p</w:t>
      </w:r>
      <w:r w:rsidR="003F40B0">
        <w:rPr>
          <w:rFonts w:ascii="Times New Roman" w:hAnsi="Times New Roman" w:cs="Times New Roman"/>
        </w:rPr>
        <w:t>or cento) sobre o valor total da NAF</w:t>
      </w:r>
      <w:r w:rsidR="001A049A" w:rsidRPr="00AF43B9">
        <w:rPr>
          <w:rFonts w:ascii="Times New Roman" w:hAnsi="Times New Roman" w:cs="Times New Roman"/>
        </w:rPr>
        <w:t>, por dia de atraso na inexecução do contrato;</w:t>
      </w:r>
    </w:p>
    <w:p w14:paraId="1BF1F8D2"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.3.</w:t>
      </w:r>
      <w:r w:rsidR="001A049A" w:rsidRPr="00AF43B9">
        <w:rPr>
          <w:rFonts w:ascii="Times New Roman" w:hAnsi="Times New Roman" w:cs="Times New Roman"/>
          <w:b/>
        </w:rPr>
        <w:tab/>
      </w:r>
      <w:r w:rsidR="001A049A" w:rsidRPr="00AF43B9">
        <w:rPr>
          <w:rFonts w:ascii="Times New Roman" w:hAnsi="Times New Roman" w:cs="Times New Roman"/>
        </w:rPr>
        <w:t>Será aplicada multa a razão de 3,0% (três po</w:t>
      </w:r>
      <w:r w:rsidR="00A119CE" w:rsidRPr="00AF43B9">
        <w:rPr>
          <w:rFonts w:ascii="Times New Roman" w:hAnsi="Times New Roman" w:cs="Times New Roman"/>
        </w:rPr>
        <w:t>r cento) sobre o valor total da contratação</w:t>
      </w:r>
      <w:r w:rsidR="001A049A" w:rsidRPr="00AF43B9">
        <w:rPr>
          <w:rFonts w:ascii="Times New Roman" w:hAnsi="Times New Roman" w:cs="Times New Roman"/>
        </w:rPr>
        <w:t>, por inexecução parcial das obrigações contratuais;</w:t>
      </w:r>
    </w:p>
    <w:p w14:paraId="2CE3633C"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.4.</w:t>
      </w:r>
      <w:r w:rsidR="001A049A" w:rsidRPr="00AF43B9">
        <w:rPr>
          <w:rFonts w:ascii="Times New Roman" w:hAnsi="Times New Roman" w:cs="Times New Roman"/>
          <w:b/>
        </w:rPr>
        <w:tab/>
      </w:r>
      <w:r w:rsidR="001A049A" w:rsidRPr="00AF43B9">
        <w:rPr>
          <w:rFonts w:ascii="Times New Roman" w:hAnsi="Times New Roman" w:cs="Times New Roman"/>
        </w:rPr>
        <w:t>O valor máximo das multas não poderá exceder, cumulativamente, a 10% (dez por cento) do valor da aquisição;</w:t>
      </w:r>
    </w:p>
    <w:p w14:paraId="2A62D18F"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.5.</w:t>
      </w:r>
      <w:r w:rsidR="001A049A" w:rsidRPr="00AF43B9">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2C0E2FD8"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.6.</w:t>
      </w:r>
      <w:r w:rsidR="001A049A" w:rsidRPr="00AF43B9">
        <w:rPr>
          <w:rFonts w:ascii="Times New Roman" w:hAnsi="Times New Roman" w:cs="Times New Roman"/>
          <w:b/>
        </w:rPr>
        <w:tab/>
      </w:r>
      <w:r w:rsidR="001A049A" w:rsidRPr="00AF43B9">
        <w:rPr>
          <w:rFonts w:ascii="Times New Roman" w:hAnsi="Times New Roman" w:cs="Times New Roman"/>
        </w:rPr>
        <w:t>Extensão das penalidades:</w:t>
      </w:r>
    </w:p>
    <w:p w14:paraId="374E4397" w14:textId="77777777"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.6.1.</w:t>
      </w:r>
      <w:r w:rsidR="001A049A" w:rsidRPr="00AF43B9">
        <w:rPr>
          <w:rFonts w:ascii="Times New Roman" w:hAnsi="Times New Roman" w:cs="Times New Roman"/>
          <w:b/>
        </w:rPr>
        <w:tab/>
      </w:r>
      <w:r w:rsidR="001A049A" w:rsidRPr="00AF43B9">
        <w:rPr>
          <w:rFonts w:ascii="Times New Roman" w:hAnsi="Times New Roman" w:cs="Times New Roman"/>
        </w:rPr>
        <w:t>A sanção de suspensão de participar em licitação e contratar com a Administração Pública poderá ser também aplicada àqueles que:</w:t>
      </w:r>
    </w:p>
    <w:p w14:paraId="5083D4B1"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14:paraId="6C836629"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14:paraId="07F32743"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14:paraId="1635EC44" w14:textId="77777777" w:rsidR="001A049A" w:rsidRPr="00AF43B9" w:rsidRDefault="001A049A" w:rsidP="001A049A">
      <w:pPr>
        <w:spacing w:after="0" w:line="240" w:lineRule="auto"/>
        <w:jc w:val="both"/>
        <w:rPr>
          <w:rFonts w:ascii="Times New Roman" w:hAnsi="Times New Roman" w:cs="Times New Roman"/>
        </w:rPr>
      </w:pPr>
    </w:p>
    <w:p w14:paraId="2DB5A5A6" w14:textId="77777777" w:rsidR="001A049A" w:rsidRPr="00AF43B9" w:rsidRDefault="00600152" w:rsidP="001A049A">
      <w:pPr>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9</w:t>
      </w:r>
      <w:r w:rsidR="001A049A" w:rsidRPr="00AF43B9">
        <w:rPr>
          <w:rFonts w:ascii="Times New Roman" w:hAnsi="Times New Roman" w:cs="Times New Roman"/>
          <w:b/>
          <w:shd w:val="clear" w:color="auto" w:fill="F2F2F2" w:themeFill="background1" w:themeFillShade="F2"/>
        </w:rPr>
        <w:t>. DO CANCELAMENTO DO REGISTRO DE PREÇOS</w:t>
      </w:r>
    </w:p>
    <w:p w14:paraId="2CA0ACF2"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w:t>
      </w:r>
      <w:r w:rsidR="009D66F6" w:rsidRPr="00AF43B9">
        <w:rPr>
          <w:rFonts w:ascii="Times New Roman" w:hAnsi="Times New Roman" w:cs="Times New Roman"/>
        </w:rPr>
        <w:t xml:space="preserve"> O registro do proponente </w:t>
      </w:r>
      <w:r w:rsidR="001A049A" w:rsidRPr="00AF43B9">
        <w:rPr>
          <w:rFonts w:ascii="Times New Roman" w:hAnsi="Times New Roman" w:cs="Times New Roman"/>
        </w:rPr>
        <w:t>será cancelado quando:</w:t>
      </w:r>
    </w:p>
    <w:p w14:paraId="2B177903"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.1.1.</w:t>
      </w:r>
      <w:r w:rsidR="001A049A" w:rsidRPr="00AF43B9">
        <w:rPr>
          <w:rFonts w:ascii="Times New Roman" w:hAnsi="Times New Roman" w:cs="Times New Roman"/>
        </w:rPr>
        <w:t xml:space="preserve"> Descumprir as condições da ata de registro de preços.</w:t>
      </w:r>
    </w:p>
    <w:p w14:paraId="3E8A2B4D"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.1.2.</w:t>
      </w:r>
      <w:r w:rsidR="001A049A" w:rsidRPr="00AF43B9">
        <w:rPr>
          <w:rFonts w:ascii="Times New Roman" w:hAnsi="Times New Roman" w:cs="Times New Roman"/>
        </w:rPr>
        <w:t xml:space="preserve"> Não r</w:t>
      </w:r>
      <w:r w:rsidR="00940B90" w:rsidRPr="00AF43B9">
        <w:rPr>
          <w:rFonts w:ascii="Times New Roman" w:hAnsi="Times New Roman" w:cs="Times New Roman"/>
        </w:rPr>
        <w:t>eceber</w:t>
      </w:r>
      <w:r w:rsidR="001A049A" w:rsidRPr="00AF43B9">
        <w:rPr>
          <w:rFonts w:ascii="Times New Roman" w:hAnsi="Times New Roman" w:cs="Times New Roman"/>
        </w:rPr>
        <w:t xml:space="preserve"> a nota de empenho ou instrumento equivalente no prazo estabelecido pela Administração, sem justificativa aceitável.</w:t>
      </w:r>
    </w:p>
    <w:p w14:paraId="55AC0030"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.1.3.</w:t>
      </w:r>
      <w:r w:rsidR="001A049A" w:rsidRPr="00AF43B9">
        <w:rPr>
          <w:rFonts w:ascii="Times New Roman" w:hAnsi="Times New Roman" w:cs="Times New Roman"/>
          <w:b/>
        </w:rPr>
        <w:tab/>
      </w:r>
      <w:r w:rsidR="001A049A" w:rsidRPr="00AF43B9">
        <w:rPr>
          <w:rFonts w:ascii="Times New Roman" w:hAnsi="Times New Roman" w:cs="Times New Roman"/>
        </w:rPr>
        <w:t>Não aceitar reduzir o seu preço registrado, na hipótese deste se tornar superior àqueles praticados no mercado.</w:t>
      </w:r>
    </w:p>
    <w:p w14:paraId="42901BC3"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.1.4.</w:t>
      </w:r>
      <w:r w:rsidR="001A049A" w:rsidRPr="00AF43B9">
        <w:rPr>
          <w:rFonts w:ascii="Times New Roman" w:hAnsi="Times New Roman" w:cs="Times New Roman"/>
        </w:rPr>
        <w:tab/>
        <w:t>Sofrer sanção prevista nos ou no art. 7º da Lei nº 10.520, de 2002.</w:t>
      </w:r>
    </w:p>
    <w:p w14:paraId="2D85D804"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w:t>
      </w:r>
      <w:r w:rsidR="00A119CE" w:rsidRPr="00AF43B9">
        <w:rPr>
          <w:rFonts w:ascii="Times New Roman" w:hAnsi="Times New Roman" w:cs="Times New Roman"/>
          <w:b/>
        </w:rPr>
        <w:t>.</w:t>
      </w:r>
      <w:r w:rsidR="001A049A" w:rsidRPr="00AF43B9">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2BCD292"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.2.1</w:t>
      </w:r>
      <w:r w:rsidR="00A119CE" w:rsidRPr="00AF43B9">
        <w:rPr>
          <w:rFonts w:ascii="Times New Roman" w:hAnsi="Times New Roman" w:cs="Times New Roman"/>
          <w:b/>
        </w:rPr>
        <w:t>.</w:t>
      </w:r>
      <w:r w:rsidR="001A049A" w:rsidRPr="00AF43B9">
        <w:rPr>
          <w:rFonts w:ascii="Times New Roman" w:hAnsi="Times New Roman" w:cs="Times New Roman"/>
        </w:rPr>
        <w:t xml:space="preserve"> Por razão de interesse público ou a pedido do fornecedor.</w:t>
      </w:r>
    </w:p>
    <w:p w14:paraId="20E6D899" w14:textId="77777777" w:rsidR="001A049A" w:rsidRPr="00AF43B9" w:rsidRDefault="001A049A" w:rsidP="001A049A">
      <w:pPr>
        <w:spacing w:after="0" w:line="240" w:lineRule="auto"/>
        <w:jc w:val="both"/>
        <w:rPr>
          <w:rFonts w:ascii="Times New Roman" w:hAnsi="Times New Roman" w:cs="Times New Roman"/>
        </w:rPr>
      </w:pPr>
    </w:p>
    <w:p w14:paraId="531029D8"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w:t>
      </w:r>
      <w:r w:rsidR="00600152">
        <w:rPr>
          <w:rFonts w:ascii="Times New Roman" w:hAnsi="Times New Roman" w:cs="Times New Roman"/>
          <w:b/>
        </w:rPr>
        <w:t>0</w:t>
      </w:r>
      <w:r w:rsidRPr="00AF43B9">
        <w:rPr>
          <w:rFonts w:ascii="Times New Roman" w:hAnsi="Times New Roman" w:cs="Times New Roman"/>
          <w:b/>
        </w:rPr>
        <w:t>. DO FORO COMPETENTE</w:t>
      </w:r>
    </w:p>
    <w:p w14:paraId="2E222028"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10</w:t>
      </w:r>
      <w:r w:rsidR="001A049A" w:rsidRPr="00AF43B9">
        <w:rPr>
          <w:rFonts w:ascii="Times New Roman" w:hAnsi="Times New Roman" w:cs="Times New Roman"/>
          <w:b/>
        </w:rPr>
        <w:t>.1.</w:t>
      </w:r>
      <w:r w:rsidR="001A049A" w:rsidRPr="00AF43B9">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F43B9">
        <w:rPr>
          <w:rFonts w:ascii="Times New Roman" w:hAnsi="Times New Roman" w:cs="Times New Roman"/>
        </w:rPr>
        <w:t xml:space="preserve"> </w:t>
      </w:r>
      <w:r w:rsidR="001A049A" w:rsidRPr="00AF43B9">
        <w:rPr>
          <w:rFonts w:ascii="Times New Roman" w:hAnsi="Times New Roman" w:cs="Times New Roman"/>
        </w:rPr>
        <w:t>E por estarem assim ajustadas, as partes, com as testemunhas abaixo, assinam o presente instrumento em 03 (três) vias de igual teor e forma.</w:t>
      </w:r>
    </w:p>
    <w:p w14:paraId="6E386C74" w14:textId="77777777" w:rsidR="00A119CE" w:rsidRPr="00AF43B9" w:rsidRDefault="00A119CE" w:rsidP="00A119CE">
      <w:pPr>
        <w:spacing w:after="0" w:line="240" w:lineRule="auto"/>
        <w:jc w:val="right"/>
        <w:rPr>
          <w:rFonts w:ascii="Times New Roman" w:hAnsi="Times New Roman" w:cs="Times New Roman"/>
        </w:rPr>
      </w:pPr>
    </w:p>
    <w:p w14:paraId="05A59AC0" w14:textId="77777777" w:rsidR="001A049A" w:rsidRPr="00AF43B9" w:rsidRDefault="001A049A" w:rsidP="00A119CE">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w:t>
      </w:r>
      <w:r w:rsidRPr="00AF43B9">
        <w:rPr>
          <w:rFonts w:ascii="Times New Roman" w:hAnsi="Times New Roman" w:cs="Times New Roman"/>
        </w:rPr>
        <w:tab/>
        <w:t xml:space="preserve">de </w:t>
      </w:r>
      <w:r w:rsidRPr="00AF43B9">
        <w:rPr>
          <w:rFonts w:ascii="Times New Roman" w:hAnsi="Times New Roman" w:cs="Times New Roman"/>
        </w:rPr>
        <w:tab/>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600152">
        <w:rPr>
          <w:rFonts w:ascii="Times New Roman" w:hAnsi="Times New Roman" w:cs="Times New Roman"/>
        </w:rPr>
        <w:t>2</w:t>
      </w:r>
      <w:r w:rsidRPr="00AF43B9">
        <w:rPr>
          <w:rFonts w:ascii="Times New Roman" w:hAnsi="Times New Roman" w:cs="Times New Roman"/>
        </w:rPr>
        <w:t>.</w:t>
      </w:r>
    </w:p>
    <w:p w14:paraId="3D2E6DEC" w14:textId="77777777" w:rsidR="002A7E0B" w:rsidRDefault="002A7E0B" w:rsidP="002A7E0B">
      <w:pPr>
        <w:spacing w:after="0" w:line="240" w:lineRule="auto"/>
        <w:jc w:val="both"/>
        <w:rPr>
          <w:rFonts w:ascii="Times New Roman" w:hAnsi="Times New Roman" w:cs="Times New Roman"/>
        </w:rPr>
      </w:pPr>
    </w:p>
    <w:p w14:paraId="393BDD16" w14:textId="77777777" w:rsidR="00600152" w:rsidRPr="00AF43B9" w:rsidRDefault="00600152" w:rsidP="002A7E0B">
      <w:pPr>
        <w:spacing w:after="0" w:line="240" w:lineRule="auto"/>
        <w:jc w:val="both"/>
        <w:rPr>
          <w:rFonts w:ascii="Times New Roman" w:hAnsi="Times New Roman" w:cs="Times New Roman"/>
        </w:rPr>
      </w:pPr>
    </w:p>
    <w:p w14:paraId="489D737A"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 xml:space="preserve"> </w:t>
      </w:r>
      <w:proofErr w:type="spellStart"/>
      <w:r w:rsidRPr="00AF43B9">
        <w:rPr>
          <w:rFonts w:ascii="Times New Roman" w:hAnsi="Times New Roman" w:cs="Times New Roman"/>
        </w:rPr>
        <w:t>Rhenys</w:t>
      </w:r>
      <w:proofErr w:type="spellEnd"/>
      <w:r w:rsidRPr="00AF43B9">
        <w:rPr>
          <w:rFonts w:ascii="Times New Roman" w:hAnsi="Times New Roman" w:cs="Times New Roman"/>
        </w:rPr>
        <w:t xml:space="preserve"> da Silva Cambraia </w:t>
      </w:r>
    </w:p>
    <w:p w14:paraId="5B63EB08"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233C7856" w14:textId="77777777" w:rsidR="002A7E0B" w:rsidRPr="00F276C6"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 xml:space="preserve">MUNICÍPIO </w:t>
      </w:r>
      <w:r w:rsidRPr="00F276C6">
        <w:rPr>
          <w:rFonts w:ascii="Times New Roman" w:hAnsi="Times New Roman" w:cs="Times New Roman"/>
          <w:b/>
        </w:rPr>
        <w:t>DE PRESIDENTE OLEGÁRIO</w:t>
      </w:r>
    </w:p>
    <w:p w14:paraId="61E13A54" w14:textId="77777777" w:rsidR="002A7E0B" w:rsidRPr="00F276C6" w:rsidRDefault="002A7E0B" w:rsidP="002A7E0B">
      <w:pPr>
        <w:spacing w:after="0" w:line="240" w:lineRule="auto"/>
        <w:jc w:val="center"/>
        <w:rPr>
          <w:rFonts w:ascii="Times New Roman" w:hAnsi="Times New Roman" w:cs="Times New Roman"/>
        </w:rPr>
      </w:pPr>
    </w:p>
    <w:p w14:paraId="1887A679" w14:textId="77777777" w:rsidR="00600152" w:rsidRPr="00F276C6" w:rsidRDefault="00600152" w:rsidP="002A7E0B">
      <w:pPr>
        <w:spacing w:after="0" w:line="240" w:lineRule="auto"/>
        <w:jc w:val="center"/>
        <w:rPr>
          <w:rFonts w:ascii="Times New Roman" w:hAnsi="Times New Roman" w:cs="Times New Roman"/>
        </w:rPr>
      </w:pPr>
    </w:p>
    <w:p w14:paraId="3A7F17A4" w14:textId="77777777" w:rsidR="00F276C6" w:rsidRPr="00F276C6" w:rsidRDefault="00F276C6" w:rsidP="00F276C6">
      <w:pPr>
        <w:spacing w:after="0" w:line="240" w:lineRule="auto"/>
        <w:jc w:val="center"/>
        <w:rPr>
          <w:rFonts w:ascii="Times New Roman" w:hAnsi="Times New Roman" w:cs="Times New Roman"/>
        </w:rPr>
      </w:pPr>
      <w:r w:rsidRPr="00F276C6">
        <w:rPr>
          <w:rFonts w:ascii="Times New Roman" w:hAnsi="Times New Roman" w:cs="Times New Roman"/>
          <w:color w:val="000000"/>
          <w:shd w:val="clear" w:color="auto" w:fill="FFFFFF"/>
        </w:rPr>
        <w:t>Vanessa Beatriz Borges Queiroz</w:t>
      </w:r>
    </w:p>
    <w:p w14:paraId="38BAC6FF" w14:textId="77777777" w:rsidR="00F276C6" w:rsidRPr="00F276C6" w:rsidRDefault="00F276C6" w:rsidP="00F276C6">
      <w:pPr>
        <w:spacing w:after="0" w:line="240" w:lineRule="auto"/>
        <w:jc w:val="center"/>
        <w:rPr>
          <w:rFonts w:ascii="Times New Roman" w:hAnsi="Times New Roman" w:cs="Times New Roman"/>
          <w:b/>
        </w:rPr>
      </w:pPr>
      <w:r w:rsidRPr="00F276C6">
        <w:rPr>
          <w:rFonts w:ascii="Times New Roman" w:hAnsi="Times New Roman" w:cs="Times New Roman"/>
          <w:b/>
        </w:rPr>
        <w:t>Secretária Municipal de Saúde</w:t>
      </w:r>
    </w:p>
    <w:p w14:paraId="7070E4FF" w14:textId="77777777" w:rsidR="00F276C6" w:rsidRPr="00F276C6" w:rsidRDefault="00F276C6" w:rsidP="00F276C6">
      <w:pPr>
        <w:spacing w:after="0" w:line="240" w:lineRule="auto"/>
        <w:jc w:val="center"/>
        <w:rPr>
          <w:rFonts w:ascii="Times New Roman" w:hAnsi="Times New Roman" w:cs="Times New Roman"/>
        </w:rPr>
      </w:pPr>
    </w:p>
    <w:p w14:paraId="53EDC9FD" w14:textId="77777777" w:rsidR="00F276C6" w:rsidRPr="00F276C6" w:rsidRDefault="00F276C6" w:rsidP="00F276C6">
      <w:pPr>
        <w:spacing w:after="0" w:line="240" w:lineRule="auto"/>
        <w:jc w:val="center"/>
        <w:rPr>
          <w:rFonts w:ascii="Times New Roman" w:hAnsi="Times New Roman" w:cs="Times New Roman"/>
        </w:rPr>
      </w:pPr>
      <w:r w:rsidRPr="00F276C6">
        <w:rPr>
          <w:rFonts w:ascii="Times New Roman" w:hAnsi="Times New Roman" w:cs="Times New Roman"/>
        </w:rPr>
        <w:t>Júlio dos Reis Pereira</w:t>
      </w:r>
    </w:p>
    <w:p w14:paraId="646ABEC8" w14:textId="77777777" w:rsidR="00F276C6" w:rsidRPr="00F276C6" w:rsidRDefault="00F276C6" w:rsidP="00F276C6">
      <w:pPr>
        <w:spacing w:after="0" w:line="240" w:lineRule="auto"/>
        <w:jc w:val="center"/>
        <w:rPr>
          <w:rFonts w:ascii="Times New Roman" w:hAnsi="Times New Roman" w:cs="Times New Roman"/>
          <w:szCs w:val="20"/>
        </w:rPr>
      </w:pPr>
      <w:r w:rsidRPr="00F276C6">
        <w:rPr>
          <w:rFonts w:ascii="Times New Roman" w:hAnsi="Times New Roman" w:cs="Times New Roman"/>
          <w:b/>
        </w:rPr>
        <w:t>Secretário Municipal de Agricultura</w:t>
      </w:r>
    </w:p>
    <w:p w14:paraId="1959E11D" w14:textId="77777777" w:rsidR="002A7E0B" w:rsidRDefault="002A7E0B" w:rsidP="002A7E0B">
      <w:pPr>
        <w:spacing w:after="0" w:line="240" w:lineRule="auto"/>
        <w:jc w:val="center"/>
        <w:rPr>
          <w:rFonts w:ascii="Times New Roman" w:hAnsi="Times New Roman" w:cs="Times New Roman"/>
        </w:rPr>
      </w:pPr>
    </w:p>
    <w:p w14:paraId="281DD7D9" w14:textId="77777777" w:rsidR="00600152" w:rsidRPr="00AF43B9" w:rsidRDefault="00600152" w:rsidP="002A7E0B">
      <w:pPr>
        <w:spacing w:after="0" w:line="240" w:lineRule="auto"/>
        <w:jc w:val="center"/>
        <w:rPr>
          <w:rFonts w:ascii="Times New Roman" w:hAnsi="Times New Roman" w:cs="Times New Roman"/>
        </w:rPr>
      </w:pPr>
    </w:p>
    <w:p w14:paraId="1BEE7028"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25517D95"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424B88CF" w14:textId="77777777" w:rsidR="002A7E0B" w:rsidRPr="00AF43B9" w:rsidRDefault="002A7E0B" w:rsidP="002A7E0B">
      <w:pPr>
        <w:spacing w:after="0" w:line="240" w:lineRule="auto"/>
        <w:jc w:val="center"/>
        <w:rPr>
          <w:rFonts w:ascii="Times New Roman" w:hAnsi="Times New Roman" w:cs="Times New Roman"/>
          <w:b/>
        </w:rPr>
      </w:pPr>
    </w:p>
    <w:p w14:paraId="66CC3235" w14:textId="77777777" w:rsidR="002A7E0B" w:rsidRPr="00AF43B9" w:rsidRDefault="002A7E0B" w:rsidP="002A7E0B">
      <w:pPr>
        <w:spacing w:after="0" w:line="240" w:lineRule="auto"/>
        <w:jc w:val="center"/>
        <w:rPr>
          <w:rFonts w:ascii="Times New Roman" w:hAnsi="Times New Roman" w:cs="Times New Roman"/>
        </w:rPr>
      </w:pPr>
    </w:p>
    <w:p w14:paraId="42AF0042" w14:textId="77777777" w:rsidR="002A7E0B" w:rsidRPr="00AF43B9" w:rsidRDefault="002A7E0B" w:rsidP="002A7E0B">
      <w:pPr>
        <w:spacing w:after="0" w:line="240" w:lineRule="auto"/>
        <w:jc w:val="center"/>
        <w:rPr>
          <w:rFonts w:ascii="Times New Roman" w:hAnsi="Times New Roman" w:cs="Times New Roman"/>
        </w:rPr>
      </w:pPr>
    </w:p>
    <w:p w14:paraId="4EA9B81F"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6009566D" w14:textId="77777777" w:rsidR="00FE23C5" w:rsidRPr="00AF43B9" w:rsidRDefault="00FE23C5" w:rsidP="002A7E0B">
      <w:pPr>
        <w:spacing w:after="0" w:line="240" w:lineRule="auto"/>
        <w:rPr>
          <w:rFonts w:ascii="Times New Roman" w:hAnsi="Times New Roman" w:cs="Times New Roman"/>
        </w:rPr>
      </w:pPr>
      <w:bookmarkStart w:id="0" w:name="_GoBack"/>
      <w:bookmarkEnd w:id="0"/>
    </w:p>
    <w:p w14:paraId="61457348"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40646946" w14:textId="77777777" w:rsidR="00B75958" w:rsidRPr="00AF43B9" w:rsidRDefault="00B75958" w:rsidP="00A119CE">
      <w:pPr>
        <w:spacing w:after="0" w:line="240" w:lineRule="auto"/>
        <w:rPr>
          <w:rFonts w:ascii="Times New Roman" w:hAnsi="Times New Roman" w:cs="Times New Roman"/>
        </w:rPr>
      </w:pPr>
    </w:p>
    <w:p w14:paraId="67276D48" w14:textId="77777777" w:rsidR="00B75958" w:rsidRPr="00AF43B9" w:rsidRDefault="00B75958" w:rsidP="00A119CE">
      <w:pPr>
        <w:spacing w:after="0" w:line="240" w:lineRule="auto"/>
        <w:jc w:val="center"/>
        <w:rPr>
          <w:rFonts w:ascii="Times New Roman" w:hAnsi="Times New Roman" w:cs="Times New Roman"/>
        </w:rPr>
      </w:pPr>
    </w:p>
    <w:p w14:paraId="6E984E9A" w14:textId="77777777" w:rsidR="00B75958" w:rsidRPr="00AF43B9" w:rsidRDefault="00B75958" w:rsidP="00A119CE">
      <w:pPr>
        <w:spacing w:after="0" w:line="240" w:lineRule="auto"/>
        <w:jc w:val="center"/>
        <w:rPr>
          <w:rFonts w:ascii="Times New Roman" w:hAnsi="Times New Roman" w:cs="Times New Roman"/>
        </w:rPr>
      </w:pPr>
    </w:p>
    <w:p w14:paraId="640C55EA" w14:textId="77777777" w:rsidR="00B75958" w:rsidRPr="00AF43B9" w:rsidRDefault="00B75958" w:rsidP="00A119CE">
      <w:pPr>
        <w:spacing w:after="0" w:line="240" w:lineRule="auto"/>
        <w:jc w:val="center"/>
        <w:rPr>
          <w:rFonts w:ascii="Times New Roman" w:hAnsi="Times New Roman" w:cs="Times New Roman"/>
        </w:rPr>
      </w:pPr>
    </w:p>
    <w:p w14:paraId="4848E878" w14:textId="77777777" w:rsidR="00B75958" w:rsidRPr="00AF43B9" w:rsidRDefault="00B75958" w:rsidP="00A119CE">
      <w:pPr>
        <w:spacing w:after="0" w:line="240" w:lineRule="auto"/>
        <w:jc w:val="center"/>
        <w:rPr>
          <w:rFonts w:ascii="Times New Roman" w:hAnsi="Times New Roman" w:cs="Times New Roman"/>
        </w:rPr>
      </w:pPr>
    </w:p>
    <w:p w14:paraId="300B241A" w14:textId="77777777" w:rsidR="00B75958" w:rsidRPr="00AF43B9" w:rsidRDefault="00B75958" w:rsidP="003C7261">
      <w:pPr>
        <w:spacing w:after="0" w:line="240" w:lineRule="auto"/>
        <w:jc w:val="both"/>
        <w:rPr>
          <w:rFonts w:ascii="Times New Roman" w:hAnsi="Times New Roman" w:cs="Times New Roman"/>
          <w:b/>
        </w:rPr>
      </w:pPr>
    </w:p>
    <w:p w14:paraId="19073D48" w14:textId="78B37C61" w:rsidR="00B75958" w:rsidRPr="00AF43B9" w:rsidRDefault="00B75958" w:rsidP="003C7261">
      <w:pPr>
        <w:spacing w:after="0" w:line="240" w:lineRule="auto"/>
        <w:jc w:val="both"/>
        <w:rPr>
          <w:rFonts w:ascii="Times New Roman" w:hAnsi="Times New Roman" w:cs="Times New Roman"/>
          <w:b/>
        </w:rPr>
      </w:pPr>
    </w:p>
    <w:p w14:paraId="45C6C221"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V – MINUTA CONTRATUAL</w:t>
      </w:r>
    </w:p>
    <w:p w14:paraId="7512570F" w14:textId="77777777" w:rsidR="00B75958" w:rsidRPr="00AF43B9" w:rsidRDefault="00B75958" w:rsidP="00B75958">
      <w:pPr>
        <w:spacing w:after="0" w:line="240" w:lineRule="auto"/>
        <w:jc w:val="both"/>
        <w:rPr>
          <w:rFonts w:ascii="Times New Roman" w:hAnsi="Times New Roman" w:cs="Times New Roman"/>
        </w:rPr>
      </w:pPr>
    </w:p>
    <w:p w14:paraId="5BA2C9F1" w14:textId="77777777"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w:t>
      </w:r>
      <w:r w:rsidR="00743535">
        <w:rPr>
          <w:rFonts w:ascii="Times New Roman" w:hAnsi="Times New Roman" w:cs="Times New Roman"/>
        </w:rPr>
        <w:t>53</w:t>
      </w:r>
      <w:r>
        <w:rPr>
          <w:rFonts w:ascii="Times New Roman" w:hAnsi="Times New Roman" w:cs="Times New Roman"/>
        </w:rPr>
        <w:t>/2022</w:t>
      </w:r>
    </w:p>
    <w:p w14:paraId="0F2A072F" w14:textId="77777777"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sidR="00743535">
        <w:rPr>
          <w:rFonts w:ascii="Times New Roman" w:hAnsi="Times New Roman" w:cs="Times New Roman"/>
        </w:rPr>
        <w:t>08</w:t>
      </w:r>
      <w:r w:rsidRPr="00AF43B9">
        <w:rPr>
          <w:rFonts w:ascii="Times New Roman" w:hAnsi="Times New Roman" w:cs="Times New Roman"/>
        </w:rPr>
        <w:t>/202</w:t>
      </w:r>
      <w:r>
        <w:rPr>
          <w:rFonts w:ascii="Times New Roman" w:hAnsi="Times New Roman" w:cs="Times New Roman"/>
        </w:rPr>
        <w:t>2</w:t>
      </w:r>
    </w:p>
    <w:p w14:paraId="5A624760" w14:textId="77777777"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Procedime</w:t>
      </w:r>
      <w:r>
        <w:rPr>
          <w:rFonts w:ascii="Times New Roman" w:hAnsi="Times New Roman" w:cs="Times New Roman"/>
        </w:rPr>
        <w:t xml:space="preserve">nto: Registro de </w:t>
      </w:r>
      <w:r w:rsidR="00743535">
        <w:rPr>
          <w:rFonts w:ascii="Times New Roman" w:hAnsi="Times New Roman" w:cs="Times New Roman"/>
        </w:rPr>
        <w:t>Preços nº.: 010</w:t>
      </w:r>
      <w:r w:rsidRPr="00AF43B9">
        <w:rPr>
          <w:rFonts w:ascii="Times New Roman" w:hAnsi="Times New Roman" w:cs="Times New Roman"/>
        </w:rPr>
        <w:t>/202</w:t>
      </w:r>
      <w:r>
        <w:rPr>
          <w:rFonts w:ascii="Times New Roman" w:hAnsi="Times New Roman" w:cs="Times New Roman"/>
        </w:rPr>
        <w:t>2</w:t>
      </w:r>
    </w:p>
    <w:p w14:paraId="07591BA6" w14:textId="77777777"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C351D1">
        <w:rPr>
          <w:rFonts w:ascii="Times New Roman" w:hAnsi="Times New Roman" w:cs="Times New Roman"/>
        </w:rPr>
        <w:t>Correspondente ao setor.</w:t>
      </w:r>
    </w:p>
    <w:p w14:paraId="008666C1" w14:textId="77777777"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Gestor da Ata de Registro de</w:t>
      </w:r>
      <w:r w:rsidR="00C351D1">
        <w:rPr>
          <w:rFonts w:ascii="Times New Roman" w:hAnsi="Times New Roman" w:cs="Times New Roman"/>
        </w:rPr>
        <w:t xml:space="preserve"> Preços: </w:t>
      </w:r>
      <w:r w:rsidR="005E5DFE">
        <w:rPr>
          <w:rFonts w:ascii="Times New Roman" w:hAnsi="Times New Roman" w:cs="Times New Roman"/>
        </w:rPr>
        <w:t>Correspondente a cada secretaria.</w:t>
      </w:r>
    </w:p>
    <w:p w14:paraId="3F20BD79" w14:textId="77777777" w:rsidR="003A24A9" w:rsidRPr="00AF43B9" w:rsidRDefault="003A24A9" w:rsidP="00B75958">
      <w:pPr>
        <w:spacing w:after="0" w:line="240" w:lineRule="auto"/>
        <w:jc w:val="both"/>
        <w:rPr>
          <w:rFonts w:ascii="Times New Roman" w:hAnsi="Times New Roman" w:cs="Times New Roman"/>
        </w:rPr>
      </w:pPr>
    </w:p>
    <w:p w14:paraId="6611B01C" w14:textId="77777777" w:rsidR="00B75958" w:rsidRPr="00AF43B9" w:rsidRDefault="008462F0" w:rsidP="00B75958">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08416" behindDoc="0" locked="0" layoutInCell="1" allowOverlap="1" wp14:anchorId="511B866D" wp14:editId="2800E8AD">
            <wp:simplePos x="0" y="0"/>
            <wp:positionH relativeFrom="column">
              <wp:posOffset>-71120</wp:posOffset>
            </wp:positionH>
            <wp:positionV relativeFrom="paragraph">
              <wp:posOffset>165100</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E0FB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Por este contrato de prestação de serviços de engenharia,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F43B9">
        <w:rPr>
          <w:rFonts w:ascii="Times New Roman" w:hAnsi="Times New Roman" w:cs="Times New Roman"/>
        </w:rPr>
        <w:t>nºs</w:t>
      </w:r>
      <w:proofErr w:type="spellEnd"/>
      <w:r w:rsidRPr="00AF43B9">
        <w:rPr>
          <w:rFonts w:ascii="Times New Roman" w:hAnsi="Times New Roman" w:cs="Times New Roman"/>
        </w:rPr>
        <w:t>. 8.666/93, e demais normas pertinentes, mediante as seguintes cláusulas e condições:</w:t>
      </w:r>
    </w:p>
    <w:p w14:paraId="7DCDCEBF" w14:textId="77777777" w:rsidR="003A24A9" w:rsidRPr="00AF43B9" w:rsidRDefault="003A24A9" w:rsidP="00B75958">
      <w:pPr>
        <w:spacing w:after="0" w:line="240" w:lineRule="auto"/>
        <w:jc w:val="both"/>
        <w:rPr>
          <w:rFonts w:ascii="Times New Roman" w:hAnsi="Times New Roman" w:cs="Times New Roman"/>
        </w:rPr>
      </w:pPr>
    </w:p>
    <w:p w14:paraId="5B816B79"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14:paraId="0F04E4F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743535">
        <w:rPr>
          <w:rFonts w:ascii="Times New Roman" w:hAnsi="Times New Roman" w:cs="Times New Roman"/>
        </w:rPr>
        <w:t>53</w:t>
      </w:r>
      <w:r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w:t>
      </w:r>
      <w:r w:rsidR="00743535">
        <w:rPr>
          <w:rFonts w:ascii="Times New Roman" w:hAnsi="Times New Roman" w:cs="Times New Roman"/>
        </w:rPr>
        <w:t>08</w:t>
      </w:r>
      <w:r w:rsidR="003A24A9"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e demais normas pertinentes.</w:t>
      </w:r>
    </w:p>
    <w:p w14:paraId="49D18431" w14:textId="77777777" w:rsidR="00B75958" w:rsidRPr="00AF43B9" w:rsidRDefault="00B75958" w:rsidP="00B75958">
      <w:pPr>
        <w:spacing w:after="0" w:line="240" w:lineRule="auto"/>
        <w:jc w:val="both"/>
        <w:rPr>
          <w:rFonts w:ascii="Times New Roman" w:hAnsi="Times New Roman" w:cs="Times New Roman"/>
        </w:rPr>
      </w:pPr>
    </w:p>
    <w:p w14:paraId="05C9342E"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14:paraId="12E37D2A" w14:textId="77777777" w:rsidR="00D70681" w:rsidRDefault="00B75958" w:rsidP="005E5DFE">
      <w:pPr>
        <w:spacing w:after="0" w:line="240" w:lineRule="auto"/>
        <w:jc w:val="both"/>
        <w:rPr>
          <w:rFonts w:ascii="Times New Roman" w:hAnsi="Times New Roman" w:cs="Times New Roman"/>
        </w:rPr>
      </w:pPr>
      <w:r w:rsidRPr="00AF43B9">
        <w:rPr>
          <w:rFonts w:ascii="Times New Roman" w:hAnsi="Times New Roman" w:cs="Times New Roman"/>
          <w:b/>
        </w:rPr>
        <w:t>2.1.</w:t>
      </w:r>
      <w:r w:rsidRPr="00AF43B9">
        <w:rPr>
          <w:rFonts w:ascii="Times New Roman" w:hAnsi="Times New Roman" w:cs="Times New Roman"/>
        </w:rPr>
        <w:t xml:space="preserve"> O prese</w:t>
      </w:r>
      <w:r w:rsidR="002A7E0B" w:rsidRPr="00AF43B9">
        <w:rPr>
          <w:rFonts w:ascii="Times New Roman" w:hAnsi="Times New Roman" w:cs="Times New Roman"/>
        </w:rPr>
        <w:t xml:space="preserve">nte contrato tem como objeto a </w:t>
      </w:r>
      <w:r w:rsidR="005E5DFE" w:rsidRPr="00B61925">
        <w:rPr>
          <w:rFonts w:ascii="Times New Roman" w:hAnsi="Times New Roman" w:cs="Times New Roman"/>
          <w:b/>
          <w:spacing w:val="-10"/>
          <w:szCs w:val="20"/>
        </w:rPr>
        <w:t>REGISTRO DE PREÇOS DESTINADO</w:t>
      </w:r>
      <w:r w:rsidR="005E5DFE" w:rsidRPr="00B61925">
        <w:rPr>
          <w:rFonts w:ascii="Times New Roman" w:hAnsi="Times New Roman" w:cs="Times New Roman"/>
          <w:b/>
          <w:bCs/>
          <w:szCs w:val="20"/>
        </w:rPr>
        <w:t xml:space="preserve"> À FUTURA, EVENTUAL E PARCELADA AQUISIÇÃO </w:t>
      </w:r>
      <w:r w:rsidR="005E5DFE" w:rsidRPr="00B61925">
        <w:rPr>
          <w:rFonts w:ascii="Times New Roman" w:hAnsi="Times New Roman" w:cs="Times New Roman"/>
          <w:b/>
          <w:szCs w:val="20"/>
        </w:rPr>
        <w:t>DE GÊNEROS ALIMENTÍCIOS PARA DIVERSOS SETORES DESTA MUNICIPALIDADE</w:t>
      </w:r>
      <w:r w:rsidR="005E5DFE" w:rsidRPr="00B61925">
        <w:rPr>
          <w:rFonts w:ascii="Times New Roman" w:hAnsi="Times New Roman" w:cs="Times New Roman"/>
          <w:b/>
        </w:rPr>
        <w:t>.</w:t>
      </w:r>
    </w:p>
    <w:p w14:paraId="3C456D6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w:t>
      </w:r>
      <w:r w:rsidR="00743535">
        <w:rPr>
          <w:rFonts w:ascii="Times New Roman" w:hAnsi="Times New Roman" w:cs="Times New Roman"/>
        </w:rPr>
        <w:t>53</w:t>
      </w:r>
      <w:r w:rsidR="008325AA">
        <w:rPr>
          <w:rFonts w:ascii="Times New Roman" w:hAnsi="Times New Roman" w:cs="Times New Roman"/>
        </w:rPr>
        <w:t>/2022</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00743535">
        <w:rPr>
          <w:rFonts w:ascii="Times New Roman" w:hAnsi="Times New Roman" w:cs="Times New Roman"/>
        </w:rPr>
        <w:t>08</w:t>
      </w:r>
      <w:r w:rsidRPr="00AF43B9">
        <w:rPr>
          <w:rFonts w:ascii="Times New Roman" w:hAnsi="Times New Roman" w:cs="Times New Roman"/>
        </w:rPr>
        <w:t>/202</w:t>
      </w:r>
      <w:r w:rsidR="008325AA">
        <w:rPr>
          <w:rFonts w:ascii="Times New Roman" w:hAnsi="Times New Roman" w:cs="Times New Roman"/>
        </w:rPr>
        <w:t>2</w:t>
      </w:r>
      <w:r w:rsidRPr="00AF43B9">
        <w:rPr>
          <w:rFonts w:ascii="Times New Roman" w:hAnsi="Times New Roman" w:cs="Times New Roman"/>
        </w:rPr>
        <w:t>.</w:t>
      </w:r>
    </w:p>
    <w:p w14:paraId="4E83DF24" w14:textId="77777777" w:rsidR="00B75958" w:rsidRPr="00AF43B9" w:rsidRDefault="00B75958" w:rsidP="00B75958">
      <w:pPr>
        <w:spacing w:after="0" w:line="240" w:lineRule="auto"/>
        <w:jc w:val="both"/>
        <w:rPr>
          <w:rFonts w:ascii="Times New Roman" w:hAnsi="Times New Roman" w:cs="Times New Roman"/>
        </w:rPr>
      </w:pPr>
    </w:p>
    <w:p w14:paraId="34143B2D"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14:paraId="072EF1B0" w14:textId="77777777" w:rsidR="00995C04" w:rsidRPr="00D530D8" w:rsidRDefault="00995C04" w:rsidP="00995C04">
      <w:pPr>
        <w:spacing w:before="120" w:after="120" w:line="276" w:lineRule="auto"/>
        <w:jc w:val="both"/>
        <w:rPr>
          <w:rFonts w:ascii="Times New Roman" w:hAnsi="Times New Roman" w:cs="Times New Roman"/>
          <w:b/>
          <w:color w:val="000000"/>
        </w:rPr>
      </w:pPr>
      <w:r w:rsidRPr="00C351D1">
        <w:rPr>
          <w:rFonts w:ascii="Times New Roman" w:hAnsi="Times New Roman" w:cs="Times New Roman"/>
          <w:b/>
        </w:rPr>
        <w:t>3.1.</w:t>
      </w:r>
      <w:r>
        <w:rPr>
          <w:rFonts w:ascii="Times New Roman" w:hAnsi="Times New Roman" w:cs="Times New Roman"/>
        </w:rPr>
        <w:t xml:space="preserve"> </w:t>
      </w:r>
      <w:r w:rsidRPr="00D530D8">
        <w:rPr>
          <w:rFonts w:ascii="Times New Roman" w:hAnsi="Times New Roman" w:cs="Times New Roman"/>
        </w:rPr>
        <w:t>São obrigações da Contratante:</w:t>
      </w:r>
    </w:p>
    <w:p w14:paraId="2EFA933A" w14:textId="77777777" w:rsidR="00995C04" w:rsidRPr="00D530D8" w:rsidRDefault="00995C04" w:rsidP="00995C04">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receber o objeto no prazo e condições estabelecidas no Edital e seus anexos;</w:t>
      </w:r>
    </w:p>
    <w:p w14:paraId="5DEEEAF1" w14:textId="77777777" w:rsidR="00995C04" w:rsidRPr="00D530D8" w:rsidRDefault="00995C04" w:rsidP="00995C04">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verificar minuciosamente, no prazo fixado, a conformidade dos bens recebidos provisoriamente com as especificações constantes do Edital e da proposta, para fins de aceitação e recebimento definitivo;</w:t>
      </w:r>
    </w:p>
    <w:p w14:paraId="31B7F558" w14:textId="77777777" w:rsidR="00995C04" w:rsidRPr="00D530D8" w:rsidRDefault="00995C04" w:rsidP="00995C04">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comunicar à Contratada, por escrito, sobre imperfeições, falhas ou irregularidades verificadas no objeto fornecido, para que seja substituído, reparado ou corrigido;</w:t>
      </w:r>
    </w:p>
    <w:p w14:paraId="794C09FB" w14:textId="77777777" w:rsidR="00995C04" w:rsidRPr="00D530D8" w:rsidRDefault="00995C04" w:rsidP="00995C04">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acompanhar e fiscalizar o cumprimento das obrigações da Contratada, através de comissão/servidor especialmente designado;</w:t>
      </w:r>
    </w:p>
    <w:p w14:paraId="7527DA4A" w14:textId="77777777" w:rsidR="00995C04" w:rsidRPr="00D530D8" w:rsidRDefault="00995C04" w:rsidP="00995C04">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efetuar o pagamento à Contratada</w:t>
      </w:r>
      <w:r w:rsidRPr="00D530D8">
        <w:rPr>
          <w:rFonts w:ascii="Times New Roman" w:hAnsi="Times New Roman" w:cs="Times New Roman"/>
          <w:b/>
        </w:rPr>
        <w:t xml:space="preserve"> </w:t>
      </w:r>
      <w:r w:rsidRPr="00D530D8">
        <w:rPr>
          <w:rFonts w:ascii="Times New Roman" w:hAnsi="Times New Roman" w:cs="Times New Roman"/>
        </w:rPr>
        <w:t>no valor correspondente ao fornecimento do objeto, no prazo e forma estabelecidos no Edital e seus anexos;</w:t>
      </w:r>
    </w:p>
    <w:p w14:paraId="14EE4FAF" w14:textId="77777777" w:rsidR="00995C04" w:rsidRPr="00D530D8" w:rsidRDefault="00995C04" w:rsidP="00995C04">
      <w:pPr>
        <w:spacing w:before="120" w:after="120" w:line="240" w:lineRule="auto"/>
        <w:ind w:left="425"/>
        <w:jc w:val="both"/>
        <w:rPr>
          <w:rFonts w:ascii="Times New Roman" w:hAnsi="Times New Roman" w:cs="Times New Roman"/>
          <w:b/>
          <w:color w:val="000000"/>
        </w:rPr>
      </w:pPr>
      <w:r w:rsidRPr="00D530D8">
        <w:rPr>
          <w:rFonts w:ascii="Times New Roman" w:hAnsi="Times New Roman" w:cs="Times New Roma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1573975C" w14:textId="77777777" w:rsidR="00995C04" w:rsidRPr="00D530D8" w:rsidRDefault="00995C04" w:rsidP="00995C04">
      <w:pPr>
        <w:pStyle w:val="Nivel1"/>
        <w:numPr>
          <w:ilvl w:val="0"/>
          <w:numId w:val="0"/>
        </w:numPr>
        <w:ind w:left="360"/>
        <w:rPr>
          <w:rFonts w:ascii="Times New Roman" w:hAnsi="Times New Roman" w:cs="Times New Roman"/>
          <w:sz w:val="22"/>
          <w:szCs w:val="22"/>
        </w:rPr>
      </w:pPr>
      <w:r>
        <w:rPr>
          <w:rFonts w:ascii="Times New Roman" w:hAnsi="Times New Roman" w:cs="Times New Roman"/>
          <w:sz w:val="22"/>
          <w:szCs w:val="22"/>
        </w:rPr>
        <w:t xml:space="preserve">3.2. </w:t>
      </w:r>
      <w:r w:rsidRPr="00D530D8">
        <w:rPr>
          <w:rFonts w:ascii="Times New Roman" w:hAnsi="Times New Roman" w:cs="Times New Roman"/>
          <w:sz w:val="22"/>
          <w:szCs w:val="22"/>
        </w:rPr>
        <w:t>OBRIGAÇÕES DA CONTRATADA</w:t>
      </w:r>
    </w:p>
    <w:p w14:paraId="0E827366" w14:textId="77777777" w:rsidR="00995C04" w:rsidRPr="00D530D8" w:rsidRDefault="00995C04" w:rsidP="00995C04">
      <w:pPr>
        <w:spacing w:before="120" w:after="120" w:line="240" w:lineRule="auto"/>
        <w:ind w:left="425"/>
        <w:jc w:val="both"/>
        <w:rPr>
          <w:rFonts w:ascii="Times New Roman" w:hAnsi="Times New Roman" w:cs="Times New Roman"/>
          <w:b/>
          <w:color w:val="000000"/>
        </w:rPr>
      </w:pPr>
      <w:r w:rsidRPr="00D530D8">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14:paraId="3D91D4C4" w14:textId="77777777" w:rsidR="00995C04" w:rsidRPr="00D530D8" w:rsidRDefault="00995C04" w:rsidP="00995C04">
      <w:pPr>
        <w:spacing w:before="120" w:after="120" w:line="240" w:lineRule="auto"/>
        <w:ind w:left="1134"/>
        <w:jc w:val="both"/>
        <w:rPr>
          <w:rFonts w:ascii="Times New Roman" w:hAnsi="Times New Roman" w:cs="Times New Roman"/>
          <w:b/>
          <w:color w:val="000000"/>
        </w:rPr>
      </w:pPr>
      <w:r w:rsidRPr="00D530D8">
        <w:rPr>
          <w:rFonts w:ascii="Times New Roman" w:hAnsi="Times New Roman" w:cs="Times New Roman"/>
        </w:rPr>
        <w:t>efetuar a entrega do objeto em perfeitas condições, conforme especificações, prazo e local constantes no Termo de Referência e seus anexos, acompanhado da respectiva nota fiscal.</w:t>
      </w:r>
    </w:p>
    <w:p w14:paraId="1E9C2C56" w14:textId="77777777" w:rsidR="00995C04" w:rsidRPr="00D530D8" w:rsidRDefault="00995C04" w:rsidP="00995C04">
      <w:pPr>
        <w:spacing w:before="120" w:after="120" w:line="240" w:lineRule="auto"/>
        <w:ind w:left="1134"/>
        <w:jc w:val="both"/>
        <w:rPr>
          <w:rFonts w:ascii="Times New Roman" w:hAnsi="Times New Roman" w:cs="Times New Roman"/>
        </w:rPr>
      </w:pPr>
      <w:r w:rsidRPr="00D530D8">
        <w:rPr>
          <w:rFonts w:ascii="Times New Roman" w:hAnsi="Times New Roman" w:cs="Times New Roman"/>
        </w:rPr>
        <w:t>responsabilizar-se pelos vícios e danos decorrentes do objeto, de acordo com os artigos 12, 13 e 17 a 27, do Código de Defesa do Consumidor (Lei nº 8.078, de 1990);</w:t>
      </w:r>
    </w:p>
    <w:p w14:paraId="685D9D81" w14:textId="77777777" w:rsidR="00995C04" w:rsidRPr="00D530D8" w:rsidRDefault="00995C04" w:rsidP="00995C04">
      <w:pPr>
        <w:spacing w:before="120" w:after="120" w:line="240" w:lineRule="auto"/>
        <w:ind w:left="1134"/>
        <w:jc w:val="both"/>
        <w:rPr>
          <w:rFonts w:ascii="Times New Roman" w:hAnsi="Times New Roman" w:cs="Times New Roman"/>
        </w:rPr>
      </w:pPr>
      <w:r w:rsidRPr="00D530D8">
        <w:rPr>
          <w:rFonts w:ascii="Times New Roman" w:hAnsi="Times New Roman" w:cs="Times New Roman"/>
        </w:rPr>
        <w:t>substituir, reparar ou corrigir, às suas expensas, no prazo fixado neste Termo de Referência, o objeto com avarias ou defeitos;</w:t>
      </w:r>
    </w:p>
    <w:p w14:paraId="6A705BE4" w14:textId="77777777" w:rsidR="00995C04" w:rsidRPr="00D530D8" w:rsidRDefault="00995C04" w:rsidP="00995C04">
      <w:pPr>
        <w:spacing w:before="120" w:after="120" w:line="240" w:lineRule="auto"/>
        <w:ind w:left="1134"/>
        <w:jc w:val="both"/>
        <w:rPr>
          <w:rFonts w:ascii="Times New Roman" w:hAnsi="Times New Roman" w:cs="Times New Roman"/>
        </w:rPr>
      </w:pPr>
      <w:r w:rsidRPr="00D530D8">
        <w:rPr>
          <w:rFonts w:ascii="Times New Roman" w:hAnsi="Times New Roman" w:cs="Times New Roman"/>
        </w:rPr>
        <w:t>comunicar à Contratante, no prazo máximo de 24 (vinte e quatro) horas que antecede a data da entrega, os motivos que impossibilitem o cumprimento do prazo previsto, com a devida comprovação;</w:t>
      </w:r>
    </w:p>
    <w:p w14:paraId="73822798" w14:textId="77777777" w:rsidR="00995C04" w:rsidRPr="00D530D8" w:rsidRDefault="00995C04" w:rsidP="00995C04">
      <w:pPr>
        <w:spacing w:before="120" w:after="120" w:line="240" w:lineRule="auto"/>
        <w:ind w:left="1134"/>
        <w:jc w:val="both"/>
        <w:rPr>
          <w:rFonts w:ascii="Times New Roman" w:hAnsi="Times New Roman" w:cs="Times New Roman"/>
        </w:rPr>
      </w:pPr>
      <w:r w:rsidRPr="00D530D8">
        <w:rPr>
          <w:rFonts w:ascii="Times New Roman" w:hAnsi="Times New Roman" w:cs="Times New Roman"/>
        </w:rPr>
        <w:t>manter, durante toda a execução do contrato, em compatibilidade com as obrigações assumidas, todas as condições de habilitação e qualificação exigidas na licitação;</w:t>
      </w:r>
    </w:p>
    <w:p w14:paraId="6335F664" w14:textId="77777777" w:rsidR="00995C04" w:rsidRPr="00D530D8" w:rsidRDefault="00995C04" w:rsidP="00995C04">
      <w:pPr>
        <w:spacing w:before="120" w:after="120" w:line="240" w:lineRule="auto"/>
        <w:ind w:left="1134"/>
        <w:jc w:val="both"/>
        <w:rPr>
          <w:rFonts w:ascii="Times New Roman" w:hAnsi="Times New Roman" w:cs="Times New Roman"/>
        </w:rPr>
      </w:pPr>
      <w:r w:rsidRPr="00D530D8">
        <w:rPr>
          <w:rFonts w:ascii="Times New Roman" w:hAnsi="Times New Roman" w:cs="Times New Roman"/>
        </w:rPr>
        <w:t>indicar preposto para representá-la durante a execução do contrato.</w:t>
      </w:r>
    </w:p>
    <w:p w14:paraId="283A440E" w14:textId="77777777" w:rsidR="00995C04" w:rsidRPr="00D530D8" w:rsidRDefault="00995C04" w:rsidP="00995C04">
      <w:pPr>
        <w:spacing w:before="120" w:after="120" w:line="240" w:lineRule="auto"/>
        <w:ind w:left="1134"/>
        <w:jc w:val="both"/>
        <w:rPr>
          <w:rFonts w:ascii="Times New Roman" w:hAnsi="Times New Roman" w:cs="Times New Roman"/>
        </w:rPr>
      </w:pPr>
      <w:r w:rsidRPr="00D530D8">
        <w:rPr>
          <w:rFonts w:ascii="Times New Roman" w:hAnsi="Times New Roman" w:cs="Times New Roman"/>
        </w:rPr>
        <w:t>promover a destinação final ambientalmente adequada, sempre que a legislação assim o exigir, como nos casos de pneus, pilhas e baterias, etc....</w:t>
      </w:r>
    </w:p>
    <w:p w14:paraId="5E518BE0" w14:textId="77777777" w:rsidR="00995C04" w:rsidRPr="008032EA" w:rsidRDefault="00995C04" w:rsidP="00995C04">
      <w:pPr>
        <w:pStyle w:val="PargrafodaLista"/>
        <w:spacing w:after="0" w:line="240" w:lineRule="auto"/>
        <w:ind w:left="0"/>
        <w:rPr>
          <w:rFonts w:ascii="Times New Roman" w:hAnsi="Times New Roman" w:cs="Times New Roman"/>
        </w:rPr>
      </w:pPr>
    </w:p>
    <w:p w14:paraId="796FF274" w14:textId="77777777" w:rsidR="002A7E0B" w:rsidRPr="00AF43B9" w:rsidRDefault="002A7E0B" w:rsidP="00B75958">
      <w:pPr>
        <w:spacing w:after="0" w:line="240" w:lineRule="auto"/>
        <w:jc w:val="both"/>
        <w:rPr>
          <w:rFonts w:ascii="Times New Roman" w:hAnsi="Times New Roman" w:cs="Times New Roman"/>
        </w:rPr>
      </w:pPr>
    </w:p>
    <w:p w14:paraId="56B5436D"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14:paraId="02E88D09"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1.</w:t>
      </w:r>
      <w:r w:rsidR="004A7ED6" w:rsidRPr="00AF43B9">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2E773CFB"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2.</w:t>
      </w:r>
      <w:r w:rsidR="004A7ED6"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2F6B3132"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3.</w:t>
      </w:r>
      <w:r w:rsidR="004A7ED6"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E4B04A2"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4.</w:t>
      </w:r>
      <w:r w:rsidR="004A7ED6"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FDA0E7"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B75958" w:rsidRPr="00AF43B9">
        <w:rPr>
          <w:rFonts w:ascii="Times New Roman" w:hAnsi="Times New Roman" w:cs="Times New Roman"/>
          <w:b/>
        </w:rPr>
        <w:t>4.</w:t>
      </w:r>
      <w:r w:rsidR="00B75958"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312A6E5"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5.</w:t>
      </w:r>
      <w:r w:rsidRPr="00AF43B9">
        <w:rPr>
          <w:rFonts w:ascii="Times New Roman" w:hAnsi="Times New Roman" w:cs="Times New Roman"/>
          <w:b/>
        </w:rPr>
        <w:t xml:space="preserve"> </w:t>
      </w:r>
      <w:r w:rsidR="00B75958"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D996506"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6.</w:t>
      </w:r>
      <w:r w:rsidR="00B75958"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0C57C1C"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7.</w:t>
      </w:r>
      <w:r w:rsidR="00B75958"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73370B58"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8.</w:t>
      </w:r>
      <w:r w:rsidR="00B75958"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1BB329F"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9.</w:t>
      </w:r>
      <w:r w:rsidR="00B75958" w:rsidRPr="00AF43B9">
        <w:rPr>
          <w:rFonts w:ascii="Times New Roman" w:hAnsi="Times New Roman" w:cs="Times New Roman"/>
        </w:rPr>
        <w:t xml:space="preserve"> Somente serão efetuados os pagamentos às notas fiscais eletrônicas (</w:t>
      </w:r>
      <w:proofErr w:type="spellStart"/>
      <w:r w:rsidR="00B75958" w:rsidRPr="00AF43B9">
        <w:rPr>
          <w:rFonts w:ascii="Times New Roman" w:hAnsi="Times New Roman" w:cs="Times New Roman"/>
        </w:rPr>
        <w:t>NFe</w:t>
      </w:r>
      <w:proofErr w:type="spellEnd"/>
      <w:r w:rsidR="00B75958"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2591B6C9" w14:textId="77777777" w:rsidR="00B75958" w:rsidRPr="00AF43B9" w:rsidRDefault="00B75958" w:rsidP="00B75958">
      <w:pPr>
        <w:spacing w:after="0" w:line="240" w:lineRule="auto"/>
        <w:jc w:val="both"/>
        <w:rPr>
          <w:rFonts w:ascii="Times New Roman" w:hAnsi="Times New Roman" w:cs="Times New Roman"/>
        </w:rPr>
      </w:pPr>
    </w:p>
    <w:p w14:paraId="621DF943"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14:paraId="32F05AAE" w14:textId="77777777" w:rsidR="00995C04" w:rsidRPr="00995C04" w:rsidRDefault="002A7E0B" w:rsidP="00995C04">
      <w:pPr>
        <w:spacing w:before="120" w:after="120" w:line="276" w:lineRule="auto"/>
        <w:jc w:val="both"/>
        <w:rPr>
          <w:rFonts w:ascii="Times New Roman" w:hAnsi="Times New Roman" w:cs="Times New Roman"/>
          <w:i/>
          <w:iCs/>
          <w:szCs w:val="20"/>
        </w:rPr>
      </w:pPr>
      <w:r w:rsidRPr="00995C04">
        <w:rPr>
          <w:rFonts w:ascii="Times New Roman" w:hAnsi="Times New Roman" w:cs="Times New Roman"/>
          <w:b/>
        </w:rPr>
        <w:t>5.1.</w:t>
      </w:r>
      <w:r w:rsidRPr="00995C04">
        <w:rPr>
          <w:rFonts w:ascii="Times New Roman" w:hAnsi="Times New Roman" w:cs="Times New Roman"/>
        </w:rPr>
        <w:t xml:space="preserve"> </w:t>
      </w:r>
      <w:r w:rsidR="00995C04" w:rsidRPr="00995C04">
        <w:rPr>
          <w:rFonts w:ascii="Times New Roman" w:hAnsi="Times New Roman" w:cs="Times New Roman"/>
          <w:lang w:val="x-none"/>
        </w:rPr>
        <w:t>Poderá ser utilizada qualquer dotação orçamentária prevista para o exercício de 202</w:t>
      </w:r>
      <w:r w:rsidR="00995C04" w:rsidRPr="00995C04">
        <w:rPr>
          <w:rFonts w:ascii="Times New Roman" w:hAnsi="Times New Roman" w:cs="Times New Roman"/>
        </w:rPr>
        <w:t>2</w:t>
      </w:r>
      <w:r w:rsidR="00995C04" w:rsidRPr="00995C04">
        <w:rPr>
          <w:rFonts w:ascii="Times New Roman" w:hAnsi="Times New Roman" w:cs="Times New Roman"/>
          <w:lang w:val="x-none"/>
        </w:rPr>
        <w:t>, destinadas ao pagamento do objeto licitado, por ser registro de preços</w:t>
      </w:r>
      <w:r w:rsidR="00995C04" w:rsidRPr="00995C04">
        <w:rPr>
          <w:rFonts w:ascii="Times New Roman" w:hAnsi="Times New Roman" w:cs="Times New Roman"/>
        </w:rPr>
        <w:t>, conforme disposto no §2º do Art.7º do Decreto Federal 7.892/13</w:t>
      </w:r>
    </w:p>
    <w:p w14:paraId="49D388CC" w14:textId="77777777" w:rsidR="00B75958" w:rsidRPr="00AF43B9" w:rsidRDefault="00B75958" w:rsidP="00995C04">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14:paraId="5333CDC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14:paraId="056B2D8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7BBF72A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14:paraId="7A9D86B7" w14:textId="77777777" w:rsidR="00B75958" w:rsidRPr="00AF43B9" w:rsidRDefault="00B75958" w:rsidP="00B75958">
      <w:pPr>
        <w:spacing w:after="0" w:line="240" w:lineRule="auto"/>
        <w:jc w:val="both"/>
        <w:rPr>
          <w:rFonts w:ascii="Times New Roman" w:hAnsi="Times New Roman" w:cs="Times New Roman"/>
        </w:rPr>
      </w:pPr>
    </w:p>
    <w:p w14:paraId="084620FB"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w:t>
      </w:r>
      <w:r w:rsidR="00DB00B7">
        <w:rPr>
          <w:rFonts w:ascii="Times New Roman" w:hAnsi="Times New Roman" w:cs="Times New Roman"/>
          <w:b/>
        </w:rPr>
        <w:t>SÉTIMA</w:t>
      </w:r>
      <w:r w:rsidRPr="00AF43B9">
        <w:rPr>
          <w:rFonts w:ascii="Times New Roman" w:hAnsi="Times New Roman" w:cs="Times New Roman"/>
          <w:b/>
        </w:rPr>
        <w:t xml:space="preserve"> – DAS PENALIDADES</w:t>
      </w:r>
    </w:p>
    <w:p w14:paraId="056BF276"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7</w:t>
      </w:r>
      <w:r w:rsidR="00B75958" w:rsidRPr="00AF43B9">
        <w:rPr>
          <w:rFonts w:ascii="Times New Roman" w:hAnsi="Times New Roman" w:cs="Times New Roman"/>
          <w:b/>
        </w:rPr>
        <w:t>.1.</w:t>
      </w:r>
      <w:r w:rsidR="00B75958" w:rsidRPr="00AF43B9">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194151F7"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w:t>
      </w:r>
      <w:r w:rsidR="00005F7A" w:rsidRPr="00AF43B9">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79F233F0"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1.1.</w:t>
      </w:r>
      <w:r w:rsidR="00005F7A" w:rsidRPr="00AF43B9">
        <w:rPr>
          <w:rFonts w:ascii="Times New Roman" w:hAnsi="Times New Roman" w:cs="Times New Roman"/>
        </w:rPr>
        <w:tab/>
        <w:t>advertência, que será aplicada sempre por escrito;</w:t>
      </w:r>
    </w:p>
    <w:p w14:paraId="5BBF7BC4"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1.2.</w:t>
      </w:r>
      <w:r w:rsidR="00005F7A" w:rsidRPr="00AF43B9">
        <w:rPr>
          <w:rFonts w:ascii="Times New Roman" w:hAnsi="Times New Roman" w:cs="Times New Roman"/>
          <w:b/>
        </w:rPr>
        <w:tab/>
      </w:r>
      <w:r w:rsidR="00005F7A" w:rsidRPr="00AF43B9">
        <w:rPr>
          <w:rFonts w:ascii="Times New Roman" w:hAnsi="Times New Roman" w:cs="Times New Roman"/>
        </w:rPr>
        <w:t>multas;</w:t>
      </w:r>
    </w:p>
    <w:p w14:paraId="5BFBF886"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1.3.</w:t>
      </w:r>
      <w:r w:rsidR="00005F7A" w:rsidRPr="00AF43B9">
        <w:rPr>
          <w:rFonts w:ascii="Times New Roman" w:hAnsi="Times New Roman" w:cs="Times New Roman"/>
        </w:rPr>
        <w:tab/>
        <w:t xml:space="preserve">suspensão temporária do direito de licitar com o Município de Presidente Olegário; </w:t>
      </w:r>
    </w:p>
    <w:p w14:paraId="6C7A2337"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1.4.</w:t>
      </w:r>
      <w:r w:rsidR="00005F7A" w:rsidRPr="00AF43B9">
        <w:rPr>
          <w:rFonts w:ascii="Times New Roman" w:hAnsi="Times New Roman" w:cs="Times New Roman"/>
        </w:rPr>
        <w:t xml:space="preserve"> indenização ao MUNICÍPIO da diferença de custo para aquisição dos serviços de outro licitante;</w:t>
      </w:r>
    </w:p>
    <w:p w14:paraId="24A5DC75"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1.5.</w:t>
      </w:r>
      <w:r w:rsidR="00005F7A" w:rsidRPr="00AF43B9">
        <w:rPr>
          <w:rFonts w:ascii="Times New Roman" w:hAnsi="Times New Roman" w:cs="Times New Roman"/>
        </w:rPr>
        <w:t xml:space="preserve"> declaração de inidoneidade para licitar e contratar com a Administração Pública, no prazo não superior a cinco anos.</w:t>
      </w:r>
    </w:p>
    <w:p w14:paraId="0A074881"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2.</w:t>
      </w:r>
      <w:r w:rsidR="00005F7A" w:rsidRPr="00AF43B9">
        <w:rPr>
          <w:rFonts w:ascii="Times New Roman" w:hAnsi="Times New Roman" w:cs="Times New Roman"/>
        </w:rPr>
        <w:t xml:space="preserve"> Será aplicada multa a razão de 0,3% (três décimos por cento) sobre o valor total do projeto, por dia de atraso na inexecução do contrato;</w:t>
      </w:r>
    </w:p>
    <w:p w14:paraId="547521BA"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3. </w:t>
      </w:r>
      <w:r w:rsidR="00005F7A" w:rsidRPr="00AF43B9">
        <w:rPr>
          <w:rFonts w:ascii="Times New Roman" w:hAnsi="Times New Roman" w:cs="Times New Roman"/>
        </w:rPr>
        <w:t>Será aplicada multa a razão de 3,0% (três por cento) sobre o valor total da contratação, por inexecução parcial das obrigações contratuais;</w:t>
      </w:r>
    </w:p>
    <w:p w14:paraId="2C9BC47F"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4. </w:t>
      </w:r>
      <w:r w:rsidR="00005F7A" w:rsidRPr="00AF43B9">
        <w:rPr>
          <w:rFonts w:ascii="Times New Roman" w:hAnsi="Times New Roman" w:cs="Times New Roman"/>
        </w:rPr>
        <w:t>O valor máximo das multas não poderá exceder, cumulativamente, a 10% (dez por cento) do valor da aquisição;</w:t>
      </w:r>
    </w:p>
    <w:p w14:paraId="6ECE1380"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5.</w:t>
      </w:r>
      <w:r w:rsidR="00005F7A"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72CF0DC2"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w:t>
      </w:r>
      <w:r w:rsidR="00005F7A" w:rsidRPr="00AF43B9">
        <w:rPr>
          <w:rFonts w:ascii="Times New Roman" w:hAnsi="Times New Roman" w:cs="Times New Roman"/>
          <w:b/>
        </w:rPr>
        <w:tab/>
      </w:r>
      <w:r w:rsidR="00005F7A" w:rsidRPr="00AF43B9">
        <w:rPr>
          <w:rFonts w:ascii="Times New Roman" w:hAnsi="Times New Roman" w:cs="Times New Roman"/>
        </w:rPr>
        <w:t>Extensão das penalidades:</w:t>
      </w:r>
    </w:p>
    <w:p w14:paraId="0C4FB9D9"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6.1.</w:t>
      </w:r>
      <w:r w:rsidR="00005F7A" w:rsidRPr="00AF43B9">
        <w:rPr>
          <w:rFonts w:ascii="Times New Roman" w:hAnsi="Times New Roman" w:cs="Times New Roman"/>
          <w:b/>
        </w:rPr>
        <w:tab/>
      </w:r>
      <w:r w:rsidR="00005F7A" w:rsidRPr="00AF43B9">
        <w:rPr>
          <w:rFonts w:ascii="Times New Roman" w:hAnsi="Times New Roman" w:cs="Times New Roman"/>
        </w:rPr>
        <w:t>A sanção de suspensão de participar em licitação e contratar com a Administração Pública poderá ser também aplicada àqueles que:</w:t>
      </w:r>
    </w:p>
    <w:p w14:paraId="699982BC"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14:paraId="41395C62"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14:paraId="5099FFA1"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14:paraId="3EF0B022" w14:textId="77777777" w:rsidR="00005F7A" w:rsidRPr="00AF43B9" w:rsidRDefault="00005F7A" w:rsidP="00005F7A">
      <w:pPr>
        <w:spacing w:after="0" w:line="240" w:lineRule="auto"/>
        <w:jc w:val="both"/>
        <w:rPr>
          <w:rFonts w:ascii="Times New Roman" w:hAnsi="Times New Roman" w:cs="Times New Roman"/>
        </w:rPr>
      </w:pPr>
    </w:p>
    <w:p w14:paraId="32A1F0BA" w14:textId="77777777" w:rsidR="00B75958" w:rsidRPr="00AF43B9" w:rsidRDefault="00DB00B7"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B75958" w:rsidRPr="00AF43B9">
        <w:rPr>
          <w:rFonts w:ascii="Times New Roman" w:hAnsi="Times New Roman" w:cs="Times New Roman"/>
          <w:b/>
        </w:rPr>
        <w:t xml:space="preserve"> – CLÁUSULA </w:t>
      </w:r>
      <w:r>
        <w:rPr>
          <w:rFonts w:ascii="Times New Roman" w:hAnsi="Times New Roman" w:cs="Times New Roman"/>
          <w:b/>
        </w:rPr>
        <w:t>OITAVA</w:t>
      </w:r>
      <w:r w:rsidR="00B75958" w:rsidRPr="00AF43B9">
        <w:rPr>
          <w:rFonts w:ascii="Times New Roman" w:hAnsi="Times New Roman" w:cs="Times New Roman"/>
          <w:b/>
        </w:rPr>
        <w:t xml:space="preserve"> - DO REAJUSTE</w:t>
      </w:r>
    </w:p>
    <w:p w14:paraId="099CEA63"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O valor contrato será irreajustável pelo período de 12 (doze) meses, contado a partir da data da assinatura do contrato.</w:t>
      </w:r>
    </w:p>
    <w:p w14:paraId="63D89122"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.2.</w:t>
      </w:r>
      <w:r w:rsidR="00B75958" w:rsidRPr="00AF43B9">
        <w:rPr>
          <w:rFonts w:ascii="Times New Roman" w:hAnsi="Times New Roman" w:cs="Times New Roman"/>
        </w:rPr>
        <w:t xml:space="preserve"> Este contrato poderá ser prorrogado a critério do Município, por iguais e sucessivos períodos, observado o limite legal máximo permitido de 60 (sessenta) meses. </w:t>
      </w:r>
    </w:p>
    <w:p w14:paraId="0644B5E6"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3.</w:t>
      </w:r>
      <w:r w:rsidR="00B75958" w:rsidRPr="00AF43B9">
        <w:rPr>
          <w:rFonts w:ascii="Times New Roman" w:hAnsi="Times New Roman" w:cs="Times New Roman"/>
        </w:rPr>
        <w:t xml:space="preserve"> O reajuste anual será de acordo com a variação do índice I</w:t>
      </w:r>
      <w:r w:rsidR="00327C8F">
        <w:rPr>
          <w:rFonts w:ascii="Times New Roman" w:hAnsi="Times New Roman" w:cs="Times New Roman"/>
        </w:rPr>
        <w:t>NCC</w:t>
      </w:r>
      <w:r w:rsidR="00B75958" w:rsidRPr="00AF43B9">
        <w:rPr>
          <w:rFonts w:ascii="Times New Roman" w:hAnsi="Times New Roman" w:cs="Times New Roman"/>
        </w:rPr>
        <w:t>.</w:t>
      </w:r>
    </w:p>
    <w:p w14:paraId="1502E54A" w14:textId="77777777" w:rsidR="00B75958" w:rsidRPr="00AF43B9" w:rsidRDefault="00B75958" w:rsidP="00B75958">
      <w:pPr>
        <w:spacing w:after="0" w:line="240" w:lineRule="auto"/>
        <w:jc w:val="both"/>
        <w:rPr>
          <w:rFonts w:ascii="Times New Roman" w:hAnsi="Times New Roman" w:cs="Times New Roman"/>
        </w:rPr>
      </w:pPr>
    </w:p>
    <w:p w14:paraId="2B230C38" w14:textId="77777777" w:rsidR="00B75958" w:rsidRPr="00AF43B9" w:rsidRDefault="00DB00B7"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w:t>
      </w:r>
      <w:r w:rsidR="00B75958" w:rsidRPr="00AF43B9">
        <w:rPr>
          <w:rFonts w:ascii="Times New Roman" w:hAnsi="Times New Roman" w:cs="Times New Roman"/>
          <w:b/>
        </w:rPr>
        <w:t xml:space="preserve"> - CLÁUSULA </w:t>
      </w:r>
      <w:r>
        <w:rPr>
          <w:rFonts w:ascii="Times New Roman" w:hAnsi="Times New Roman" w:cs="Times New Roman"/>
          <w:b/>
        </w:rPr>
        <w:t>NONA</w:t>
      </w:r>
      <w:r w:rsidR="00B75958" w:rsidRPr="00AF43B9">
        <w:rPr>
          <w:rFonts w:ascii="Times New Roman" w:hAnsi="Times New Roman" w:cs="Times New Roman"/>
          <w:b/>
        </w:rPr>
        <w:t xml:space="preserve"> – DO FORO</w:t>
      </w:r>
    </w:p>
    <w:p w14:paraId="7A988CFE"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9</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965E582" w14:textId="77777777" w:rsidR="00B75958" w:rsidRPr="00AF43B9" w:rsidRDefault="00B75958" w:rsidP="00B75958">
      <w:pPr>
        <w:spacing w:after="0" w:line="240" w:lineRule="auto"/>
        <w:jc w:val="both"/>
        <w:rPr>
          <w:rFonts w:ascii="Times New Roman" w:hAnsi="Times New Roman" w:cs="Times New Roman"/>
        </w:rPr>
      </w:pPr>
    </w:p>
    <w:p w14:paraId="6522822B" w14:textId="77777777"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__ de 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DE6869">
        <w:rPr>
          <w:rFonts w:ascii="Times New Roman" w:hAnsi="Times New Roman" w:cs="Times New Roman"/>
        </w:rPr>
        <w:t>2</w:t>
      </w:r>
      <w:r w:rsidRPr="00AF43B9">
        <w:rPr>
          <w:rFonts w:ascii="Times New Roman" w:hAnsi="Times New Roman" w:cs="Times New Roman"/>
        </w:rPr>
        <w:t>.</w:t>
      </w:r>
    </w:p>
    <w:p w14:paraId="77E89292" w14:textId="77777777" w:rsidR="00B75958" w:rsidRPr="00AF43B9" w:rsidRDefault="00B75958" w:rsidP="00B75958">
      <w:pPr>
        <w:spacing w:after="0" w:line="240" w:lineRule="auto"/>
        <w:jc w:val="both"/>
        <w:rPr>
          <w:rFonts w:ascii="Times New Roman" w:hAnsi="Times New Roman" w:cs="Times New Roman"/>
        </w:rPr>
      </w:pPr>
    </w:p>
    <w:p w14:paraId="304BDAE9" w14:textId="77777777" w:rsidR="00B75958" w:rsidRPr="00AF43B9" w:rsidRDefault="00B75958" w:rsidP="00B75958">
      <w:pPr>
        <w:spacing w:after="0" w:line="240" w:lineRule="auto"/>
        <w:jc w:val="both"/>
        <w:rPr>
          <w:rFonts w:ascii="Times New Roman" w:hAnsi="Times New Roman" w:cs="Times New Roman"/>
        </w:rPr>
      </w:pPr>
    </w:p>
    <w:p w14:paraId="6919D776" w14:textId="77777777" w:rsidR="008A7AB6" w:rsidRPr="00995C04" w:rsidRDefault="00B75958" w:rsidP="00995C04">
      <w:pPr>
        <w:spacing w:after="0" w:line="240" w:lineRule="auto"/>
        <w:jc w:val="center"/>
        <w:rPr>
          <w:rFonts w:ascii="Times New Roman" w:hAnsi="Times New Roman" w:cs="Times New Roman"/>
        </w:rPr>
      </w:pPr>
      <w:r w:rsidRPr="00995C04">
        <w:rPr>
          <w:rFonts w:ascii="Times New Roman" w:hAnsi="Times New Roman" w:cs="Times New Roman"/>
        </w:rPr>
        <w:t xml:space="preserve"> </w:t>
      </w:r>
      <w:proofErr w:type="spellStart"/>
      <w:r w:rsidR="008A7AB6" w:rsidRPr="00995C04">
        <w:rPr>
          <w:rFonts w:ascii="Times New Roman" w:hAnsi="Times New Roman" w:cs="Times New Roman"/>
        </w:rPr>
        <w:t>Rhenys</w:t>
      </w:r>
      <w:proofErr w:type="spellEnd"/>
      <w:r w:rsidR="008A7AB6" w:rsidRPr="00995C04">
        <w:rPr>
          <w:rFonts w:ascii="Times New Roman" w:hAnsi="Times New Roman" w:cs="Times New Roman"/>
        </w:rPr>
        <w:t xml:space="preserve"> da Silva Cambraia </w:t>
      </w:r>
    </w:p>
    <w:p w14:paraId="1F6BBA43" w14:textId="77777777" w:rsidR="008A7AB6" w:rsidRPr="00995C04" w:rsidRDefault="008A7AB6" w:rsidP="00995C04">
      <w:pPr>
        <w:spacing w:after="0" w:line="240" w:lineRule="auto"/>
        <w:jc w:val="center"/>
        <w:rPr>
          <w:rFonts w:ascii="Times New Roman" w:hAnsi="Times New Roman" w:cs="Times New Roman"/>
          <w:b/>
        </w:rPr>
      </w:pPr>
      <w:r w:rsidRPr="00995C04">
        <w:rPr>
          <w:rFonts w:ascii="Times New Roman" w:hAnsi="Times New Roman" w:cs="Times New Roman"/>
          <w:b/>
        </w:rPr>
        <w:t>Prefeito Municipal</w:t>
      </w:r>
    </w:p>
    <w:p w14:paraId="02D56181" w14:textId="77777777" w:rsidR="008A7AB6" w:rsidRPr="00995C04" w:rsidRDefault="008A7AB6" w:rsidP="00995C04">
      <w:pPr>
        <w:spacing w:after="0" w:line="240" w:lineRule="auto"/>
        <w:jc w:val="center"/>
        <w:rPr>
          <w:rFonts w:ascii="Times New Roman" w:hAnsi="Times New Roman" w:cs="Times New Roman"/>
          <w:b/>
        </w:rPr>
      </w:pPr>
      <w:r w:rsidRPr="00995C04">
        <w:rPr>
          <w:rFonts w:ascii="Times New Roman" w:hAnsi="Times New Roman" w:cs="Times New Roman"/>
          <w:b/>
        </w:rPr>
        <w:t>MUNICÍPIO DE PRESIDENTE OLEGÁRIO</w:t>
      </w:r>
    </w:p>
    <w:p w14:paraId="4F0A3813" w14:textId="77777777" w:rsidR="008A7AB6" w:rsidRPr="00995C04" w:rsidRDefault="008A7AB6" w:rsidP="00995C04">
      <w:pPr>
        <w:spacing w:after="0" w:line="240" w:lineRule="auto"/>
        <w:jc w:val="center"/>
        <w:rPr>
          <w:rFonts w:ascii="Times New Roman" w:hAnsi="Times New Roman" w:cs="Times New Roman"/>
        </w:rPr>
      </w:pPr>
    </w:p>
    <w:p w14:paraId="5616232B" w14:textId="77777777" w:rsidR="00995C04" w:rsidRPr="00995C04" w:rsidRDefault="00995C04" w:rsidP="00995C04">
      <w:pPr>
        <w:spacing w:after="0" w:line="240" w:lineRule="auto"/>
        <w:rPr>
          <w:rFonts w:ascii="Times New Roman" w:hAnsi="Times New Roman" w:cs="Times New Roman"/>
          <w:szCs w:val="20"/>
        </w:rPr>
      </w:pPr>
    </w:p>
    <w:p w14:paraId="2A50198A" w14:textId="77777777" w:rsidR="00995C04" w:rsidRPr="00995C04" w:rsidRDefault="00995C04" w:rsidP="00995C04">
      <w:pPr>
        <w:spacing w:after="0" w:line="240" w:lineRule="auto"/>
        <w:jc w:val="center"/>
        <w:rPr>
          <w:rFonts w:ascii="Times New Roman" w:hAnsi="Times New Roman" w:cs="Times New Roman"/>
        </w:rPr>
      </w:pPr>
      <w:r w:rsidRPr="00995C04">
        <w:rPr>
          <w:rFonts w:ascii="Times New Roman" w:hAnsi="Times New Roman" w:cs="Times New Roman"/>
          <w:color w:val="000000"/>
          <w:shd w:val="clear" w:color="auto" w:fill="FFFFFF"/>
        </w:rPr>
        <w:t>Vanessa Beatriz Borges Queiroz</w:t>
      </w:r>
    </w:p>
    <w:p w14:paraId="5DF092B5" w14:textId="77777777" w:rsidR="00995C04" w:rsidRPr="00995C04" w:rsidRDefault="00995C04" w:rsidP="00995C04">
      <w:pPr>
        <w:spacing w:after="0" w:line="240" w:lineRule="auto"/>
        <w:jc w:val="center"/>
        <w:rPr>
          <w:rFonts w:ascii="Times New Roman" w:hAnsi="Times New Roman" w:cs="Times New Roman"/>
          <w:b/>
        </w:rPr>
      </w:pPr>
      <w:r w:rsidRPr="00995C04">
        <w:rPr>
          <w:rFonts w:ascii="Times New Roman" w:hAnsi="Times New Roman" w:cs="Times New Roman"/>
          <w:b/>
        </w:rPr>
        <w:t>Secretária Municipal de Saúde</w:t>
      </w:r>
    </w:p>
    <w:p w14:paraId="7138FFD8" w14:textId="77777777" w:rsidR="00995C04" w:rsidRPr="00995C04" w:rsidRDefault="00995C04" w:rsidP="00995C04">
      <w:pPr>
        <w:spacing w:after="0" w:line="240" w:lineRule="auto"/>
        <w:jc w:val="center"/>
        <w:rPr>
          <w:rFonts w:ascii="Times New Roman" w:hAnsi="Times New Roman" w:cs="Times New Roman"/>
        </w:rPr>
      </w:pPr>
    </w:p>
    <w:p w14:paraId="32BBF65C" w14:textId="77777777" w:rsidR="00995C04" w:rsidRPr="00995C04" w:rsidRDefault="00995C04" w:rsidP="00995C04">
      <w:pPr>
        <w:spacing w:after="0" w:line="240" w:lineRule="auto"/>
        <w:jc w:val="center"/>
        <w:rPr>
          <w:rFonts w:ascii="Times New Roman" w:hAnsi="Times New Roman" w:cs="Times New Roman"/>
        </w:rPr>
      </w:pPr>
    </w:p>
    <w:p w14:paraId="6FE6E8AF" w14:textId="77777777" w:rsidR="00995C04" w:rsidRPr="00995C04" w:rsidRDefault="00995C04" w:rsidP="00995C04">
      <w:pPr>
        <w:spacing w:after="0" w:line="240" w:lineRule="auto"/>
        <w:jc w:val="center"/>
        <w:rPr>
          <w:rFonts w:ascii="Times New Roman" w:hAnsi="Times New Roman" w:cs="Times New Roman"/>
        </w:rPr>
      </w:pPr>
      <w:r w:rsidRPr="00995C04">
        <w:rPr>
          <w:rFonts w:ascii="Times New Roman" w:hAnsi="Times New Roman" w:cs="Times New Roman"/>
        </w:rPr>
        <w:t>Júlio dos Reis Pereira</w:t>
      </w:r>
    </w:p>
    <w:p w14:paraId="0879636F" w14:textId="77777777" w:rsidR="00995C04" w:rsidRPr="00995C04" w:rsidRDefault="00995C04" w:rsidP="00995C04">
      <w:pPr>
        <w:spacing w:after="0" w:line="240" w:lineRule="auto"/>
        <w:jc w:val="center"/>
        <w:rPr>
          <w:rFonts w:ascii="Times New Roman" w:hAnsi="Times New Roman" w:cs="Times New Roman"/>
          <w:szCs w:val="20"/>
        </w:rPr>
      </w:pPr>
      <w:r w:rsidRPr="00995C04">
        <w:rPr>
          <w:rFonts w:ascii="Times New Roman" w:hAnsi="Times New Roman" w:cs="Times New Roman"/>
          <w:b/>
        </w:rPr>
        <w:t>Secretário Municipal de Agricultura</w:t>
      </w:r>
    </w:p>
    <w:p w14:paraId="33E8557E" w14:textId="77777777" w:rsidR="008A7AB6" w:rsidRPr="00995C04" w:rsidRDefault="008A7AB6" w:rsidP="00995C04">
      <w:pPr>
        <w:spacing w:after="0" w:line="240" w:lineRule="auto"/>
        <w:jc w:val="center"/>
        <w:rPr>
          <w:rFonts w:ascii="Times New Roman" w:hAnsi="Times New Roman" w:cs="Times New Roman"/>
        </w:rPr>
      </w:pPr>
    </w:p>
    <w:p w14:paraId="73249724" w14:textId="77777777" w:rsidR="00DB00B7" w:rsidRPr="00995C04" w:rsidRDefault="00DB00B7" w:rsidP="00995C04">
      <w:pPr>
        <w:spacing w:after="0" w:line="240" w:lineRule="auto"/>
        <w:jc w:val="center"/>
        <w:rPr>
          <w:rFonts w:ascii="Times New Roman" w:hAnsi="Times New Roman" w:cs="Times New Roman"/>
        </w:rPr>
      </w:pPr>
    </w:p>
    <w:p w14:paraId="5DC72E25" w14:textId="77777777"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3D423B33"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30E5F3BD" w14:textId="77777777" w:rsidR="008A7AB6" w:rsidRPr="00AF43B9" w:rsidRDefault="008A7AB6" w:rsidP="008A7AB6">
      <w:pPr>
        <w:spacing w:after="0" w:line="240" w:lineRule="auto"/>
        <w:jc w:val="center"/>
        <w:rPr>
          <w:rFonts w:ascii="Times New Roman" w:hAnsi="Times New Roman" w:cs="Times New Roman"/>
          <w:b/>
        </w:rPr>
      </w:pPr>
    </w:p>
    <w:p w14:paraId="00C455D5" w14:textId="77777777" w:rsidR="008A7AB6" w:rsidRPr="00AF43B9" w:rsidRDefault="008A7AB6" w:rsidP="008A7AB6">
      <w:pPr>
        <w:spacing w:after="0" w:line="240" w:lineRule="auto"/>
        <w:jc w:val="center"/>
        <w:rPr>
          <w:rFonts w:ascii="Times New Roman" w:hAnsi="Times New Roman" w:cs="Times New Roman"/>
        </w:rPr>
      </w:pPr>
    </w:p>
    <w:p w14:paraId="071D7A64" w14:textId="77777777" w:rsidR="008A7AB6" w:rsidRPr="00AF43B9" w:rsidRDefault="008A7AB6" w:rsidP="008A7AB6">
      <w:pPr>
        <w:spacing w:after="0" w:line="240" w:lineRule="auto"/>
        <w:jc w:val="center"/>
        <w:rPr>
          <w:rFonts w:ascii="Times New Roman" w:hAnsi="Times New Roman" w:cs="Times New Roman"/>
        </w:rPr>
      </w:pPr>
    </w:p>
    <w:p w14:paraId="10ECEFAD"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6CB3784E" w14:textId="77777777" w:rsidR="008A7AB6" w:rsidRPr="00AF43B9" w:rsidRDefault="008A7AB6" w:rsidP="008A7AB6">
      <w:pPr>
        <w:spacing w:after="0" w:line="240" w:lineRule="auto"/>
        <w:rPr>
          <w:rFonts w:ascii="Times New Roman" w:hAnsi="Times New Roman" w:cs="Times New Roman"/>
        </w:rPr>
      </w:pPr>
    </w:p>
    <w:p w14:paraId="3C1B3039"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7A15E1E1" w14:textId="77777777" w:rsidR="002A7E0B" w:rsidRPr="00AF43B9" w:rsidRDefault="002A7E0B" w:rsidP="00DA0715">
      <w:pPr>
        <w:spacing w:after="0" w:line="240" w:lineRule="auto"/>
        <w:rPr>
          <w:rFonts w:ascii="Times New Roman" w:hAnsi="Times New Roman" w:cs="Times New Roman"/>
        </w:rPr>
      </w:pPr>
    </w:p>
    <w:sectPr w:rsidR="002A7E0B" w:rsidRPr="00AF43B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69BB" w14:textId="77777777" w:rsidR="008051E9" w:rsidRDefault="008051E9" w:rsidP="00AB0644">
      <w:pPr>
        <w:spacing w:after="0" w:line="240" w:lineRule="auto"/>
      </w:pPr>
      <w:r>
        <w:separator/>
      </w:r>
    </w:p>
  </w:endnote>
  <w:endnote w:type="continuationSeparator" w:id="0">
    <w:p w14:paraId="77CDA3F2" w14:textId="77777777" w:rsidR="008051E9" w:rsidRDefault="008051E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3965" w14:textId="77777777" w:rsidR="008051E9" w:rsidRPr="00AB742F" w:rsidRDefault="008051E9"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6429AD7B" w14:textId="77777777" w:rsidR="008051E9" w:rsidRPr="00AB0644" w:rsidRDefault="008051E9"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0FF6" w14:textId="77777777" w:rsidR="008051E9" w:rsidRDefault="008051E9" w:rsidP="00AB0644">
      <w:pPr>
        <w:spacing w:after="0" w:line="240" w:lineRule="auto"/>
      </w:pPr>
      <w:r>
        <w:separator/>
      </w:r>
    </w:p>
  </w:footnote>
  <w:footnote w:type="continuationSeparator" w:id="0">
    <w:p w14:paraId="7D380D33" w14:textId="77777777" w:rsidR="008051E9" w:rsidRDefault="008051E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9B32" w14:textId="77777777" w:rsidR="008051E9" w:rsidRDefault="008051E9"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5EAF084E" wp14:editId="7BDE88CD">
          <wp:simplePos x="0" y="0"/>
          <wp:positionH relativeFrom="margin">
            <wp:posOffset>425422</wp:posOffset>
          </wp:positionH>
          <wp:positionV relativeFrom="paragraph">
            <wp:posOffset>45965</wp:posOffset>
          </wp:positionV>
          <wp:extent cx="641218" cy="501823"/>
          <wp:effectExtent l="0" t="0" r="6985"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62319757" w14:textId="77777777" w:rsidR="008051E9" w:rsidRPr="006C2A82" w:rsidRDefault="008051E9"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14:paraId="2387DE11" w14:textId="77777777" w:rsidR="008051E9" w:rsidRPr="006C2A82" w:rsidRDefault="008051E9" w:rsidP="00AB0644">
    <w:pPr>
      <w:pStyle w:val="Cabealho"/>
      <w:jc w:val="center"/>
      <w:rPr>
        <w:rFonts w:ascii="Candara" w:hAnsi="Candara" w:cstheme="minorHAnsi"/>
        <w:sz w:val="20"/>
        <w:szCs w:val="20"/>
      </w:rPr>
    </w:pPr>
    <w:proofErr w:type="spellStart"/>
    <w:r>
      <w:rPr>
        <w:rFonts w:ascii="Candara" w:hAnsi="Candara" w:cstheme="minorHAnsi"/>
        <w:sz w:val="20"/>
        <w:szCs w:val="20"/>
      </w:rPr>
      <w:t>Tel</w:t>
    </w:r>
    <w:proofErr w:type="spellEnd"/>
    <w:r>
      <w:rPr>
        <w:rFonts w:ascii="Candara" w:hAnsi="Candara" w:cstheme="minorHAnsi"/>
        <w:sz w:val="20"/>
        <w:szCs w:val="20"/>
      </w:rPr>
      <w:t>: (34) 3811 0070</w:t>
    </w:r>
    <w:r w:rsidRPr="006C2A82">
      <w:rPr>
        <w:rFonts w:ascii="Candara" w:hAnsi="Candara" w:cstheme="minorHAnsi"/>
        <w:sz w:val="20"/>
        <w:szCs w:val="20"/>
      </w:rPr>
      <w:t xml:space="preserve"> – licitacao@po.mg.gov.br</w:t>
    </w:r>
  </w:p>
  <w:p w14:paraId="2E5EF683" w14:textId="77777777" w:rsidR="008051E9" w:rsidRDefault="008051E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1"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3" w15:restartNumberingAfterBreak="0">
    <w:nsid w:val="17DE480F"/>
    <w:multiLevelType w:val="hybridMultilevel"/>
    <w:tmpl w:val="7C7658E8"/>
    <w:lvl w:ilvl="0" w:tplc="18E8E0C0">
      <w:start w:val="1"/>
      <w:numFmt w:val="lowerLetter"/>
      <w:lvlText w:val="(%1)"/>
      <w:lvlJc w:val="left"/>
      <w:pPr>
        <w:ind w:left="232" w:hanging="341"/>
        <w:jc w:val="left"/>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4"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3"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11"/>
  </w:num>
  <w:num w:numId="4">
    <w:abstractNumId w:val="10"/>
  </w:num>
  <w:num w:numId="5">
    <w:abstractNumId w:val="2"/>
  </w:num>
  <w:num w:numId="6">
    <w:abstractNumId w:val="12"/>
  </w:num>
  <w:num w:numId="7">
    <w:abstractNumId w:val="9"/>
  </w:num>
  <w:num w:numId="8">
    <w:abstractNumId w:val="8"/>
  </w:num>
  <w:num w:numId="9">
    <w:abstractNumId w:val="1"/>
  </w:num>
  <w:num w:numId="1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4"/>
  </w:num>
  <w:num w:numId="14">
    <w:abstractNumId w:val="3"/>
  </w:num>
  <w:num w:numId="15">
    <w:abstractNumId w:val="4"/>
  </w:num>
  <w:num w:numId="16">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45C"/>
    <w:rsid w:val="00000821"/>
    <w:rsid w:val="00005F7A"/>
    <w:rsid w:val="0001517E"/>
    <w:rsid w:val="00034F5E"/>
    <w:rsid w:val="000364DC"/>
    <w:rsid w:val="00060AED"/>
    <w:rsid w:val="00080248"/>
    <w:rsid w:val="00083BA7"/>
    <w:rsid w:val="00091819"/>
    <w:rsid w:val="00092E5A"/>
    <w:rsid w:val="000B7957"/>
    <w:rsid w:val="000C6620"/>
    <w:rsid w:val="000D0441"/>
    <w:rsid w:val="000D0C36"/>
    <w:rsid w:val="000D6322"/>
    <w:rsid w:val="000D64D8"/>
    <w:rsid w:val="000E4972"/>
    <w:rsid w:val="001061F2"/>
    <w:rsid w:val="00110E51"/>
    <w:rsid w:val="00116753"/>
    <w:rsid w:val="00125318"/>
    <w:rsid w:val="00130459"/>
    <w:rsid w:val="0013790B"/>
    <w:rsid w:val="00141369"/>
    <w:rsid w:val="001477F6"/>
    <w:rsid w:val="001631FC"/>
    <w:rsid w:val="0016425C"/>
    <w:rsid w:val="0018614F"/>
    <w:rsid w:val="0019163B"/>
    <w:rsid w:val="00191C25"/>
    <w:rsid w:val="001A049A"/>
    <w:rsid w:val="001A476D"/>
    <w:rsid w:val="001B6512"/>
    <w:rsid w:val="001C0E35"/>
    <w:rsid w:val="001C3183"/>
    <w:rsid w:val="001D5677"/>
    <w:rsid w:val="001E5244"/>
    <w:rsid w:val="001E6866"/>
    <w:rsid w:val="00202AB0"/>
    <w:rsid w:val="00203FA3"/>
    <w:rsid w:val="00206BC5"/>
    <w:rsid w:val="0020740B"/>
    <w:rsid w:val="00212A2A"/>
    <w:rsid w:val="00220A4A"/>
    <w:rsid w:val="00235CD9"/>
    <w:rsid w:val="00247504"/>
    <w:rsid w:val="00273100"/>
    <w:rsid w:val="002744E4"/>
    <w:rsid w:val="0028065A"/>
    <w:rsid w:val="00291BD8"/>
    <w:rsid w:val="002A0DEE"/>
    <w:rsid w:val="002A7E0B"/>
    <w:rsid w:val="002D094A"/>
    <w:rsid w:val="002D45DE"/>
    <w:rsid w:val="002D4EAF"/>
    <w:rsid w:val="002D6533"/>
    <w:rsid w:val="002D6810"/>
    <w:rsid w:val="002D79F7"/>
    <w:rsid w:val="002E7DF1"/>
    <w:rsid w:val="002F275B"/>
    <w:rsid w:val="002F3FBA"/>
    <w:rsid w:val="003056F4"/>
    <w:rsid w:val="00305D7D"/>
    <w:rsid w:val="00310D6F"/>
    <w:rsid w:val="00327C8F"/>
    <w:rsid w:val="0033149A"/>
    <w:rsid w:val="0033193A"/>
    <w:rsid w:val="00335044"/>
    <w:rsid w:val="003355FC"/>
    <w:rsid w:val="003517F9"/>
    <w:rsid w:val="00357310"/>
    <w:rsid w:val="00357D39"/>
    <w:rsid w:val="0036134B"/>
    <w:rsid w:val="0036422A"/>
    <w:rsid w:val="00365977"/>
    <w:rsid w:val="00372D83"/>
    <w:rsid w:val="00377431"/>
    <w:rsid w:val="003834AB"/>
    <w:rsid w:val="00387205"/>
    <w:rsid w:val="00394ABA"/>
    <w:rsid w:val="003975A7"/>
    <w:rsid w:val="003A24A9"/>
    <w:rsid w:val="003C7261"/>
    <w:rsid w:val="003D0656"/>
    <w:rsid w:val="003D12EA"/>
    <w:rsid w:val="003D3BFF"/>
    <w:rsid w:val="003E34E3"/>
    <w:rsid w:val="003E6275"/>
    <w:rsid w:val="003F0ACF"/>
    <w:rsid w:val="003F40B0"/>
    <w:rsid w:val="003F74E8"/>
    <w:rsid w:val="003F7D25"/>
    <w:rsid w:val="00404974"/>
    <w:rsid w:val="00406F5E"/>
    <w:rsid w:val="004116A2"/>
    <w:rsid w:val="00424320"/>
    <w:rsid w:val="00436CCF"/>
    <w:rsid w:val="00443E73"/>
    <w:rsid w:val="00444C5B"/>
    <w:rsid w:val="00463F72"/>
    <w:rsid w:val="0046498B"/>
    <w:rsid w:val="0047270B"/>
    <w:rsid w:val="00483ABF"/>
    <w:rsid w:val="004A7295"/>
    <w:rsid w:val="004A7ED6"/>
    <w:rsid w:val="004B2410"/>
    <w:rsid w:val="004B7D69"/>
    <w:rsid w:val="004D5164"/>
    <w:rsid w:val="004D61A2"/>
    <w:rsid w:val="004E6405"/>
    <w:rsid w:val="004F0F05"/>
    <w:rsid w:val="004F64B0"/>
    <w:rsid w:val="005059FB"/>
    <w:rsid w:val="005167EA"/>
    <w:rsid w:val="005203BE"/>
    <w:rsid w:val="005213FF"/>
    <w:rsid w:val="00534AFA"/>
    <w:rsid w:val="0053516E"/>
    <w:rsid w:val="00541B2D"/>
    <w:rsid w:val="005558D1"/>
    <w:rsid w:val="00580F6F"/>
    <w:rsid w:val="00585BB4"/>
    <w:rsid w:val="00591FEE"/>
    <w:rsid w:val="0059709B"/>
    <w:rsid w:val="005A7FBA"/>
    <w:rsid w:val="005B1B89"/>
    <w:rsid w:val="005D297F"/>
    <w:rsid w:val="005D50B0"/>
    <w:rsid w:val="005D60E0"/>
    <w:rsid w:val="005E1961"/>
    <w:rsid w:val="005E1E12"/>
    <w:rsid w:val="005E5DFE"/>
    <w:rsid w:val="005F13B0"/>
    <w:rsid w:val="00600152"/>
    <w:rsid w:val="00603337"/>
    <w:rsid w:val="00607F59"/>
    <w:rsid w:val="00613250"/>
    <w:rsid w:val="00627326"/>
    <w:rsid w:val="0063143F"/>
    <w:rsid w:val="006342E2"/>
    <w:rsid w:val="00646545"/>
    <w:rsid w:val="0065764E"/>
    <w:rsid w:val="006625C2"/>
    <w:rsid w:val="00662E51"/>
    <w:rsid w:val="00667C50"/>
    <w:rsid w:val="00684549"/>
    <w:rsid w:val="006862BC"/>
    <w:rsid w:val="0069266C"/>
    <w:rsid w:val="006A05B5"/>
    <w:rsid w:val="006A3F12"/>
    <w:rsid w:val="006B1AD2"/>
    <w:rsid w:val="006C2A82"/>
    <w:rsid w:val="00701AE3"/>
    <w:rsid w:val="00705394"/>
    <w:rsid w:val="00711988"/>
    <w:rsid w:val="00720BB6"/>
    <w:rsid w:val="00721E6E"/>
    <w:rsid w:val="0072690D"/>
    <w:rsid w:val="00731D96"/>
    <w:rsid w:val="00741F9C"/>
    <w:rsid w:val="00743535"/>
    <w:rsid w:val="00754A22"/>
    <w:rsid w:val="00772951"/>
    <w:rsid w:val="007837B9"/>
    <w:rsid w:val="00787FD0"/>
    <w:rsid w:val="00794FC8"/>
    <w:rsid w:val="007A4EF6"/>
    <w:rsid w:val="007A6255"/>
    <w:rsid w:val="007A7691"/>
    <w:rsid w:val="007B1C4E"/>
    <w:rsid w:val="007B2FF0"/>
    <w:rsid w:val="007C3BBB"/>
    <w:rsid w:val="007D07B1"/>
    <w:rsid w:val="007D2253"/>
    <w:rsid w:val="007F3CD8"/>
    <w:rsid w:val="007F4B1F"/>
    <w:rsid w:val="00800ED1"/>
    <w:rsid w:val="008032EA"/>
    <w:rsid w:val="008051E9"/>
    <w:rsid w:val="00806026"/>
    <w:rsid w:val="008158EB"/>
    <w:rsid w:val="00820401"/>
    <w:rsid w:val="00830AAA"/>
    <w:rsid w:val="008325AA"/>
    <w:rsid w:val="00836F70"/>
    <w:rsid w:val="008462F0"/>
    <w:rsid w:val="008547A2"/>
    <w:rsid w:val="0086086F"/>
    <w:rsid w:val="0086295E"/>
    <w:rsid w:val="00873BD1"/>
    <w:rsid w:val="00886A03"/>
    <w:rsid w:val="00891AA4"/>
    <w:rsid w:val="008A1E54"/>
    <w:rsid w:val="008A24EB"/>
    <w:rsid w:val="008A29DC"/>
    <w:rsid w:val="008A6372"/>
    <w:rsid w:val="008A7AB6"/>
    <w:rsid w:val="008B0B76"/>
    <w:rsid w:val="008B15BA"/>
    <w:rsid w:val="008B1872"/>
    <w:rsid w:val="008B761B"/>
    <w:rsid w:val="008D0E71"/>
    <w:rsid w:val="008F074B"/>
    <w:rsid w:val="008F4BD8"/>
    <w:rsid w:val="009140D2"/>
    <w:rsid w:val="00921B49"/>
    <w:rsid w:val="00922221"/>
    <w:rsid w:val="009243F6"/>
    <w:rsid w:val="00934676"/>
    <w:rsid w:val="00940B90"/>
    <w:rsid w:val="0094100A"/>
    <w:rsid w:val="00944E2C"/>
    <w:rsid w:val="00954895"/>
    <w:rsid w:val="009614E5"/>
    <w:rsid w:val="00964092"/>
    <w:rsid w:val="009708A7"/>
    <w:rsid w:val="00981B6E"/>
    <w:rsid w:val="0098513E"/>
    <w:rsid w:val="00991A41"/>
    <w:rsid w:val="00995C04"/>
    <w:rsid w:val="009A0BD4"/>
    <w:rsid w:val="009A4817"/>
    <w:rsid w:val="009A63A6"/>
    <w:rsid w:val="009A7041"/>
    <w:rsid w:val="009B4680"/>
    <w:rsid w:val="009B682D"/>
    <w:rsid w:val="009C07AA"/>
    <w:rsid w:val="009D66F6"/>
    <w:rsid w:val="009E38F4"/>
    <w:rsid w:val="009F2C22"/>
    <w:rsid w:val="00A07FA5"/>
    <w:rsid w:val="00A119CE"/>
    <w:rsid w:val="00A15D32"/>
    <w:rsid w:val="00A362AC"/>
    <w:rsid w:val="00A55C32"/>
    <w:rsid w:val="00A6133D"/>
    <w:rsid w:val="00A805F6"/>
    <w:rsid w:val="00A81EEE"/>
    <w:rsid w:val="00A83671"/>
    <w:rsid w:val="00A8487B"/>
    <w:rsid w:val="00A87B6B"/>
    <w:rsid w:val="00A87FE3"/>
    <w:rsid w:val="00AA04F8"/>
    <w:rsid w:val="00AB0644"/>
    <w:rsid w:val="00AB1035"/>
    <w:rsid w:val="00AB3457"/>
    <w:rsid w:val="00AB7F57"/>
    <w:rsid w:val="00AC2A49"/>
    <w:rsid w:val="00AC4887"/>
    <w:rsid w:val="00AC59E5"/>
    <w:rsid w:val="00AE429F"/>
    <w:rsid w:val="00AE479B"/>
    <w:rsid w:val="00AE5C0E"/>
    <w:rsid w:val="00AF2F5E"/>
    <w:rsid w:val="00AF43B9"/>
    <w:rsid w:val="00AF534F"/>
    <w:rsid w:val="00AF5F80"/>
    <w:rsid w:val="00B10268"/>
    <w:rsid w:val="00B1543F"/>
    <w:rsid w:val="00B24131"/>
    <w:rsid w:val="00B3661A"/>
    <w:rsid w:val="00B47110"/>
    <w:rsid w:val="00B51FC2"/>
    <w:rsid w:val="00B61925"/>
    <w:rsid w:val="00B638D4"/>
    <w:rsid w:val="00B66983"/>
    <w:rsid w:val="00B67C8D"/>
    <w:rsid w:val="00B75958"/>
    <w:rsid w:val="00B75E70"/>
    <w:rsid w:val="00B86EF3"/>
    <w:rsid w:val="00B97F54"/>
    <w:rsid w:val="00BB3FE9"/>
    <w:rsid w:val="00BB581E"/>
    <w:rsid w:val="00BB6E7E"/>
    <w:rsid w:val="00BC20A4"/>
    <w:rsid w:val="00BD46BA"/>
    <w:rsid w:val="00BE0798"/>
    <w:rsid w:val="00BF31D3"/>
    <w:rsid w:val="00BF6C63"/>
    <w:rsid w:val="00C16840"/>
    <w:rsid w:val="00C2702A"/>
    <w:rsid w:val="00C27836"/>
    <w:rsid w:val="00C31E63"/>
    <w:rsid w:val="00C351D1"/>
    <w:rsid w:val="00C406B0"/>
    <w:rsid w:val="00C42651"/>
    <w:rsid w:val="00C530B1"/>
    <w:rsid w:val="00C5388D"/>
    <w:rsid w:val="00C5573E"/>
    <w:rsid w:val="00C6022D"/>
    <w:rsid w:val="00C65B9F"/>
    <w:rsid w:val="00C709A6"/>
    <w:rsid w:val="00C73E33"/>
    <w:rsid w:val="00C75E47"/>
    <w:rsid w:val="00C804EB"/>
    <w:rsid w:val="00C80EBC"/>
    <w:rsid w:val="00C84CF5"/>
    <w:rsid w:val="00C94440"/>
    <w:rsid w:val="00CB13FF"/>
    <w:rsid w:val="00CE0BFC"/>
    <w:rsid w:val="00CF6ED4"/>
    <w:rsid w:val="00D12220"/>
    <w:rsid w:val="00D14886"/>
    <w:rsid w:val="00D262AE"/>
    <w:rsid w:val="00D351E6"/>
    <w:rsid w:val="00D530D8"/>
    <w:rsid w:val="00D570C6"/>
    <w:rsid w:val="00D60CB0"/>
    <w:rsid w:val="00D625F1"/>
    <w:rsid w:val="00D63C55"/>
    <w:rsid w:val="00D65F82"/>
    <w:rsid w:val="00D66F71"/>
    <w:rsid w:val="00D70681"/>
    <w:rsid w:val="00D86715"/>
    <w:rsid w:val="00D956CB"/>
    <w:rsid w:val="00D9595A"/>
    <w:rsid w:val="00DA0715"/>
    <w:rsid w:val="00DA3611"/>
    <w:rsid w:val="00DB00B7"/>
    <w:rsid w:val="00DB24D6"/>
    <w:rsid w:val="00DE6869"/>
    <w:rsid w:val="00E22542"/>
    <w:rsid w:val="00E30890"/>
    <w:rsid w:val="00E3224F"/>
    <w:rsid w:val="00E3515C"/>
    <w:rsid w:val="00E37024"/>
    <w:rsid w:val="00E370F1"/>
    <w:rsid w:val="00E3786E"/>
    <w:rsid w:val="00E40326"/>
    <w:rsid w:val="00E40567"/>
    <w:rsid w:val="00E42033"/>
    <w:rsid w:val="00E51984"/>
    <w:rsid w:val="00E53303"/>
    <w:rsid w:val="00E70A32"/>
    <w:rsid w:val="00E92D64"/>
    <w:rsid w:val="00EB4A1C"/>
    <w:rsid w:val="00EC5A32"/>
    <w:rsid w:val="00ED0580"/>
    <w:rsid w:val="00ED07F7"/>
    <w:rsid w:val="00EE6DBD"/>
    <w:rsid w:val="00EF039C"/>
    <w:rsid w:val="00F11403"/>
    <w:rsid w:val="00F13671"/>
    <w:rsid w:val="00F24C7E"/>
    <w:rsid w:val="00F276C6"/>
    <w:rsid w:val="00F31060"/>
    <w:rsid w:val="00F455AE"/>
    <w:rsid w:val="00F50E27"/>
    <w:rsid w:val="00F5502E"/>
    <w:rsid w:val="00F62478"/>
    <w:rsid w:val="00F709BE"/>
    <w:rsid w:val="00F9186E"/>
    <w:rsid w:val="00F97CB9"/>
    <w:rsid w:val="00FA2AFC"/>
    <w:rsid w:val="00FA5BA6"/>
    <w:rsid w:val="00FA62CF"/>
    <w:rsid w:val="00FB7D91"/>
    <w:rsid w:val="00FC11BE"/>
    <w:rsid w:val="00FC41EB"/>
    <w:rsid w:val="00FD22D2"/>
    <w:rsid w:val="00FE220C"/>
    <w:rsid w:val="00FE23C5"/>
    <w:rsid w:val="00FE279D"/>
    <w:rsid w:val="00FE78DD"/>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6B562F"/>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Nivel1">
    <w:name w:val="Nivel1"/>
    <w:basedOn w:val="Ttulo1"/>
    <w:next w:val="Normal"/>
    <w:link w:val="Nivel1Char"/>
    <w:qFormat/>
    <w:rsid w:val="009A7041"/>
    <w:pPr>
      <w:numPr>
        <w:numId w:val="15"/>
      </w:numPr>
      <w:spacing w:before="480" w:after="120" w:line="276" w:lineRule="auto"/>
      <w:jc w:val="both"/>
    </w:pPr>
    <w:rPr>
      <w:rFonts w:ascii="Arial" w:hAnsi="Arial" w:cs="Arial"/>
      <w:b/>
      <w:color w:val="000000"/>
      <w:sz w:val="20"/>
      <w:szCs w:val="20"/>
      <w:lang w:eastAsia="pt-BR"/>
    </w:rPr>
  </w:style>
  <w:style w:type="character" w:customStyle="1" w:styleId="Nivel1Char">
    <w:name w:val="Nivel1 Char"/>
    <w:basedOn w:val="Ttulo1Char"/>
    <w:link w:val="Nivel1"/>
    <w:rsid w:val="0018614F"/>
    <w:rPr>
      <w:rFonts w:ascii="Arial" w:eastAsiaTheme="majorEastAsia" w:hAnsi="Arial" w:cs="Arial"/>
      <w:b/>
      <w:color w:val="000000"/>
      <w:sz w:val="20"/>
      <w:szCs w:val="20"/>
      <w:lang w:eastAsia="pt-BR"/>
    </w:rPr>
  </w:style>
  <w:style w:type="paragraph" w:customStyle="1" w:styleId="PargrafodaLista1">
    <w:name w:val="Parágrafo da Lista1"/>
    <w:basedOn w:val="Normal"/>
    <w:qFormat/>
    <w:rsid w:val="0018614F"/>
    <w:pPr>
      <w:spacing w:after="0" w:line="240" w:lineRule="auto"/>
      <w:ind w:left="720"/>
    </w:pPr>
    <w:rPr>
      <w:rFonts w:ascii="Ecofont_Spranq_eco_Sans" w:eastAsia="Times New Roman" w:hAnsi="Ecofont_Spranq_eco_Sans" w:cs="Ecofont_Spranq_eco_San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EABD-75CE-4DA9-B82E-107C6093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13975</Words>
  <Characters>75465</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2021-06-11T17:54:00Z</cp:lastPrinted>
  <dcterms:created xsi:type="dcterms:W3CDTF">2022-03-31T17:03:00Z</dcterms:created>
  <dcterms:modified xsi:type="dcterms:W3CDTF">2022-03-31T18:58:00Z</dcterms:modified>
</cp:coreProperties>
</file>