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CE72C6">
        <w:rPr>
          <w:rFonts w:ascii="Times New Roman" w:hAnsi="Times New Roman" w:cs="Times New Roman"/>
          <w:b/>
          <w:color w:val="FFFFFF" w:themeColor="background1"/>
          <w:sz w:val="24"/>
          <w:szCs w:val="24"/>
        </w:rPr>
        <w:t>033</w:t>
      </w:r>
      <w:r w:rsidR="001F101F">
        <w:rPr>
          <w:rFonts w:ascii="Times New Roman" w:hAnsi="Times New Roman" w:cs="Times New Roman"/>
          <w:b/>
          <w:color w:val="FFFFFF" w:themeColor="background1"/>
          <w:sz w:val="24"/>
          <w:szCs w:val="24"/>
        </w:rPr>
        <w:t>/202</w:t>
      </w:r>
      <w:r w:rsidR="00FF6F0E">
        <w:rPr>
          <w:rFonts w:ascii="Times New Roman" w:hAnsi="Times New Roman" w:cs="Times New Roman"/>
          <w:b/>
          <w:color w:val="FFFFFF" w:themeColor="background1"/>
          <w:sz w:val="24"/>
          <w:szCs w:val="24"/>
        </w:rPr>
        <w:t>2</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CE72C6">
        <w:rPr>
          <w:rFonts w:ascii="Times New Roman" w:hAnsi="Times New Roman" w:cs="Times New Roman"/>
          <w:b/>
          <w:color w:val="FFFFFF" w:themeColor="background1"/>
          <w:sz w:val="24"/>
          <w:szCs w:val="24"/>
        </w:rPr>
        <w:t>017/</w:t>
      </w:r>
      <w:r w:rsidR="001F101F">
        <w:rPr>
          <w:rFonts w:ascii="Times New Roman" w:hAnsi="Times New Roman" w:cs="Times New Roman"/>
          <w:b/>
          <w:color w:val="FFFFFF" w:themeColor="background1"/>
          <w:sz w:val="24"/>
          <w:szCs w:val="24"/>
        </w:rPr>
        <w:t>202</w:t>
      </w:r>
      <w:r w:rsidR="00FF6F0E">
        <w:rPr>
          <w:rFonts w:ascii="Times New Roman" w:hAnsi="Times New Roman" w:cs="Times New Roman"/>
          <w:b/>
          <w:color w:val="FFFFFF" w:themeColor="background1"/>
          <w:sz w:val="24"/>
          <w:szCs w:val="24"/>
        </w:rPr>
        <w:t>2</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132C48" w:rsidRDefault="00931612" w:rsidP="00B6521E">
      <w:pPr>
        <w:pStyle w:val="Ttulo3"/>
        <w:tabs>
          <w:tab w:val="left" w:pos="3567"/>
          <w:tab w:val="left" w:pos="10097"/>
        </w:tabs>
        <w:spacing w:before="0"/>
        <w:ind w:left="0" w:right="227"/>
        <w:jc w:val="both"/>
        <w:rPr>
          <w:rFonts w:ascii="Times New Roman" w:hAnsi="Times New Roman" w:cs="Times New Roman"/>
          <w:b w:val="0"/>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 designada pela Portaria nº 17</w:t>
      </w:r>
      <w:r w:rsidR="004876CA">
        <w:rPr>
          <w:rFonts w:ascii="Times New Roman" w:hAnsi="Times New Roman" w:cs="Times New Roman"/>
          <w:b w:val="0"/>
          <w:sz w:val="24"/>
          <w:szCs w:val="24"/>
        </w:rPr>
        <w:t>9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132C48">
        <w:rPr>
          <w:rFonts w:ascii="Times New Roman" w:hAnsi="Times New Roman" w:cs="Times New Roman"/>
          <w:b w:val="0"/>
          <w:sz w:val="24"/>
          <w:szCs w:val="24"/>
        </w:rPr>
        <w:t>D</w:t>
      </w:r>
      <w:r w:rsidR="00556746" w:rsidRPr="00132C48">
        <w:rPr>
          <w:rFonts w:ascii="Times New Roman" w:hAnsi="Times New Roman" w:cs="Times New Roman"/>
          <w:b w:val="0"/>
          <w:sz w:val="24"/>
          <w:szCs w:val="24"/>
        </w:rPr>
        <w:t>ecreto Municipal nº 1.183/2020</w:t>
      </w:r>
      <w:r w:rsidRPr="00132C48">
        <w:rPr>
          <w:rFonts w:ascii="Times New Roman" w:hAnsi="Times New Roman" w:cs="Times New Roman"/>
          <w:b w:val="0"/>
          <w:sz w:val="24"/>
          <w:szCs w:val="24"/>
        </w:rPr>
        <w:t>,</w:t>
      </w:r>
      <w:r w:rsidRPr="00132C48">
        <w:rPr>
          <w:rFonts w:ascii="Times New Roman" w:hAnsi="Times New Roman" w:cs="Times New Roman"/>
          <w:b w:val="0"/>
          <w:spacing w:val="-12"/>
          <w:sz w:val="24"/>
          <w:szCs w:val="24"/>
        </w:rPr>
        <w:t xml:space="preserve"> </w:t>
      </w:r>
      <w:r w:rsidRPr="00132C48">
        <w:rPr>
          <w:rFonts w:ascii="Times New Roman" w:hAnsi="Times New Roman" w:cs="Times New Roman"/>
          <w:b w:val="0"/>
          <w:sz w:val="24"/>
          <w:szCs w:val="24"/>
        </w:rPr>
        <w:t xml:space="preserve">da Lei Complementar n.º 123/2006 e, subsidiariamente, da Lei </w:t>
      </w:r>
      <w:r w:rsidRPr="00132C48">
        <w:rPr>
          <w:rFonts w:ascii="Times New Roman" w:hAnsi="Times New Roman" w:cs="Times New Roman"/>
          <w:b w:val="0"/>
          <w:spacing w:val="-5"/>
          <w:sz w:val="24"/>
          <w:szCs w:val="24"/>
        </w:rPr>
        <w:t xml:space="preserve">Federal </w:t>
      </w:r>
      <w:r w:rsidRPr="00132C48">
        <w:rPr>
          <w:rFonts w:ascii="Times New Roman" w:hAnsi="Times New Roman" w:cs="Times New Roman"/>
          <w:b w:val="0"/>
          <w:sz w:val="24"/>
          <w:szCs w:val="24"/>
        </w:rPr>
        <w:t xml:space="preserve">n.º 8.666/1993 e de outras normas aplicáveis ao objeto deste certame, </w:t>
      </w:r>
      <w:r w:rsidR="00132C48" w:rsidRPr="00132C48">
        <w:rPr>
          <w:rFonts w:ascii="Times New Roman" w:hAnsi="Times New Roman" w:cs="Times New Roman"/>
          <w:b w:val="0"/>
          <w:sz w:val="24"/>
          <w:szCs w:val="24"/>
        </w:rPr>
        <w:t>farão realizar licitação, na modalidade PREGÃO, na forma ELETRÔNICA, com critério de julgamento menor preço lote, mediante as condições estabelecidas neste Edital</w:t>
      </w:r>
      <w:r w:rsidRPr="00132C48">
        <w:rPr>
          <w:rFonts w:ascii="Times New Roman" w:hAnsi="Times New Roman" w:cs="Times New Roman"/>
          <w:b w:val="0"/>
          <w:sz w:val="24"/>
          <w:szCs w:val="24"/>
        </w:rPr>
        <w:t>.</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6E11A6" w:rsidRPr="005E512C" w:rsidRDefault="00E67336" w:rsidP="005E512C">
      <w:pPr>
        <w:pStyle w:val="Corpodetexto"/>
        <w:spacing w:before="9"/>
        <w:jc w:val="both"/>
        <w:rPr>
          <w:rFonts w:ascii="Times New Roman" w:hAnsi="Times New Roman" w:cs="Times New Roman"/>
          <w:sz w:val="24"/>
          <w:szCs w:val="24"/>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 xml:space="preserve">licitação, considerando ainda </w:t>
      </w:r>
      <w:r w:rsidRPr="005E512C">
        <w:rPr>
          <w:rFonts w:ascii="Times New Roman" w:hAnsi="Times New Roman" w:cs="Times New Roman"/>
          <w:sz w:val="24"/>
          <w:szCs w:val="24"/>
        </w:rPr>
        <w:t>ser mais vantajoso para a administração pública, tendo em</w:t>
      </w:r>
      <w:r w:rsidRPr="005E512C">
        <w:rPr>
          <w:rFonts w:ascii="Times New Roman" w:hAnsi="Times New Roman" w:cs="Times New Roman"/>
          <w:spacing w:val="-50"/>
          <w:sz w:val="24"/>
          <w:szCs w:val="24"/>
        </w:rPr>
        <w:t xml:space="preserve"> </w:t>
      </w:r>
      <w:r w:rsidRPr="005E512C">
        <w:rPr>
          <w:rFonts w:ascii="Times New Roman" w:hAnsi="Times New Roman" w:cs="Times New Roman"/>
          <w:sz w:val="24"/>
          <w:szCs w:val="24"/>
        </w:rPr>
        <w:t>vista</w:t>
      </w:r>
      <w:r w:rsidRPr="005E512C">
        <w:rPr>
          <w:rFonts w:ascii="Times New Roman" w:hAnsi="Times New Roman" w:cs="Times New Roman"/>
          <w:spacing w:val="-9"/>
          <w:sz w:val="24"/>
          <w:szCs w:val="24"/>
        </w:rPr>
        <w:t xml:space="preserve"> </w:t>
      </w:r>
      <w:r w:rsidRPr="005E512C">
        <w:rPr>
          <w:rFonts w:ascii="Times New Roman" w:hAnsi="Times New Roman" w:cs="Times New Roman"/>
          <w:sz w:val="24"/>
          <w:szCs w:val="24"/>
        </w:rPr>
        <w:t>que</w:t>
      </w:r>
      <w:r w:rsidRPr="005E512C">
        <w:rPr>
          <w:rFonts w:ascii="Times New Roman" w:hAnsi="Times New Roman" w:cs="Times New Roman"/>
          <w:spacing w:val="-10"/>
          <w:sz w:val="24"/>
          <w:szCs w:val="24"/>
        </w:rPr>
        <w:t xml:space="preserve"> </w:t>
      </w:r>
      <w:r w:rsidRPr="005E512C">
        <w:rPr>
          <w:rFonts w:ascii="Times New Roman" w:hAnsi="Times New Roman" w:cs="Times New Roman"/>
          <w:sz w:val="24"/>
          <w:szCs w:val="24"/>
        </w:rPr>
        <w:t>na</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pesquisa</w:t>
      </w:r>
      <w:r w:rsidRPr="005E512C">
        <w:rPr>
          <w:rFonts w:ascii="Times New Roman" w:hAnsi="Times New Roman" w:cs="Times New Roman"/>
          <w:spacing w:val="-11"/>
          <w:sz w:val="24"/>
          <w:szCs w:val="24"/>
        </w:rPr>
        <w:t xml:space="preserve"> </w:t>
      </w:r>
      <w:r w:rsidRPr="005E512C">
        <w:rPr>
          <w:rFonts w:ascii="Times New Roman" w:hAnsi="Times New Roman" w:cs="Times New Roman"/>
          <w:sz w:val="24"/>
          <w:szCs w:val="24"/>
        </w:rPr>
        <w:t>de</w:t>
      </w:r>
      <w:r w:rsidRPr="005E512C">
        <w:rPr>
          <w:rFonts w:ascii="Times New Roman" w:hAnsi="Times New Roman" w:cs="Times New Roman"/>
          <w:spacing w:val="-10"/>
          <w:sz w:val="24"/>
          <w:szCs w:val="24"/>
        </w:rPr>
        <w:t xml:space="preserve"> </w:t>
      </w:r>
      <w:r w:rsidRPr="005E512C">
        <w:rPr>
          <w:rFonts w:ascii="Times New Roman" w:hAnsi="Times New Roman" w:cs="Times New Roman"/>
          <w:sz w:val="24"/>
          <w:szCs w:val="24"/>
        </w:rPr>
        <w:t>mercado</w:t>
      </w:r>
      <w:r w:rsidRPr="005E512C">
        <w:rPr>
          <w:rFonts w:ascii="Times New Roman" w:hAnsi="Times New Roman" w:cs="Times New Roman"/>
          <w:spacing w:val="-8"/>
          <w:sz w:val="24"/>
          <w:szCs w:val="24"/>
        </w:rPr>
        <w:t xml:space="preserve"> </w:t>
      </w:r>
      <w:r w:rsidRPr="005E512C">
        <w:rPr>
          <w:rFonts w:ascii="Times New Roman" w:hAnsi="Times New Roman" w:cs="Times New Roman"/>
          <w:sz w:val="24"/>
          <w:szCs w:val="24"/>
        </w:rPr>
        <w:t>realizada</w:t>
      </w:r>
      <w:r w:rsidRPr="005E512C">
        <w:rPr>
          <w:rFonts w:ascii="Times New Roman" w:hAnsi="Times New Roman" w:cs="Times New Roman"/>
          <w:spacing w:val="-9"/>
          <w:sz w:val="24"/>
          <w:szCs w:val="24"/>
        </w:rPr>
        <w:t xml:space="preserve"> </w:t>
      </w:r>
      <w:r w:rsidRPr="005E512C">
        <w:rPr>
          <w:rFonts w:ascii="Times New Roman" w:hAnsi="Times New Roman" w:cs="Times New Roman"/>
          <w:sz w:val="24"/>
          <w:szCs w:val="24"/>
        </w:rPr>
        <w:t>indendificou-se</w:t>
      </w:r>
      <w:r w:rsidRPr="005E512C">
        <w:rPr>
          <w:rFonts w:ascii="Times New Roman" w:hAnsi="Times New Roman" w:cs="Times New Roman"/>
          <w:spacing w:val="-9"/>
          <w:sz w:val="24"/>
          <w:szCs w:val="24"/>
        </w:rPr>
        <w:t xml:space="preserve"> </w:t>
      </w:r>
      <w:r w:rsidRPr="005E512C">
        <w:rPr>
          <w:rFonts w:ascii="Times New Roman" w:hAnsi="Times New Roman" w:cs="Times New Roman"/>
          <w:sz w:val="24"/>
          <w:szCs w:val="24"/>
        </w:rPr>
        <w:t>que</w:t>
      </w:r>
      <w:r w:rsidRPr="005E512C">
        <w:rPr>
          <w:rFonts w:ascii="Times New Roman" w:hAnsi="Times New Roman" w:cs="Times New Roman"/>
          <w:spacing w:val="-9"/>
          <w:sz w:val="24"/>
          <w:szCs w:val="24"/>
        </w:rPr>
        <w:t xml:space="preserve"> </w:t>
      </w:r>
      <w:r w:rsidRPr="005E512C">
        <w:rPr>
          <w:rFonts w:ascii="Times New Roman" w:hAnsi="Times New Roman" w:cs="Times New Roman"/>
          <w:sz w:val="24"/>
          <w:szCs w:val="24"/>
        </w:rPr>
        <w:t>não</w:t>
      </w:r>
      <w:r w:rsidRPr="005E512C">
        <w:rPr>
          <w:rFonts w:ascii="Times New Roman" w:hAnsi="Times New Roman" w:cs="Times New Roman"/>
          <w:spacing w:val="-11"/>
          <w:sz w:val="24"/>
          <w:szCs w:val="24"/>
        </w:rPr>
        <w:t xml:space="preserve"> </w:t>
      </w:r>
      <w:r w:rsidRPr="005E512C">
        <w:rPr>
          <w:rFonts w:ascii="Times New Roman" w:hAnsi="Times New Roman" w:cs="Times New Roman"/>
          <w:sz w:val="24"/>
          <w:szCs w:val="24"/>
        </w:rPr>
        <w:t>há</w:t>
      </w:r>
      <w:r w:rsidRPr="005E512C">
        <w:rPr>
          <w:rFonts w:ascii="Times New Roman" w:hAnsi="Times New Roman" w:cs="Times New Roman"/>
          <w:spacing w:val="-10"/>
          <w:sz w:val="24"/>
          <w:szCs w:val="24"/>
        </w:rPr>
        <w:t xml:space="preserve"> </w:t>
      </w:r>
      <w:r w:rsidRPr="005E512C">
        <w:rPr>
          <w:rFonts w:ascii="Times New Roman" w:hAnsi="Times New Roman" w:cs="Times New Roman"/>
          <w:sz w:val="24"/>
          <w:szCs w:val="24"/>
        </w:rPr>
        <w:t>no</w:t>
      </w:r>
      <w:r w:rsidRPr="005E512C">
        <w:rPr>
          <w:rFonts w:ascii="Times New Roman" w:hAnsi="Times New Roman" w:cs="Times New Roman"/>
          <w:spacing w:val="-8"/>
          <w:sz w:val="24"/>
          <w:szCs w:val="24"/>
        </w:rPr>
        <w:t xml:space="preserve"> </w:t>
      </w:r>
      <w:r w:rsidRPr="005E512C">
        <w:rPr>
          <w:rFonts w:ascii="Times New Roman" w:hAnsi="Times New Roman" w:cs="Times New Roman"/>
          <w:sz w:val="24"/>
          <w:szCs w:val="24"/>
        </w:rPr>
        <w:t>minimo</w:t>
      </w:r>
      <w:r w:rsidRPr="005E512C">
        <w:rPr>
          <w:rFonts w:ascii="Times New Roman" w:hAnsi="Times New Roman" w:cs="Times New Roman"/>
          <w:spacing w:val="-8"/>
          <w:sz w:val="24"/>
          <w:szCs w:val="24"/>
        </w:rPr>
        <w:t xml:space="preserve"> </w:t>
      </w:r>
      <w:r w:rsidRPr="005E512C">
        <w:rPr>
          <w:rFonts w:ascii="Times New Roman" w:hAnsi="Times New Roman" w:cs="Times New Roman"/>
          <w:sz w:val="24"/>
          <w:szCs w:val="24"/>
        </w:rPr>
        <w:t>de</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três</w:t>
      </w:r>
      <w:r w:rsidR="006F5BB8" w:rsidRPr="005E512C">
        <w:rPr>
          <w:rFonts w:ascii="Times New Roman" w:hAnsi="Times New Roman" w:cs="Times New Roman"/>
          <w:sz w:val="24"/>
          <w:szCs w:val="24"/>
        </w:rPr>
        <w:t xml:space="preserve"> </w:t>
      </w:r>
      <w:r w:rsidRPr="005E512C">
        <w:rPr>
          <w:rFonts w:ascii="Times New Roman" w:hAnsi="Times New Roman" w:cs="Times New Roman"/>
          <w:spacing w:val="-50"/>
          <w:sz w:val="24"/>
          <w:szCs w:val="24"/>
        </w:rPr>
        <w:t xml:space="preserve"> </w:t>
      </w:r>
      <w:r w:rsidRPr="005E512C">
        <w:rPr>
          <w:rFonts w:ascii="Times New Roman" w:hAnsi="Times New Roman" w:cs="Times New Roman"/>
          <w:sz w:val="24"/>
          <w:szCs w:val="24"/>
        </w:rPr>
        <w:t>empresas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enquadradas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como</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ME/EPP</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para</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todos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os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itens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dessa</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licitação,</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esta</w:t>
      </w:r>
      <w:r w:rsidRPr="005E512C">
        <w:rPr>
          <w:rFonts w:ascii="Times New Roman" w:hAnsi="Times New Roman" w:cs="Times New Roman"/>
          <w:spacing w:val="-50"/>
          <w:sz w:val="24"/>
          <w:szCs w:val="24"/>
        </w:rPr>
        <w:t xml:space="preserve"> </w:t>
      </w:r>
      <w:r w:rsidRPr="005E512C">
        <w:rPr>
          <w:rFonts w:ascii="Times New Roman" w:hAnsi="Times New Roman" w:cs="Times New Roman"/>
          <w:sz w:val="24"/>
          <w:szCs w:val="24"/>
        </w:rPr>
        <w:t>contratação</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terá</w:t>
      </w:r>
      <w:r w:rsidRPr="005E512C">
        <w:rPr>
          <w:rFonts w:ascii="Times New Roman" w:hAnsi="Times New Roman" w:cs="Times New Roman"/>
          <w:spacing w:val="-13"/>
          <w:sz w:val="24"/>
          <w:szCs w:val="24"/>
        </w:rPr>
        <w:t xml:space="preserve"> </w:t>
      </w:r>
      <w:r w:rsidRPr="005E512C">
        <w:rPr>
          <w:rFonts w:ascii="Times New Roman" w:hAnsi="Times New Roman" w:cs="Times New Roman"/>
          <w:sz w:val="24"/>
          <w:szCs w:val="24"/>
        </w:rPr>
        <w:t>destinação</w:t>
      </w:r>
      <w:r w:rsidRPr="005E512C">
        <w:rPr>
          <w:rFonts w:ascii="Times New Roman" w:hAnsi="Times New Roman" w:cs="Times New Roman"/>
          <w:spacing w:val="-11"/>
          <w:sz w:val="24"/>
          <w:szCs w:val="24"/>
        </w:rPr>
        <w:t xml:space="preserve"> </w:t>
      </w:r>
      <w:r w:rsidRPr="005E512C">
        <w:rPr>
          <w:rFonts w:ascii="Times New Roman" w:hAnsi="Times New Roman" w:cs="Times New Roman"/>
          <w:sz w:val="24"/>
          <w:szCs w:val="24"/>
        </w:rPr>
        <w:t>à</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ampla</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concorrência,</w:t>
      </w:r>
      <w:r w:rsidRPr="005E512C">
        <w:rPr>
          <w:rFonts w:ascii="Times New Roman" w:hAnsi="Times New Roman" w:cs="Times New Roman"/>
          <w:spacing w:val="-11"/>
          <w:sz w:val="24"/>
          <w:szCs w:val="24"/>
        </w:rPr>
        <w:t xml:space="preserve"> </w:t>
      </w:r>
      <w:r w:rsidRPr="005E512C">
        <w:rPr>
          <w:rFonts w:ascii="Times New Roman" w:hAnsi="Times New Roman" w:cs="Times New Roman"/>
          <w:sz w:val="24"/>
          <w:szCs w:val="24"/>
        </w:rPr>
        <w:t>não</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tendo,</w:t>
      </w:r>
      <w:r w:rsidRPr="005E512C">
        <w:rPr>
          <w:rFonts w:ascii="Times New Roman" w:hAnsi="Times New Roman" w:cs="Times New Roman"/>
          <w:spacing w:val="-13"/>
          <w:sz w:val="24"/>
          <w:szCs w:val="24"/>
        </w:rPr>
        <w:t xml:space="preserve"> </w:t>
      </w:r>
      <w:r w:rsidRPr="005E512C">
        <w:rPr>
          <w:rFonts w:ascii="Times New Roman" w:hAnsi="Times New Roman" w:cs="Times New Roman"/>
          <w:sz w:val="24"/>
          <w:szCs w:val="24"/>
        </w:rPr>
        <w:t>portanto,</w:t>
      </w:r>
      <w:r w:rsidRPr="005E512C">
        <w:rPr>
          <w:rFonts w:ascii="Times New Roman" w:hAnsi="Times New Roman" w:cs="Times New Roman"/>
          <w:spacing w:val="-12"/>
          <w:sz w:val="24"/>
          <w:szCs w:val="24"/>
        </w:rPr>
        <w:t xml:space="preserve"> </w:t>
      </w:r>
      <w:r w:rsidRPr="005E512C">
        <w:rPr>
          <w:rFonts w:ascii="Times New Roman" w:hAnsi="Times New Roman" w:cs="Times New Roman"/>
          <w:sz w:val="24"/>
          <w:szCs w:val="24"/>
        </w:rPr>
        <w:t>exclusividade</w:t>
      </w:r>
      <w:r w:rsidRPr="005E512C">
        <w:rPr>
          <w:rFonts w:ascii="Times New Roman" w:hAnsi="Times New Roman" w:cs="Times New Roman"/>
          <w:spacing w:val="-13"/>
          <w:sz w:val="24"/>
          <w:szCs w:val="24"/>
        </w:rPr>
        <w:t xml:space="preserve"> </w:t>
      </w:r>
      <w:r w:rsidRPr="005E512C">
        <w:rPr>
          <w:rFonts w:ascii="Times New Roman" w:hAnsi="Times New Roman" w:cs="Times New Roman"/>
          <w:sz w:val="24"/>
          <w:szCs w:val="24"/>
        </w:rPr>
        <w:t>na</w:t>
      </w:r>
      <w:r w:rsidRPr="005E512C">
        <w:rPr>
          <w:rFonts w:ascii="Times New Roman" w:hAnsi="Times New Roman" w:cs="Times New Roman"/>
          <w:spacing w:val="-50"/>
          <w:sz w:val="24"/>
          <w:szCs w:val="24"/>
        </w:rPr>
        <w:t xml:space="preserve"> </w:t>
      </w:r>
      <w:r w:rsidRPr="005E512C">
        <w:rPr>
          <w:rFonts w:ascii="Times New Roman" w:hAnsi="Times New Roman" w:cs="Times New Roman"/>
          <w:sz w:val="24"/>
          <w:szCs w:val="24"/>
        </w:rPr>
        <w:t>contratação de ME e/ou EPP, e, no caso de participação de micro e pequenas empresas,</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poderá</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ser</w:t>
      </w:r>
      <w:r w:rsidRPr="005E512C">
        <w:rPr>
          <w:rFonts w:ascii="Times New Roman" w:hAnsi="Times New Roman" w:cs="Times New Roman"/>
          <w:spacing w:val="-2"/>
          <w:sz w:val="24"/>
          <w:szCs w:val="24"/>
        </w:rPr>
        <w:t xml:space="preserve"> </w:t>
      </w:r>
      <w:r w:rsidRPr="005E512C">
        <w:rPr>
          <w:rFonts w:ascii="Times New Roman" w:hAnsi="Times New Roman" w:cs="Times New Roman"/>
          <w:sz w:val="24"/>
          <w:szCs w:val="24"/>
        </w:rPr>
        <w:t>utilizado</w:t>
      </w:r>
      <w:r w:rsidRPr="005E512C">
        <w:rPr>
          <w:rFonts w:ascii="Times New Roman" w:hAnsi="Times New Roman" w:cs="Times New Roman"/>
          <w:spacing w:val="-3"/>
          <w:sz w:val="24"/>
          <w:szCs w:val="24"/>
        </w:rPr>
        <w:t xml:space="preserve"> </w:t>
      </w:r>
      <w:r w:rsidRPr="005E512C">
        <w:rPr>
          <w:rFonts w:ascii="Times New Roman" w:hAnsi="Times New Roman" w:cs="Times New Roman"/>
          <w:sz w:val="24"/>
          <w:szCs w:val="24"/>
        </w:rPr>
        <w:t>o mecanismo</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do empate</w:t>
      </w:r>
      <w:r w:rsidRPr="005E512C">
        <w:rPr>
          <w:rFonts w:ascii="Times New Roman" w:hAnsi="Times New Roman" w:cs="Times New Roman"/>
          <w:spacing w:val="-1"/>
          <w:sz w:val="24"/>
          <w:szCs w:val="24"/>
        </w:rPr>
        <w:t xml:space="preserve"> </w:t>
      </w:r>
      <w:r w:rsidRPr="005E512C">
        <w:rPr>
          <w:rFonts w:ascii="Times New Roman" w:hAnsi="Times New Roman" w:cs="Times New Roman"/>
          <w:sz w:val="24"/>
          <w:szCs w:val="24"/>
        </w:rPr>
        <w:t>ficto.</w:t>
      </w:r>
    </w:p>
    <w:p w:rsidR="00A27DD6" w:rsidRPr="005E512C" w:rsidRDefault="00A27DD6" w:rsidP="008E481F">
      <w:pPr>
        <w:pStyle w:val="Corpodetexto"/>
        <w:spacing w:before="9"/>
        <w:jc w:val="both"/>
        <w:rPr>
          <w:rFonts w:ascii="Times New Roman" w:hAnsi="Times New Roman" w:cs="Times New Roman"/>
          <w:sz w:val="24"/>
          <w:szCs w:val="24"/>
        </w:rPr>
      </w:pPr>
    </w:p>
    <w:p w:rsidR="00A27DD6" w:rsidRPr="005E512C" w:rsidRDefault="00A27DD6" w:rsidP="005E512C">
      <w:pPr>
        <w:widowControl/>
        <w:adjustRightInd w:val="0"/>
        <w:jc w:val="both"/>
        <w:rPr>
          <w:rFonts w:ascii="Times New Roman" w:hAnsi="Times New Roman" w:cs="Times New Roman"/>
          <w:sz w:val="24"/>
          <w:szCs w:val="24"/>
        </w:rPr>
      </w:pPr>
      <w:r w:rsidRPr="005E512C">
        <w:rPr>
          <w:rFonts w:ascii="Times New Roman" w:hAnsi="Times New Roman" w:cs="Times New Roman"/>
          <w:sz w:val="24"/>
          <w:szCs w:val="24"/>
        </w:rPr>
        <w:t>A presente licitação será realizada pelo critério de julgamento por lote</w:t>
      </w:r>
      <w:r w:rsidR="005E512C" w:rsidRPr="005E512C">
        <w:rPr>
          <w:rFonts w:ascii="Times New Roman" w:eastAsiaTheme="minorHAnsi" w:hAnsi="Times New Roman" w:cs="Times New Roman"/>
          <w:sz w:val="24"/>
          <w:szCs w:val="24"/>
          <w:lang w:val="pt-BR"/>
        </w:rPr>
        <w:t>, uma vez que o objeto da licitação abrange itens de natureza semelhantes, relacionados entre si, sendo que o agrupamento de seus itens resulta na melhor interação entre as diferentes fases de execução dos serviços, auferindo à Prefeitura de Presidente Olegário maior controle dos serviços a serem prestados, com vista a melhor a atender o interesse público.</w:t>
      </w:r>
    </w:p>
    <w:p w:rsidR="00A27DD6" w:rsidRPr="00A27DD6" w:rsidRDefault="00A27DD6" w:rsidP="008E481F">
      <w:pPr>
        <w:pStyle w:val="Corpodetexto"/>
        <w:spacing w:before="9"/>
        <w:jc w:val="both"/>
        <w:rPr>
          <w:rFonts w:ascii="Times New Roman" w:hAnsi="Times New Roman" w:cs="Times New Roman"/>
          <w:i/>
          <w:sz w:val="24"/>
          <w:szCs w:val="24"/>
        </w:rPr>
      </w:pPr>
    </w:p>
    <w:p w:rsidR="00E4251F" w:rsidRPr="003558DC" w:rsidRDefault="00E4251F">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CE72C6">
        <w:rPr>
          <w:rFonts w:ascii="Times New Roman" w:hAnsi="Times New Roman" w:cs="Times New Roman"/>
          <w:b/>
          <w:color w:val="FFFFFF" w:themeColor="background1"/>
          <w:sz w:val="24"/>
          <w:szCs w:val="24"/>
        </w:rPr>
        <w:t>17</w:t>
      </w:r>
      <w:r w:rsidR="00B950CA">
        <w:rPr>
          <w:rFonts w:ascii="Times New Roman" w:hAnsi="Times New Roman" w:cs="Times New Roman"/>
          <w:b/>
          <w:color w:val="FFFFFF" w:themeColor="background1"/>
          <w:sz w:val="24"/>
          <w:szCs w:val="24"/>
        </w:rPr>
        <w:t xml:space="preserve"> de </w:t>
      </w:r>
      <w:r w:rsidR="00CE72C6">
        <w:rPr>
          <w:rFonts w:ascii="Times New Roman" w:hAnsi="Times New Roman" w:cs="Times New Roman"/>
          <w:b/>
          <w:color w:val="FFFFFF" w:themeColor="background1"/>
          <w:sz w:val="24"/>
          <w:szCs w:val="24"/>
        </w:rPr>
        <w:t>março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CE72C6">
        <w:rPr>
          <w:rFonts w:ascii="Times New Roman" w:hAnsi="Times New Roman" w:cs="Times New Roman"/>
          <w:b/>
          <w:color w:val="FFFFFF" w:themeColor="background1"/>
          <w:sz w:val="24"/>
          <w:szCs w:val="24"/>
        </w:rPr>
        <w:t>2</w:t>
      </w:r>
    </w:p>
    <w:p w:rsidR="00235A29" w:rsidRPr="009B360D" w:rsidRDefault="00CE72C6"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w:t>
      </w:r>
      <w:r>
        <w:rPr>
          <w:rFonts w:ascii="Times New Roman" w:hAnsi="Times New Roman" w:cs="Times New Roman"/>
          <w:b/>
          <w:color w:val="FFFFFF" w:themeColor="background1"/>
          <w:sz w:val="24"/>
          <w:szCs w:val="24"/>
        </w:rPr>
        <w:t>00</w:t>
      </w:r>
      <w:r w:rsidR="00931612" w:rsidRPr="009B360D">
        <w:rPr>
          <w:rFonts w:ascii="Times New Roman" w:hAnsi="Times New Roman" w:cs="Times New Roman"/>
          <w:b/>
          <w:color w:val="FFFFFF" w:themeColor="background1"/>
          <w:sz w:val="24"/>
          <w:szCs w:val="24"/>
        </w:rPr>
        <w:t xml:space="preserve">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E67336" w:rsidRPr="00FA3066" w:rsidRDefault="00CC747E" w:rsidP="00AA3B25">
      <w:pPr>
        <w:widowControl/>
        <w:numPr>
          <w:ilvl w:val="1"/>
          <w:numId w:val="30"/>
        </w:numPr>
        <w:autoSpaceDE/>
        <w:autoSpaceDN/>
        <w:spacing w:before="120" w:after="120" w:line="276" w:lineRule="auto"/>
        <w:ind w:left="425" w:firstLine="0"/>
        <w:jc w:val="both"/>
        <w:rPr>
          <w:rFonts w:ascii="Times New Roman" w:hAnsi="Times New Roman" w:cs="Times New Roman"/>
          <w:b/>
          <w:i/>
          <w:color w:val="FF0000"/>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E67336">
        <w:rPr>
          <w:rFonts w:ascii="Times New Roman" w:hAnsi="Times New Roman" w:cs="Times New Roman"/>
          <w:sz w:val="24"/>
          <w:szCs w:val="24"/>
        </w:rPr>
        <w:t>objeto</w:t>
      </w:r>
      <w:r w:rsidR="00931612" w:rsidRPr="00E67336">
        <w:rPr>
          <w:rFonts w:ascii="Times New Roman" w:hAnsi="Times New Roman" w:cs="Times New Roman"/>
          <w:spacing w:val="-18"/>
          <w:sz w:val="24"/>
          <w:szCs w:val="24"/>
        </w:rPr>
        <w:t xml:space="preserve"> </w:t>
      </w:r>
      <w:r w:rsidR="00931612" w:rsidRPr="00E67336">
        <w:rPr>
          <w:rFonts w:ascii="Times New Roman" w:hAnsi="Times New Roman" w:cs="Times New Roman"/>
          <w:sz w:val="24"/>
          <w:szCs w:val="24"/>
        </w:rPr>
        <w:t>da</w:t>
      </w:r>
      <w:r w:rsidR="00931612" w:rsidRPr="00E67336">
        <w:rPr>
          <w:rFonts w:ascii="Times New Roman" w:hAnsi="Times New Roman" w:cs="Times New Roman"/>
          <w:spacing w:val="-12"/>
          <w:sz w:val="24"/>
          <w:szCs w:val="24"/>
        </w:rPr>
        <w:t xml:space="preserve"> </w:t>
      </w:r>
      <w:r w:rsidR="00931612" w:rsidRPr="00AA3B25">
        <w:rPr>
          <w:rFonts w:ascii="Times New Roman" w:hAnsi="Times New Roman" w:cs="Times New Roman"/>
          <w:sz w:val="24"/>
          <w:szCs w:val="24"/>
        </w:rPr>
        <w:t>presente</w:t>
      </w:r>
      <w:r w:rsidR="00931612" w:rsidRPr="00AA3B25">
        <w:rPr>
          <w:rFonts w:ascii="Times New Roman" w:hAnsi="Times New Roman" w:cs="Times New Roman"/>
          <w:spacing w:val="-11"/>
          <w:sz w:val="24"/>
          <w:szCs w:val="24"/>
        </w:rPr>
        <w:t xml:space="preserve"> </w:t>
      </w:r>
      <w:r w:rsidR="00931612" w:rsidRPr="00FA3066">
        <w:rPr>
          <w:rFonts w:ascii="Times New Roman" w:hAnsi="Times New Roman" w:cs="Times New Roman"/>
          <w:sz w:val="24"/>
          <w:szCs w:val="24"/>
        </w:rPr>
        <w:t>contratação</w:t>
      </w:r>
      <w:r w:rsidR="00931612" w:rsidRPr="00FA3066">
        <w:rPr>
          <w:rFonts w:ascii="Times New Roman" w:hAnsi="Times New Roman" w:cs="Times New Roman"/>
          <w:spacing w:val="-18"/>
          <w:sz w:val="24"/>
          <w:szCs w:val="24"/>
        </w:rPr>
        <w:t xml:space="preserve"> </w:t>
      </w:r>
      <w:r w:rsidR="00931612" w:rsidRPr="00FA3066">
        <w:rPr>
          <w:rFonts w:ascii="Times New Roman" w:hAnsi="Times New Roman" w:cs="Times New Roman"/>
          <w:sz w:val="24"/>
          <w:szCs w:val="24"/>
        </w:rPr>
        <w:t>é</w:t>
      </w:r>
      <w:r w:rsidR="00931612" w:rsidRPr="00FA3066">
        <w:rPr>
          <w:rFonts w:ascii="Times New Roman" w:hAnsi="Times New Roman" w:cs="Times New Roman"/>
          <w:spacing w:val="-11"/>
          <w:sz w:val="24"/>
          <w:szCs w:val="24"/>
        </w:rPr>
        <w:t xml:space="preserve"> </w:t>
      </w:r>
      <w:r w:rsidR="00850C6C" w:rsidRPr="00FA3066">
        <w:rPr>
          <w:rFonts w:ascii="Times New Roman" w:hAnsi="Times New Roman" w:cs="Times New Roman"/>
          <w:spacing w:val="-11"/>
          <w:sz w:val="24"/>
          <w:szCs w:val="24"/>
        </w:rPr>
        <w:t xml:space="preserve">à </w:t>
      </w:r>
      <w:r w:rsidR="001243F7" w:rsidRPr="00FA3066">
        <w:rPr>
          <w:rFonts w:ascii="Times New Roman" w:hAnsi="Times New Roman" w:cs="Times New Roman"/>
          <w:b/>
          <w:bCs/>
          <w:sz w:val="24"/>
          <w:szCs w:val="24"/>
        </w:rPr>
        <w:t xml:space="preserve"> </w:t>
      </w:r>
      <w:r w:rsidR="00FA3066" w:rsidRPr="00FA3066">
        <w:rPr>
          <w:rFonts w:ascii="Times New Roman" w:hAnsi="Times New Roman" w:cs="Times New Roman"/>
          <w:b/>
          <w:sz w:val="24"/>
          <w:szCs w:val="24"/>
        </w:rPr>
        <w:t>CONTRATAÇÃO DE EMPRESA PARA O FORNECIMENTO DE TONER PARA USO EM TODAS AS SECRETARIAS DO MUNICÍPIO</w:t>
      </w:r>
      <w:r w:rsidR="00AA3B25" w:rsidRPr="00FA3066">
        <w:rPr>
          <w:rFonts w:ascii="Times New Roman" w:hAnsi="Times New Roman" w:cs="Times New Roman"/>
          <w:b/>
          <w:bCs/>
          <w:sz w:val="24"/>
          <w:szCs w:val="24"/>
        </w:rPr>
        <w:t>.</w:t>
      </w:r>
    </w:p>
    <w:p w:rsidR="009F0D9A" w:rsidRPr="00AA3B25" w:rsidRDefault="009F0D9A" w:rsidP="00CC747E">
      <w:pPr>
        <w:tabs>
          <w:tab w:val="left" w:pos="1781"/>
        </w:tabs>
        <w:ind w:left="284"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r w:rsidR="00AA3B25">
        <w:rPr>
          <w:rFonts w:ascii="Times New Roman" w:hAnsi="Times New Roman" w:cs="Times New Roman"/>
          <w:sz w:val="24"/>
          <w:szCs w:val="24"/>
        </w:rPr>
        <w:t xml:space="preserve"> indicadas no Termo de referência.</w:t>
      </w:r>
    </w:p>
    <w:p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w:t>
      </w: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lastRenderedPageBreak/>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quaisquer interessados enquadrados nas vedações previstas no art. </w:t>
      </w:r>
      <w:r w:rsidRPr="003558DC">
        <w:rPr>
          <w:rFonts w:ascii="Times New Roman" w:hAnsi="Times New Roman" w:cs="Times New Roman"/>
          <w:sz w:val="24"/>
          <w:szCs w:val="24"/>
        </w:rPr>
        <w:lastRenderedPageBreak/>
        <w:t>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r w:rsidR="00CD5BFB">
        <w:rPr>
          <w:rFonts w:ascii="Times New Roman" w:hAnsi="Times New Roman" w:cs="Times New Roman"/>
          <w:sz w:val="24"/>
          <w:szCs w:val="24"/>
        </w:rPr>
        <w:t xml:space="preserve"> A licitante vencedora deverá reajustar cada item do lote em sua proposta final proporcionalmente ao desconto realizado no LOTE na fase de lances de forma LINEAR.</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4A3F99" w:rsidRPr="00127177" w:rsidRDefault="004A3F99" w:rsidP="00127177">
      <w:pPr>
        <w:ind w:left="1560" w:right="652"/>
        <w:jc w:val="both"/>
        <w:rPr>
          <w:rFonts w:ascii="Times New Roman" w:eastAsia="Microsoft YaHei" w:hAnsi="Times New Roman" w:cs="Times New Roman"/>
          <w:b/>
          <w:sz w:val="24"/>
          <w:szCs w:val="24"/>
          <w:u w:val="single"/>
        </w:rPr>
      </w:pPr>
    </w:p>
    <w:p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4A3F99"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 xml:space="preserve">dispõe de recursos humanos e materiais, equipamentos, ferramentas necessários ao cumprimento do objeto desta licitação, assinada pelo </w:t>
      </w:r>
      <w:r w:rsidRPr="004A3F99">
        <w:rPr>
          <w:rFonts w:ascii="Times New Roman" w:hAnsi="Times New Roman" w:cs="Times New Roman"/>
          <w:sz w:val="24"/>
          <w:szCs w:val="24"/>
        </w:rPr>
        <w:t>representante legal da empresa.</w:t>
      </w:r>
    </w:p>
    <w:p w:rsidR="00496902" w:rsidRPr="004A3F99" w:rsidRDefault="00931612" w:rsidP="00744E01">
      <w:pPr>
        <w:pStyle w:val="PargrafodaLista"/>
        <w:numPr>
          <w:ilvl w:val="0"/>
          <w:numId w:val="29"/>
        </w:numPr>
        <w:tabs>
          <w:tab w:val="left" w:pos="2641"/>
        </w:tabs>
        <w:rPr>
          <w:rFonts w:ascii="Times New Roman" w:hAnsi="Times New Roman" w:cs="Times New Roman"/>
          <w:sz w:val="24"/>
          <w:szCs w:val="24"/>
        </w:rPr>
      </w:pPr>
      <w:r w:rsidRPr="004A3F99">
        <w:rPr>
          <w:rFonts w:ascii="Times New Roman" w:hAnsi="Times New Roman" w:cs="Times New Roman"/>
          <w:sz w:val="24"/>
          <w:szCs w:val="24"/>
        </w:rPr>
        <w:t>Deverá apresentar ainda:</w:t>
      </w:r>
    </w:p>
    <w:p w:rsidR="00496902" w:rsidRPr="004A3F99" w:rsidRDefault="00840615" w:rsidP="00840615">
      <w:pPr>
        <w:tabs>
          <w:tab w:val="left" w:pos="499"/>
        </w:tabs>
        <w:ind w:left="1688"/>
        <w:rPr>
          <w:rFonts w:ascii="Times New Roman" w:hAnsi="Times New Roman" w:cs="Times New Roman"/>
          <w:b/>
          <w:sz w:val="24"/>
          <w:szCs w:val="24"/>
        </w:rPr>
      </w:pPr>
      <w:r w:rsidRPr="004A3F99">
        <w:rPr>
          <w:rFonts w:ascii="Times New Roman" w:hAnsi="Times New Roman" w:cs="Times New Roman"/>
          <w:b/>
          <w:sz w:val="24"/>
          <w:szCs w:val="24"/>
        </w:rPr>
        <w:t>aa)</w:t>
      </w:r>
      <w:r w:rsidR="00931612" w:rsidRPr="004A3F99">
        <w:rPr>
          <w:rFonts w:ascii="Times New Roman" w:hAnsi="Times New Roman" w:cs="Times New Roman"/>
          <w:sz w:val="24"/>
          <w:szCs w:val="24"/>
        </w:rPr>
        <w:t xml:space="preserve">Declaração do Anexo III – Condição ME/EPP; </w:t>
      </w:r>
      <w:r w:rsidR="00931612" w:rsidRPr="004A3F99">
        <w:rPr>
          <w:rFonts w:ascii="Times New Roman" w:hAnsi="Times New Roman" w:cs="Times New Roman"/>
          <w:b/>
          <w:sz w:val="24"/>
          <w:szCs w:val="24"/>
        </w:rPr>
        <w:t>(se for o</w:t>
      </w:r>
      <w:r w:rsidR="00931612" w:rsidRPr="004A3F99">
        <w:rPr>
          <w:rFonts w:ascii="Times New Roman" w:hAnsi="Times New Roman" w:cs="Times New Roman"/>
          <w:b/>
          <w:spacing w:val="3"/>
          <w:sz w:val="24"/>
          <w:szCs w:val="24"/>
        </w:rPr>
        <w:t xml:space="preserve"> </w:t>
      </w:r>
      <w:r w:rsidR="00931612" w:rsidRPr="004A3F99">
        <w:rPr>
          <w:rFonts w:ascii="Times New Roman" w:hAnsi="Times New Roman" w:cs="Times New Roman"/>
          <w:b/>
          <w:sz w:val="24"/>
          <w:szCs w:val="24"/>
        </w:rPr>
        <w:t>caso)</w:t>
      </w:r>
    </w:p>
    <w:p w:rsidR="00496902" w:rsidRPr="004A3F99" w:rsidRDefault="00840615" w:rsidP="00840615">
      <w:pPr>
        <w:tabs>
          <w:tab w:val="left" w:pos="509"/>
        </w:tabs>
        <w:ind w:left="1688"/>
        <w:rPr>
          <w:rFonts w:ascii="Times New Roman" w:hAnsi="Times New Roman" w:cs="Times New Roman"/>
          <w:sz w:val="24"/>
          <w:szCs w:val="24"/>
        </w:rPr>
      </w:pPr>
      <w:r w:rsidRPr="004A3F99">
        <w:rPr>
          <w:rFonts w:ascii="Times New Roman" w:hAnsi="Times New Roman" w:cs="Times New Roman"/>
          <w:b/>
          <w:sz w:val="24"/>
          <w:szCs w:val="24"/>
        </w:rPr>
        <w:t>bb)</w:t>
      </w:r>
      <w:r w:rsidR="00931612" w:rsidRPr="004A3F99">
        <w:rPr>
          <w:rFonts w:ascii="Times New Roman" w:hAnsi="Times New Roman" w:cs="Times New Roman"/>
          <w:sz w:val="24"/>
          <w:szCs w:val="24"/>
        </w:rPr>
        <w:t>Declaração do Anexo III – Referente a</w:t>
      </w:r>
      <w:r w:rsidR="00931612" w:rsidRPr="004A3F99">
        <w:rPr>
          <w:rFonts w:ascii="Times New Roman" w:hAnsi="Times New Roman" w:cs="Times New Roman"/>
          <w:spacing w:val="3"/>
          <w:sz w:val="24"/>
          <w:szCs w:val="24"/>
        </w:rPr>
        <w:t xml:space="preserve"> </w:t>
      </w:r>
      <w:r w:rsidR="00931612" w:rsidRPr="004A3F99">
        <w:rPr>
          <w:rFonts w:ascii="Times New Roman" w:hAnsi="Times New Roman" w:cs="Times New Roman"/>
          <w:sz w:val="24"/>
          <w:szCs w:val="24"/>
        </w:rPr>
        <w:t>Habilitação.</w:t>
      </w:r>
    </w:p>
    <w:p w:rsidR="004A3F99" w:rsidRPr="004A3F99" w:rsidRDefault="004A3F99" w:rsidP="004A3F99">
      <w:pPr>
        <w:tabs>
          <w:tab w:val="left" w:pos="509"/>
        </w:tabs>
        <w:ind w:left="1688"/>
        <w:rPr>
          <w:rFonts w:ascii="Times New Roman" w:hAnsi="Times New Roman" w:cs="Times New Roman"/>
          <w:sz w:val="24"/>
          <w:szCs w:val="24"/>
        </w:rPr>
      </w:pPr>
      <w:r w:rsidRPr="004A3F99">
        <w:rPr>
          <w:rFonts w:ascii="Times New Roman" w:hAnsi="Times New Roman" w:cs="Times New Roman"/>
          <w:b/>
          <w:bCs/>
          <w:sz w:val="24"/>
          <w:szCs w:val="24"/>
        </w:rPr>
        <w:t>ESSAS DECLARAÇÕES PODERÃO SER SUBSTITUIDAS PELA DECLARAÇÃO ÚNICA GERADA PELO SISTEMA LICITANET.</w:t>
      </w:r>
    </w:p>
    <w:p w:rsidR="007C5421" w:rsidRPr="004A3F99" w:rsidRDefault="007C5421" w:rsidP="007C5421">
      <w:pPr>
        <w:pStyle w:val="PargrafodaLista"/>
        <w:tabs>
          <w:tab w:val="left" w:pos="2391"/>
        </w:tabs>
        <w:ind w:right="642"/>
        <w:rPr>
          <w:rFonts w:ascii="Times New Roman" w:hAnsi="Times New Roman" w:cs="Times New Roman"/>
          <w:sz w:val="24"/>
          <w:szCs w:val="24"/>
        </w:rPr>
      </w:pPr>
      <w:r w:rsidRPr="004A3F99">
        <w:rPr>
          <w:rFonts w:ascii="Times New Roman" w:hAnsi="Times New Roman" w:cs="Times New Roman"/>
          <w:b/>
          <w:sz w:val="24"/>
          <w:szCs w:val="24"/>
        </w:rPr>
        <w:t>1</w:t>
      </w:r>
      <w:r w:rsidR="00840615" w:rsidRPr="004A3F99">
        <w:rPr>
          <w:rFonts w:ascii="Times New Roman" w:hAnsi="Times New Roman" w:cs="Times New Roman"/>
          <w:b/>
          <w:sz w:val="24"/>
          <w:szCs w:val="24"/>
        </w:rPr>
        <w:t>3.14</w:t>
      </w:r>
      <w:r w:rsidRPr="004A3F99">
        <w:rPr>
          <w:rFonts w:ascii="Times New Roman" w:hAnsi="Times New Roman" w:cs="Times New Roman"/>
          <w:b/>
          <w:sz w:val="24"/>
          <w:szCs w:val="24"/>
        </w:rPr>
        <w:t xml:space="preserve">. </w:t>
      </w:r>
      <w:r w:rsidR="00931612" w:rsidRPr="004A3F99">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4A3F99" w:rsidRDefault="00840615" w:rsidP="007C5421">
      <w:pPr>
        <w:pStyle w:val="PargrafodaLista"/>
        <w:tabs>
          <w:tab w:val="left" w:pos="2391"/>
        </w:tabs>
        <w:ind w:right="642"/>
        <w:rPr>
          <w:rFonts w:ascii="Times New Roman" w:hAnsi="Times New Roman" w:cs="Times New Roman"/>
          <w:sz w:val="24"/>
          <w:szCs w:val="24"/>
        </w:rPr>
      </w:pPr>
      <w:r w:rsidRPr="004A3F99">
        <w:rPr>
          <w:rFonts w:ascii="Times New Roman" w:hAnsi="Times New Roman" w:cs="Times New Roman"/>
          <w:b/>
          <w:sz w:val="24"/>
          <w:szCs w:val="24"/>
        </w:rPr>
        <w:t>13.15.</w:t>
      </w:r>
      <w:r w:rsidR="00931612" w:rsidRPr="004A3F99">
        <w:rPr>
          <w:rFonts w:ascii="Times New Roman" w:hAnsi="Times New Roman" w:cs="Times New Roman"/>
          <w:sz w:val="24"/>
          <w:szCs w:val="24"/>
        </w:rPr>
        <w:t xml:space="preserve">Não serão aceitos protocolos de pedidos ou solicitações de documentos, em substituição </w:t>
      </w:r>
      <w:r w:rsidR="00931612" w:rsidRPr="004A3F99">
        <w:rPr>
          <w:rFonts w:ascii="Times New Roman" w:hAnsi="Times New Roman" w:cs="Times New Roman"/>
          <w:spacing w:val="-3"/>
          <w:sz w:val="24"/>
          <w:szCs w:val="24"/>
        </w:rPr>
        <w:t xml:space="preserve">aos </w:t>
      </w:r>
      <w:r w:rsidR="00931612" w:rsidRPr="004A3F99">
        <w:rPr>
          <w:rFonts w:ascii="Times New Roman" w:hAnsi="Times New Roman" w:cs="Times New Roman"/>
          <w:sz w:val="24"/>
          <w:szCs w:val="24"/>
        </w:rPr>
        <w:t xml:space="preserve">documentos requeridos </w:t>
      </w:r>
      <w:r w:rsidR="00931612" w:rsidRPr="004A3F99">
        <w:rPr>
          <w:rFonts w:ascii="Times New Roman" w:hAnsi="Times New Roman" w:cs="Times New Roman"/>
          <w:spacing w:val="-3"/>
          <w:sz w:val="24"/>
          <w:szCs w:val="24"/>
        </w:rPr>
        <w:t xml:space="preserve">no </w:t>
      </w:r>
      <w:r w:rsidR="00931612" w:rsidRPr="004A3F99">
        <w:rPr>
          <w:rFonts w:ascii="Times New Roman" w:hAnsi="Times New Roman" w:cs="Times New Roman"/>
          <w:sz w:val="24"/>
          <w:szCs w:val="24"/>
        </w:rPr>
        <w:t>presente</w:t>
      </w:r>
      <w:r w:rsidR="00931612" w:rsidRPr="004A3F99">
        <w:rPr>
          <w:rFonts w:ascii="Times New Roman" w:hAnsi="Times New Roman" w:cs="Times New Roman"/>
          <w:spacing w:val="39"/>
          <w:sz w:val="24"/>
          <w:szCs w:val="24"/>
        </w:rPr>
        <w:t xml:space="preserve"> </w:t>
      </w:r>
      <w:r w:rsidR="00931612" w:rsidRPr="004A3F99">
        <w:rPr>
          <w:rFonts w:ascii="Times New Roman" w:hAnsi="Times New Roman" w:cs="Times New Roman"/>
          <w:sz w:val="24"/>
          <w:szCs w:val="24"/>
        </w:rPr>
        <w:t>Edital.</w:t>
      </w:r>
    </w:p>
    <w:p w:rsidR="007C5421" w:rsidRPr="004A3F99" w:rsidRDefault="00840615" w:rsidP="007C5421">
      <w:pPr>
        <w:pStyle w:val="PargrafodaLista"/>
        <w:tabs>
          <w:tab w:val="left" w:pos="2391"/>
        </w:tabs>
        <w:ind w:right="642"/>
        <w:rPr>
          <w:rFonts w:ascii="Times New Roman" w:hAnsi="Times New Roman" w:cs="Times New Roman"/>
          <w:sz w:val="24"/>
          <w:szCs w:val="24"/>
        </w:rPr>
      </w:pPr>
      <w:r w:rsidRPr="004A3F99">
        <w:rPr>
          <w:rFonts w:ascii="Times New Roman" w:hAnsi="Times New Roman" w:cs="Times New Roman"/>
          <w:b/>
          <w:sz w:val="24"/>
          <w:szCs w:val="24"/>
        </w:rPr>
        <w:t>13.16</w:t>
      </w:r>
      <w:r w:rsidR="007C5421" w:rsidRPr="004A3F99">
        <w:rPr>
          <w:rFonts w:ascii="Times New Roman" w:hAnsi="Times New Roman" w:cs="Times New Roman"/>
          <w:b/>
          <w:sz w:val="24"/>
          <w:szCs w:val="24"/>
        </w:rPr>
        <w:t>.</w:t>
      </w:r>
      <w:r w:rsidR="00931612" w:rsidRPr="004A3F99">
        <w:rPr>
          <w:rFonts w:ascii="Times New Roman" w:hAnsi="Times New Roman" w:cs="Times New Roman"/>
          <w:sz w:val="24"/>
          <w:szCs w:val="24"/>
        </w:rPr>
        <w:t xml:space="preserve">A existência </w:t>
      </w:r>
      <w:r w:rsidR="00931612" w:rsidRPr="004A3F99">
        <w:rPr>
          <w:rFonts w:ascii="Times New Roman" w:hAnsi="Times New Roman" w:cs="Times New Roman"/>
          <w:spacing w:val="-3"/>
          <w:sz w:val="24"/>
          <w:szCs w:val="24"/>
        </w:rPr>
        <w:t xml:space="preserve">de </w:t>
      </w:r>
      <w:r w:rsidR="00931612" w:rsidRPr="004A3F99">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4A3F99">
        <w:rPr>
          <w:rFonts w:ascii="Times New Roman" w:hAnsi="Times New Roman" w:cs="Times New Roman"/>
          <w:spacing w:val="-3"/>
          <w:sz w:val="24"/>
          <w:szCs w:val="24"/>
        </w:rPr>
        <w:t xml:space="preserve">as </w:t>
      </w:r>
      <w:r w:rsidR="00931612" w:rsidRPr="004A3F99">
        <w:rPr>
          <w:rFonts w:ascii="Times New Roman" w:hAnsi="Times New Roman" w:cs="Times New Roman"/>
          <w:sz w:val="24"/>
          <w:szCs w:val="24"/>
        </w:rPr>
        <w:t>demais exigências do</w:t>
      </w:r>
      <w:r w:rsidR="00931612" w:rsidRPr="004A3F99">
        <w:rPr>
          <w:rFonts w:ascii="Times New Roman" w:hAnsi="Times New Roman" w:cs="Times New Roman"/>
          <w:spacing w:val="27"/>
          <w:sz w:val="24"/>
          <w:szCs w:val="24"/>
        </w:rPr>
        <w:t xml:space="preserve"> </w:t>
      </w:r>
      <w:r w:rsidR="00931612" w:rsidRPr="004A3F99">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4A3F99">
        <w:rPr>
          <w:rFonts w:ascii="Times New Roman" w:hAnsi="Times New Roman" w:cs="Times New Roman"/>
          <w:b/>
          <w:sz w:val="24"/>
          <w:szCs w:val="24"/>
        </w:rPr>
        <w:t>13.17</w:t>
      </w:r>
      <w:r w:rsidR="007C5421" w:rsidRPr="004A3F99">
        <w:rPr>
          <w:rFonts w:ascii="Times New Roman" w:hAnsi="Times New Roman" w:cs="Times New Roman"/>
          <w:b/>
          <w:sz w:val="24"/>
          <w:szCs w:val="24"/>
        </w:rPr>
        <w:t>.</w:t>
      </w:r>
      <w:r w:rsidR="00931612" w:rsidRPr="004A3F99">
        <w:rPr>
          <w:rFonts w:ascii="Times New Roman" w:hAnsi="Times New Roman" w:cs="Times New Roman"/>
          <w:sz w:val="24"/>
          <w:szCs w:val="24"/>
        </w:rPr>
        <w:t>A declaração do vencedor</w:t>
      </w:r>
      <w:r w:rsidR="00931612" w:rsidRPr="003558DC">
        <w:rPr>
          <w:rFonts w:ascii="Times New Roman" w:hAnsi="Times New Roman" w:cs="Times New Roman"/>
          <w:sz w:val="24"/>
          <w:szCs w:val="24"/>
        </w:rPr>
        <w:t xml:space="preserve">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E222EE" w:rsidRDefault="00CE72C6"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CE72C6" w:rsidRPr="00E222EE" w:rsidRDefault="00CE72C6"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Todos os licitantes remanescentes deverão ser convocados para acompanhar </w:t>
      </w:r>
      <w:bookmarkStart w:id="0" w:name="_GoBack"/>
      <w:r w:rsidRPr="003558DC">
        <w:rPr>
          <w:rFonts w:ascii="Times New Roman" w:hAnsi="Times New Roman" w:cs="Times New Roman"/>
          <w:sz w:val="24"/>
          <w:szCs w:val="24"/>
        </w:rPr>
        <w:t>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bookmarkEnd w:id="0"/>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A06B43" w:rsidRDefault="00CE72C6">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CE72C6" w:rsidRPr="00A06B43" w:rsidRDefault="00CE72C6">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A06B43" w:rsidRDefault="00CE72C6"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CE72C6" w:rsidRPr="00A06B43" w:rsidRDefault="00CE72C6"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CE72C6"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CE72C6">
        <w:rPr>
          <w:rFonts w:ascii="Times New Roman" w:hAnsi="Times New Roman" w:cs="Times New Roman"/>
          <w:sz w:val="24"/>
          <w:szCs w:val="24"/>
        </w:rPr>
        <w:t>07 de março de 2022</w:t>
      </w:r>
    </w:p>
    <w:p w:rsidR="00CE72C6" w:rsidRDefault="00CE72C6" w:rsidP="00A773F4">
      <w:pPr>
        <w:pStyle w:val="Corpodetexto"/>
        <w:spacing w:before="6"/>
        <w:ind w:left="5760"/>
        <w:rPr>
          <w:rFonts w:ascii="Times New Roman" w:hAnsi="Times New Roman" w:cs="Times New Roman"/>
          <w:sz w:val="24"/>
          <w:szCs w:val="24"/>
        </w:rPr>
      </w:pPr>
    </w:p>
    <w:p w:rsidR="00CE72C6" w:rsidRDefault="00CE72C6" w:rsidP="00A773F4">
      <w:pPr>
        <w:pStyle w:val="Corpodetexto"/>
        <w:spacing w:before="6"/>
        <w:ind w:left="5760"/>
        <w:rPr>
          <w:rFonts w:ascii="Times New Roman" w:hAnsi="Times New Roman" w:cs="Times New Roman"/>
          <w:sz w:val="24"/>
          <w:szCs w:val="24"/>
        </w:rPr>
      </w:pPr>
    </w:p>
    <w:p w:rsidR="00CE72C6" w:rsidRDefault="00CE72C6" w:rsidP="00A773F4">
      <w:pPr>
        <w:pStyle w:val="Corpodetexto"/>
        <w:spacing w:before="6"/>
        <w:ind w:left="5760"/>
        <w:rPr>
          <w:rFonts w:ascii="Times New Roman" w:hAnsi="Times New Roman" w:cs="Times New Roman"/>
          <w:sz w:val="24"/>
          <w:szCs w:val="24"/>
        </w:rPr>
      </w:pPr>
    </w:p>
    <w:p w:rsidR="00CE72C6" w:rsidRDefault="00CE72C6" w:rsidP="00A773F4">
      <w:pPr>
        <w:pStyle w:val="Corpodetexto"/>
        <w:spacing w:before="6"/>
        <w:ind w:left="5760"/>
        <w:rPr>
          <w:rFonts w:ascii="Times New Roman" w:hAnsi="Times New Roman" w:cs="Times New Roman"/>
          <w:sz w:val="24"/>
          <w:szCs w:val="24"/>
        </w:rPr>
      </w:pPr>
    </w:p>
    <w:p w:rsidR="00A773F4"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w:t>
      </w:r>
    </w:p>
    <w:p w:rsidR="00016D02" w:rsidRDefault="00016D02" w:rsidP="00A773F4">
      <w:pPr>
        <w:pStyle w:val="Corpodetexto"/>
        <w:spacing w:before="6"/>
        <w:ind w:left="5760"/>
        <w:rPr>
          <w:rFonts w:ascii="Times New Roman" w:hAnsi="Times New Roman" w:cs="Times New Roman"/>
          <w:sz w:val="24"/>
          <w:szCs w:val="24"/>
        </w:rPr>
      </w:pPr>
    </w:p>
    <w:p w:rsidR="0048063C" w:rsidRPr="003558DC" w:rsidRDefault="0048063C" w:rsidP="00A773F4">
      <w:pPr>
        <w:pStyle w:val="Corpodetexto"/>
        <w:spacing w:before="6"/>
        <w:ind w:left="5760"/>
        <w:rPr>
          <w:rFonts w:ascii="Times New Roman" w:hAnsi="Times New Roman" w:cs="Times New Roman"/>
          <w:sz w:val="24"/>
          <w:szCs w:val="24"/>
        </w:rPr>
      </w:pPr>
    </w:p>
    <w:tbl>
      <w:tblPr>
        <w:tblW w:w="0" w:type="auto"/>
        <w:tblInd w:w="28" w:type="dxa"/>
        <w:tblLook w:val="04A0" w:firstRow="1" w:lastRow="0" w:firstColumn="1" w:lastColumn="0" w:noHBand="0" w:noVBand="1"/>
      </w:tblPr>
      <w:tblGrid>
        <w:gridCol w:w="4942"/>
        <w:gridCol w:w="4943"/>
      </w:tblGrid>
      <w:tr w:rsidR="00016D02" w:rsidRPr="005D1BC6" w:rsidTr="00167691">
        <w:tc>
          <w:tcPr>
            <w:tcW w:w="4942" w:type="dxa"/>
            <w:shd w:val="clear" w:color="auto" w:fill="auto"/>
            <w:vAlign w:val="center"/>
          </w:tcPr>
          <w:p w:rsidR="00016D02" w:rsidRPr="00016D02" w:rsidRDefault="00016D02" w:rsidP="00167691">
            <w:pPr>
              <w:jc w:val="center"/>
              <w:rPr>
                <w:rFonts w:ascii="Times New Roman" w:hAnsi="Times New Roman" w:cs="Times New Roman"/>
                <w:b/>
                <w:sz w:val="20"/>
                <w:szCs w:val="20"/>
              </w:rPr>
            </w:pPr>
            <w:r w:rsidRPr="00016D02">
              <w:rPr>
                <w:rFonts w:ascii="Times New Roman" w:hAnsi="Times New Roman" w:cs="Times New Roman"/>
                <w:b/>
                <w:sz w:val="20"/>
                <w:szCs w:val="20"/>
              </w:rPr>
              <w:t>Mateus Araújo de Freitas</w:t>
            </w:r>
          </w:p>
          <w:p w:rsidR="00016D02" w:rsidRPr="00016D02" w:rsidRDefault="00016D02" w:rsidP="00167691">
            <w:pPr>
              <w:pStyle w:val="Ttulo3"/>
              <w:ind w:left="0" w:right="-9"/>
              <w:jc w:val="center"/>
              <w:rPr>
                <w:rFonts w:ascii="Times New Roman" w:hAnsi="Times New Roman" w:cs="Times New Roman"/>
                <w:b w:val="0"/>
                <w:sz w:val="20"/>
                <w:szCs w:val="20"/>
              </w:rPr>
            </w:pPr>
            <w:r w:rsidRPr="00016D02">
              <w:rPr>
                <w:rFonts w:ascii="Times New Roman" w:hAnsi="Times New Roman" w:cs="Times New Roman"/>
                <w:b w:val="0"/>
                <w:sz w:val="20"/>
                <w:szCs w:val="20"/>
              </w:rPr>
              <w:t>Secretário Municipal de Administração</w:t>
            </w:r>
          </w:p>
        </w:tc>
        <w:tc>
          <w:tcPr>
            <w:tcW w:w="4943" w:type="dxa"/>
            <w:shd w:val="clear" w:color="auto" w:fill="auto"/>
            <w:vAlign w:val="center"/>
          </w:tcPr>
          <w:p w:rsidR="00016D02" w:rsidRPr="00016D02" w:rsidRDefault="00016D02" w:rsidP="00167691">
            <w:pPr>
              <w:pStyle w:val="Corpodetexto"/>
              <w:jc w:val="center"/>
              <w:rPr>
                <w:rFonts w:ascii="Times New Roman" w:hAnsi="Times New Roman" w:cs="Times New Roman"/>
                <w:sz w:val="20"/>
                <w:szCs w:val="20"/>
              </w:rPr>
            </w:pP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Júlio dos Reis Pereira</w:t>
            </w:r>
          </w:p>
          <w:p w:rsidR="00016D02" w:rsidRPr="00016D02" w:rsidRDefault="00016D02" w:rsidP="00167691">
            <w:pPr>
              <w:pStyle w:val="Corpodetexto"/>
              <w:jc w:val="center"/>
              <w:rPr>
                <w:rFonts w:ascii="Times New Roman" w:hAnsi="Times New Roman" w:cs="Times New Roman"/>
                <w:sz w:val="20"/>
                <w:szCs w:val="20"/>
              </w:rPr>
            </w:pPr>
            <w:r w:rsidRPr="00016D02">
              <w:rPr>
                <w:rFonts w:ascii="Times New Roman" w:hAnsi="Times New Roman" w:cs="Times New Roman"/>
                <w:sz w:val="20"/>
                <w:szCs w:val="20"/>
              </w:rPr>
              <w:t>Secretário Municipal de Agricultura, Pecuária,</w:t>
            </w: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sz w:val="20"/>
                <w:szCs w:val="20"/>
              </w:rPr>
              <w:t>Abastecimento e Meio Ambiente</w:t>
            </w:r>
          </w:p>
        </w:tc>
      </w:tr>
      <w:tr w:rsidR="00016D02" w:rsidRPr="005D1BC6" w:rsidTr="00167691">
        <w:trPr>
          <w:trHeight w:val="990"/>
        </w:trPr>
        <w:tc>
          <w:tcPr>
            <w:tcW w:w="4942" w:type="dxa"/>
            <w:shd w:val="clear" w:color="auto" w:fill="auto"/>
            <w:vAlign w:val="center"/>
          </w:tcPr>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Vanessa Beatriz Borges Queiroz</w:t>
            </w:r>
          </w:p>
          <w:p w:rsidR="00016D02" w:rsidRPr="00016D02" w:rsidRDefault="00016D02" w:rsidP="00167691">
            <w:pPr>
              <w:pStyle w:val="Ttulo3"/>
              <w:ind w:left="0" w:right="-9"/>
              <w:jc w:val="center"/>
              <w:rPr>
                <w:rFonts w:ascii="Times New Roman" w:hAnsi="Times New Roman" w:cs="Times New Roman"/>
                <w:b w:val="0"/>
                <w:sz w:val="20"/>
                <w:szCs w:val="20"/>
              </w:rPr>
            </w:pPr>
            <w:r w:rsidRPr="00016D02">
              <w:rPr>
                <w:rFonts w:ascii="Times New Roman" w:hAnsi="Times New Roman" w:cs="Times New Roman"/>
                <w:b w:val="0"/>
                <w:sz w:val="20"/>
                <w:szCs w:val="20"/>
              </w:rPr>
              <w:t>Secretária Municipal de Saúde</w:t>
            </w:r>
          </w:p>
        </w:tc>
        <w:tc>
          <w:tcPr>
            <w:tcW w:w="4943" w:type="dxa"/>
            <w:shd w:val="clear" w:color="auto" w:fill="auto"/>
            <w:vAlign w:val="center"/>
          </w:tcPr>
          <w:p w:rsidR="00016D02" w:rsidRPr="00016D02" w:rsidRDefault="00016D02" w:rsidP="00167691">
            <w:pPr>
              <w:pStyle w:val="Corpodetexto"/>
              <w:jc w:val="center"/>
              <w:rPr>
                <w:rFonts w:ascii="Times New Roman" w:hAnsi="Times New Roman" w:cs="Times New Roman"/>
                <w:b/>
                <w:sz w:val="20"/>
                <w:szCs w:val="20"/>
              </w:rPr>
            </w:pPr>
          </w:p>
          <w:p w:rsidR="00016D02" w:rsidRPr="00016D02" w:rsidRDefault="00016D02" w:rsidP="00167691">
            <w:pPr>
              <w:pStyle w:val="Corpodetexto"/>
              <w:jc w:val="center"/>
              <w:rPr>
                <w:rFonts w:ascii="Times New Roman" w:hAnsi="Times New Roman" w:cs="Times New Roman"/>
                <w:b/>
                <w:sz w:val="20"/>
                <w:szCs w:val="20"/>
              </w:rPr>
            </w:pP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Guilherme Alves e Silva</w:t>
            </w:r>
          </w:p>
          <w:p w:rsidR="00016D02" w:rsidRPr="00016D02" w:rsidRDefault="00016D02" w:rsidP="00167691">
            <w:pPr>
              <w:pStyle w:val="Corpodetexto"/>
              <w:jc w:val="center"/>
              <w:rPr>
                <w:rFonts w:ascii="Times New Roman" w:hAnsi="Times New Roman" w:cs="Times New Roman"/>
                <w:sz w:val="20"/>
                <w:szCs w:val="20"/>
              </w:rPr>
            </w:pPr>
            <w:r w:rsidRPr="00016D02">
              <w:rPr>
                <w:rFonts w:ascii="Times New Roman" w:hAnsi="Times New Roman" w:cs="Times New Roman"/>
                <w:sz w:val="20"/>
                <w:szCs w:val="20"/>
              </w:rPr>
              <w:t>Secretário Municipal de Assistência Social</w:t>
            </w:r>
          </w:p>
          <w:p w:rsidR="00016D02" w:rsidRPr="00016D02" w:rsidRDefault="00016D02" w:rsidP="00167691">
            <w:pPr>
              <w:pStyle w:val="Ttulo3"/>
              <w:ind w:left="0" w:right="-9"/>
              <w:jc w:val="center"/>
              <w:rPr>
                <w:rFonts w:ascii="Times New Roman" w:hAnsi="Times New Roman" w:cs="Times New Roman"/>
                <w:b w:val="0"/>
                <w:sz w:val="20"/>
                <w:szCs w:val="20"/>
                <w:lang w:val="x-none"/>
              </w:rPr>
            </w:pPr>
          </w:p>
        </w:tc>
      </w:tr>
      <w:tr w:rsidR="00016D02" w:rsidRPr="005D1BC6" w:rsidTr="00167691">
        <w:tc>
          <w:tcPr>
            <w:tcW w:w="4942" w:type="dxa"/>
            <w:shd w:val="clear" w:color="auto" w:fill="auto"/>
            <w:vAlign w:val="center"/>
          </w:tcPr>
          <w:p w:rsidR="00016D02" w:rsidRPr="00016D02" w:rsidRDefault="00016D02" w:rsidP="00167691">
            <w:pPr>
              <w:pStyle w:val="Corpodetexto"/>
              <w:jc w:val="both"/>
              <w:rPr>
                <w:rFonts w:ascii="Times New Roman" w:hAnsi="Times New Roman" w:cs="Times New Roman"/>
                <w:sz w:val="20"/>
                <w:szCs w:val="20"/>
              </w:rPr>
            </w:pP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Nilda Maria de Sousa Borges</w:t>
            </w:r>
          </w:p>
          <w:p w:rsidR="00016D02" w:rsidRPr="00016D02" w:rsidRDefault="00016D02" w:rsidP="00167691">
            <w:pPr>
              <w:pStyle w:val="Corpodetexto"/>
              <w:jc w:val="center"/>
              <w:rPr>
                <w:rFonts w:ascii="Times New Roman" w:hAnsi="Times New Roman" w:cs="Times New Roman"/>
                <w:sz w:val="20"/>
                <w:szCs w:val="20"/>
              </w:rPr>
            </w:pPr>
            <w:r w:rsidRPr="00016D02">
              <w:rPr>
                <w:rFonts w:ascii="Times New Roman" w:hAnsi="Times New Roman" w:cs="Times New Roman"/>
                <w:sz w:val="20"/>
                <w:szCs w:val="20"/>
              </w:rPr>
              <w:t>Secretária Municipal de Educação, Cultura,</w:t>
            </w: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sz w:val="20"/>
                <w:szCs w:val="20"/>
              </w:rPr>
              <w:t>Desportos e Turismo</w:t>
            </w:r>
          </w:p>
        </w:tc>
        <w:tc>
          <w:tcPr>
            <w:tcW w:w="4943" w:type="dxa"/>
            <w:shd w:val="clear" w:color="auto" w:fill="auto"/>
            <w:vAlign w:val="center"/>
          </w:tcPr>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Gilmar Caetano da Silva</w:t>
            </w:r>
          </w:p>
          <w:p w:rsidR="00016D02" w:rsidRPr="00016D02" w:rsidRDefault="00016D02" w:rsidP="00167691">
            <w:pPr>
              <w:pStyle w:val="Corpodetexto"/>
              <w:jc w:val="center"/>
              <w:rPr>
                <w:rFonts w:ascii="Times New Roman" w:hAnsi="Times New Roman" w:cs="Times New Roman"/>
                <w:sz w:val="20"/>
                <w:szCs w:val="20"/>
              </w:rPr>
            </w:pPr>
            <w:r w:rsidRPr="00016D02">
              <w:rPr>
                <w:rFonts w:ascii="Times New Roman" w:hAnsi="Times New Roman" w:cs="Times New Roman"/>
                <w:sz w:val="20"/>
                <w:szCs w:val="20"/>
              </w:rPr>
              <w:t>Secretário Municipal de Obras e Serviços Públicos</w:t>
            </w:r>
          </w:p>
        </w:tc>
      </w:tr>
      <w:tr w:rsidR="00016D02" w:rsidRPr="005D1BC6" w:rsidTr="00167691">
        <w:tc>
          <w:tcPr>
            <w:tcW w:w="4942" w:type="dxa"/>
            <w:shd w:val="clear" w:color="auto" w:fill="auto"/>
            <w:vAlign w:val="center"/>
          </w:tcPr>
          <w:p w:rsidR="00016D02" w:rsidRPr="00016D02" w:rsidRDefault="00016D02" w:rsidP="00167691">
            <w:pPr>
              <w:pStyle w:val="Corpodetexto"/>
              <w:jc w:val="center"/>
              <w:rPr>
                <w:rFonts w:ascii="Times New Roman" w:hAnsi="Times New Roman" w:cs="Times New Roman"/>
                <w:b/>
                <w:sz w:val="20"/>
                <w:szCs w:val="20"/>
                <w:lang w:val="pt-BR"/>
              </w:rPr>
            </w:pPr>
            <w:r w:rsidRPr="00016D02">
              <w:rPr>
                <w:rFonts w:ascii="Times New Roman" w:hAnsi="Times New Roman" w:cs="Times New Roman"/>
                <w:b/>
                <w:sz w:val="20"/>
                <w:szCs w:val="20"/>
              </w:rPr>
              <w:t>Cesar Correa de Arauj</w:t>
            </w:r>
            <w:r w:rsidRPr="00016D02">
              <w:rPr>
                <w:rFonts w:ascii="Times New Roman" w:hAnsi="Times New Roman" w:cs="Times New Roman"/>
                <w:b/>
                <w:sz w:val="20"/>
                <w:szCs w:val="20"/>
                <w:lang w:val="pt-BR"/>
              </w:rPr>
              <w:t>o</w:t>
            </w:r>
          </w:p>
          <w:p w:rsidR="00016D02" w:rsidRPr="00016D02" w:rsidRDefault="00016D02" w:rsidP="00167691">
            <w:pPr>
              <w:jc w:val="center"/>
              <w:rPr>
                <w:rFonts w:ascii="Times New Roman" w:hAnsi="Times New Roman" w:cs="Times New Roman"/>
                <w:sz w:val="20"/>
                <w:szCs w:val="20"/>
                <w:lang w:val="x-none" w:eastAsia="x-none"/>
              </w:rPr>
            </w:pPr>
            <w:r w:rsidRPr="00016D02">
              <w:rPr>
                <w:rFonts w:ascii="Times New Roman" w:hAnsi="Times New Roman" w:cs="Times New Roman"/>
                <w:sz w:val="20"/>
                <w:szCs w:val="20"/>
              </w:rPr>
              <w:t>Secretário Municipal de Planejamento</w:t>
            </w:r>
          </w:p>
          <w:p w:rsidR="00016D02" w:rsidRPr="00016D02" w:rsidRDefault="00016D02" w:rsidP="00167691">
            <w:pPr>
              <w:pStyle w:val="Corpodetexto"/>
              <w:jc w:val="center"/>
              <w:rPr>
                <w:rFonts w:ascii="Times New Roman" w:hAnsi="Times New Roman" w:cs="Times New Roman"/>
                <w:b/>
                <w:sz w:val="20"/>
                <w:szCs w:val="20"/>
              </w:rPr>
            </w:pPr>
          </w:p>
        </w:tc>
        <w:tc>
          <w:tcPr>
            <w:tcW w:w="4943" w:type="dxa"/>
            <w:shd w:val="clear" w:color="auto" w:fill="auto"/>
            <w:vAlign w:val="center"/>
          </w:tcPr>
          <w:p w:rsidR="00016D02" w:rsidRPr="00016D02" w:rsidRDefault="00016D02" w:rsidP="00167691">
            <w:pPr>
              <w:pStyle w:val="Corpodetexto"/>
              <w:jc w:val="center"/>
              <w:rPr>
                <w:rFonts w:ascii="Times New Roman" w:hAnsi="Times New Roman" w:cs="Times New Roman"/>
                <w:sz w:val="20"/>
                <w:szCs w:val="20"/>
              </w:rPr>
            </w:pPr>
          </w:p>
          <w:p w:rsidR="00016D02" w:rsidRPr="00016D02" w:rsidRDefault="00016D02" w:rsidP="00167691">
            <w:pPr>
              <w:pStyle w:val="Corpodetexto"/>
              <w:jc w:val="center"/>
              <w:rPr>
                <w:rFonts w:ascii="Times New Roman" w:hAnsi="Times New Roman" w:cs="Times New Roman"/>
                <w:b/>
                <w:sz w:val="20"/>
                <w:szCs w:val="20"/>
              </w:rPr>
            </w:pPr>
            <w:r w:rsidRPr="00016D02">
              <w:rPr>
                <w:rFonts w:ascii="Times New Roman" w:hAnsi="Times New Roman" w:cs="Times New Roman"/>
                <w:b/>
                <w:sz w:val="20"/>
                <w:szCs w:val="20"/>
              </w:rPr>
              <w:t>Hélio Rosa Maria da Natividade</w:t>
            </w:r>
          </w:p>
          <w:p w:rsidR="00016D02" w:rsidRPr="00016D02" w:rsidRDefault="00016D02" w:rsidP="00167691">
            <w:pPr>
              <w:pStyle w:val="Corpodetexto"/>
              <w:jc w:val="center"/>
              <w:rPr>
                <w:rFonts w:ascii="Times New Roman" w:hAnsi="Times New Roman" w:cs="Times New Roman"/>
                <w:sz w:val="20"/>
                <w:szCs w:val="20"/>
              </w:rPr>
            </w:pPr>
            <w:r w:rsidRPr="00016D02">
              <w:rPr>
                <w:rFonts w:ascii="Times New Roman" w:hAnsi="Times New Roman" w:cs="Times New Roman"/>
                <w:sz w:val="20"/>
                <w:szCs w:val="20"/>
              </w:rPr>
              <w:t>Secretário Municipal de Estradas e Transportes</w:t>
            </w:r>
          </w:p>
          <w:p w:rsidR="00016D02" w:rsidRPr="00016D02" w:rsidRDefault="00016D02" w:rsidP="00167691">
            <w:pPr>
              <w:pStyle w:val="Ttulo3"/>
              <w:ind w:left="0" w:right="-9"/>
              <w:jc w:val="center"/>
              <w:rPr>
                <w:rFonts w:ascii="Times New Roman" w:hAnsi="Times New Roman" w:cs="Times New Roman"/>
                <w:b w:val="0"/>
                <w:sz w:val="20"/>
                <w:szCs w:val="20"/>
                <w:lang w:val="x-none"/>
              </w:rPr>
            </w:pPr>
          </w:p>
        </w:tc>
      </w:tr>
      <w:tr w:rsidR="00016D02" w:rsidRPr="005D1BC6" w:rsidTr="00167691">
        <w:trPr>
          <w:trHeight w:val="843"/>
        </w:trPr>
        <w:tc>
          <w:tcPr>
            <w:tcW w:w="9885" w:type="dxa"/>
            <w:gridSpan w:val="2"/>
            <w:shd w:val="clear" w:color="auto" w:fill="auto"/>
            <w:vAlign w:val="center"/>
          </w:tcPr>
          <w:p w:rsidR="00016D02" w:rsidRPr="00016D02" w:rsidRDefault="00016D02" w:rsidP="00167691">
            <w:pPr>
              <w:pStyle w:val="Corpodetexto"/>
              <w:ind w:right="975"/>
              <w:jc w:val="center"/>
              <w:rPr>
                <w:rFonts w:ascii="Times New Roman" w:hAnsi="Times New Roman" w:cs="Times New Roman"/>
                <w:b/>
                <w:sz w:val="20"/>
                <w:szCs w:val="20"/>
              </w:rPr>
            </w:pPr>
            <w:r w:rsidRPr="00016D02">
              <w:rPr>
                <w:rFonts w:ascii="Times New Roman" w:hAnsi="Times New Roman" w:cs="Times New Roman"/>
                <w:b/>
                <w:sz w:val="20"/>
                <w:szCs w:val="20"/>
              </w:rPr>
              <w:t>Lídia C. Teodoro Braz</w:t>
            </w:r>
          </w:p>
          <w:p w:rsidR="00016D02" w:rsidRPr="00016D02" w:rsidRDefault="00016D02" w:rsidP="00167691">
            <w:pPr>
              <w:pStyle w:val="Ttulo3"/>
              <w:spacing w:before="0"/>
              <w:ind w:left="0" w:right="1080"/>
              <w:jc w:val="center"/>
              <w:rPr>
                <w:rFonts w:ascii="Times New Roman" w:hAnsi="Times New Roman" w:cs="Times New Roman"/>
                <w:b w:val="0"/>
                <w:sz w:val="20"/>
                <w:szCs w:val="20"/>
              </w:rPr>
            </w:pPr>
            <w:r w:rsidRPr="00016D02">
              <w:rPr>
                <w:rFonts w:ascii="Times New Roman" w:hAnsi="Times New Roman" w:cs="Times New Roman"/>
                <w:b w:val="0"/>
                <w:sz w:val="20"/>
                <w:szCs w:val="20"/>
              </w:rPr>
              <w:t>Pregoeira</w:t>
            </w:r>
          </w:p>
          <w:p w:rsidR="00016D02" w:rsidRPr="00016D02" w:rsidRDefault="00016D02" w:rsidP="00167691">
            <w:pPr>
              <w:pStyle w:val="Corpodetexto"/>
              <w:jc w:val="center"/>
              <w:rPr>
                <w:rFonts w:ascii="Times New Roman" w:hAnsi="Times New Roman" w:cs="Times New Roman"/>
                <w:sz w:val="20"/>
                <w:szCs w:val="20"/>
              </w:rPr>
            </w:pPr>
          </w:p>
        </w:tc>
      </w:tr>
    </w:tbl>
    <w:p w:rsidR="00A773F4" w:rsidRDefault="00A773F4" w:rsidP="00EA3A07">
      <w:pPr>
        <w:pStyle w:val="Ttulo3"/>
        <w:spacing w:before="0"/>
        <w:ind w:left="0" w:right="1080"/>
        <w:jc w:val="center"/>
        <w:rPr>
          <w:rFonts w:ascii="Times New Roman" w:hAnsi="Times New Roman" w:cs="Times New Roman"/>
          <w:sz w:val="16"/>
          <w:szCs w:val="16"/>
        </w:rPr>
      </w:pPr>
    </w:p>
    <w:p w:rsidR="0048063C" w:rsidRDefault="0048063C" w:rsidP="00EA3A07">
      <w:pPr>
        <w:pStyle w:val="Ttulo3"/>
        <w:spacing w:before="0"/>
        <w:ind w:left="0" w:right="1080"/>
        <w:jc w:val="center"/>
        <w:rPr>
          <w:rFonts w:ascii="Times New Roman" w:hAnsi="Times New Roman" w:cs="Times New Roman"/>
          <w:sz w:val="16"/>
          <w:szCs w:val="16"/>
        </w:rPr>
      </w:pPr>
    </w:p>
    <w:p w:rsidR="0048063C" w:rsidRDefault="0048063C" w:rsidP="00EA3A07">
      <w:pPr>
        <w:pStyle w:val="Ttulo3"/>
        <w:spacing w:before="0"/>
        <w:ind w:left="0" w:right="1080"/>
        <w:jc w:val="center"/>
        <w:rPr>
          <w:rFonts w:ascii="Times New Roman" w:hAnsi="Times New Roman" w:cs="Times New Roman"/>
          <w:sz w:val="16"/>
          <w:szCs w:val="16"/>
        </w:rPr>
      </w:pPr>
    </w:p>
    <w:p w:rsidR="0048063C" w:rsidRDefault="0048063C" w:rsidP="00EA3A07">
      <w:pPr>
        <w:pStyle w:val="Ttulo3"/>
        <w:spacing w:before="0"/>
        <w:ind w:left="0" w:right="1080"/>
        <w:jc w:val="center"/>
        <w:rPr>
          <w:rFonts w:ascii="Times New Roman" w:hAnsi="Times New Roman" w:cs="Times New Roman"/>
          <w:sz w:val="16"/>
          <w:szCs w:val="16"/>
        </w:rPr>
      </w:pPr>
    </w:p>
    <w:p w:rsidR="00016D02" w:rsidRDefault="00016D02" w:rsidP="00EA3A07">
      <w:pPr>
        <w:pStyle w:val="Ttulo3"/>
        <w:spacing w:before="0"/>
        <w:ind w:left="0" w:right="1080"/>
        <w:jc w:val="center"/>
        <w:rPr>
          <w:rFonts w:ascii="Times New Roman" w:hAnsi="Times New Roman" w:cs="Times New Roman"/>
          <w:sz w:val="16"/>
          <w:szCs w:val="16"/>
        </w:rPr>
      </w:pPr>
    </w:p>
    <w:p w:rsidR="0048063C" w:rsidRDefault="0048063C" w:rsidP="00EA3A07">
      <w:pPr>
        <w:pStyle w:val="Ttulo3"/>
        <w:spacing w:before="0"/>
        <w:ind w:left="0" w:right="1080"/>
        <w:jc w:val="center"/>
        <w:rPr>
          <w:rFonts w:ascii="Times New Roman" w:hAnsi="Times New Roman" w:cs="Times New Roman"/>
          <w:sz w:val="16"/>
          <w:szCs w:val="16"/>
        </w:rPr>
      </w:pPr>
    </w:p>
    <w:p w:rsidR="0048063C" w:rsidRDefault="0048063C" w:rsidP="00EA3A07">
      <w:pPr>
        <w:pStyle w:val="Ttulo3"/>
        <w:spacing w:before="0"/>
        <w:ind w:left="0" w:right="1080"/>
        <w:jc w:val="center"/>
        <w:rPr>
          <w:rFonts w:ascii="Times New Roman" w:hAnsi="Times New Roman" w:cs="Times New Roman"/>
          <w:sz w:val="16"/>
          <w:szCs w:val="16"/>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2C5573" w:rsidRPr="00636847" w:rsidRDefault="002C5573" w:rsidP="004876CA">
      <w:pPr>
        <w:pStyle w:val="Ttulo3"/>
        <w:tabs>
          <w:tab w:val="left" w:pos="2130"/>
        </w:tabs>
        <w:spacing w:before="0"/>
        <w:ind w:left="0" w:right="-9"/>
        <w:rPr>
          <w:rFonts w:ascii="Segoe UI Historic" w:hAnsi="Segoe UI Historic" w:cs="Segoe UI Historic"/>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CE72C6" w:rsidRPr="0014449B" w:rsidRDefault="00CE72C6" w:rsidP="00CE72C6">
      <w:pPr>
        <w:jc w:val="center"/>
        <w:rPr>
          <w:b/>
        </w:rPr>
      </w:pPr>
      <w:r w:rsidRPr="0014449B">
        <w:rPr>
          <w:b/>
        </w:rPr>
        <w:t>TERMO DE REFERÊNCIA</w:t>
      </w:r>
    </w:p>
    <w:p w:rsidR="00CE72C6" w:rsidRPr="00552315" w:rsidRDefault="00CE72C6" w:rsidP="00CE72C6">
      <w:pPr>
        <w:pStyle w:val="Nivel1"/>
        <w:numPr>
          <w:ilvl w:val="0"/>
          <w:numId w:val="31"/>
        </w:numPr>
        <w:spacing w:after="0"/>
      </w:pPr>
      <w:r w:rsidRPr="00552315">
        <w:t>DO OBJETO</w:t>
      </w:r>
    </w:p>
    <w:p w:rsidR="00CE72C6" w:rsidRDefault="00CE72C6" w:rsidP="00CE72C6">
      <w:pPr>
        <w:widowControl/>
        <w:numPr>
          <w:ilvl w:val="1"/>
          <w:numId w:val="30"/>
        </w:numPr>
        <w:autoSpaceDE/>
        <w:autoSpaceDN/>
        <w:spacing w:before="120" w:after="120" w:line="276" w:lineRule="auto"/>
        <w:ind w:left="425" w:firstLine="0"/>
        <w:jc w:val="both"/>
        <w:rPr>
          <w:rFonts w:cs="Arial"/>
          <w:szCs w:val="20"/>
        </w:rPr>
      </w:pPr>
      <w:r>
        <w:t xml:space="preserve">CONTRATAÇÃO DE EMPRESA PARA O FORNECIMENTO DE TONER PARA USO EM TODAS AS SECRETARIAS DO MUNICÍPIO, </w:t>
      </w:r>
      <w:r w:rsidRPr="00D81084">
        <w:rPr>
          <w:rFonts w:cs="Arial"/>
          <w:szCs w:val="20"/>
        </w:rPr>
        <w:t>conforme condições, quantidades e exigências estabelecidas neste instrumento e seus anexos:</w:t>
      </w:r>
    </w:p>
    <w:tbl>
      <w:tblPr>
        <w:tblStyle w:val="Tabelacomgrade"/>
        <w:tblW w:w="11199" w:type="dxa"/>
        <w:tblInd w:w="-572" w:type="dxa"/>
        <w:tblLook w:val="04A0" w:firstRow="1" w:lastRow="0" w:firstColumn="1" w:lastColumn="0" w:noHBand="0" w:noVBand="1"/>
      </w:tblPr>
      <w:tblGrid>
        <w:gridCol w:w="1276"/>
        <w:gridCol w:w="3889"/>
        <w:gridCol w:w="887"/>
        <w:gridCol w:w="1147"/>
        <w:gridCol w:w="2913"/>
        <w:gridCol w:w="1087"/>
      </w:tblGrid>
      <w:tr w:rsidR="00CE72C6" w:rsidRPr="00645BE9" w:rsidTr="007756E4">
        <w:tc>
          <w:tcPr>
            <w:tcW w:w="1276" w:type="dxa"/>
          </w:tcPr>
          <w:p w:rsidR="00CE72C6" w:rsidRPr="00645BE9" w:rsidRDefault="00CE72C6" w:rsidP="00CE72C6">
            <w:pPr>
              <w:jc w:val="center"/>
              <w:rPr>
                <w:rFonts w:cs="Arial"/>
                <w:sz w:val="18"/>
                <w:szCs w:val="18"/>
              </w:rPr>
            </w:pPr>
            <w:r w:rsidRPr="00645BE9">
              <w:rPr>
                <w:rFonts w:cs="Arial"/>
                <w:sz w:val="18"/>
                <w:szCs w:val="18"/>
              </w:rPr>
              <w:t>Item</w:t>
            </w:r>
          </w:p>
        </w:tc>
        <w:tc>
          <w:tcPr>
            <w:tcW w:w="3889" w:type="dxa"/>
          </w:tcPr>
          <w:p w:rsidR="00CE72C6" w:rsidRPr="00645BE9" w:rsidRDefault="00CE72C6" w:rsidP="00CE72C6">
            <w:pPr>
              <w:jc w:val="center"/>
              <w:rPr>
                <w:rFonts w:cs="Arial"/>
                <w:sz w:val="18"/>
                <w:szCs w:val="18"/>
              </w:rPr>
            </w:pPr>
            <w:r w:rsidRPr="00645BE9">
              <w:rPr>
                <w:rFonts w:cs="Arial"/>
                <w:sz w:val="18"/>
                <w:szCs w:val="18"/>
              </w:rPr>
              <w:t>Descrição</w:t>
            </w:r>
          </w:p>
        </w:tc>
        <w:tc>
          <w:tcPr>
            <w:tcW w:w="887" w:type="dxa"/>
          </w:tcPr>
          <w:p w:rsidR="00CE72C6" w:rsidRPr="00645BE9" w:rsidRDefault="00CE72C6" w:rsidP="00CE72C6">
            <w:pPr>
              <w:jc w:val="center"/>
              <w:rPr>
                <w:rFonts w:cs="Arial"/>
                <w:sz w:val="18"/>
                <w:szCs w:val="18"/>
              </w:rPr>
            </w:pPr>
            <w:r w:rsidRPr="00645BE9">
              <w:rPr>
                <w:rFonts w:cs="Arial"/>
                <w:sz w:val="18"/>
                <w:szCs w:val="18"/>
              </w:rPr>
              <w:t>Unidade</w:t>
            </w:r>
          </w:p>
        </w:tc>
        <w:tc>
          <w:tcPr>
            <w:tcW w:w="1147" w:type="dxa"/>
          </w:tcPr>
          <w:p w:rsidR="00CE72C6" w:rsidRPr="00645BE9" w:rsidRDefault="00CE72C6" w:rsidP="00CE72C6">
            <w:pPr>
              <w:jc w:val="center"/>
              <w:rPr>
                <w:rFonts w:cs="Arial"/>
                <w:sz w:val="18"/>
                <w:szCs w:val="18"/>
              </w:rPr>
            </w:pPr>
            <w:r w:rsidRPr="00645BE9">
              <w:rPr>
                <w:rFonts w:cs="Arial"/>
                <w:sz w:val="18"/>
                <w:szCs w:val="18"/>
              </w:rPr>
              <w:t>Quantidade</w:t>
            </w:r>
          </w:p>
        </w:tc>
        <w:tc>
          <w:tcPr>
            <w:tcW w:w="2913" w:type="dxa"/>
          </w:tcPr>
          <w:p w:rsidR="00CE72C6" w:rsidRPr="00645BE9" w:rsidRDefault="00CE72C6" w:rsidP="00CE72C6">
            <w:pPr>
              <w:jc w:val="center"/>
              <w:rPr>
                <w:rFonts w:cs="Arial"/>
                <w:sz w:val="18"/>
                <w:szCs w:val="18"/>
              </w:rPr>
            </w:pPr>
            <w:r w:rsidRPr="00645BE9">
              <w:rPr>
                <w:rFonts w:cs="Arial"/>
                <w:sz w:val="18"/>
                <w:szCs w:val="18"/>
              </w:rPr>
              <w:t>Especificação</w:t>
            </w:r>
          </w:p>
        </w:tc>
        <w:tc>
          <w:tcPr>
            <w:tcW w:w="1087" w:type="dxa"/>
          </w:tcPr>
          <w:p w:rsidR="00CE72C6" w:rsidRPr="00645BE9" w:rsidRDefault="00CE72C6" w:rsidP="00CE72C6">
            <w:pPr>
              <w:jc w:val="center"/>
              <w:rPr>
                <w:rFonts w:cs="Arial"/>
                <w:sz w:val="18"/>
                <w:szCs w:val="18"/>
              </w:rPr>
            </w:pPr>
            <w:r>
              <w:rPr>
                <w:rFonts w:cs="Arial"/>
                <w:sz w:val="18"/>
                <w:szCs w:val="18"/>
              </w:rPr>
              <w:t>Valor de Referência</w:t>
            </w:r>
          </w:p>
        </w:tc>
      </w:tr>
      <w:tr w:rsidR="00CE72C6" w:rsidRPr="00645BE9" w:rsidTr="007756E4">
        <w:tc>
          <w:tcPr>
            <w:tcW w:w="10112" w:type="dxa"/>
            <w:gridSpan w:val="5"/>
          </w:tcPr>
          <w:p w:rsidR="00CE72C6" w:rsidRPr="00645BE9" w:rsidRDefault="00CE72C6" w:rsidP="00CE72C6">
            <w:pPr>
              <w:rPr>
                <w:rFonts w:cs="Arial"/>
                <w:color w:val="000080"/>
                <w:sz w:val="18"/>
                <w:szCs w:val="18"/>
              </w:rPr>
            </w:pPr>
            <w:r w:rsidRPr="00645BE9">
              <w:rPr>
                <w:rFonts w:cs="Arial"/>
                <w:color w:val="000080"/>
                <w:sz w:val="18"/>
                <w:szCs w:val="18"/>
              </w:rPr>
              <w:t>Lote: 0001 - RECARGA DE TONERS</w:t>
            </w:r>
          </w:p>
        </w:tc>
        <w:tc>
          <w:tcPr>
            <w:tcW w:w="1087" w:type="dxa"/>
          </w:tcPr>
          <w:p w:rsidR="00CE72C6" w:rsidRPr="00645BE9" w:rsidRDefault="00CE72C6" w:rsidP="00CE72C6">
            <w:pPr>
              <w:rPr>
                <w:rFonts w:cs="Arial"/>
                <w:color w:val="000080"/>
                <w:sz w:val="18"/>
                <w:szCs w:val="18"/>
              </w:rPr>
            </w:pP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00001</w:t>
            </w:r>
          </w:p>
        </w:tc>
        <w:tc>
          <w:tcPr>
            <w:tcW w:w="3889" w:type="dxa"/>
          </w:tcPr>
          <w:p w:rsidR="00CE72C6" w:rsidRPr="00645BE9" w:rsidRDefault="00CE72C6" w:rsidP="00CE72C6">
            <w:pPr>
              <w:rPr>
                <w:rFonts w:cs="Arial"/>
                <w:sz w:val="18"/>
                <w:szCs w:val="18"/>
              </w:rPr>
            </w:pPr>
            <w:r w:rsidRPr="00645BE9">
              <w:rPr>
                <w:rFonts w:cs="Arial"/>
                <w:sz w:val="18"/>
                <w:szCs w:val="18"/>
              </w:rPr>
              <w:t>RECARGA DE TONER 4200A 80 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50</w:t>
            </w:r>
          </w:p>
        </w:tc>
        <w:tc>
          <w:tcPr>
            <w:tcW w:w="2913" w:type="dxa"/>
          </w:tcPr>
          <w:p w:rsidR="00CE72C6" w:rsidRPr="00645BE9" w:rsidRDefault="00CE72C6" w:rsidP="00CE72C6">
            <w:pPr>
              <w:rPr>
                <w:rFonts w:cs="Arial"/>
                <w:sz w:val="18"/>
                <w:szCs w:val="18"/>
              </w:rPr>
            </w:pPr>
            <w:r w:rsidRPr="00645BE9">
              <w:rPr>
                <w:rFonts w:cs="Arial"/>
                <w:sz w:val="18"/>
                <w:szCs w:val="18"/>
              </w:rPr>
              <w:t>RECARGA DE TONER 4200A 80 G</w:t>
            </w:r>
          </w:p>
        </w:tc>
        <w:tc>
          <w:tcPr>
            <w:tcW w:w="1087" w:type="dxa"/>
          </w:tcPr>
          <w:p w:rsidR="00CE72C6" w:rsidRPr="00645BE9" w:rsidRDefault="00CE72C6" w:rsidP="00CE72C6">
            <w:pPr>
              <w:rPr>
                <w:rFonts w:cs="Arial"/>
                <w:sz w:val="18"/>
                <w:szCs w:val="18"/>
              </w:rPr>
            </w:pPr>
            <w:r>
              <w:rPr>
                <w:rFonts w:cs="Arial"/>
                <w:sz w:val="18"/>
                <w:szCs w:val="18"/>
              </w:rPr>
              <w:t>R$ 72,50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00002</w:t>
            </w:r>
          </w:p>
        </w:tc>
        <w:tc>
          <w:tcPr>
            <w:tcW w:w="3889" w:type="dxa"/>
          </w:tcPr>
          <w:p w:rsidR="00CE72C6" w:rsidRPr="00645BE9" w:rsidRDefault="00CE72C6" w:rsidP="00CE72C6">
            <w:pPr>
              <w:rPr>
                <w:rFonts w:cs="Arial"/>
                <w:sz w:val="18"/>
                <w:szCs w:val="18"/>
              </w:rPr>
            </w:pPr>
            <w:r w:rsidRPr="00645BE9">
              <w:rPr>
                <w:rFonts w:cs="Arial"/>
                <w:sz w:val="18"/>
                <w:szCs w:val="18"/>
              </w:rPr>
              <w:t>RECARGA DE TONER HP C 364A 460 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12</w:t>
            </w:r>
          </w:p>
        </w:tc>
        <w:tc>
          <w:tcPr>
            <w:tcW w:w="2913" w:type="dxa"/>
          </w:tcPr>
          <w:p w:rsidR="00CE72C6" w:rsidRPr="00645BE9" w:rsidRDefault="00CE72C6" w:rsidP="00CE72C6">
            <w:pPr>
              <w:rPr>
                <w:rFonts w:cs="Arial"/>
                <w:sz w:val="18"/>
                <w:szCs w:val="18"/>
              </w:rPr>
            </w:pPr>
            <w:r w:rsidRPr="00645BE9">
              <w:rPr>
                <w:rFonts w:cs="Arial"/>
                <w:sz w:val="18"/>
                <w:szCs w:val="18"/>
              </w:rPr>
              <w:t>RECARGA DE TONER 64A 460G</w:t>
            </w:r>
          </w:p>
        </w:tc>
        <w:tc>
          <w:tcPr>
            <w:tcW w:w="1087" w:type="dxa"/>
          </w:tcPr>
          <w:p w:rsidR="00CE72C6" w:rsidRPr="00645BE9" w:rsidRDefault="00CE72C6" w:rsidP="00CE72C6">
            <w:pPr>
              <w:rPr>
                <w:rFonts w:cs="Arial"/>
                <w:sz w:val="18"/>
                <w:szCs w:val="18"/>
              </w:rPr>
            </w:pPr>
            <w:r>
              <w:rPr>
                <w:rFonts w:cs="Arial"/>
                <w:sz w:val="18"/>
                <w:szCs w:val="18"/>
              </w:rPr>
              <w:t>R$ 130,00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00003</w:t>
            </w:r>
          </w:p>
        </w:tc>
        <w:tc>
          <w:tcPr>
            <w:tcW w:w="3889" w:type="dxa"/>
          </w:tcPr>
          <w:p w:rsidR="00CE72C6" w:rsidRPr="00645BE9" w:rsidRDefault="00CE72C6" w:rsidP="00CE72C6">
            <w:pPr>
              <w:rPr>
                <w:rFonts w:cs="Arial"/>
                <w:sz w:val="18"/>
                <w:szCs w:val="18"/>
              </w:rPr>
            </w:pPr>
            <w:r w:rsidRPr="00645BE9">
              <w:rPr>
                <w:rFonts w:cs="Arial"/>
                <w:sz w:val="18"/>
                <w:szCs w:val="18"/>
              </w:rPr>
              <w:t>RECARGA DE TONER MLT-D101S 80G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DE TONER MLT-D101S 80G</w:t>
            </w:r>
          </w:p>
        </w:tc>
        <w:tc>
          <w:tcPr>
            <w:tcW w:w="1087" w:type="dxa"/>
          </w:tcPr>
          <w:p w:rsidR="00CE72C6" w:rsidRPr="00645BE9" w:rsidRDefault="00CE72C6" w:rsidP="00CE72C6">
            <w:pPr>
              <w:rPr>
                <w:rFonts w:cs="Arial"/>
                <w:sz w:val="18"/>
                <w:szCs w:val="18"/>
              </w:rPr>
            </w:pPr>
            <w:r>
              <w:rPr>
                <w:rFonts w:cs="Arial"/>
                <w:sz w:val="18"/>
                <w:szCs w:val="18"/>
              </w:rPr>
              <w:t>R$ 72,50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00004</w:t>
            </w:r>
          </w:p>
        </w:tc>
        <w:tc>
          <w:tcPr>
            <w:tcW w:w="3889" w:type="dxa"/>
          </w:tcPr>
          <w:p w:rsidR="00CE72C6" w:rsidRPr="00645BE9" w:rsidRDefault="00CE72C6" w:rsidP="00CE72C6">
            <w:pPr>
              <w:rPr>
                <w:rFonts w:cs="Arial"/>
                <w:sz w:val="18"/>
                <w:szCs w:val="18"/>
              </w:rPr>
            </w:pPr>
            <w:r w:rsidRPr="00645BE9">
              <w:rPr>
                <w:rFonts w:cs="Arial"/>
                <w:sz w:val="18"/>
                <w:szCs w:val="18"/>
              </w:rPr>
              <w:t>RECARGA DE TONNER KYOCERA TK 137</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12</w:t>
            </w:r>
          </w:p>
        </w:tc>
        <w:tc>
          <w:tcPr>
            <w:tcW w:w="2913" w:type="dxa"/>
          </w:tcPr>
          <w:p w:rsidR="00CE72C6" w:rsidRPr="00645BE9" w:rsidRDefault="00CE72C6" w:rsidP="00CE72C6">
            <w:pPr>
              <w:rPr>
                <w:rFonts w:cs="Arial"/>
                <w:sz w:val="18"/>
                <w:szCs w:val="18"/>
              </w:rPr>
            </w:pPr>
          </w:p>
        </w:tc>
        <w:tc>
          <w:tcPr>
            <w:tcW w:w="1087" w:type="dxa"/>
          </w:tcPr>
          <w:p w:rsidR="00CE72C6" w:rsidRPr="00645BE9" w:rsidRDefault="00CE72C6" w:rsidP="00CE72C6">
            <w:pPr>
              <w:rPr>
                <w:rFonts w:cs="Arial"/>
                <w:sz w:val="18"/>
                <w:szCs w:val="18"/>
              </w:rPr>
            </w:pPr>
            <w:r>
              <w:rPr>
                <w:rFonts w:cs="Arial"/>
                <w:sz w:val="18"/>
                <w:szCs w:val="18"/>
              </w:rPr>
              <w:t>R$ 129,50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00005</w:t>
            </w:r>
          </w:p>
        </w:tc>
        <w:tc>
          <w:tcPr>
            <w:tcW w:w="3889" w:type="dxa"/>
          </w:tcPr>
          <w:p w:rsidR="00CE72C6" w:rsidRPr="00645BE9" w:rsidRDefault="00CE72C6" w:rsidP="00CE72C6">
            <w:pPr>
              <w:rPr>
                <w:rFonts w:cs="Arial"/>
                <w:sz w:val="18"/>
                <w:szCs w:val="18"/>
              </w:rPr>
            </w:pPr>
            <w:r w:rsidRPr="00645BE9">
              <w:rPr>
                <w:rFonts w:cs="Arial"/>
                <w:sz w:val="18"/>
                <w:szCs w:val="18"/>
              </w:rPr>
              <w:t>RECARGA TONER 05A 100G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30</w:t>
            </w:r>
          </w:p>
        </w:tc>
        <w:tc>
          <w:tcPr>
            <w:tcW w:w="2913" w:type="dxa"/>
          </w:tcPr>
          <w:p w:rsidR="00CE72C6" w:rsidRPr="00645BE9" w:rsidRDefault="00CE72C6" w:rsidP="00CE72C6">
            <w:pPr>
              <w:rPr>
                <w:rFonts w:cs="Arial"/>
                <w:sz w:val="18"/>
                <w:szCs w:val="18"/>
              </w:rPr>
            </w:pPr>
            <w:r w:rsidRPr="00645BE9">
              <w:rPr>
                <w:rFonts w:cs="Arial"/>
                <w:sz w:val="18"/>
                <w:szCs w:val="18"/>
              </w:rPr>
              <w:t>RECARGA TONER 05A 100G</w:t>
            </w:r>
          </w:p>
        </w:tc>
        <w:tc>
          <w:tcPr>
            <w:tcW w:w="1087" w:type="dxa"/>
          </w:tcPr>
          <w:p w:rsidR="00CE72C6" w:rsidRPr="00645BE9" w:rsidRDefault="00CE72C6" w:rsidP="00CE72C6">
            <w:pPr>
              <w:rPr>
                <w:rFonts w:cs="Arial"/>
                <w:sz w:val="18"/>
                <w:szCs w:val="18"/>
              </w:rPr>
            </w:pPr>
            <w:r>
              <w:rPr>
                <w:rFonts w:cs="Arial"/>
                <w:sz w:val="18"/>
                <w:szCs w:val="18"/>
              </w:rPr>
              <w:t>R$ 72,50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00006</w:t>
            </w:r>
          </w:p>
        </w:tc>
        <w:tc>
          <w:tcPr>
            <w:tcW w:w="3889" w:type="dxa"/>
          </w:tcPr>
          <w:p w:rsidR="00CE72C6" w:rsidRPr="00645BE9" w:rsidRDefault="00CE72C6" w:rsidP="00CE72C6">
            <w:pPr>
              <w:rPr>
                <w:rFonts w:cs="Arial"/>
                <w:sz w:val="18"/>
                <w:szCs w:val="18"/>
              </w:rPr>
            </w:pPr>
            <w:r w:rsidRPr="00645BE9">
              <w:rPr>
                <w:rFonts w:cs="Arial"/>
                <w:sz w:val="18"/>
                <w:szCs w:val="18"/>
              </w:rPr>
              <w:t>RECARGA TONER 12A 100G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50</w:t>
            </w:r>
          </w:p>
        </w:tc>
        <w:tc>
          <w:tcPr>
            <w:tcW w:w="2913" w:type="dxa"/>
          </w:tcPr>
          <w:p w:rsidR="00CE72C6" w:rsidRPr="00645BE9" w:rsidRDefault="00CE72C6" w:rsidP="00CE72C6">
            <w:pPr>
              <w:rPr>
                <w:rFonts w:cs="Arial"/>
                <w:sz w:val="18"/>
                <w:szCs w:val="18"/>
              </w:rPr>
            </w:pPr>
            <w:r w:rsidRPr="00645BE9">
              <w:rPr>
                <w:rFonts w:cs="Arial"/>
                <w:sz w:val="18"/>
                <w:szCs w:val="18"/>
              </w:rPr>
              <w:t>RECARGA TONER 12A 100G</w:t>
            </w:r>
          </w:p>
        </w:tc>
        <w:tc>
          <w:tcPr>
            <w:tcW w:w="1087" w:type="dxa"/>
          </w:tcPr>
          <w:p w:rsidR="00CE72C6" w:rsidRPr="00645BE9" w:rsidRDefault="00CE72C6" w:rsidP="00CE72C6">
            <w:pPr>
              <w:rPr>
                <w:rFonts w:cs="Arial"/>
                <w:sz w:val="18"/>
                <w:szCs w:val="18"/>
              </w:rPr>
            </w:pPr>
            <w:r>
              <w:rPr>
                <w:rFonts w:cs="Arial"/>
                <w:sz w:val="18"/>
                <w:szCs w:val="18"/>
              </w:rPr>
              <w:t>R$ 64,50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00007</w:t>
            </w:r>
          </w:p>
        </w:tc>
        <w:tc>
          <w:tcPr>
            <w:tcW w:w="3889" w:type="dxa"/>
          </w:tcPr>
          <w:p w:rsidR="00CE72C6" w:rsidRPr="00645BE9" w:rsidRDefault="00CE72C6" w:rsidP="00CE72C6">
            <w:pPr>
              <w:rPr>
                <w:rFonts w:cs="Arial"/>
                <w:sz w:val="18"/>
                <w:szCs w:val="18"/>
              </w:rPr>
            </w:pPr>
            <w:r w:rsidRPr="00645BE9">
              <w:rPr>
                <w:rFonts w:cs="Arial"/>
                <w:sz w:val="18"/>
                <w:szCs w:val="18"/>
              </w:rPr>
              <w:t>RECARGA TONER 3435 220G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3435 220G</w:t>
            </w:r>
          </w:p>
        </w:tc>
        <w:tc>
          <w:tcPr>
            <w:tcW w:w="1087" w:type="dxa"/>
          </w:tcPr>
          <w:p w:rsidR="00CE72C6" w:rsidRPr="00645BE9" w:rsidRDefault="00CE72C6" w:rsidP="00CE72C6">
            <w:pPr>
              <w:rPr>
                <w:rFonts w:cs="Arial"/>
                <w:sz w:val="18"/>
                <w:szCs w:val="18"/>
              </w:rPr>
            </w:pPr>
            <w:r>
              <w:rPr>
                <w:rFonts w:cs="Arial"/>
                <w:sz w:val="18"/>
                <w:szCs w:val="18"/>
              </w:rPr>
              <w:t>R$ 129,00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00008</w:t>
            </w:r>
          </w:p>
        </w:tc>
        <w:tc>
          <w:tcPr>
            <w:tcW w:w="3889" w:type="dxa"/>
          </w:tcPr>
          <w:p w:rsidR="00CE72C6" w:rsidRPr="00645BE9" w:rsidRDefault="00CE72C6" w:rsidP="00CE72C6">
            <w:pPr>
              <w:rPr>
                <w:rFonts w:cs="Arial"/>
                <w:sz w:val="18"/>
                <w:szCs w:val="18"/>
              </w:rPr>
            </w:pPr>
            <w:r w:rsidRPr="00645BE9">
              <w:rPr>
                <w:rFonts w:cs="Arial"/>
                <w:sz w:val="18"/>
                <w:szCs w:val="18"/>
              </w:rPr>
              <w:t>RECARGA TONER 35 A 70g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50</w:t>
            </w:r>
          </w:p>
        </w:tc>
        <w:tc>
          <w:tcPr>
            <w:tcW w:w="2913" w:type="dxa"/>
          </w:tcPr>
          <w:p w:rsidR="00CE72C6" w:rsidRPr="00645BE9" w:rsidRDefault="00CE72C6" w:rsidP="00CE72C6">
            <w:pPr>
              <w:rPr>
                <w:rFonts w:cs="Arial"/>
                <w:sz w:val="18"/>
                <w:szCs w:val="18"/>
              </w:rPr>
            </w:pPr>
            <w:r w:rsidRPr="00645BE9">
              <w:rPr>
                <w:rFonts w:cs="Arial"/>
                <w:sz w:val="18"/>
                <w:szCs w:val="18"/>
              </w:rPr>
              <w:t>RECARGA TONER 35 A 70g</w:t>
            </w:r>
          </w:p>
        </w:tc>
        <w:tc>
          <w:tcPr>
            <w:tcW w:w="1087" w:type="dxa"/>
          </w:tcPr>
          <w:p w:rsidR="00CE72C6" w:rsidRPr="00645BE9" w:rsidRDefault="00CE72C6" w:rsidP="00CE72C6">
            <w:pPr>
              <w:rPr>
                <w:rFonts w:cs="Arial"/>
                <w:sz w:val="18"/>
                <w:szCs w:val="18"/>
              </w:rPr>
            </w:pPr>
            <w:r>
              <w:rPr>
                <w:rFonts w:cs="Arial"/>
                <w:sz w:val="18"/>
                <w:szCs w:val="18"/>
              </w:rPr>
              <w:t>R$ 59,50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00009</w:t>
            </w:r>
          </w:p>
        </w:tc>
        <w:tc>
          <w:tcPr>
            <w:tcW w:w="3889" w:type="dxa"/>
          </w:tcPr>
          <w:p w:rsidR="00CE72C6" w:rsidRPr="00645BE9" w:rsidRDefault="00CE72C6" w:rsidP="00CE72C6">
            <w:pPr>
              <w:rPr>
                <w:rFonts w:cs="Arial"/>
                <w:sz w:val="18"/>
                <w:szCs w:val="18"/>
              </w:rPr>
            </w:pPr>
            <w:r w:rsidRPr="00645BE9">
              <w:rPr>
                <w:rFonts w:cs="Arial"/>
                <w:sz w:val="18"/>
                <w:szCs w:val="18"/>
              </w:rPr>
              <w:t>RECARGA TONER 36A 70g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50</w:t>
            </w:r>
          </w:p>
        </w:tc>
        <w:tc>
          <w:tcPr>
            <w:tcW w:w="2913" w:type="dxa"/>
          </w:tcPr>
          <w:p w:rsidR="00CE72C6" w:rsidRPr="00645BE9" w:rsidRDefault="00CE72C6" w:rsidP="00CE72C6">
            <w:pPr>
              <w:rPr>
                <w:rFonts w:cs="Arial"/>
                <w:sz w:val="18"/>
                <w:szCs w:val="18"/>
              </w:rPr>
            </w:pPr>
            <w:r w:rsidRPr="00645BE9">
              <w:rPr>
                <w:rFonts w:cs="Arial"/>
                <w:sz w:val="18"/>
                <w:szCs w:val="18"/>
              </w:rPr>
              <w:t>RECARGA TONER 36A70g</w:t>
            </w:r>
          </w:p>
        </w:tc>
        <w:tc>
          <w:tcPr>
            <w:tcW w:w="1087" w:type="dxa"/>
          </w:tcPr>
          <w:p w:rsidR="00CE72C6" w:rsidRPr="00645BE9" w:rsidRDefault="00CE72C6" w:rsidP="00CE72C6">
            <w:pPr>
              <w:rPr>
                <w:rFonts w:cs="Arial"/>
                <w:sz w:val="18"/>
                <w:szCs w:val="18"/>
              </w:rPr>
            </w:pPr>
            <w:r>
              <w:rPr>
                <w:rFonts w:cs="Arial"/>
                <w:sz w:val="18"/>
                <w:szCs w:val="18"/>
              </w:rPr>
              <w:t>R$ 59,50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00010</w:t>
            </w:r>
          </w:p>
        </w:tc>
        <w:tc>
          <w:tcPr>
            <w:tcW w:w="3889" w:type="dxa"/>
          </w:tcPr>
          <w:p w:rsidR="00CE72C6" w:rsidRPr="00645BE9" w:rsidRDefault="00CE72C6" w:rsidP="00CE72C6">
            <w:pPr>
              <w:rPr>
                <w:rFonts w:cs="Arial"/>
                <w:sz w:val="18"/>
                <w:szCs w:val="18"/>
              </w:rPr>
            </w:pPr>
            <w:r w:rsidRPr="00645BE9">
              <w:rPr>
                <w:rFonts w:cs="Arial"/>
                <w:sz w:val="18"/>
                <w:szCs w:val="18"/>
              </w:rPr>
              <w:t>RECARGA TONER 85 A 70g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200</w:t>
            </w:r>
          </w:p>
        </w:tc>
        <w:tc>
          <w:tcPr>
            <w:tcW w:w="2913" w:type="dxa"/>
          </w:tcPr>
          <w:p w:rsidR="00CE72C6" w:rsidRPr="00645BE9" w:rsidRDefault="00CE72C6" w:rsidP="00CE72C6">
            <w:pPr>
              <w:rPr>
                <w:rFonts w:cs="Arial"/>
                <w:sz w:val="18"/>
                <w:szCs w:val="18"/>
              </w:rPr>
            </w:pPr>
            <w:r w:rsidRPr="00645BE9">
              <w:rPr>
                <w:rFonts w:cs="Arial"/>
                <w:sz w:val="18"/>
                <w:szCs w:val="18"/>
              </w:rPr>
              <w:t>RECARGA TONER 85 A 70g</w:t>
            </w:r>
          </w:p>
        </w:tc>
        <w:tc>
          <w:tcPr>
            <w:tcW w:w="1087" w:type="dxa"/>
          </w:tcPr>
          <w:p w:rsidR="00CE72C6" w:rsidRPr="00645BE9" w:rsidRDefault="00CE72C6" w:rsidP="00CE72C6">
            <w:pPr>
              <w:rPr>
                <w:rFonts w:cs="Arial"/>
                <w:sz w:val="18"/>
                <w:szCs w:val="18"/>
              </w:rPr>
            </w:pPr>
            <w:r>
              <w:rPr>
                <w:rFonts w:cs="Arial"/>
                <w:sz w:val="18"/>
                <w:szCs w:val="18"/>
              </w:rPr>
              <w:t>R$ 59,50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00011</w:t>
            </w:r>
          </w:p>
        </w:tc>
        <w:tc>
          <w:tcPr>
            <w:tcW w:w="3889" w:type="dxa"/>
          </w:tcPr>
          <w:p w:rsidR="00CE72C6" w:rsidRPr="00645BE9" w:rsidRDefault="00CE72C6" w:rsidP="00CE72C6">
            <w:pPr>
              <w:rPr>
                <w:rFonts w:cs="Arial"/>
                <w:sz w:val="18"/>
                <w:szCs w:val="18"/>
              </w:rPr>
            </w:pPr>
            <w:r w:rsidRPr="00645BE9">
              <w:rPr>
                <w:rFonts w:cs="Arial"/>
                <w:sz w:val="18"/>
                <w:szCs w:val="18"/>
              </w:rPr>
              <w:t>RECARGA TONER CF283A 70G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30</w:t>
            </w:r>
          </w:p>
        </w:tc>
        <w:tc>
          <w:tcPr>
            <w:tcW w:w="2913" w:type="dxa"/>
          </w:tcPr>
          <w:p w:rsidR="00CE72C6" w:rsidRPr="00645BE9" w:rsidRDefault="00CE72C6" w:rsidP="00CE72C6">
            <w:pPr>
              <w:rPr>
                <w:rFonts w:cs="Arial"/>
                <w:sz w:val="18"/>
                <w:szCs w:val="18"/>
              </w:rPr>
            </w:pPr>
            <w:r w:rsidRPr="00645BE9">
              <w:rPr>
                <w:rFonts w:cs="Arial"/>
                <w:sz w:val="18"/>
                <w:szCs w:val="18"/>
              </w:rPr>
              <w:t>RECARGA TONER CF283A 70G</w:t>
            </w:r>
          </w:p>
        </w:tc>
        <w:tc>
          <w:tcPr>
            <w:tcW w:w="1087" w:type="dxa"/>
          </w:tcPr>
          <w:p w:rsidR="00CE72C6" w:rsidRPr="00645BE9" w:rsidRDefault="00CE72C6" w:rsidP="00CE72C6">
            <w:pPr>
              <w:rPr>
                <w:rFonts w:cs="Arial"/>
                <w:sz w:val="18"/>
                <w:szCs w:val="18"/>
              </w:rPr>
            </w:pPr>
            <w:r>
              <w:rPr>
                <w:rFonts w:cs="Arial"/>
                <w:sz w:val="18"/>
                <w:szCs w:val="18"/>
              </w:rPr>
              <w:t>R$ 59,50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00012</w:t>
            </w:r>
          </w:p>
        </w:tc>
        <w:tc>
          <w:tcPr>
            <w:tcW w:w="3889" w:type="dxa"/>
          </w:tcPr>
          <w:p w:rsidR="00CE72C6" w:rsidRPr="00645BE9" w:rsidRDefault="00CE72C6" w:rsidP="00CE72C6">
            <w:pPr>
              <w:rPr>
                <w:rFonts w:cs="Arial"/>
                <w:sz w:val="18"/>
                <w:szCs w:val="18"/>
              </w:rPr>
            </w:pPr>
            <w:r w:rsidRPr="00645BE9">
              <w:rPr>
                <w:rFonts w:cs="Arial"/>
                <w:sz w:val="18"/>
                <w:szCs w:val="18"/>
              </w:rPr>
              <w:t>RECARGA TONER D105 80G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20</w:t>
            </w:r>
          </w:p>
        </w:tc>
        <w:tc>
          <w:tcPr>
            <w:tcW w:w="2913" w:type="dxa"/>
          </w:tcPr>
          <w:p w:rsidR="00CE72C6" w:rsidRPr="00645BE9" w:rsidRDefault="00CE72C6" w:rsidP="00CE72C6">
            <w:pPr>
              <w:rPr>
                <w:rFonts w:cs="Arial"/>
                <w:sz w:val="18"/>
                <w:szCs w:val="18"/>
              </w:rPr>
            </w:pPr>
            <w:r w:rsidRPr="00645BE9">
              <w:rPr>
                <w:rFonts w:cs="Arial"/>
                <w:sz w:val="18"/>
                <w:szCs w:val="18"/>
              </w:rPr>
              <w:t>RECARGA TONER D105 80G</w:t>
            </w:r>
          </w:p>
        </w:tc>
        <w:tc>
          <w:tcPr>
            <w:tcW w:w="1087" w:type="dxa"/>
          </w:tcPr>
          <w:p w:rsidR="00CE72C6" w:rsidRPr="00645BE9" w:rsidRDefault="00CE72C6" w:rsidP="00CE72C6">
            <w:pPr>
              <w:rPr>
                <w:rFonts w:cs="Arial"/>
                <w:sz w:val="18"/>
                <w:szCs w:val="18"/>
              </w:rPr>
            </w:pPr>
            <w:r>
              <w:rPr>
                <w:rFonts w:cs="Arial"/>
                <w:sz w:val="18"/>
                <w:szCs w:val="18"/>
              </w:rPr>
              <w:t>R$ 85,00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00013</w:t>
            </w:r>
          </w:p>
        </w:tc>
        <w:tc>
          <w:tcPr>
            <w:tcW w:w="3889" w:type="dxa"/>
          </w:tcPr>
          <w:p w:rsidR="00CE72C6" w:rsidRPr="00645BE9" w:rsidRDefault="00CE72C6" w:rsidP="00CE72C6">
            <w:pPr>
              <w:rPr>
                <w:rFonts w:cs="Arial"/>
                <w:sz w:val="18"/>
                <w:szCs w:val="18"/>
              </w:rPr>
            </w:pPr>
            <w:r w:rsidRPr="00645BE9">
              <w:rPr>
                <w:rFonts w:cs="Arial"/>
                <w:sz w:val="18"/>
                <w:szCs w:val="18"/>
              </w:rPr>
              <w:t>RECARGA TONER LEXMARK E352 250 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20</w:t>
            </w:r>
          </w:p>
        </w:tc>
        <w:tc>
          <w:tcPr>
            <w:tcW w:w="2913" w:type="dxa"/>
          </w:tcPr>
          <w:p w:rsidR="00CE72C6" w:rsidRPr="00645BE9" w:rsidRDefault="00CE72C6" w:rsidP="00CE72C6">
            <w:pPr>
              <w:rPr>
                <w:rFonts w:cs="Arial"/>
                <w:sz w:val="18"/>
                <w:szCs w:val="18"/>
              </w:rPr>
            </w:pPr>
            <w:r w:rsidRPr="00645BE9">
              <w:rPr>
                <w:rFonts w:cs="Arial"/>
                <w:sz w:val="18"/>
                <w:szCs w:val="18"/>
              </w:rPr>
              <w:t>RECARGA TONER E352 250g</w:t>
            </w:r>
          </w:p>
        </w:tc>
        <w:tc>
          <w:tcPr>
            <w:tcW w:w="1087" w:type="dxa"/>
          </w:tcPr>
          <w:p w:rsidR="00CE72C6" w:rsidRPr="00645BE9" w:rsidRDefault="00CE72C6" w:rsidP="00CE72C6">
            <w:pPr>
              <w:rPr>
                <w:rFonts w:cs="Arial"/>
                <w:sz w:val="18"/>
                <w:szCs w:val="18"/>
              </w:rPr>
            </w:pPr>
            <w:r>
              <w:rPr>
                <w:rFonts w:cs="Arial"/>
                <w:sz w:val="18"/>
                <w:szCs w:val="18"/>
              </w:rPr>
              <w:t>R$ 92,50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00014</w:t>
            </w:r>
          </w:p>
        </w:tc>
        <w:tc>
          <w:tcPr>
            <w:tcW w:w="3889" w:type="dxa"/>
          </w:tcPr>
          <w:p w:rsidR="00CE72C6" w:rsidRPr="00645BE9" w:rsidRDefault="00CE72C6" w:rsidP="00CE72C6">
            <w:pPr>
              <w:rPr>
                <w:rFonts w:cs="Arial"/>
                <w:sz w:val="18"/>
                <w:szCs w:val="18"/>
              </w:rPr>
            </w:pPr>
            <w:r w:rsidRPr="00645BE9">
              <w:rPr>
                <w:rFonts w:cs="Arial"/>
                <w:sz w:val="18"/>
                <w:szCs w:val="18"/>
              </w:rPr>
              <w:t>RECARGA TONER LEXMARK E460 160 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E460 160g</w:t>
            </w:r>
          </w:p>
        </w:tc>
        <w:tc>
          <w:tcPr>
            <w:tcW w:w="1087" w:type="dxa"/>
          </w:tcPr>
          <w:p w:rsidR="00CE72C6" w:rsidRPr="00645BE9" w:rsidRDefault="00CE72C6" w:rsidP="00CE72C6">
            <w:pPr>
              <w:rPr>
                <w:rFonts w:cs="Arial"/>
                <w:sz w:val="18"/>
                <w:szCs w:val="18"/>
              </w:rPr>
            </w:pPr>
            <w:r>
              <w:rPr>
                <w:rFonts w:cs="Arial"/>
                <w:sz w:val="18"/>
                <w:szCs w:val="18"/>
              </w:rPr>
              <w:t>R$ 127,50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00015</w:t>
            </w:r>
          </w:p>
        </w:tc>
        <w:tc>
          <w:tcPr>
            <w:tcW w:w="3889" w:type="dxa"/>
          </w:tcPr>
          <w:p w:rsidR="00CE72C6" w:rsidRPr="00645BE9" w:rsidRDefault="00CE72C6" w:rsidP="00CE72C6">
            <w:pPr>
              <w:rPr>
                <w:rFonts w:cs="Arial"/>
                <w:sz w:val="18"/>
                <w:szCs w:val="18"/>
              </w:rPr>
            </w:pPr>
            <w:r w:rsidRPr="00645BE9">
              <w:rPr>
                <w:rFonts w:cs="Arial"/>
                <w:sz w:val="18"/>
                <w:szCs w:val="18"/>
              </w:rPr>
              <w:t>RECARGA TONER HP LASER - Q5949A C 100 GRS</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30</w:t>
            </w:r>
          </w:p>
        </w:tc>
        <w:tc>
          <w:tcPr>
            <w:tcW w:w="2913" w:type="dxa"/>
          </w:tcPr>
          <w:p w:rsidR="00CE72C6" w:rsidRPr="00645BE9" w:rsidRDefault="00CE72C6" w:rsidP="00CE72C6">
            <w:pPr>
              <w:rPr>
                <w:rFonts w:cs="Arial"/>
                <w:sz w:val="18"/>
                <w:szCs w:val="18"/>
              </w:rPr>
            </w:pPr>
            <w:r w:rsidRPr="00645BE9">
              <w:rPr>
                <w:rFonts w:cs="Arial"/>
                <w:sz w:val="18"/>
                <w:szCs w:val="18"/>
              </w:rPr>
              <w:t>RECARGA TONER HP LASER - 49A C/ 100 GRS</w:t>
            </w:r>
          </w:p>
        </w:tc>
        <w:tc>
          <w:tcPr>
            <w:tcW w:w="1087" w:type="dxa"/>
          </w:tcPr>
          <w:p w:rsidR="00CE72C6" w:rsidRPr="00645BE9" w:rsidRDefault="00CE72C6" w:rsidP="00CE72C6">
            <w:pPr>
              <w:rPr>
                <w:rFonts w:cs="Arial"/>
                <w:sz w:val="18"/>
                <w:szCs w:val="18"/>
              </w:rPr>
            </w:pPr>
            <w:r>
              <w:rPr>
                <w:rFonts w:cs="Arial"/>
                <w:sz w:val="18"/>
                <w:szCs w:val="18"/>
              </w:rPr>
              <w:t>R$ 64,50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00016</w:t>
            </w:r>
          </w:p>
        </w:tc>
        <w:tc>
          <w:tcPr>
            <w:tcW w:w="3889" w:type="dxa"/>
          </w:tcPr>
          <w:p w:rsidR="00CE72C6" w:rsidRPr="00645BE9" w:rsidRDefault="00CE72C6" w:rsidP="00CE72C6">
            <w:pPr>
              <w:rPr>
                <w:rFonts w:cs="Arial"/>
                <w:sz w:val="18"/>
                <w:szCs w:val="18"/>
              </w:rPr>
            </w:pPr>
            <w:r w:rsidRPr="00645BE9">
              <w:rPr>
                <w:rFonts w:cs="Arial"/>
                <w:sz w:val="18"/>
                <w:szCs w:val="18"/>
              </w:rPr>
              <w:t>RECARGA TONER ML D3470B 285 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ML D3470B 285G</w:t>
            </w:r>
          </w:p>
        </w:tc>
        <w:tc>
          <w:tcPr>
            <w:tcW w:w="1087" w:type="dxa"/>
          </w:tcPr>
          <w:p w:rsidR="00CE72C6" w:rsidRPr="00645BE9" w:rsidRDefault="00CE72C6" w:rsidP="00CE72C6">
            <w:pPr>
              <w:rPr>
                <w:rFonts w:cs="Arial"/>
                <w:sz w:val="18"/>
                <w:szCs w:val="18"/>
              </w:rPr>
            </w:pPr>
            <w:r>
              <w:rPr>
                <w:rFonts w:cs="Arial"/>
                <w:sz w:val="18"/>
                <w:szCs w:val="18"/>
              </w:rPr>
              <w:t>R$ 130,00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00017</w:t>
            </w:r>
          </w:p>
        </w:tc>
        <w:tc>
          <w:tcPr>
            <w:tcW w:w="3889" w:type="dxa"/>
          </w:tcPr>
          <w:p w:rsidR="00CE72C6" w:rsidRPr="00645BE9" w:rsidRDefault="00CE72C6" w:rsidP="00CE72C6">
            <w:pPr>
              <w:rPr>
                <w:rFonts w:cs="Arial"/>
                <w:sz w:val="18"/>
                <w:szCs w:val="18"/>
              </w:rPr>
            </w:pPr>
            <w:r w:rsidRPr="00645BE9">
              <w:rPr>
                <w:rFonts w:cs="Arial"/>
                <w:sz w:val="18"/>
                <w:szCs w:val="18"/>
              </w:rPr>
              <w:t>RECARGA TONER ML2010 100G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ML2010 100G</w:t>
            </w:r>
          </w:p>
        </w:tc>
        <w:tc>
          <w:tcPr>
            <w:tcW w:w="1087" w:type="dxa"/>
          </w:tcPr>
          <w:p w:rsidR="00CE72C6" w:rsidRPr="00645BE9" w:rsidRDefault="00CE72C6" w:rsidP="00CE72C6">
            <w:pPr>
              <w:rPr>
                <w:rFonts w:cs="Arial"/>
                <w:sz w:val="18"/>
                <w:szCs w:val="18"/>
              </w:rPr>
            </w:pPr>
            <w:r>
              <w:rPr>
                <w:rFonts w:cs="Arial"/>
                <w:sz w:val="18"/>
                <w:szCs w:val="18"/>
              </w:rPr>
              <w:t>R$ 115,00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00018</w:t>
            </w:r>
          </w:p>
        </w:tc>
        <w:tc>
          <w:tcPr>
            <w:tcW w:w="3889" w:type="dxa"/>
          </w:tcPr>
          <w:p w:rsidR="00CE72C6" w:rsidRPr="00645BE9" w:rsidRDefault="00CE72C6" w:rsidP="00CE72C6">
            <w:pPr>
              <w:rPr>
                <w:rFonts w:cs="Arial"/>
                <w:sz w:val="18"/>
                <w:szCs w:val="18"/>
              </w:rPr>
            </w:pPr>
            <w:r w:rsidRPr="00645BE9">
              <w:rPr>
                <w:rFonts w:cs="Arial"/>
                <w:sz w:val="18"/>
                <w:szCs w:val="18"/>
              </w:rPr>
              <w:t>RECARGA TONER ML2850B 165G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25</w:t>
            </w:r>
          </w:p>
        </w:tc>
        <w:tc>
          <w:tcPr>
            <w:tcW w:w="2913" w:type="dxa"/>
          </w:tcPr>
          <w:p w:rsidR="00CE72C6" w:rsidRPr="00645BE9" w:rsidRDefault="00CE72C6" w:rsidP="00CE72C6">
            <w:pPr>
              <w:rPr>
                <w:rFonts w:cs="Arial"/>
                <w:sz w:val="18"/>
                <w:szCs w:val="18"/>
              </w:rPr>
            </w:pPr>
            <w:r w:rsidRPr="00645BE9">
              <w:rPr>
                <w:rFonts w:cs="Arial"/>
                <w:sz w:val="18"/>
                <w:szCs w:val="18"/>
              </w:rPr>
              <w:t>RECARGA TONER ML2850B 165G</w:t>
            </w:r>
          </w:p>
        </w:tc>
        <w:tc>
          <w:tcPr>
            <w:tcW w:w="1087" w:type="dxa"/>
          </w:tcPr>
          <w:p w:rsidR="00CE72C6" w:rsidRPr="00645BE9" w:rsidRDefault="00CE72C6" w:rsidP="00CE72C6">
            <w:pPr>
              <w:rPr>
                <w:rFonts w:cs="Arial"/>
                <w:sz w:val="18"/>
                <w:szCs w:val="18"/>
              </w:rPr>
            </w:pPr>
            <w:r>
              <w:rPr>
                <w:rFonts w:cs="Arial"/>
                <w:sz w:val="18"/>
                <w:szCs w:val="18"/>
              </w:rPr>
              <w:t>R$ 114,50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00019</w:t>
            </w:r>
          </w:p>
        </w:tc>
        <w:tc>
          <w:tcPr>
            <w:tcW w:w="3889" w:type="dxa"/>
          </w:tcPr>
          <w:p w:rsidR="00CE72C6" w:rsidRPr="00645BE9" w:rsidRDefault="00CE72C6" w:rsidP="00CE72C6">
            <w:pPr>
              <w:rPr>
                <w:rFonts w:cs="Arial"/>
                <w:sz w:val="18"/>
                <w:szCs w:val="18"/>
              </w:rPr>
            </w:pPr>
            <w:r w:rsidRPr="00645BE9">
              <w:rPr>
                <w:rFonts w:cs="Arial"/>
                <w:sz w:val="18"/>
                <w:szCs w:val="18"/>
              </w:rPr>
              <w:t>RECARGA TONER SCX-D5530B 220G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SCX-D5530B 220G</w:t>
            </w:r>
          </w:p>
        </w:tc>
        <w:tc>
          <w:tcPr>
            <w:tcW w:w="1087" w:type="dxa"/>
          </w:tcPr>
          <w:p w:rsidR="00CE72C6" w:rsidRPr="00645BE9" w:rsidRDefault="00CE72C6" w:rsidP="00CE72C6">
            <w:pPr>
              <w:rPr>
                <w:rFonts w:cs="Arial"/>
                <w:sz w:val="18"/>
                <w:szCs w:val="18"/>
              </w:rPr>
            </w:pPr>
            <w:r>
              <w:rPr>
                <w:rFonts w:cs="Arial"/>
                <w:sz w:val="18"/>
                <w:szCs w:val="18"/>
              </w:rPr>
              <w:t>R$ 115,00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00020</w:t>
            </w:r>
          </w:p>
        </w:tc>
        <w:tc>
          <w:tcPr>
            <w:tcW w:w="3889" w:type="dxa"/>
          </w:tcPr>
          <w:p w:rsidR="00CE72C6" w:rsidRPr="00645BE9" w:rsidRDefault="00CE72C6" w:rsidP="00CE72C6">
            <w:pPr>
              <w:rPr>
                <w:rFonts w:cs="Arial"/>
                <w:sz w:val="18"/>
                <w:szCs w:val="18"/>
              </w:rPr>
            </w:pPr>
            <w:r w:rsidRPr="00645BE9">
              <w:rPr>
                <w:rFonts w:cs="Arial"/>
                <w:sz w:val="18"/>
                <w:szCs w:val="18"/>
              </w:rPr>
              <w:t>RECARGA TONER TK 17</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20</w:t>
            </w:r>
          </w:p>
        </w:tc>
        <w:tc>
          <w:tcPr>
            <w:tcW w:w="2913" w:type="dxa"/>
          </w:tcPr>
          <w:p w:rsidR="00CE72C6" w:rsidRPr="00645BE9" w:rsidRDefault="00CE72C6" w:rsidP="00CE72C6">
            <w:pPr>
              <w:rPr>
                <w:rFonts w:cs="Arial"/>
                <w:sz w:val="18"/>
                <w:szCs w:val="18"/>
              </w:rPr>
            </w:pPr>
            <w:r w:rsidRPr="00645BE9">
              <w:rPr>
                <w:rFonts w:cs="Arial"/>
                <w:sz w:val="18"/>
                <w:szCs w:val="18"/>
              </w:rPr>
              <w:t>RECARGA TONER TK 17</w:t>
            </w:r>
          </w:p>
        </w:tc>
        <w:tc>
          <w:tcPr>
            <w:tcW w:w="1087" w:type="dxa"/>
          </w:tcPr>
          <w:p w:rsidR="00CE72C6" w:rsidRPr="00645BE9" w:rsidRDefault="00CE72C6" w:rsidP="00CE72C6">
            <w:pPr>
              <w:rPr>
                <w:rFonts w:cs="Arial"/>
                <w:sz w:val="18"/>
                <w:szCs w:val="18"/>
              </w:rPr>
            </w:pPr>
            <w:r>
              <w:rPr>
                <w:rFonts w:cs="Arial"/>
                <w:sz w:val="18"/>
                <w:szCs w:val="18"/>
              </w:rPr>
              <w:t>R$ 114,50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00021</w:t>
            </w:r>
          </w:p>
        </w:tc>
        <w:tc>
          <w:tcPr>
            <w:tcW w:w="3889" w:type="dxa"/>
          </w:tcPr>
          <w:p w:rsidR="00CE72C6" w:rsidRPr="00645BE9" w:rsidRDefault="00CE72C6" w:rsidP="00CE72C6">
            <w:pPr>
              <w:rPr>
                <w:rFonts w:cs="Arial"/>
                <w:sz w:val="18"/>
                <w:szCs w:val="18"/>
              </w:rPr>
            </w:pPr>
            <w:r w:rsidRPr="00645BE9">
              <w:rPr>
                <w:rFonts w:cs="Arial"/>
                <w:sz w:val="18"/>
                <w:szCs w:val="18"/>
              </w:rPr>
              <w:t>RECARGA TONER KYOCERA TK 410 910G</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15</w:t>
            </w:r>
          </w:p>
        </w:tc>
        <w:tc>
          <w:tcPr>
            <w:tcW w:w="2913" w:type="dxa"/>
          </w:tcPr>
          <w:p w:rsidR="00CE72C6" w:rsidRPr="00645BE9" w:rsidRDefault="00CE72C6" w:rsidP="00CE72C6">
            <w:pPr>
              <w:rPr>
                <w:rFonts w:cs="Arial"/>
                <w:sz w:val="18"/>
                <w:szCs w:val="18"/>
              </w:rPr>
            </w:pPr>
            <w:r w:rsidRPr="00645BE9">
              <w:rPr>
                <w:rFonts w:cs="Arial"/>
                <w:sz w:val="18"/>
                <w:szCs w:val="18"/>
              </w:rPr>
              <w:t>RECARGA TONER KYOCERA TK 410 910G</w:t>
            </w:r>
          </w:p>
        </w:tc>
        <w:tc>
          <w:tcPr>
            <w:tcW w:w="1087" w:type="dxa"/>
          </w:tcPr>
          <w:p w:rsidR="00CE72C6" w:rsidRPr="00645BE9" w:rsidRDefault="00CE72C6" w:rsidP="00CE72C6">
            <w:pPr>
              <w:rPr>
                <w:rFonts w:cs="Arial"/>
                <w:sz w:val="18"/>
                <w:szCs w:val="18"/>
              </w:rPr>
            </w:pPr>
            <w:r>
              <w:rPr>
                <w:rFonts w:cs="Arial"/>
                <w:sz w:val="18"/>
                <w:szCs w:val="18"/>
              </w:rPr>
              <w:t>R$ 160,00</w:t>
            </w:r>
          </w:p>
        </w:tc>
      </w:tr>
      <w:tr w:rsidR="00CE72C6" w:rsidRPr="008D77D7" w:rsidTr="007756E4">
        <w:tc>
          <w:tcPr>
            <w:tcW w:w="1276" w:type="dxa"/>
          </w:tcPr>
          <w:p w:rsidR="00CE72C6" w:rsidRPr="00645BE9" w:rsidRDefault="00CE72C6" w:rsidP="00CE72C6">
            <w:pPr>
              <w:rPr>
                <w:rFonts w:cs="Arial"/>
                <w:sz w:val="18"/>
                <w:szCs w:val="18"/>
              </w:rPr>
            </w:pPr>
            <w:r w:rsidRPr="00645BE9">
              <w:rPr>
                <w:rFonts w:cs="Arial"/>
                <w:sz w:val="18"/>
                <w:szCs w:val="18"/>
              </w:rPr>
              <w:t>00022</w:t>
            </w:r>
          </w:p>
        </w:tc>
        <w:tc>
          <w:tcPr>
            <w:tcW w:w="3889" w:type="dxa"/>
          </w:tcPr>
          <w:p w:rsidR="00CE72C6" w:rsidRPr="00645BE9" w:rsidRDefault="00CE72C6" w:rsidP="00CE72C6">
            <w:pPr>
              <w:rPr>
                <w:rFonts w:cs="Arial"/>
                <w:sz w:val="18"/>
                <w:szCs w:val="18"/>
                <w:lang w:val="en-US"/>
              </w:rPr>
            </w:pPr>
            <w:r w:rsidRPr="00645BE9">
              <w:rPr>
                <w:rFonts w:cs="Arial"/>
                <w:sz w:val="18"/>
                <w:szCs w:val="18"/>
                <w:lang w:val="en-US"/>
              </w:rPr>
              <w:t>TONER RICOH AF MP301 SPF</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20</w:t>
            </w:r>
          </w:p>
        </w:tc>
        <w:tc>
          <w:tcPr>
            <w:tcW w:w="2913" w:type="dxa"/>
          </w:tcPr>
          <w:p w:rsidR="00CE72C6" w:rsidRPr="00645BE9" w:rsidRDefault="00CE72C6" w:rsidP="00CE72C6">
            <w:pPr>
              <w:rPr>
                <w:rFonts w:cs="Arial"/>
                <w:sz w:val="18"/>
                <w:szCs w:val="18"/>
                <w:lang w:val="en-US"/>
              </w:rPr>
            </w:pPr>
            <w:r w:rsidRPr="00645BE9">
              <w:rPr>
                <w:rFonts w:cs="Arial"/>
                <w:sz w:val="18"/>
                <w:szCs w:val="18"/>
                <w:lang w:val="en-US"/>
              </w:rPr>
              <w:t>RECARGA TONER RICOH AF MP301 SPF</w:t>
            </w:r>
          </w:p>
        </w:tc>
        <w:tc>
          <w:tcPr>
            <w:tcW w:w="1087" w:type="dxa"/>
          </w:tcPr>
          <w:p w:rsidR="00CE72C6" w:rsidRPr="00645BE9" w:rsidRDefault="00CE72C6" w:rsidP="00CE72C6">
            <w:pPr>
              <w:rPr>
                <w:rFonts w:cs="Arial"/>
                <w:sz w:val="18"/>
                <w:szCs w:val="18"/>
                <w:lang w:val="en-US"/>
              </w:rPr>
            </w:pPr>
            <w:r>
              <w:rPr>
                <w:rFonts w:cs="Arial"/>
                <w:sz w:val="18"/>
                <w:szCs w:val="18"/>
              </w:rPr>
              <w:t xml:space="preserve">R$ </w:t>
            </w:r>
            <w:r>
              <w:rPr>
                <w:rFonts w:cs="Arial"/>
                <w:sz w:val="18"/>
                <w:szCs w:val="18"/>
                <w:lang w:val="en-US"/>
              </w:rPr>
              <w:t>194,50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00023</w:t>
            </w:r>
          </w:p>
        </w:tc>
        <w:tc>
          <w:tcPr>
            <w:tcW w:w="3889" w:type="dxa"/>
          </w:tcPr>
          <w:p w:rsidR="00CE72C6" w:rsidRPr="00645BE9" w:rsidRDefault="00CE72C6" w:rsidP="00CE72C6">
            <w:pPr>
              <w:rPr>
                <w:rFonts w:cs="Arial"/>
                <w:sz w:val="18"/>
                <w:szCs w:val="18"/>
              </w:rPr>
            </w:pPr>
            <w:r w:rsidRPr="00645BE9">
              <w:rPr>
                <w:rFonts w:cs="Arial"/>
                <w:sz w:val="18"/>
                <w:szCs w:val="18"/>
              </w:rPr>
              <w:t>RECARGA TONER D204</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40</w:t>
            </w:r>
          </w:p>
        </w:tc>
        <w:tc>
          <w:tcPr>
            <w:tcW w:w="2913" w:type="dxa"/>
          </w:tcPr>
          <w:p w:rsidR="00CE72C6" w:rsidRPr="00645BE9" w:rsidRDefault="00CE72C6" w:rsidP="00CE72C6">
            <w:pPr>
              <w:rPr>
                <w:rFonts w:cs="Arial"/>
                <w:sz w:val="18"/>
                <w:szCs w:val="18"/>
              </w:rPr>
            </w:pPr>
            <w:r w:rsidRPr="00645BE9">
              <w:rPr>
                <w:rFonts w:cs="Arial"/>
                <w:sz w:val="18"/>
                <w:szCs w:val="18"/>
              </w:rPr>
              <w:t>RECARGA TONER D204</w:t>
            </w:r>
          </w:p>
        </w:tc>
        <w:tc>
          <w:tcPr>
            <w:tcW w:w="1087" w:type="dxa"/>
          </w:tcPr>
          <w:p w:rsidR="00CE72C6" w:rsidRPr="00645BE9" w:rsidRDefault="00CE72C6" w:rsidP="00CE72C6">
            <w:pPr>
              <w:rPr>
                <w:rFonts w:cs="Arial"/>
                <w:sz w:val="18"/>
                <w:szCs w:val="18"/>
              </w:rPr>
            </w:pPr>
            <w:r>
              <w:rPr>
                <w:rFonts w:cs="Arial"/>
                <w:sz w:val="18"/>
                <w:szCs w:val="18"/>
              </w:rPr>
              <w:t>R$ 127,50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00024</w:t>
            </w:r>
          </w:p>
        </w:tc>
        <w:tc>
          <w:tcPr>
            <w:tcW w:w="3889" w:type="dxa"/>
          </w:tcPr>
          <w:p w:rsidR="00CE72C6" w:rsidRPr="00645BE9" w:rsidRDefault="00CE72C6" w:rsidP="00CE72C6">
            <w:pPr>
              <w:rPr>
                <w:rFonts w:cs="Arial"/>
                <w:sz w:val="18"/>
                <w:szCs w:val="18"/>
              </w:rPr>
            </w:pPr>
            <w:r w:rsidRPr="00645BE9">
              <w:rPr>
                <w:rFonts w:cs="Arial"/>
                <w:sz w:val="18"/>
                <w:szCs w:val="18"/>
              </w:rPr>
              <w:t>RECARGA TONER BROTHER TN 660</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10</w:t>
            </w:r>
          </w:p>
        </w:tc>
        <w:tc>
          <w:tcPr>
            <w:tcW w:w="2913" w:type="dxa"/>
          </w:tcPr>
          <w:p w:rsidR="00CE72C6" w:rsidRPr="00645BE9" w:rsidRDefault="00CE72C6" w:rsidP="00CE72C6">
            <w:pPr>
              <w:rPr>
                <w:rFonts w:cs="Arial"/>
                <w:sz w:val="18"/>
                <w:szCs w:val="18"/>
              </w:rPr>
            </w:pPr>
            <w:r w:rsidRPr="00645BE9">
              <w:rPr>
                <w:rFonts w:cs="Arial"/>
                <w:sz w:val="18"/>
                <w:szCs w:val="18"/>
              </w:rPr>
              <w:t>RECARGA TONER BROTHER TN 660</w:t>
            </w:r>
          </w:p>
        </w:tc>
        <w:tc>
          <w:tcPr>
            <w:tcW w:w="1087" w:type="dxa"/>
          </w:tcPr>
          <w:p w:rsidR="00CE72C6" w:rsidRPr="00645BE9" w:rsidRDefault="00CE72C6" w:rsidP="00CE72C6">
            <w:pPr>
              <w:rPr>
                <w:rFonts w:cs="Arial"/>
                <w:sz w:val="18"/>
                <w:szCs w:val="18"/>
              </w:rPr>
            </w:pPr>
            <w:r>
              <w:rPr>
                <w:rFonts w:cs="Arial"/>
                <w:sz w:val="18"/>
                <w:szCs w:val="18"/>
              </w:rPr>
              <w:t>R$ 77,50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00025</w:t>
            </w:r>
          </w:p>
        </w:tc>
        <w:tc>
          <w:tcPr>
            <w:tcW w:w="3889" w:type="dxa"/>
          </w:tcPr>
          <w:p w:rsidR="00CE72C6" w:rsidRPr="00645BE9" w:rsidRDefault="00CE72C6" w:rsidP="00CE72C6">
            <w:pPr>
              <w:rPr>
                <w:rFonts w:cs="Arial"/>
                <w:sz w:val="18"/>
                <w:szCs w:val="18"/>
              </w:rPr>
            </w:pPr>
            <w:r w:rsidRPr="00645BE9">
              <w:rPr>
                <w:rFonts w:cs="Arial"/>
                <w:sz w:val="18"/>
                <w:szCs w:val="18"/>
              </w:rPr>
              <w:t>RECARGA TONER RICOH 3710</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6</w:t>
            </w:r>
          </w:p>
        </w:tc>
        <w:tc>
          <w:tcPr>
            <w:tcW w:w="2913" w:type="dxa"/>
          </w:tcPr>
          <w:p w:rsidR="00CE72C6" w:rsidRPr="00645BE9" w:rsidRDefault="00CE72C6" w:rsidP="00CE72C6">
            <w:pPr>
              <w:rPr>
                <w:rFonts w:cs="Arial"/>
                <w:sz w:val="18"/>
                <w:szCs w:val="18"/>
              </w:rPr>
            </w:pPr>
            <w:r w:rsidRPr="00645BE9">
              <w:rPr>
                <w:rFonts w:cs="Arial"/>
                <w:sz w:val="18"/>
                <w:szCs w:val="18"/>
              </w:rPr>
              <w:t>RECARGA TONER RICOH 3710</w:t>
            </w:r>
          </w:p>
        </w:tc>
        <w:tc>
          <w:tcPr>
            <w:tcW w:w="1087" w:type="dxa"/>
          </w:tcPr>
          <w:p w:rsidR="00CE72C6" w:rsidRPr="00645BE9" w:rsidRDefault="00CE72C6" w:rsidP="00CE72C6">
            <w:pPr>
              <w:rPr>
                <w:rFonts w:cs="Arial"/>
                <w:sz w:val="18"/>
                <w:szCs w:val="18"/>
              </w:rPr>
            </w:pPr>
            <w:r>
              <w:rPr>
                <w:rFonts w:cs="Arial"/>
                <w:sz w:val="18"/>
                <w:szCs w:val="18"/>
              </w:rPr>
              <w:t>R$ 137,50</w:t>
            </w:r>
          </w:p>
        </w:tc>
      </w:tr>
      <w:tr w:rsidR="00CE72C6" w:rsidRPr="00645BE9" w:rsidTr="007756E4">
        <w:trPr>
          <w:trHeight w:val="341"/>
        </w:trPr>
        <w:tc>
          <w:tcPr>
            <w:tcW w:w="1276" w:type="dxa"/>
          </w:tcPr>
          <w:p w:rsidR="00CE72C6" w:rsidRPr="00645BE9" w:rsidRDefault="00CE72C6" w:rsidP="00CE72C6">
            <w:pPr>
              <w:rPr>
                <w:rFonts w:cs="Arial"/>
                <w:sz w:val="18"/>
                <w:szCs w:val="18"/>
              </w:rPr>
            </w:pPr>
            <w:r w:rsidRPr="00645BE9">
              <w:rPr>
                <w:rFonts w:cs="Arial"/>
                <w:sz w:val="18"/>
                <w:szCs w:val="18"/>
              </w:rPr>
              <w:t>00026</w:t>
            </w:r>
          </w:p>
        </w:tc>
        <w:tc>
          <w:tcPr>
            <w:tcW w:w="3889" w:type="dxa"/>
          </w:tcPr>
          <w:p w:rsidR="00CE72C6" w:rsidRPr="00645BE9" w:rsidRDefault="00CE72C6" w:rsidP="00CE72C6">
            <w:pPr>
              <w:rPr>
                <w:rFonts w:cs="Arial"/>
                <w:sz w:val="18"/>
                <w:szCs w:val="18"/>
              </w:rPr>
            </w:pPr>
            <w:r w:rsidRPr="00645BE9">
              <w:rPr>
                <w:rFonts w:cs="Arial"/>
                <w:sz w:val="18"/>
                <w:szCs w:val="18"/>
              </w:rPr>
              <w:t>RECARGA TONER CF 414A PRETO</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10</w:t>
            </w:r>
          </w:p>
        </w:tc>
        <w:tc>
          <w:tcPr>
            <w:tcW w:w="2913" w:type="dxa"/>
          </w:tcPr>
          <w:p w:rsidR="00CE72C6" w:rsidRPr="00645BE9" w:rsidRDefault="00CE72C6" w:rsidP="00CE72C6">
            <w:pPr>
              <w:rPr>
                <w:rFonts w:cs="Arial"/>
                <w:sz w:val="18"/>
                <w:szCs w:val="18"/>
              </w:rPr>
            </w:pPr>
            <w:r w:rsidRPr="00645BE9">
              <w:rPr>
                <w:rFonts w:cs="Arial"/>
                <w:sz w:val="18"/>
                <w:szCs w:val="18"/>
              </w:rPr>
              <w:t>RECARGA TONER CF 414A PRETO</w:t>
            </w:r>
          </w:p>
        </w:tc>
        <w:tc>
          <w:tcPr>
            <w:tcW w:w="1087" w:type="dxa"/>
          </w:tcPr>
          <w:p w:rsidR="00CE72C6" w:rsidRPr="00645BE9" w:rsidRDefault="00CE72C6" w:rsidP="00CE72C6">
            <w:pPr>
              <w:rPr>
                <w:rFonts w:cs="Arial"/>
                <w:sz w:val="18"/>
                <w:szCs w:val="18"/>
              </w:rPr>
            </w:pPr>
            <w:r>
              <w:rPr>
                <w:rFonts w:cs="Arial"/>
                <w:sz w:val="18"/>
                <w:szCs w:val="18"/>
              </w:rPr>
              <w:t>R$ 94,50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00027</w:t>
            </w:r>
          </w:p>
        </w:tc>
        <w:tc>
          <w:tcPr>
            <w:tcW w:w="3889" w:type="dxa"/>
          </w:tcPr>
          <w:p w:rsidR="00CE72C6" w:rsidRPr="00645BE9" w:rsidRDefault="00CE72C6" w:rsidP="00CE72C6">
            <w:pPr>
              <w:rPr>
                <w:rFonts w:cs="Arial"/>
                <w:sz w:val="18"/>
                <w:szCs w:val="18"/>
              </w:rPr>
            </w:pPr>
            <w:r w:rsidRPr="00645BE9">
              <w:rPr>
                <w:rFonts w:cs="Arial"/>
                <w:sz w:val="18"/>
                <w:szCs w:val="18"/>
              </w:rPr>
              <w:t>RECARGA TONER CF 414A MAGENTA</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10</w:t>
            </w:r>
          </w:p>
        </w:tc>
        <w:tc>
          <w:tcPr>
            <w:tcW w:w="2913" w:type="dxa"/>
          </w:tcPr>
          <w:p w:rsidR="00CE72C6" w:rsidRPr="00645BE9" w:rsidRDefault="00CE72C6" w:rsidP="00CE72C6">
            <w:pPr>
              <w:rPr>
                <w:rFonts w:cs="Arial"/>
                <w:sz w:val="18"/>
                <w:szCs w:val="18"/>
              </w:rPr>
            </w:pPr>
            <w:r w:rsidRPr="00645BE9">
              <w:rPr>
                <w:rFonts w:cs="Arial"/>
                <w:sz w:val="18"/>
                <w:szCs w:val="18"/>
              </w:rPr>
              <w:t>RECARGA TONER CF 414A MAGENTA</w:t>
            </w:r>
          </w:p>
        </w:tc>
        <w:tc>
          <w:tcPr>
            <w:tcW w:w="1087" w:type="dxa"/>
          </w:tcPr>
          <w:p w:rsidR="00CE72C6" w:rsidRPr="00645BE9" w:rsidRDefault="00CE72C6" w:rsidP="00CE72C6">
            <w:pPr>
              <w:rPr>
                <w:rFonts w:cs="Arial"/>
                <w:sz w:val="18"/>
                <w:szCs w:val="18"/>
              </w:rPr>
            </w:pPr>
            <w:r>
              <w:rPr>
                <w:rFonts w:cs="Arial"/>
                <w:sz w:val="18"/>
                <w:szCs w:val="18"/>
              </w:rPr>
              <w:t>R$ 94,50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00028</w:t>
            </w:r>
          </w:p>
        </w:tc>
        <w:tc>
          <w:tcPr>
            <w:tcW w:w="3889" w:type="dxa"/>
          </w:tcPr>
          <w:p w:rsidR="00CE72C6" w:rsidRPr="00645BE9" w:rsidRDefault="00CE72C6" w:rsidP="00CE72C6">
            <w:pPr>
              <w:rPr>
                <w:rFonts w:cs="Arial"/>
                <w:sz w:val="18"/>
                <w:szCs w:val="18"/>
              </w:rPr>
            </w:pPr>
            <w:r w:rsidRPr="00645BE9">
              <w:rPr>
                <w:rFonts w:cs="Arial"/>
                <w:sz w:val="18"/>
                <w:szCs w:val="18"/>
              </w:rPr>
              <w:t>RECARGA TONER CF 414A CIANO</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10</w:t>
            </w:r>
          </w:p>
        </w:tc>
        <w:tc>
          <w:tcPr>
            <w:tcW w:w="2913" w:type="dxa"/>
          </w:tcPr>
          <w:p w:rsidR="00CE72C6" w:rsidRPr="00645BE9" w:rsidRDefault="00CE72C6" w:rsidP="00CE72C6">
            <w:pPr>
              <w:rPr>
                <w:rFonts w:cs="Arial"/>
                <w:sz w:val="18"/>
                <w:szCs w:val="18"/>
              </w:rPr>
            </w:pPr>
            <w:r w:rsidRPr="00645BE9">
              <w:rPr>
                <w:rFonts w:cs="Arial"/>
                <w:sz w:val="18"/>
                <w:szCs w:val="18"/>
              </w:rPr>
              <w:t>RECARGA TONER CF 414A CIANO</w:t>
            </w:r>
          </w:p>
        </w:tc>
        <w:tc>
          <w:tcPr>
            <w:tcW w:w="1087" w:type="dxa"/>
          </w:tcPr>
          <w:p w:rsidR="00CE72C6" w:rsidRPr="00645BE9" w:rsidRDefault="00CE72C6" w:rsidP="00CE72C6">
            <w:pPr>
              <w:rPr>
                <w:rFonts w:cs="Arial"/>
                <w:sz w:val="18"/>
                <w:szCs w:val="18"/>
              </w:rPr>
            </w:pPr>
            <w:r>
              <w:rPr>
                <w:rFonts w:cs="Arial"/>
                <w:sz w:val="18"/>
                <w:szCs w:val="18"/>
              </w:rPr>
              <w:t>R$ 94,50</w:t>
            </w:r>
          </w:p>
        </w:tc>
      </w:tr>
      <w:tr w:rsidR="00CE72C6" w:rsidRPr="00645BE9" w:rsidTr="007756E4">
        <w:tc>
          <w:tcPr>
            <w:tcW w:w="1276" w:type="dxa"/>
          </w:tcPr>
          <w:p w:rsidR="00CE72C6" w:rsidRPr="00645BE9" w:rsidRDefault="00CE72C6" w:rsidP="00CE72C6">
            <w:pPr>
              <w:rPr>
                <w:rFonts w:cs="Arial"/>
                <w:sz w:val="18"/>
                <w:szCs w:val="18"/>
              </w:rPr>
            </w:pPr>
            <w:r w:rsidRPr="00645BE9">
              <w:rPr>
                <w:rFonts w:cs="Arial"/>
                <w:sz w:val="18"/>
                <w:szCs w:val="18"/>
              </w:rPr>
              <w:t>00029</w:t>
            </w:r>
          </w:p>
        </w:tc>
        <w:tc>
          <w:tcPr>
            <w:tcW w:w="3889" w:type="dxa"/>
          </w:tcPr>
          <w:p w:rsidR="00CE72C6" w:rsidRPr="00645BE9" w:rsidRDefault="00CE72C6" w:rsidP="00CE72C6">
            <w:pPr>
              <w:rPr>
                <w:rFonts w:cs="Arial"/>
                <w:sz w:val="18"/>
                <w:szCs w:val="18"/>
              </w:rPr>
            </w:pPr>
            <w:r w:rsidRPr="00645BE9">
              <w:rPr>
                <w:rFonts w:cs="Arial"/>
                <w:sz w:val="18"/>
                <w:szCs w:val="18"/>
              </w:rPr>
              <w:t>RECARGA TONER CF 414A AMARELO</w:t>
            </w:r>
          </w:p>
        </w:tc>
        <w:tc>
          <w:tcPr>
            <w:tcW w:w="887" w:type="dxa"/>
          </w:tcPr>
          <w:p w:rsidR="00CE72C6" w:rsidRPr="00645BE9" w:rsidRDefault="00CE72C6" w:rsidP="00CE72C6">
            <w:pPr>
              <w:rPr>
                <w:rFonts w:cs="Arial"/>
                <w:sz w:val="18"/>
                <w:szCs w:val="18"/>
              </w:rPr>
            </w:pPr>
            <w:r w:rsidRPr="00645BE9">
              <w:rPr>
                <w:rFonts w:cs="Arial"/>
                <w:sz w:val="18"/>
                <w:szCs w:val="18"/>
              </w:rPr>
              <w:t>SE</w:t>
            </w:r>
          </w:p>
        </w:tc>
        <w:tc>
          <w:tcPr>
            <w:tcW w:w="1147" w:type="dxa"/>
          </w:tcPr>
          <w:p w:rsidR="00CE72C6" w:rsidRPr="00645BE9" w:rsidRDefault="00CE72C6" w:rsidP="00CE72C6">
            <w:pPr>
              <w:jc w:val="right"/>
              <w:rPr>
                <w:rFonts w:cs="Arial"/>
                <w:sz w:val="18"/>
                <w:szCs w:val="18"/>
              </w:rPr>
            </w:pPr>
            <w:r w:rsidRPr="00645BE9">
              <w:rPr>
                <w:rFonts w:cs="Arial"/>
                <w:sz w:val="18"/>
                <w:szCs w:val="18"/>
              </w:rPr>
              <w:t>10</w:t>
            </w:r>
          </w:p>
        </w:tc>
        <w:tc>
          <w:tcPr>
            <w:tcW w:w="2913" w:type="dxa"/>
          </w:tcPr>
          <w:p w:rsidR="00CE72C6" w:rsidRPr="00645BE9" w:rsidRDefault="00CE72C6" w:rsidP="00CE72C6">
            <w:pPr>
              <w:rPr>
                <w:rFonts w:cs="Arial"/>
                <w:sz w:val="18"/>
                <w:szCs w:val="18"/>
              </w:rPr>
            </w:pPr>
            <w:r w:rsidRPr="00645BE9">
              <w:rPr>
                <w:rFonts w:cs="Arial"/>
                <w:sz w:val="18"/>
                <w:szCs w:val="18"/>
              </w:rPr>
              <w:t>RECARGA TONER CF 414A AMARELO</w:t>
            </w:r>
          </w:p>
        </w:tc>
        <w:tc>
          <w:tcPr>
            <w:tcW w:w="1087" w:type="dxa"/>
          </w:tcPr>
          <w:p w:rsidR="00CE72C6" w:rsidRPr="00645BE9" w:rsidRDefault="00CE72C6" w:rsidP="00CE72C6">
            <w:pPr>
              <w:rPr>
                <w:rFonts w:cs="Arial"/>
                <w:sz w:val="18"/>
                <w:szCs w:val="18"/>
              </w:rPr>
            </w:pPr>
            <w:r>
              <w:rPr>
                <w:rFonts w:cs="Arial"/>
                <w:sz w:val="18"/>
                <w:szCs w:val="18"/>
              </w:rPr>
              <w:t>R$ 94,50</w:t>
            </w:r>
          </w:p>
        </w:tc>
      </w:tr>
    </w:tbl>
    <w:p w:rsidR="00CE72C6" w:rsidRPr="00552315" w:rsidRDefault="00CE72C6" w:rsidP="00CE72C6">
      <w:pPr>
        <w:spacing w:before="120" w:after="120" w:line="276" w:lineRule="auto"/>
        <w:jc w:val="both"/>
        <w:rPr>
          <w:rFonts w:cs="Arial"/>
          <w:i/>
          <w:szCs w:val="20"/>
        </w:rPr>
      </w:pPr>
    </w:p>
    <w:p w:rsidR="00CE72C6" w:rsidRPr="00552315" w:rsidRDefault="00CE72C6" w:rsidP="00CE72C6">
      <w:pPr>
        <w:widowControl/>
        <w:numPr>
          <w:ilvl w:val="1"/>
          <w:numId w:val="30"/>
        </w:numPr>
        <w:autoSpaceDE/>
        <w:autoSpaceDN/>
        <w:spacing w:before="120" w:after="120" w:line="276" w:lineRule="auto"/>
        <w:jc w:val="both"/>
        <w:rPr>
          <w:rFonts w:cs="Arial"/>
          <w:i/>
          <w:szCs w:val="20"/>
        </w:rPr>
      </w:pPr>
      <w:r w:rsidRPr="00552315">
        <w:rPr>
          <w:rFonts w:cs="Arial"/>
          <w:szCs w:val="20"/>
        </w:rPr>
        <w:t>Os quantitativos dos itens são os discriminados na tabela acima.</w:t>
      </w:r>
    </w:p>
    <w:p w:rsidR="00CE72C6" w:rsidRPr="00CD5BFB" w:rsidRDefault="00CE72C6" w:rsidP="00CE72C6">
      <w:pPr>
        <w:widowControl/>
        <w:numPr>
          <w:ilvl w:val="1"/>
          <w:numId w:val="30"/>
        </w:numPr>
        <w:autoSpaceDE/>
        <w:autoSpaceDN/>
        <w:spacing w:before="120" w:after="120" w:line="276" w:lineRule="auto"/>
        <w:jc w:val="both"/>
        <w:rPr>
          <w:rFonts w:cs="Arial"/>
          <w:i/>
          <w:szCs w:val="20"/>
        </w:rPr>
      </w:pPr>
      <w:r w:rsidRPr="00A317A0">
        <w:rPr>
          <w:rFonts w:cs="Times New Roman"/>
          <w:i/>
          <w:szCs w:val="20"/>
        </w:rPr>
        <w:t>O prazo de vigência do contrato é de 12 (meses), podendo ser prorrogado por interesse das partes até o limite de 60 (sessenta) meses, com base no artigo 57, II, da Lei 8.666, de 1993</w:t>
      </w:r>
      <w:r w:rsidRPr="00A317A0">
        <w:rPr>
          <w:rFonts w:cs="Arial"/>
          <w:szCs w:val="20"/>
        </w:rPr>
        <w:t>.</w:t>
      </w:r>
    </w:p>
    <w:p w:rsidR="00CE72C6" w:rsidRPr="00A317A0" w:rsidRDefault="00CE72C6" w:rsidP="00CE72C6">
      <w:pPr>
        <w:widowControl/>
        <w:numPr>
          <w:ilvl w:val="1"/>
          <w:numId w:val="30"/>
        </w:numPr>
        <w:autoSpaceDE/>
        <w:autoSpaceDN/>
        <w:spacing w:before="120" w:after="120" w:line="276" w:lineRule="auto"/>
        <w:jc w:val="both"/>
        <w:rPr>
          <w:rFonts w:cs="Arial"/>
          <w:i/>
          <w:szCs w:val="20"/>
        </w:rPr>
      </w:pPr>
      <w:r>
        <w:rPr>
          <w:rFonts w:cs="Times New Roman"/>
          <w:i/>
          <w:szCs w:val="20"/>
        </w:rPr>
        <w:t>A oferta dos serviços é conforme demanda da Administração</w:t>
      </w:r>
      <w:r w:rsidRPr="00CD5BFB">
        <w:rPr>
          <w:rFonts w:cs="Arial"/>
          <w:i/>
          <w:szCs w:val="20"/>
        </w:rPr>
        <w:t>.</w:t>
      </w:r>
    </w:p>
    <w:p w:rsidR="00CE72C6" w:rsidRPr="000E0690" w:rsidRDefault="00CE72C6" w:rsidP="00CE72C6">
      <w:pPr>
        <w:pStyle w:val="Nivel1"/>
        <w:spacing w:after="0"/>
        <w:ind w:left="644"/>
      </w:pPr>
      <w:r w:rsidRPr="000E0690">
        <w:t>JUSTIFICATIVA E OBJETIVO DA CONTRATAÇÃO</w:t>
      </w:r>
    </w:p>
    <w:p w:rsidR="00CE72C6" w:rsidRPr="004F5DFA" w:rsidRDefault="00CE72C6" w:rsidP="00CE72C6">
      <w:pPr>
        <w:widowControl/>
        <w:numPr>
          <w:ilvl w:val="1"/>
          <w:numId w:val="30"/>
        </w:numPr>
        <w:autoSpaceDN/>
        <w:spacing w:before="120" w:after="120" w:line="276" w:lineRule="auto"/>
        <w:ind w:left="432"/>
        <w:jc w:val="both"/>
        <w:rPr>
          <w:rFonts w:cs="Arial"/>
          <w:szCs w:val="20"/>
        </w:rPr>
      </w:pPr>
      <w:r w:rsidRPr="000E0690">
        <w:rPr>
          <w:szCs w:val="20"/>
        </w:rPr>
        <w:t>A Justificativa da aquisição de recargas e toner é imprescindível à Prefeitura de Presidente Olegário, para suprir às necessidades internas, bem como para dar atendimento, de forma satisfatória, às constantes demandas dos setores dessa unidade gestora, na obtenção de resolver demandas para o desenvolvimento das atividades diárias.</w:t>
      </w:r>
    </w:p>
    <w:p w:rsidR="00CE72C6" w:rsidRPr="004F5DFA" w:rsidRDefault="00CE72C6" w:rsidP="00CE72C6">
      <w:pPr>
        <w:widowControl/>
        <w:numPr>
          <w:ilvl w:val="1"/>
          <w:numId w:val="30"/>
        </w:numPr>
        <w:autoSpaceDN/>
        <w:spacing w:before="120" w:after="120" w:line="276" w:lineRule="auto"/>
        <w:ind w:left="432"/>
        <w:jc w:val="both"/>
        <w:rPr>
          <w:rFonts w:cs="Arial"/>
          <w:szCs w:val="20"/>
        </w:rPr>
      </w:pPr>
      <w:r>
        <w:rPr>
          <w:szCs w:val="20"/>
        </w:rPr>
        <w:t xml:space="preserve">A licitação terá como critério de julgamento o menor preço por lote, </w:t>
      </w:r>
      <w:r w:rsidRPr="005E512C">
        <w:t>uma vez que o objeto da licitação abrange itens</w:t>
      </w:r>
      <w:r>
        <w:rPr>
          <w:rFonts w:eastAsiaTheme="minorHAnsi"/>
        </w:rPr>
        <w:t xml:space="preserve"> </w:t>
      </w:r>
      <w:r w:rsidRPr="005E512C">
        <w:t>de natureza semelhantes, relacionados entre si, sendo que o agrupamento de seus itens</w:t>
      </w:r>
      <w:r>
        <w:rPr>
          <w:rFonts w:eastAsiaTheme="minorHAnsi"/>
        </w:rPr>
        <w:t xml:space="preserve"> </w:t>
      </w:r>
      <w:r w:rsidRPr="005E512C">
        <w:t>resulta na melhor interação entre as diferentes fases de execução dos serviços, auferindo à Prefeitura de Presidente Olegário</w:t>
      </w:r>
      <w:r>
        <w:rPr>
          <w:rFonts w:eastAsiaTheme="minorHAnsi"/>
        </w:rPr>
        <w:t xml:space="preserve"> </w:t>
      </w:r>
      <w:r w:rsidRPr="005E512C">
        <w:t>maior controle dos serviços a serem prestados, com vista a melhor a atender o interesse público</w:t>
      </w:r>
      <w:r>
        <w:rPr>
          <w:rFonts w:eastAsiaTheme="minorHAnsi"/>
        </w:rPr>
        <w:t>.</w:t>
      </w:r>
    </w:p>
    <w:p w:rsidR="00CE72C6" w:rsidRPr="00552315" w:rsidRDefault="00CE72C6" w:rsidP="00CE72C6">
      <w:pPr>
        <w:pStyle w:val="Nivel1"/>
        <w:spacing w:after="0"/>
        <w:ind w:left="644"/>
      </w:pPr>
      <w:r w:rsidRPr="00AF7C0A">
        <w:t>DA CLASSIFICAÇÃO DOS SERVIÇOS</w:t>
      </w:r>
      <w:r w:rsidRPr="00552315">
        <w:t xml:space="preserve"> </w:t>
      </w:r>
      <w:r w:rsidRPr="00552315">
        <w:rPr>
          <w:bCs/>
        </w:rPr>
        <w:t>E FORMA DE SELEÇÃO DO FORNECEDOR</w:t>
      </w:r>
    </w:p>
    <w:p w:rsidR="00CE72C6" w:rsidRPr="00552315" w:rsidRDefault="00CE72C6" w:rsidP="00CE72C6">
      <w:pPr>
        <w:widowControl/>
        <w:numPr>
          <w:ilvl w:val="1"/>
          <w:numId w:val="30"/>
        </w:numPr>
        <w:autoSpaceDE/>
        <w:autoSpaceDN/>
        <w:spacing w:before="120" w:after="120" w:line="276" w:lineRule="auto"/>
        <w:jc w:val="both"/>
        <w:rPr>
          <w:rFonts w:cs="Arial"/>
          <w:iCs/>
          <w:szCs w:val="20"/>
        </w:rPr>
      </w:pPr>
      <w:r w:rsidRPr="00552315">
        <w:rPr>
          <w:rFonts w:cs="Arial"/>
          <w:iCs/>
          <w:szCs w:val="20"/>
        </w:rPr>
        <w:t xml:space="preserve">Trata-se de serviço </w:t>
      </w:r>
      <w:r w:rsidRPr="004D1B96">
        <w:rPr>
          <w:rFonts w:cs="Arial"/>
          <w:iCs/>
          <w:szCs w:val="20"/>
        </w:rPr>
        <w:t>comum, de caráter continuado e sem fornecimento de mão de obra em regime de dedicação exclusiva, a</w:t>
      </w:r>
      <w:r w:rsidRPr="00552315">
        <w:rPr>
          <w:rFonts w:cs="Arial"/>
          <w:iCs/>
          <w:szCs w:val="20"/>
        </w:rPr>
        <w:t xml:space="preserve"> ser contratado mediante licitação, na modalidade pregão, em sua forma eletrônica.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rsidR="00CE72C6" w:rsidRPr="00DD61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 xml:space="preserve">A prestação dos serviços não gera vínculo empregatício entre os empregados da </w:t>
      </w:r>
      <w:r w:rsidRPr="00DD6115">
        <w:rPr>
          <w:rFonts w:cs="Arial"/>
          <w:color w:val="000000"/>
          <w:szCs w:val="20"/>
        </w:rPr>
        <w:t>Contratada e a Administração Contratante, vedando-se qualquer relação entre estes que caracterize pessoalidade e subordinação direta.</w:t>
      </w:r>
    </w:p>
    <w:p w:rsidR="00CE72C6" w:rsidRPr="00DD6115" w:rsidRDefault="00CE72C6" w:rsidP="00CE72C6">
      <w:pPr>
        <w:pStyle w:val="Nivel1"/>
        <w:spacing w:after="0"/>
        <w:ind w:left="644"/>
      </w:pPr>
      <w:r w:rsidRPr="00DD6115">
        <w:t>MODELO DE EXECUÇÃO DO OBJETO</w:t>
      </w:r>
    </w:p>
    <w:p w:rsidR="00CE72C6" w:rsidRPr="00DD6115" w:rsidRDefault="00CE72C6" w:rsidP="00CE72C6">
      <w:pPr>
        <w:suppressAutoHyphens/>
        <w:spacing w:after="120"/>
        <w:ind w:left="716"/>
        <w:jc w:val="both"/>
        <w:rPr>
          <w:rFonts w:cs="Arial"/>
          <w:szCs w:val="20"/>
        </w:rPr>
      </w:pPr>
    </w:p>
    <w:p w:rsidR="00CE72C6" w:rsidRPr="00DD6115" w:rsidRDefault="00CE72C6" w:rsidP="00CE72C6">
      <w:pPr>
        <w:widowControl/>
        <w:numPr>
          <w:ilvl w:val="1"/>
          <w:numId w:val="30"/>
        </w:numPr>
        <w:suppressAutoHyphens/>
        <w:autoSpaceDE/>
        <w:autoSpaceDN/>
        <w:spacing w:after="120"/>
        <w:jc w:val="both"/>
        <w:rPr>
          <w:rFonts w:cs="Arial"/>
          <w:szCs w:val="20"/>
        </w:rPr>
      </w:pPr>
      <w:r w:rsidRPr="00DD6115">
        <w:rPr>
          <w:rFonts w:cs="Arial"/>
          <w:szCs w:val="20"/>
        </w:rPr>
        <w:t>DO COMODATO DE TONER- LOTE 1</w:t>
      </w:r>
    </w:p>
    <w:p w:rsidR="00CE72C6" w:rsidRPr="00DD6115" w:rsidRDefault="00CE72C6" w:rsidP="00CE72C6">
      <w:pPr>
        <w:widowControl/>
        <w:numPr>
          <w:ilvl w:val="2"/>
          <w:numId w:val="30"/>
        </w:numPr>
        <w:suppressAutoHyphens/>
        <w:autoSpaceDE/>
        <w:autoSpaceDN/>
        <w:spacing w:after="120"/>
        <w:ind w:left="1922"/>
        <w:jc w:val="both"/>
        <w:rPr>
          <w:rFonts w:cs="Arial"/>
          <w:i/>
          <w:iCs/>
          <w:szCs w:val="20"/>
        </w:rPr>
      </w:pPr>
      <w:r w:rsidRPr="00DD6115">
        <w:rPr>
          <w:rFonts w:cs="Arial"/>
          <w:i/>
          <w:iCs/>
          <w:szCs w:val="20"/>
        </w:rPr>
        <w:t xml:space="preserve"> </w:t>
      </w:r>
      <w:r w:rsidRPr="00DD6115">
        <w:rPr>
          <w:szCs w:val="20"/>
        </w:rPr>
        <w:t>A empresa vencedora deverá disponibilizar para o Município a quantidade de toners solicitada.</w:t>
      </w:r>
    </w:p>
    <w:p w:rsidR="00CE72C6" w:rsidRPr="00DD6115" w:rsidRDefault="00CE72C6" w:rsidP="00CE72C6">
      <w:pPr>
        <w:widowControl/>
        <w:numPr>
          <w:ilvl w:val="2"/>
          <w:numId w:val="30"/>
        </w:numPr>
        <w:suppressAutoHyphens/>
        <w:autoSpaceDE/>
        <w:autoSpaceDN/>
        <w:spacing w:after="120"/>
        <w:ind w:left="1922"/>
        <w:jc w:val="both"/>
        <w:rPr>
          <w:rFonts w:cs="Arial"/>
          <w:i/>
          <w:iCs/>
          <w:szCs w:val="20"/>
        </w:rPr>
      </w:pPr>
      <w:r w:rsidRPr="00DD6115">
        <w:rPr>
          <w:szCs w:val="20"/>
        </w:rPr>
        <w:t>Caso a vida útil do toner expire, a Contratada deverá fornecer em regime de comodato um toner novo, sem nenhum ônus para o Município.</w:t>
      </w:r>
    </w:p>
    <w:p w:rsidR="00CE72C6" w:rsidRPr="00DD6115" w:rsidRDefault="00CE72C6" w:rsidP="00CE72C6">
      <w:pPr>
        <w:widowControl/>
        <w:numPr>
          <w:ilvl w:val="2"/>
          <w:numId w:val="30"/>
        </w:numPr>
        <w:suppressAutoHyphens/>
        <w:autoSpaceDE/>
        <w:autoSpaceDN/>
        <w:spacing w:after="120"/>
        <w:ind w:left="1922"/>
        <w:jc w:val="both"/>
        <w:rPr>
          <w:rFonts w:cs="Arial"/>
          <w:i/>
          <w:iCs/>
          <w:szCs w:val="20"/>
        </w:rPr>
      </w:pPr>
      <w:r w:rsidRPr="00DD6115">
        <w:rPr>
          <w:i/>
          <w:iCs/>
          <w:szCs w:val="20"/>
        </w:rPr>
        <w:t>No fim do mês será repassado a CONTRATADA, Nota de Autorização com a quantidade de toners efetivamente usados.</w:t>
      </w:r>
    </w:p>
    <w:p w:rsidR="00CE72C6" w:rsidRPr="00CD5BFB" w:rsidRDefault="00CE72C6" w:rsidP="00CE72C6">
      <w:pPr>
        <w:widowControl/>
        <w:numPr>
          <w:ilvl w:val="2"/>
          <w:numId w:val="30"/>
        </w:numPr>
        <w:suppressAutoHyphens/>
        <w:autoSpaceDE/>
        <w:autoSpaceDN/>
        <w:spacing w:after="120"/>
        <w:ind w:left="1922"/>
        <w:jc w:val="both"/>
        <w:rPr>
          <w:rFonts w:cs="Arial"/>
          <w:i/>
          <w:iCs/>
          <w:color w:val="FF0000"/>
          <w:szCs w:val="20"/>
        </w:rPr>
      </w:pPr>
      <w:r w:rsidRPr="00DD6115">
        <w:rPr>
          <w:i/>
          <w:iCs/>
          <w:szCs w:val="20"/>
        </w:rPr>
        <w:t xml:space="preserve">Os </w:t>
      </w:r>
      <w:r w:rsidRPr="00B63339">
        <w:rPr>
          <w:i/>
          <w:iCs/>
          <w:szCs w:val="20"/>
        </w:rPr>
        <w:t>toners que apresentarem defeito serão devolvidos à empresa para análise, caso se confirme o defeito, o item será excluído da nota autorização de fornecimento.</w:t>
      </w:r>
    </w:p>
    <w:p w:rsidR="00CE72C6" w:rsidRPr="00B63339" w:rsidRDefault="00CE72C6" w:rsidP="00CE72C6">
      <w:pPr>
        <w:widowControl/>
        <w:numPr>
          <w:ilvl w:val="2"/>
          <w:numId w:val="30"/>
        </w:numPr>
        <w:suppressAutoHyphens/>
        <w:autoSpaceDE/>
        <w:autoSpaceDN/>
        <w:spacing w:after="120"/>
        <w:ind w:left="1922"/>
        <w:jc w:val="both"/>
        <w:rPr>
          <w:rFonts w:cs="Arial"/>
          <w:i/>
          <w:iCs/>
          <w:color w:val="FF0000"/>
          <w:szCs w:val="20"/>
        </w:rPr>
      </w:pPr>
      <w:r>
        <w:rPr>
          <w:i/>
          <w:iCs/>
          <w:szCs w:val="20"/>
        </w:rPr>
        <w:t xml:space="preserve"> O prazo para a realização do serviço é de 48 horas após a solicitação da Contratante, de acordo com as necessidades da Administração;</w:t>
      </w:r>
    </w:p>
    <w:p w:rsidR="00CE72C6" w:rsidRPr="00B63339" w:rsidRDefault="00CE72C6" w:rsidP="00CE72C6">
      <w:pPr>
        <w:jc w:val="both"/>
        <w:rPr>
          <w:szCs w:val="20"/>
        </w:rPr>
      </w:pPr>
    </w:p>
    <w:p w:rsidR="00CE72C6" w:rsidRPr="00B63339" w:rsidRDefault="00CE72C6" w:rsidP="00CE72C6">
      <w:pPr>
        <w:pStyle w:val="PargrafodaLista"/>
        <w:widowControl/>
        <w:numPr>
          <w:ilvl w:val="1"/>
          <w:numId w:val="30"/>
        </w:numPr>
        <w:autoSpaceDE/>
        <w:autoSpaceDN/>
        <w:contextualSpacing/>
        <w:rPr>
          <w:rFonts w:cs="Arial"/>
          <w:bCs/>
          <w:szCs w:val="20"/>
        </w:rPr>
      </w:pPr>
      <w:r w:rsidRPr="00B63339">
        <w:rPr>
          <w:szCs w:val="20"/>
        </w:rPr>
        <w:t xml:space="preserve">A execução dos serviços será </w:t>
      </w:r>
      <w:r w:rsidRPr="00B63339">
        <w:rPr>
          <w:i/>
          <w:iCs/>
          <w:szCs w:val="20"/>
        </w:rPr>
        <w:t>iniciada imediatamente após a assinatura do contrato.</w:t>
      </w:r>
      <w:r w:rsidRPr="00B63339">
        <w:rPr>
          <w:i/>
          <w:iCs/>
        </w:rPr>
        <w:t xml:space="preserve"> </w:t>
      </w:r>
    </w:p>
    <w:p w:rsidR="00CE72C6" w:rsidRDefault="00CE72C6" w:rsidP="00CE72C6">
      <w:pPr>
        <w:pStyle w:val="Nivel1"/>
        <w:spacing w:after="0"/>
        <w:ind w:left="644"/>
      </w:pPr>
      <w:r w:rsidRPr="00552315">
        <w:rPr>
          <w:lang w:eastAsia="en-US"/>
        </w:rPr>
        <w:t>OBRIGAÇÕES DA CONTRATANTE</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Exigir o cumprimento de todas as obrigações assumidas pela Contratada, de acordo com as cláusulas contratuais e os termos de sua proposta;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Exercer o acompanhamento e a fiscalização dos serviços, por servidor</w:t>
      </w:r>
      <w:r>
        <w:rPr>
          <w:rFonts w:cs="Arial"/>
          <w:color w:val="000000"/>
          <w:szCs w:val="20"/>
        </w:rPr>
        <w:t xml:space="preserve"> ou comissão</w:t>
      </w:r>
      <w:r w:rsidRPr="00552315">
        <w:rPr>
          <w:rFonts w:cs="Arial"/>
          <w:color w:val="000000"/>
          <w:szCs w:val="20"/>
        </w:rPr>
        <w:t xml:space="preserve"> especialmente designado</w:t>
      </w:r>
      <w:r>
        <w:rPr>
          <w:rFonts w:cs="Arial"/>
          <w:color w:val="000000"/>
          <w:szCs w:val="20"/>
        </w:rPr>
        <w:t>s</w:t>
      </w:r>
      <w:r w:rsidRPr="00552315">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Pagar à Contratada o valor resultante da prestação do serviço, no prazo e condições estabelecidas neste Termo de Referência;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Efetuar as retenções tributárias devidas sobre o valor da Nota Fiscal/Fatura da contratada, no que couber, em conformidade com o item 6 do Anexo XI da IN SEGES/MP n. 5/2017.</w:t>
      </w:r>
    </w:p>
    <w:p w:rsidR="00CE72C6" w:rsidRPr="001043EB"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 xml:space="preserve">Fornecer por escrito as informações necessárias para o desenvolvimento dos serviços </w:t>
      </w:r>
      <w:r w:rsidRPr="001043EB">
        <w:rPr>
          <w:rFonts w:cs="Arial"/>
          <w:szCs w:val="20"/>
        </w:rPr>
        <w:t>objeto do contrato;</w:t>
      </w:r>
    </w:p>
    <w:p w:rsidR="00CE72C6" w:rsidRPr="001043EB" w:rsidRDefault="00CE72C6" w:rsidP="00CE72C6">
      <w:pPr>
        <w:widowControl/>
        <w:numPr>
          <w:ilvl w:val="1"/>
          <w:numId w:val="30"/>
        </w:numPr>
        <w:autoSpaceDE/>
        <w:autoSpaceDN/>
        <w:spacing w:before="120" w:after="120" w:line="276" w:lineRule="auto"/>
        <w:ind w:left="425" w:firstLine="0"/>
        <w:jc w:val="both"/>
        <w:rPr>
          <w:rFonts w:cs="Arial"/>
          <w:szCs w:val="20"/>
        </w:rPr>
      </w:pPr>
      <w:r w:rsidRPr="001043EB">
        <w:rPr>
          <w:rFonts w:cs="Arial"/>
          <w:szCs w:val="20"/>
        </w:rPr>
        <w:t>Realizar avaliações periódicas da qualidade dos serviços, após seu recebimento;</w:t>
      </w:r>
    </w:p>
    <w:p w:rsidR="00CE72C6" w:rsidRPr="001043EB" w:rsidRDefault="00CE72C6" w:rsidP="00CE72C6">
      <w:pPr>
        <w:widowControl/>
        <w:numPr>
          <w:ilvl w:val="1"/>
          <w:numId w:val="30"/>
        </w:numPr>
        <w:autoSpaceDE/>
        <w:autoSpaceDN/>
        <w:spacing w:before="120" w:after="120" w:line="276" w:lineRule="auto"/>
        <w:ind w:left="426" w:firstLine="0"/>
        <w:jc w:val="both"/>
        <w:rPr>
          <w:rFonts w:cs="Arial"/>
          <w:i/>
          <w:szCs w:val="20"/>
        </w:rPr>
      </w:pPr>
      <w:r w:rsidRPr="001043EB">
        <w:rPr>
          <w:rFonts w:cs="Arial"/>
          <w:szCs w:val="20"/>
        </w:rPr>
        <w:t>Fiscalizar o cumprimento dos requisitos legais, quando a contratada houver se beneficiado da preferência estabelecida pelo art. 3º, § 5º, da Lei nº 8.666, de 1993.</w:t>
      </w:r>
    </w:p>
    <w:p w:rsidR="00CE72C6" w:rsidRPr="003C2116"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1043EB">
        <w:rPr>
          <w:rFonts w:cs="Arial"/>
          <w:szCs w:val="20"/>
        </w:rPr>
        <w:t xml:space="preserve">Assegurar que o ambiente de trabalho, inclusive seus equipamentos e instalações, apresentem condições </w:t>
      </w:r>
      <w:r w:rsidRPr="00841AD8">
        <w:rPr>
          <w:rFonts w:cs="Arial"/>
          <w:color w:val="000000"/>
          <w:szCs w:val="20"/>
        </w:rPr>
        <w:t>adequadas ao cumprimento, pela contratada, das normas de segurança e saúde no trabalho, quando o serviço for executado em suas dependências, ou em local por ela designado</w:t>
      </w:r>
      <w:r>
        <w:rPr>
          <w:rFonts w:cs="Arial"/>
          <w:color w:val="000000"/>
          <w:szCs w:val="20"/>
        </w:rPr>
        <w:t>.</w:t>
      </w:r>
    </w:p>
    <w:p w:rsidR="00CE72C6" w:rsidRPr="00552315" w:rsidRDefault="00CE72C6" w:rsidP="00CE72C6">
      <w:pPr>
        <w:pStyle w:val="Nivel1"/>
        <w:spacing w:after="0"/>
        <w:ind w:left="644"/>
      </w:pPr>
      <w:r w:rsidRPr="00552315">
        <w:t>OBRIGAÇÕES DA CONTRATADA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Utilizar empregados habilitados e com conhecimentos básicos dos serviços a serem executados, em conformidade com as normas e determinações em vigor;</w:t>
      </w:r>
    </w:p>
    <w:p w:rsidR="00CE72C6" w:rsidRPr="001A3990" w:rsidRDefault="00CE72C6" w:rsidP="00CE72C6">
      <w:pPr>
        <w:widowControl/>
        <w:numPr>
          <w:ilvl w:val="1"/>
          <w:numId w:val="30"/>
        </w:numPr>
        <w:autoSpaceDE/>
        <w:autoSpaceDN/>
        <w:spacing w:before="120" w:after="120" w:line="276" w:lineRule="auto"/>
        <w:ind w:left="425" w:firstLine="0"/>
        <w:jc w:val="both"/>
        <w:rPr>
          <w:rFonts w:cs="Arial"/>
          <w:iCs/>
          <w:szCs w:val="20"/>
        </w:rPr>
      </w:pPr>
      <w:r w:rsidRPr="001A3990">
        <w:rPr>
          <w:rFonts w:cs="Arial"/>
          <w:iCs/>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CE72C6" w:rsidRPr="001A3990" w:rsidRDefault="00CE72C6" w:rsidP="00CE72C6">
      <w:pPr>
        <w:widowControl/>
        <w:numPr>
          <w:ilvl w:val="1"/>
          <w:numId w:val="30"/>
        </w:numPr>
        <w:autoSpaceDE/>
        <w:autoSpaceDN/>
        <w:spacing w:before="120" w:after="120" w:line="276" w:lineRule="auto"/>
        <w:ind w:left="425" w:firstLine="0"/>
        <w:jc w:val="both"/>
        <w:rPr>
          <w:rFonts w:cs="Arial"/>
          <w:szCs w:val="20"/>
        </w:rPr>
      </w:pPr>
      <w:r w:rsidRPr="001A3990">
        <w:rPr>
          <w:rFonts w:cs="Arial"/>
          <w:szCs w:val="20"/>
        </w:rPr>
        <w:t xml:space="preserve">Comunicar ao Fiscal do contrato, no prazo de 24 (vinte e quatro) horas, qualquer ocorrência anormal ou </w:t>
      </w:r>
      <w:r w:rsidRPr="001A3990">
        <w:rPr>
          <w:rFonts w:cs="Arial"/>
          <w:color w:val="000000"/>
          <w:szCs w:val="20"/>
        </w:rPr>
        <w:t>acidente</w:t>
      </w:r>
      <w:r w:rsidRPr="001A3990">
        <w:rPr>
          <w:rFonts w:cs="Arial"/>
          <w:szCs w:val="20"/>
        </w:rPr>
        <w:t xml:space="preserve"> que se verifique no local dos serviços.</w:t>
      </w:r>
    </w:p>
    <w:p w:rsidR="00CE72C6" w:rsidRPr="001A3990"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1A3990">
        <w:rPr>
          <w:rFonts w:cs="Arial"/>
          <w:szCs w:val="20"/>
        </w:rPr>
        <w:t>Prestar todo esclarecimento ou informação solicitada pela Contratante ou por seus prepostos, garantindo-lhes o acesso, a qualquer tempo, ao local dos trabalhos, bem como aos documentos relativos à execução do empreendimento.</w:t>
      </w:r>
    </w:p>
    <w:p w:rsidR="00CE72C6" w:rsidRPr="001A3990"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1A3990">
        <w:rPr>
          <w:rFonts w:cs="Arial"/>
          <w:szCs w:val="20"/>
        </w:rPr>
        <w:t>Paralisar, por determinação da Contratante, qualquer atividade que não esteja sendo executada de acordo com a boa técnica ou que ponha em risco a segurança de pessoas ou bens de terceiros.</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szCs w:val="20"/>
        </w:rPr>
        <w:t>Promover a guarda, manutenção e vigilância de materiais, ferramentas, e tudo o que for necessário à execução dos serviços, durante a vigência do contrato.</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Promover a organização técnica e administrativa dos serviços, de modo a conduzi-los eficaz e eficientemente, de acordo com os documentos e especificações que integram este Termo de Referência, no prazo determinado.</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Submeter previamente, por escrito, à Contratante, para análise e aprovação, quaisquer mudanças nos métodos executivos que fujam às especificações do memorial descritivo.</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 xml:space="preserve"> Manter durante toda a vigência do contrato, em compatibilidade com as obrigações assumidas, todas as condições de habilitação e qualificação exigidas na licitação;</w:t>
      </w:r>
    </w:p>
    <w:p w:rsidR="00CE72C6" w:rsidRPr="00552315" w:rsidRDefault="00CE72C6" w:rsidP="00CE72C6">
      <w:pPr>
        <w:pStyle w:val="PargrafodaLista"/>
        <w:widowControl/>
        <w:numPr>
          <w:ilvl w:val="1"/>
          <w:numId w:val="30"/>
        </w:numPr>
        <w:autoSpaceDE/>
        <w:autoSpaceDN/>
        <w:spacing w:before="120" w:after="120" w:line="276" w:lineRule="auto"/>
        <w:ind w:left="425" w:firstLine="0"/>
        <w:rPr>
          <w:rFonts w:cs="Arial"/>
          <w:color w:val="000000"/>
          <w:szCs w:val="20"/>
        </w:rPr>
      </w:pPr>
      <w:r w:rsidRPr="00552315">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552315">
        <w:rPr>
          <w:rFonts w:cs="Arial"/>
          <w:i/>
          <w:iCs/>
          <w:color w:val="000000" w:themeColor="text1"/>
          <w:szCs w:val="20"/>
        </w:rPr>
        <w:t>.</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Guardar sigilo sobre todas as informações obtidas em decorrência do cumprimento do contrato;</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szCs w:val="20"/>
        </w:rPr>
      </w:pPr>
      <w:r w:rsidRPr="00552315">
        <w:rPr>
          <w:rFonts w:cs="Arial"/>
          <w:szCs w:val="20"/>
        </w:rPr>
        <w:t>Cumprir, além dos postulados legais vigentes de âmbito federal, estadual ou municipal, as normas de segurança da Contratante;</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CE72C6" w:rsidRPr="00552315" w:rsidRDefault="00CE72C6" w:rsidP="00CE72C6">
      <w:pPr>
        <w:pStyle w:val="Nivel1"/>
        <w:spacing w:after="0"/>
        <w:ind w:left="644"/>
      </w:pPr>
      <w:r w:rsidRPr="00552315">
        <w:t xml:space="preserve">DA SUBCONTRATAÇÃO  </w:t>
      </w:r>
    </w:p>
    <w:p w:rsidR="00CE72C6" w:rsidRPr="000C75C8" w:rsidRDefault="00CE72C6" w:rsidP="00CE72C6">
      <w:pPr>
        <w:pStyle w:val="Nivel1"/>
        <w:numPr>
          <w:ilvl w:val="1"/>
          <w:numId w:val="30"/>
        </w:numPr>
        <w:rPr>
          <w:b w:val="0"/>
          <w:i/>
          <w:color w:val="auto"/>
        </w:rPr>
      </w:pPr>
      <w:r w:rsidRPr="000C75C8">
        <w:rPr>
          <w:b w:val="0"/>
          <w:i/>
          <w:color w:val="auto"/>
        </w:rPr>
        <w:t>Não será admitida a subcontratação do objeto licitatório.</w:t>
      </w:r>
    </w:p>
    <w:p w:rsidR="00CE72C6" w:rsidRPr="00552315" w:rsidRDefault="00CE72C6" w:rsidP="00CE72C6">
      <w:pPr>
        <w:pStyle w:val="Nivel1"/>
        <w:spacing w:after="0"/>
        <w:ind w:left="644"/>
        <w:rPr>
          <w:lang w:eastAsia="en-US"/>
        </w:rPr>
      </w:pPr>
      <w:r w:rsidRPr="00552315">
        <w:rPr>
          <w:lang w:eastAsia="en-US"/>
        </w:rPr>
        <w:t>ALTERAÇÃO SUBJETIVA</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CE72C6" w:rsidRPr="00552315" w:rsidRDefault="00CE72C6" w:rsidP="00CE72C6">
      <w:pPr>
        <w:pStyle w:val="Nivel1"/>
        <w:spacing w:after="0"/>
        <w:ind w:left="644"/>
        <w:rPr>
          <w:lang w:eastAsia="en-US"/>
        </w:rPr>
      </w:pPr>
      <w:r w:rsidRPr="00552315">
        <w:rPr>
          <w:color w:val="auto"/>
        </w:rPr>
        <w:t xml:space="preserve">DO RECEBIMENTO E ACEITAÇÃO DO OBJETO  </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themeColor="text1"/>
          <w:szCs w:val="20"/>
        </w:rPr>
      </w:pPr>
      <w:r w:rsidRPr="00552315">
        <w:rPr>
          <w:rFonts w:cs="Arial"/>
          <w:iCs/>
          <w:szCs w:val="20"/>
        </w:rPr>
        <w:t xml:space="preserve">A emissão da Nota Fiscal deve ser precedida do recebimento definitivo </w:t>
      </w:r>
      <w:r>
        <w:rPr>
          <w:rFonts w:cs="Arial"/>
          <w:iCs/>
          <w:szCs w:val="20"/>
        </w:rPr>
        <w:t>dos toners correspondente a entrega mensal</w:t>
      </w:r>
      <w:r w:rsidRPr="00552315">
        <w:rPr>
          <w:rFonts w:cs="Arial"/>
          <w:iCs/>
          <w:szCs w:val="20"/>
        </w:rPr>
        <w:t xml:space="preserve">, nos termos abaixo. </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color w:val="000000" w:themeColor="text1"/>
          <w:szCs w:val="20"/>
        </w:rPr>
      </w:pPr>
      <w:r>
        <w:rPr>
          <w:rFonts w:cs="Arial"/>
          <w:color w:val="000000" w:themeColor="text1"/>
          <w:szCs w:val="20"/>
        </w:rPr>
        <w:t>Os pagamentos serão efetuados mensalmente, conforme fornecimento referente ao período, em até 30 dias, após a emissão da requisição pelo órgão competente do Município de Presidente Olegário, cumpridas todas as formalidades legais anteriores a este atos, incluídas nestas a entrega e o atestado do recebimento dos produtos</w:t>
      </w:r>
    </w:p>
    <w:p w:rsidR="00CE72C6" w:rsidRPr="00CA798A" w:rsidRDefault="00CE72C6" w:rsidP="00CE72C6">
      <w:pPr>
        <w:widowControl/>
        <w:numPr>
          <w:ilvl w:val="1"/>
          <w:numId w:val="30"/>
        </w:numPr>
        <w:autoSpaceDE/>
        <w:autoSpaceDN/>
        <w:spacing w:before="120" w:after="120" w:line="276" w:lineRule="auto"/>
        <w:ind w:left="425" w:firstLine="0"/>
        <w:jc w:val="both"/>
        <w:rPr>
          <w:rFonts w:cs="Arial"/>
          <w:color w:val="000000" w:themeColor="text1"/>
          <w:szCs w:val="20"/>
        </w:rPr>
      </w:pPr>
      <w:r w:rsidRPr="00552315">
        <w:rPr>
          <w:rFonts w:cs="Arial"/>
          <w:szCs w:val="20"/>
        </w:rPr>
        <w:t>O recebimento provisório será realizado pelo fiscal técnico ou</w:t>
      </w:r>
      <w:r>
        <w:rPr>
          <w:rFonts w:cs="Arial"/>
          <w:szCs w:val="20"/>
        </w:rPr>
        <w:t xml:space="preserve"> no setor de compras do Município.</w:t>
      </w:r>
    </w:p>
    <w:p w:rsidR="00CE72C6" w:rsidRPr="00552315" w:rsidRDefault="00CE72C6" w:rsidP="00CE72C6">
      <w:pPr>
        <w:widowControl/>
        <w:numPr>
          <w:ilvl w:val="3"/>
          <w:numId w:val="30"/>
        </w:numPr>
        <w:autoSpaceDE/>
        <w:autoSpaceDN/>
        <w:spacing w:before="120" w:after="120" w:line="276" w:lineRule="auto"/>
        <w:jc w:val="both"/>
        <w:rPr>
          <w:rFonts w:cs="Arial"/>
          <w:color w:val="000000"/>
          <w:szCs w:val="20"/>
        </w:rPr>
      </w:pPr>
      <w:r w:rsidRPr="00552315">
        <w:rPr>
          <w:rFonts w:cs="Arial"/>
          <w:color w:val="00000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CE72C6" w:rsidRPr="00552315" w:rsidRDefault="00CE72C6" w:rsidP="00CE72C6">
      <w:pPr>
        <w:pStyle w:val="PargrafodaLista"/>
        <w:widowControl/>
        <w:numPr>
          <w:ilvl w:val="3"/>
          <w:numId w:val="30"/>
        </w:numPr>
        <w:autoSpaceDE/>
        <w:autoSpaceDN/>
        <w:spacing w:before="120" w:after="120" w:line="276" w:lineRule="auto"/>
        <w:contextualSpacing/>
        <w:rPr>
          <w:rFonts w:cs="Arial"/>
          <w:color w:val="000000"/>
          <w:szCs w:val="20"/>
        </w:rPr>
      </w:pPr>
      <w:r w:rsidRPr="00552315">
        <w:rPr>
          <w:rFonts w:cs="Arial"/>
          <w:color w:val="000000"/>
          <w:szCs w:val="20"/>
        </w:rPr>
        <w:t>O recebimento provisório também ficará sujeito, quando cabível, à conclusão de todos os testes de campo.</w:t>
      </w:r>
    </w:p>
    <w:p w:rsidR="00CE72C6" w:rsidRPr="00552315" w:rsidRDefault="00CE72C6" w:rsidP="00CE72C6">
      <w:pPr>
        <w:widowControl/>
        <w:numPr>
          <w:ilvl w:val="3"/>
          <w:numId w:val="30"/>
        </w:numPr>
        <w:autoSpaceDE/>
        <w:autoSpaceDN/>
        <w:spacing w:before="120" w:after="120" w:line="276" w:lineRule="auto"/>
        <w:jc w:val="both"/>
        <w:rPr>
          <w:rFonts w:cs="Arial"/>
          <w:color w:val="000000" w:themeColor="text1"/>
          <w:szCs w:val="20"/>
        </w:rPr>
      </w:pPr>
      <w:r w:rsidRPr="00552315">
        <w:rPr>
          <w:rFonts w:cs="Arial"/>
          <w:szCs w:val="20"/>
        </w:rPr>
        <w:t xml:space="preserve">Será considerado como ocorrido o recebimento </w:t>
      </w:r>
      <w:r>
        <w:rPr>
          <w:rFonts w:cs="Arial"/>
          <w:szCs w:val="20"/>
        </w:rPr>
        <w:t xml:space="preserve">definitivo </w:t>
      </w:r>
      <w:r w:rsidRPr="00552315">
        <w:rPr>
          <w:rFonts w:cs="Arial"/>
          <w:szCs w:val="20"/>
        </w:rPr>
        <w:t xml:space="preserve">com a </w:t>
      </w:r>
      <w:r>
        <w:rPr>
          <w:rFonts w:cs="Arial"/>
          <w:szCs w:val="20"/>
        </w:rPr>
        <w:t>assinatura da nota fiscal correspondente a entrega mensal</w:t>
      </w:r>
      <w:r w:rsidRPr="00552315">
        <w:rPr>
          <w:rFonts w:cs="Arial"/>
          <w:szCs w:val="20"/>
        </w:rPr>
        <w:t xml:space="preserve">. </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CE72C6" w:rsidRPr="00552315" w:rsidRDefault="00CE72C6" w:rsidP="00CE72C6">
      <w:pPr>
        <w:pStyle w:val="Nivel1"/>
        <w:spacing w:after="0"/>
        <w:ind w:left="644"/>
        <w:rPr>
          <w:color w:val="auto"/>
        </w:rPr>
      </w:pPr>
      <w:r w:rsidRPr="00552315">
        <w:rPr>
          <w:color w:val="auto"/>
        </w:rPr>
        <w:t>DO PAGAMENTO</w:t>
      </w:r>
    </w:p>
    <w:p w:rsidR="00CE72C6" w:rsidRPr="006C4CE8" w:rsidRDefault="00CE72C6" w:rsidP="00CE72C6">
      <w:pPr>
        <w:widowControl/>
        <w:numPr>
          <w:ilvl w:val="1"/>
          <w:numId w:val="30"/>
        </w:numPr>
        <w:autoSpaceDE/>
        <w:autoSpaceDN/>
        <w:spacing w:before="120" w:after="120" w:line="276" w:lineRule="auto"/>
        <w:ind w:left="425" w:firstLine="0"/>
        <w:jc w:val="both"/>
        <w:rPr>
          <w:rFonts w:eastAsia="Arial" w:cs="Arial"/>
          <w:szCs w:val="20"/>
        </w:rPr>
      </w:pPr>
      <w:r w:rsidRPr="008E19A8">
        <w:rPr>
          <w:rFonts w:cs="Arial"/>
          <w:iCs/>
          <w:szCs w:val="20"/>
        </w:rPr>
        <w:t>A emissão da Nota Fiscal/Fatura será precedida do recebimento definitivo do serviço, conforme este Termo de Referência</w:t>
      </w:r>
      <w:r>
        <w:rPr>
          <w:rFonts w:cs="Arial"/>
          <w:iCs/>
          <w:szCs w:val="20"/>
        </w:rPr>
        <w:t>.</w:t>
      </w:r>
    </w:p>
    <w:p w:rsidR="00CE72C6" w:rsidRPr="00B66F66" w:rsidRDefault="00CE72C6" w:rsidP="00CE72C6">
      <w:pPr>
        <w:widowControl/>
        <w:numPr>
          <w:ilvl w:val="1"/>
          <w:numId w:val="30"/>
        </w:numPr>
        <w:autoSpaceDE/>
        <w:autoSpaceDN/>
        <w:spacing w:before="120" w:after="120" w:line="276" w:lineRule="auto"/>
        <w:ind w:left="425" w:firstLine="0"/>
        <w:jc w:val="both"/>
        <w:rPr>
          <w:rFonts w:cs="Arial"/>
          <w:szCs w:val="20"/>
        </w:rPr>
      </w:pPr>
      <w:r w:rsidRPr="00B66F66">
        <w:rPr>
          <w:rFonts w:cs="Arial"/>
          <w:szCs w:val="20"/>
        </w:rPr>
        <w:t xml:space="preserve">Quando houver glosa parcial dos serviços, a contratante deverá comunicar a empresa para que emita a nota </w:t>
      </w:r>
      <w:r w:rsidRPr="00B66F66">
        <w:rPr>
          <w:rFonts w:cs="Arial"/>
          <w:iCs/>
          <w:szCs w:val="20"/>
        </w:rPr>
        <w:t>fiscal</w:t>
      </w:r>
      <w:r w:rsidRPr="00B66F66">
        <w:rPr>
          <w:rFonts w:cs="Arial"/>
          <w:szCs w:val="20"/>
        </w:rPr>
        <w:t xml:space="preserve"> ou fatura com o valor exato dimensionado. </w:t>
      </w:r>
    </w:p>
    <w:p w:rsidR="00CE72C6" w:rsidRPr="00552315" w:rsidRDefault="00CE72C6" w:rsidP="00CE72C6">
      <w:pPr>
        <w:widowControl/>
        <w:numPr>
          <w:ilvl w:val="1"/>
          <w:numId w:val="30"/>
        </w:numPr>
        <w:autoSpaceDE/>
        <w:autoSpaceDN/>
        <w:spacing w:before="120" w:after="120" w:line="276" w:lineRule="auto"/>
        <w:ind w:left="425" w:firstLine="0"/>
        <w:jc w:val="both"/>
        <w:rPr>
          <w:rFonts w:eastAsia="Arial" w:cs="Arial"/>
          <w:szCs w:val="20"/>
        </w:rPr>
      </w:pPr>
      <w:r w:rsidRPr="00552315">
        <w:rPr>
          <w:rFonts w:cs="Arial"/>
          <w:color w:val="000000" w:themeColor="text1"/>
          <w:szCs w:val="20"/>
        </w:rPr>
        <w:t xml:space="preserve">O </w:t>
      </w:r>
      <w:r w:rsidRPr="00552315">
        <w:rPr>
          <w:rFonts w:cs="Arial"/>
          <w:szCs w:val="20"/>
        </w:rPr>
        <w:t>pagamento</w:t>
      </w:r>
      <w:r w:rsidRPr="00552315">
        <w:rPr>
          <w:rFonts w:cs="Arial"/>
          <w:color w:val="000000" w:themeColor="text1"/>
          <w:szCs w:val="20"/>
        </w:rPr>
        <w:t xml:space="preserve"> será efetuado pela Contratante no prazo de</w:t>
      </w:r>
      <w:r>
        <w:rPr>
          <w:rFonts w:cs="Arial"/>
          <w:color w:val="000000" w:themeColor="text1"/>
          <w:szCs w:val="20"/>
        </w:rPr>
        <w:t xml:space="preserve"> até 10 (dez)</w:t>
      </w:r>
      <w:r w:rsidRPr="000F2A6E">
        <w:rPr>
          <w:rFonts w:eastAsia="Arial" w:cs="Arial"/>
          <w:i/>
          <w:iCs/>
          <w:color w:val="FF0000"/>
          <w:szCs w:val="20"/>
        </w:rPr>
        <w:t xml:space="preserve"> </w:t>
      </w:r>
      <w:r w:rsidRPr="00552315">
        <w:rPr>
          <w:rFonts w:cs="Arial"/>
          <w:color w:val="000000" w:themeColor="text1"/>
          <w:szCs w:val="20"/>
        </w:rPr>
        <w:t xml:space="preserve">dias, contados do recebimento da Nota Fiscal/Fatura. </w:t>
      </w:r>
    </w:p>
    <w:p w:rsidR="00CE72C6" w:rsidRPr="00552315" w:rsidRDefault="00CE72C6" w:rsidP="00CE72C6">
      <w:pPr>
        <w:widowControl/>
        <w:numPr>
          <w:ilvl w:val="2"/>
          <w:numId w:val="30"/>
        </w:numPr>
        <w:autoSpaceDE/>
        <w:autoSpaceDN/>
        <w:spacing w:before="120" w:after="120" w:line="276" w:lineRule="auto"/>
        <w:ind w:left="1922"/>
        <w:jc w:val="both"/>
        <w:rPr>
          <w:rFonts w:cs="Arial"/>
          <w:szCs w:val="20"/>
        </w:rPr>
      </w:pPr>
      <w:r w:rsidRPr="00552315">
        <w:rPr>
          <w:rFonts w:cs="Arial"/>
          <w:color w:val="000000"/>
          <w:szCs w:val="20"/>
        </w:rPr>
        <w:t xml:space="preserve">Os </w:t>
      </w:r>
      <w:r w:rsidRPr="00552315">
        <w:rPr>
          <w:rFonts w:cs="Arial"/>
          <w:szCs w:val="20"/>
        </w:rPr>
        <w:t xml:space="preserve">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w:t>
      </w:r>
      <w:r w:rsidRPr="00552315">
        <w:rPr>
          <w:rFonts w:cs="Arial"/>
          <w:color w:val="000000"/>
          <w:szCs w:val="20"/>
        </w:rPr>
        <w:t>de 1993.</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iCs/>
          <w:szCs w:val="20"/>
        </w:rPr>
        <w:t xml:space="preserve">Havendo erro </w:t>
      </w:r>
      <w:r w:rsidRPr="00552315">
        <w:rPr>
          <w:rFonts w:cs="Arial"/>
          <w:color w:val="000000"/>
          <w:szCs w:val="20"/>
        </w:rPr>
        <w:t>na</w:t>
      </w:r>
      <w:r w:rsidRPr="00552315">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Será considerada data do pagamento o dia em que constar como emitida a ordem bancária para pagamento.</w:t>
      </w:r>
    </w:p>
    <w:p w:rsidR="00CE72C6" w:rsidRPr="00B63E37"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 xml:space="preserve">É </w:t>
      </w:r>
      <w:r w:rsidRPr="00B63E37">
        <w:rPr>
          <w:rFonts w:cs="Arial"/>
          <w:szCs w:val="20"/>
        </w:rPr>
        <w:t>vedado o pagamento, a qualquer título, por serviços prestados, à empresa privada que tenha em seu quadro societário servidor público da ativa do órgão contratante, com fundamento na Lei de Diretrizes Orçamentárias vigente.</w:t>
      </w:r>
    </w:p>
    <w:p w:rsidR="00CE72C6" w:rsidRPr="00B63E37" w:rsidRDefault="00CE72C6" w:rsidP="00CE72C6">
      <w:pPr>
        <w:widowControl/>
        <w:numPr>
          <w:ilvl w:val="1"/>
          <w:numId w:val="30"/>
        </w:numPr>
        <w:autoSpaceDE/>
        <w:autoSpaceDN/>
        <w:spacing w:before="120" w:after="120" w:line="276" w:lineRule="auto"/>
        <w:ind w:left="425" w:firstLine="0"/>
        <w:jc w:val="both"/>
        <w:rPr>
          <w:rFonts w:cs="Arial"/>
          <w:szCs w:val="20"/>
        </w:rPr>
      </w:pPr>
      <w:r w:rsidRPr="00B63E37">
        <w:rPr>
          <w:rFonts w:cs="Arial"/>
          <w:szCs w:val="20"/>
        </w:rPr>
        <w:t>Os preços inicialmente contratados são fixos e irreajustáveis no prazo de um ano contado da data limite para a apresentação das propostas.</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B63E37">
        <w:rPr>
          <w:rFonts w:cs="Arial"/>
          <w:szCs w:val="20"/>
        </w:rPr>
        <w:t>Após o interregno de um ano, e independentemente de pedido da CONTRATADA, os preços iniciais serão reajustados, mediante a aplicação, pela CONTRATANTE, do índice INPC</w:t>
      </w:r>
      <w:r w:rsidRPr="00B63E37">
        <w:rPr>
          <w:rFonts w:cs="Arial"/>
          <w:i/>
          <w:iCs/>
          <w:szCs w:val="20"/>
        </w:rPr>
        <w:t>,</w:t>
      </w:r>
      <w:r w:rsidRPr="00B63E37">
        <w:rPr>
          <w:rFonts w:cs="Arial"/>
          <w:szCs w:val="20"/>
        </w:rPr>
        <w:t xml:space="preserve"> exclusivamente para as obrigações iniciadas e concluídas após a ocorrência da anualidade</w:t>
      </w:r>
      <w:r>
        <w:rPr>
          <w:rFonts w:cs="Arial"/>
          <w:szCs w:val="20"/>
        </w:rPr>
        <w:t>.</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rsidR="00CE72C6" w:rsidRPr="007E0B6F" w:rsidRDefault="00CE72C6" w:rsidP="00CE72C6">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rsidR="00CE72C6" w:rsidRPr="005131B2" w:rsidRDefault="00CE72C6" w:rsidP="00CE72C6">
      <w:pPr>
        <w:widowControl/>
        <w:numPr>
          <w:ilvl w:val="1"/>
          <w:numId w:val="30"/>
        </w:numPr>
        <w:autoSpaceDE/>
        <w:autoSpaceDN/>
        <w:spacing w:before="120" w:after="120" w:line="276" w:lineRule="auto"/>
        <w:ind w:left="425" w:firstLine="0"/>
        <w:jc w:val="both"/>
        <w:rPr>
          <w:rFonts w:cs="Arial"/>
          <w:szCs w:val="20"/>
        </w:rPr>
      </w:pPr>
      <w:r w:rsidRPr="005131B2">
        <w:rPr>
          <w:rFonts w:cs="Arial"/>
          <w:szCs w:val="20"/>
        </w:rPr>
        <w:t>O reajuste será realizado por apostilamento.</w:t>
      </w:r>
    </w:p>
    <w:p w:rsidR="00CE72C6" w:rsidRPr="00834C67" w:rsidRDefault="00CE72C6" w:rsidP="00CE72C6">
      <w:pPr>
        <w:pStyle w:val="Nivel1"/>
        <w:spacing w:after="0"/>
        <w:ind w:left="644"/>
      </w:pPr>
      <w:r w:rsidRPr="00834C67">
        <w:rPr>
          <w:color w:val="auto"/>
        </w:rPr>
        <w:t>DAS</w:t>
      </w:r>
      <w:r w:rsidRPr="00834C67">
        <w:t xml:space="preserve"> SANÇÕES ADMINISTRATIVAS</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rsidR="00CE72C6" w:rsidRDefault="00CE72C6" w:rsidP="00CE72C6">
      <w:pPr>
        <w:pStyle w:val="PargrafodaLista1"/>
        <w:numPr>
          <w:ilvl w:val="2"/>
          <w:numId w:val="33"/>
        </w:numPr>
        <w:spacing w:before="120" w:after="120"/>
        <w:ind w:right="-30"/>
        <w:rPr>
          <w:rFonts w:ascii="Arial" w:hAnsi="Arial" w:cs="Arial"/>
          <w:sz w:val="20"/>
          <w:szCs w:val="20"/>
        </w:rPr>
      </w:pPr>
      <w:r>
        <w:rPr>
          <w:rFonts w:ascii="Arial" w:hAnsi="Arial" w:cs="Arial"/>
          <w:sz w:val="20"/>
          <w:szCs w:val="20"/>
        </w:rPr>
        <w:t>falhar na execução do contrato, pela inexecução, total ou parcial, de quaisquer das obrigações assumidas na contratação;</w:t>
      </w:r>
    </w:p>
    <w:p w:rsidR="00CE72C6" w:rsidRDefault="00CE72C6" w:rsidP="00CE72C6">
      <w:pPr>
        <w:pStyle w:val="PargrafodaLista1"/>
        <w:numPr>
          <w:ilvl w:val="2"/>
          <w:numId w:val="33"/>
        </w:numPr>
        <w:spacing w:before="120" w:after="120"/>
        <w:ind w:right="-30"/>
        <w:rPr>
          <w:rFonts w:ascii="Arial" w:hAnsi="Arial" w:cs="Arial"/>
          <w:sz w:val="20"/>
          <w:szCs w:val="20"/>
        </w:rPr>
      </w:pPr>
      <w:r>
        <w:rPr>
          <w:rFonts w:ascii="Arial" w:hAnsi="Arial" w:cs="Arial"/>
          <w:sz w:val="20"/>
          <w:szCs w:val="20"/>
        </w:rPr>
        <w:t>ensejar o retardamento da execução do objeto;</w:t>
      </w:r>
    </w:p>
    <w:p w:rsidR="00CE72C6" w:rsidRDefault="00CE72C6" w:rsidP="00CE72C6">
      <w:pPr>
        <w:pStyle w:val="PargrafodaLista1"/>
        <w:numPr>
          <w:ilvl w:val="2"/>
          <w:numId w:val="33"/>
        </w:numPr>
        <w:spacing w:before="120" w:after="120"/>
        <w:ind w:right="-30"/>
        <w:rPr>
          <w:rFonts w:ascii="Arial" w:hAnsi="Arial" w:cs="Arial"/>
          <w:sz w:val="20"/>
          <w:szCs w:val="20"/>
        </w:rPr>
      </w:pPr>
      <w:r>
        <w:rPr>
          <w:rFonts w:ascii="Arial" w:hAnsi="Arial" w:cs="Arial"/>
          <w:sz w:val="20"/>
          <w:szCs w:val="20"/>
        </w:rPr>
        <w:t>fraudar na execução do contrato;</w:t>
      </w:r>
    </w:p>
    <w:p w:rsidR="00CE72C6" w:rsidRDefault="00CE72C6" w:rsidP="00CE72C6">
      <w:pPr>
        <w:pStyle w:val="PargrafodaLista1"/>
        <w:numPr>
          <w:ilvl w:val="2"/>
          <w:numId w:val="33"/>
        </w:numPr>
        <w:spacing w:before="120" w:after="120"/>
        <w:ind w:right="-30"/>
        <w:rPr>
          <w:rFonts w:ascii="Arial" w:hAnsi="Arial" w:cs="Arial"/>
          <w:sz w:val="20"/>
          <w:szCs w:val="20"/>
        </w:rPr>
      </w:pPr>
      <w:r>
        <w:rPr>
          <w:rFonts w:ascii="Arial" w:hAnsi="Arial" w:cs="Arial"/>
          <w:sz w:val="20"/>
          <w:szCs w:val="20"/>
        </w:rPr>
        <w:t>comportar-se de modo inidôneo; ou</w:t>
      </w:r>
    </w:p>
    <w:p w:rsidR="00CE72C6" w:rsidRDefault="00CE72C6" w:rsidP="00CE72C6">
      <w:pPr>
        <w:pStyle w:val="PargrafodaLista1"/>
        <w:numPr>
          <w:ilvl w:val="2"/>
          <w:numId w:val="33"/>
        </w:numPr>
        <w:spacing w:before="120" w:after="120"/>
        <w:ind w:right="-30"/>
        <w:rPr>
          <w:rFonts w:ascii="Arial" w:hAnsi="Arial" w:cs="Arial"/>
          <w:sz w:val="20"/>
          <w:szCs w:val="20"/>
        </w:rPr>
      </w:pPr>
      <w:r>
        <w:rPr>
          <w:rFonts w:ascii="Arial" w:hAnsi="Arial" w:cs="Arial"/>
          <w:sz w:val="20"/>
          <w:szCs w:val="20"/>
        </w:rPr>
        <w:t>cometer fraude fiscal.</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rsidR="00CE72C6" w:rsidRDefault="00CE72C6" w:rsidP="00CE72C6">
      <w:pPr>
        <w:widowControl/>
        <w:numPr>
          <w:ilvl w:val="2"/>
          <w:numId w:val="34"/>
        </w:numPr>
        <w:autoSpaceDE/>
        <w:autoSpaceDN/>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rsidR="00CE72C6" w:rsidRDefault="00CE72C6" w:rsidP="00CE72C6">
      <w:pPr>
        <w:widowControl/>
        <w:numPr>
          <w:ilvl w:val="2"/>
          <w:numId w:val="34"/>
        </w:numPr>
        <w:autoSpaceDE/>
        <w:autoSpaceDN/>
        <w:spacing w:before="120" w:after="120" w:line="276" w:lineRule="auto"/>
        <w:jc w:val="both"/>
        <w:rPr>
          <w:rFonts w:cs="Arial"/>
          <w:szCs w:val="20"/>
        </w:rPr>
      </w:pPr>
      <w:r>
        <w:rPr>
          <w:rFonts w:cs="Arial"/>
          <w:b/>
          <w:bCs/>
          <w:szCs w:val="20"/>
        </w:rPr>
        <w:t>Multa:</w:t>
      </w:r>
    </w:p>
    <w:p w:rsidR="00CE72C6" w:rsidRDefault="00CE72C6" w:rsidP="00CE72C6">
      <w:pPr>
        <w:widowControl/>
        <w:numPr>
          <w:ilvl w:val="3"/>
          <w:numId w:val="34"/>
        </w:numPr>
        <w:autoSpaceDE/>
        <w:autoSpaceDN/>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rsidR="00CE72C6" w:rsidRDefault="00CE72C6" w:rsidP="00CE72C6">
      <w:pPr>
        <w:widowControl/>
        <w:numPr>
          <w:ilvl w:val="3"/>
          <w:numId w:val="34"/>
        </w:numPr>
        <w:autoSpaceDE/>
        <w:autoSpaceDN/>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rsidR="00CE72C6" w:rsidRDefault="00CE72C6" w:rsidP="00CE72C6">
      <w:pPr>
        <w:widowControl/>
        <w:numPr>
          <w:ilvl w:val="2"/>
          <w:numId w:val="34"/>
        </w:numPr>
        <w:autoSpaceDE/>
        <w:autoSpaceDN/>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rsidR="00CE72C6" w:rsidRDefault="00CE72C6" w:rsidP="00CE72C6">
      <w:pPr>
        <w:pStyle w:val="PargrafodaLista"/>
        <w:widowControl/>
        <w:numPr>
          <w:ilvl w:val="2"/>
          <w:numId w:val="34"/>
        </w:numPr>
        <w:autoSpaceDE/>
        <w:autoSpaceDN/>
        <w:spacing w:line="276" w:lineRule="auto"/>
        <w:contextualSpacing/>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rsidR="00CE72C6" w:rsidRDefault="00CE72C6" w:rsidP="00CE72C6">
      <w:pPr>
        <w:widowControl/>
        <w:numPr>
          <w:ilvl w:val="2"/>
          <w:numId w:val="34"/>
        </w:numPr>
        <w:autoSpaceDE/>
        <w:autoSpaceDN/>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 xml:space="preserve"> A Sanção de impedimento de licitar e contratar prevista no subitem “iv” também é aplicável em quaisquer das hipóteses previstas como infração administrativa neste Termo de Referência.</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As sanções previstas nos subitens “i”, “iii”, “iv” e “v” poderão ser aplicadas à CONTRATADA juntamente com as de multa, descontando-a dos pagamentos a serem efetuados.</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Também ficam sujeitas às penalidades do art. 87, III e IV da Lei nº 8.666, de 1993, as empresas ou profissionais que:</w:t>
      </w:r>
    </w:p>
    <w:p w:rsidR="00CE72C6" w:rsidRDefault="00CE72C6" w:rsidP="00CE72C6">
      <w:pPr>
        <w:widowControl/>
        <w:numPr>
          <w:ilvl w:val="2"/>
          <w:numId w:val="31"/>
        </w:numPr>
        <w:autoSpaceDE/>
        <w:autoSpaceDN/>
        <w:spacing w:before="120" w:after="120" w:line="276" w:lineRule="auto"/>
        <w:ind w:left="1134" w:firstLine="0"/>
        <w:jc w:val="both"/>
        <w:rPr>
          <w:rFonts w:cs="Arial"/>
          <w:szCs w:val="20"/>
        </w:rPr>
      </w:pPr>
      <w:r>
        <w:rPr>
          <w:rFonts w:cs="Arial"/>
          <w:szCs w:val="20"/>
        </w:rPr>
        <w:t>tenham sofrido condenação definitiva por praticar, por meio dolosos, fraude fiscal no recolhimento de quaisquer tributos;</w:t>
      </w:r>
    </w:p>
    <w:p w:rsidR="00CE72C6" w:rsidRDefault="00CE72C6" w:rsidP="00CE72C6">
      <w:pPr>
        <w:widowControl/>
        <w:numPr>
          <w:ilvl w:val="2"/>
          <w:numId w:val="31"/>
        </w:numPr>
        <w:autoSpaceDE/>
        <w:autoSpaceDN/>
        <w:spacing w:before="120" w:after="120" w:line="276" w:lineRule="auto"/>
        <w:ind w:left="1134" w:firstLine="0"/>
        <w:jc w:val="both"/>
        <w:rPr>
          <w:rFonts w:cs="Arial"/>
          <w:szCs w:val="20"/>
        </w:rPr>
      </w:pPr>
      <w:r>
        <w:rPr>
          <w:rFonts w:cs="Arial"/>
          <w:szCs w:val="20"/>
        </w:rPr>
        <w:t>tenham praticado atos ilícitos visando a frustrar os objetivos da licitação;</w:t>
      </w:r>
    </w:p>
    <w:p w:rsidR="00CE72C6" w:rsidRDefault="00CE72C6" w:rsidP="00CE72C6">
      <w:pPr>
        <w:widowControl/>
        <w:numPr>
          <w:ilvl w:val="2"/>
          <w:numId w:val="31"/>
        </w:numPr>
        <w:autoSpaceDE/>
        <w:autoSpaceDN/>
        <w:spacing w:before="240" w:after="120" w:line="276" w:lineRule="auto"/>
        <w:ind w:left="1134" w:right="-17" w:hanging="283"/>
        <w:jc w:val="both"/>
        <w:rPr>
          <w:rFonts w:cs="Arial"/>
          <w:szCs w:val="20"/>
        </w:rPr>
      </w:pPr>
      <w:r>
        <w:rPr>
          <w:rFonts w:cs="Arial"/>
          <w:szCs w:val="20"/>
        </w:rPr>
        <w:t>demonstrem não possuir idoneidade para contratar com a Administração em virtude de atos ilícitos praticados.</w:t>
      </w:r>
    </w:p>
    <w:p w:rsidR="00CE72C6" w:rsidRDefault="00CE72C6" w:rsidP="00CE72C6">
      <w:pPr>
        <w:widowControl/>
        <w:numPr>
          <w:ilvl w:val="1"/>
          <w:numId w:val="31"/>
        </w:numPr>
        <w:autoSpaceDE/>
        <w:autoSpaceDN/>
        <w:spacing w:before="120" w:after="120" w:line="276" w:lineRule="auto"/>
        <w:ind w:left="425" w:firstLine="0"/>
        <w:jc w:val="both"/>
        <w:rPr>
          <w:rFonts w:cs="Arial"/>
          <w:szCs w:val="20"/>
        </w:rPr>
      </w:pP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CE72C6" w:rsidRDefault="00CE72C6" w:rsidP="00CE72C6">
      <w:pPr>
        <w:widowControl/>
        <w:numPr>
          <w:ilvl w:val="1"/>
          <w:numId w:val="31"/>
        </w:numPr>
        <w:autoSpaceDE/>
        <w:autoSpaceDN/>
        <w:spacing w:before="120" w:after="120" w:line="276" w:lineRule="auto"/>
        <w:ind w:right="-30"/>
        <w:jc w:val="both"/>
      </w:pPr>
      <w:r>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CE72C6" w:rsidRDefault="00CE72C6" w:rsidP="00CE72C6">
      <w:pPr>
        <w:widowControl/>
        <w:numPr>
          <w:ilvl w:val="2"/>
          <w:numId w:val="31"/>
        </w:numPr>
        <w:autoSpaceDE/>
        <w:autoSpaceDN/>
        <w:spacing w:before="120" w:after="120" w:line="276" w:lineRule="auto"/>
        <w:ind w:right="-30"/>
        <w:jc w:val="both"/>
      </w:pPr>
      <w:r>
        <w:rPr>
          <w:szCs w:val="20"/>
        </w:rPr>
        <w:t>Caso a Contratante determine, a multa deverá ser recolhida no prazo máximo de 30 (trinta) dias, a contar da data do recebimento da comunicação enviada pela autoridade competente.</w:t>
      </w:r>
    </w:p>
    <w:p w:rsidR="00CE72C6" w:rsidRDefault="00CE72C6" w:rsidP="00CE72C6">
      <w:pPr>
        <w:widowControl/>
        <w:numPr>
          <w:ilvl w:val="1"/>
          <w:numId w:val="31"/>
        </w:numPr>
        <w:autoSpaceDE/>
        <w:autoSpaceDN/>
        <w:spacing w:before="120" w:after="120" w:line="276" w:lineRule="auto"/>
        <w:ind w:right="-30"/>
        <w:jc w:val="both"/>
        <w:rPr>
          <w:rFonts w:cs="Arial"/>
          <w:szCs w:val="20"/>
        </w:rPr>
      </w:pPr>
      <w:r>
        <w:rPr>
          <w:rFonts w:cs="Arial"/>
          <w:szCs w:val="20"/>
        </w:rPr>
        <w:t>Caso o valor da multa não seja suficiente para cobrir os prejuízos causados pela conduta do licitante, a Prefeitura de Presidente Olegário poderá cobrar o valor remanescente judicialmente, conforme artigo 419 do Código Civil.</w:t>
      </w:r>
    </w:p>
    <w:p w:rsidR="00CE72C6" w:rsidRDefault="00CE72C6" w:rsidP="00CE72C6">
      <w:pPr>
        <w:widowControl/>
        <w:numPr>
          <w:ilvl w:val="1"/>
          <w:numId w:val="31"/>
        </w:numPr>
        <w:autoSpaceDE/>
        <w:autoSpaceDN/>
        <w:spacing w:before="120" w:after="120" w:line="276" w:lineRule="auto"/>
        <w:ind w:right="-30"/>
        <w:jc w:val="both"/>
      </w:pPr>
      <w:r>
        <w:t>A autoridade competente, na aplicação das sanções, levará em consideração a gravidade da conduta do infrator, o caráter educativo da pena, bem como o dano causado à Administração, observado o princípio da proporcionalidade.</w:t>
      </w:r>
    </w:p>
    <w:p w:rsidR="00CE72C6" w:rsidRPr="00FA567C" w:rsidRDefault="00CE72C6" w:rsidP="00CE72C6">
      <w:pPr>
        <w:pStyle w:val="Nivel1"/>
        <w:spacing w:after="0"/>
        <w:ind w:left="644"/>
        <w:rPr>
          <w:bCs/>
        </w:rPr>
      </w:pPr>
      <w:r w:rsidRPr="00FA567C">
        <w:rPr>
          <w:bCs/>
        </w:rPr>
        <w:t>CRITÉRIOS DE SELEÇÃO DO FORNECEDOR.</w:t>
      </w:r>
    </w:p>
    <w:p w:rsidR="00CE72C6" w:rsidRPr="00552315" w:rsidRDefault="00CE72C6" w:rsidP="00CE72C6">
      <w:pPr>
        <w:spacing w:after="120" w:line="276" w:lineRule="auto"/>
        <w:ind w:left="360" w:right="-17"/>
        <w:jc w:val="both"/>
        <w:rPr>
          <w:rFonts w:cs="Arial"/>
          <w:b/>
          <w:bCs/>
          <w:szCs w:val="20"/>
        </w:rPr>
      </w:pP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As exigências de habilitação jurídica e de regularidade fiscal e trabalhista são as usuais para a generalidade dos objetos, conforme disciplinado no edital.</w:t>
      </w:r>
    </w:p>
    <w:p w:rsidR="00CE72C6" w:rsidRPr="00552315"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Os critérios de qualificação econômic</w:t>
      </w:r>
      <w:r>
        <w:rPr>
          <w:rFonts w:cs="Arial"/>
          <w:szCs w:val="20"/>
        </w:rPr>
        <w:t>o-financeira</w:t>
      </w:r>
      <w:r w:rsidRPr="00552315">
        <w:rPr>
          <w:rFonts w:cs="Arial"/>
          <w:szCs w:val="20"/>
        </w:rPr>
        <w:t xml:space="preserve"> a serem atendidos pelo fornecedor estão previstos no edital.</w:t>
      </w:r>
    </w:p>
    <w:p w:rsidR="00CE72C6" w:rsidRDefault="00CE72C6" w:rsidP="00CE72C6">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O critério de julgamento da proposta é o menor preço</w:t>
      </w:r>
      <w:r>
        <w:rPr>
          <w:rFonts w:cs="Arial"/>
          <w:szCs w:val="20"/>
        </w:rPr>
        <w:t xml:space="preserve"> do lote</w:t>
      </w:r>
      <w:r w:rsidRPr="00552315">
        <w:rPr>
          <w:rFonts w:cs="Arial"/>
          <w:szCs w:val="20"/>
        </w:rPr>
        <w:t>.</w:t>
      </w:r>
    </w:p>
    <w:p w:rsidR="00CE72C6" w:rsidRPr="005131B2" w:rsidRDefault="00CE72C6" w:rsidP="00CE72C6">
      <w:pPr>
        <w:widowControl/>
        <w:numPr>
          <w:ilvl w:val="1"/>
          <w:numId w:val="30"/>
        </w:numPr>
        <w:autoSpaceDE/>
        <w:autoSpaceDN/>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rsidR="00CE72C6" w:rsidRPr="00B30680" w:rsidRDefault="00CE72C6" w:rsidP="00CE72C6">
      <w:pPr>
        <w:pStyle w:val="Nivel1"/>
        <w:spacing w:after="0"/>
        <w:ind w:left="644"/>
        <w:rPr>
          <w:bCs/>
          <w:color w:val="auto"/>
        </w:rPr>
      </w:pPr>
      <w:r w:rsidRPr="00B30680">
        <w:rPr>
          <w:bCs/>
          <w:color w:val="auto"/>
        </w:rPr>
        <w:t>ESTIMATIVA DE PREÇOS E PREÇOS REFERENCIAIS.</w:t>
      </w:r>
    </w:p>
    <w:p w:rsidR="00CE72C6" w:rsidRPr="00B30680" w:rsidRDefault="00CE72C6" w:rsidP="00CE72C6">
      <w:pPr>
        <w:widowControl/>
        <w:numPr>
          <w:ilvl w:val="1"/>
          <w:numId w:val="30"/>
        </w:numPr>
        <w:autoSpaceDE/>
        <w:autoSpaceDN/>
        <w:spacing w:before="120" w:after="120" w:line="276" w:lineRule="auto"/>
        <w:jc w:val="both"/>
        <w:rPr>
          <w:i/>
        </w:rPr>
      </w:pPr>
      <w:r w:rsidRPr="00B30680">
        <w:rPr>
          <w:i/>
        </w:rPr>
        <w:t xml:space="preserve">O custo </w:t>
      </w:r>
      <w:r w:rsidRPr="00B30680">
        <w:rPr>
          <w:rFonts w:cs="Arial"/>
          <w:i/>
          <w:szCs w:val="20"/>
        </w:rPr>
        <w:t>estimado</w:t>
      </w:r>
      <w:r w:rsidRPr="00B30680">
        <w:rPr>
          <w:i/>
        </w:rPr>
        <w:t xml:space="preserve"> da contratação </w:t>
      </w:r>
      <w:r>
        <w:rPr>
          <w:i/>
        </w:rPr>
        <w:t>para o lote 01 é R$ 107.391,50.</w:t>
      </w:r>
    </w:p>
    <w:p w:rsidR="00CE72C6" w:rsidRPr="002C5891" w:rsidRDefault="00CE72C6" w:rsidP="00CE72C6">
      <w:pPr>
        <w:pStyle w:val="Nivel1"/>
        <w:spacing w:after="0"/>
        <w:ind w:left="644"/>
        <w:rPr>
          <w:bCs/>
          <w:color w:val="auto"/>
        </w:rPr>
      </w:pPr>
      <w:r w:rsidRPr="002C5891">
        <w:rPr>
          <w:bCs/>
          <w:color w:val="auto"/>
        </w:rPr>
        <w:t>DOS RECURSOS ORÇAMENTÁRIOS.</w:t>
      </w:r>
    </w:p>
    <w:p w:rsidR="00CE72C6" w:rsidRPr="002C5891" w:rsidRDefault="00CE72C6" w:rsidP="00CE72C6">
      <w:pPr>
        <w:widowControl/>
        <w:numPr>
          <w:ilvl w:val="1"/>
          <w:numId w:val="35"/>
        </w:numPr>
        <w:autoSpaceDE/>
        <w:autoSpaceDN/>
        <w:spacing w:before="120" w:after="120" w:line="276" w:lineRule="auto"/>
        <w:jc w:val="both"/>
        <w:rPr>
          <w:rFonts w:cs="Arial"/>
          <w:i/>
          <w:iCs/>
          <w:szCs w:val="20"/>
        </w:rPr>
      </w:pPr>
      <w:r w:rsidRPr="002C5891">
        <w:rPr>
          <w:rFonts w:cs="Arial"/>
          <w:i/>
          <w:iCs/>
          <w:szCs w:val="20"/>
        </w:rPr>
        <w:t>As despesas decorrentes da presente contratação correrão à conta de recursos específicos deste exercício, na dotação abaixo discriminada:</w:t>
      </w:r>
    </w:p>
    <w:p w:rsidR="00CE72C6" w:rsidRDefault="00CE72C6" w:rsidP="00CE72C6">
      <w:pPr>
        <w:spacing w:after="360"/>
        <w:ind w:left="360"/>
        <w:rPr>
          <w:rFonts w:cs="Arial"/>
          <w:szCs w:val="20"/>
        </w:rPr>
      </w:pPr>
    </w:p>
    <w:p w:rsidR="00CE72C6" w:rsidRDefault="00CE72C6" w:rsidP="00CE72C6">
      <w:pPr>
        <w:ind w:left="357"/>
        <w:rPr>
          <w:rFonts w:cs="Arial"/>
          <w:szCs w:val="20"/>
        </w:rPr>
      </w:pPr>
      <w:r>
        <w:rPr>
          <w:rFonts w:cs="Arial"/>
          <w:szCs w:val="20"/>
        </w:rPr>
        <w:t>Ficha: 120 Fonte 1.01.00</w:t>
      </w:r>
    </w:p>
    <w:p w:rsidR="00CE72C6" w:rsidRDefault="00CE72C6" w:rsidP="00CE72C6">
      <w:pPr>
        <w:ind w:left="357"/>
        <w:rPr>
          <w:rFonts w:cs="Arial"/>
          <w:szCs w:val="20"/>
        </w:rPr>
      </w:pPr>
      <w:r>
        <w:rPr>
          <w:rFonts w:cs="Arial"/>
          <w:szCs w:val="20"/>
        </w:rPr>
        <w:t>Ficha: 146 Fonte 1.01.00</w:t>
      </w:r>
    </w:p>
    <w:p w:rsidR="00CE72C6" w:rsidRDefault="00CE72C6" w:rsidP="00CE72C6">
      <w:pPr>
        <w:ind w:left="357"/>
        <w:rPr>
          <w:rFonts w:cs="Arial"/>
          <w:szCs w:val="20"/>
        </w:rPr>
      </w:pPr>
      <w:r>
        <w:rPr>
          <w:rFonts w:cs="Arial"/>
          <w:szCs w:val="20"/>
        </w:rPr>
        <w:t>Ficha: 559 Fonte 1.00.00</w:t>
      </w:r>
    </w:p>
    <w:p w:rsidR="00CE72C6" w:rsidRPr="002C5891" w:rsidRDefault="00CE72C6" w:rsidP="00CE72C6">
      <w:pPr>
        <w:ind w:left="357"/>
        <w:rPr>
          <w:rFonts w:cs="Arial"/>
          <w:szCs w:val="20"/>
          <w:lang w:val="x-none"/>
        </w:rPr>
      </w:pPr>
    </w:p>
    <w:tbl>
      <w:tblPr>
        <w:tblW w:w="0" w:type="auto"/>
        <w:tblInd w:w="28" w:type="dxa"/>
        <w:tblLook w:val="04A0" w:firstRow="1" w:lastRow="0" w:firstColumn="1" w:lastColumn="0" w:noHBand="0" w:noVBand="1"/>
      </w:tblPr>
      <w:tblGrid>
        <w:gridCol w:w="4520"/>
        <w:gridCol w:w="4523"/>
      </w:tblGrid>
      <w:tr w:rsidR="00CE72C6" w:rsidRPr="00016D02" w:rsidTr="00CE72C6">
        <w:tc>
          <w:tcPr>
            <w:tcW w:w="4520" w:type="dxa"/>
            <w:shd w:val="clear" w:color="auto" w:fill="auto"/>
            <w:vAlign w:val="center"/>
          </w:tcPr>
          <w:p w:rsidR="00CE72C6" w:rsidRPr="0014449B" w:rsidRDefault="00CE72C6" w:rsidP="00CE72C6">
            <w:pPr>
              <w:jc w:val="center"/>
              <w:rPr>
                <w:rFonts w:ascii="Times New Roman" w:hAnsi="Times New Roman" w:cs="Times New Roman"/>
                <w:b/>
                <w:szCs w:val="20"/>
              </w:rPr>
            </w:pPr>
            <w:r w:rsidRPr="0014449B">
              <w:rPr>
                <w:rFonts w:ascii="Times New Roman" w:hAnsi="Times New Roman" w:cs="Times New Roman"/>
                <w:b/>
                <w:szCs w:val="20"/>
              </w:rPr>
              <w:t>Mateus Araújo de Freitas</w:t>
            </w:r>
          </w:p>
          <w:p w:rsidR="00CE72C6" w:rsidRPr="0014449B" w:rsidRDefault="00CE72C6" w:rsidP="00CE72C6">
            <w:pPr>
              <w:pStyle w:val="Ttulo3"/>
              <w:ind w:right="-9"/>
              <w:jc w:val="center"/>
              <w:rPr>
                <w:rFonts w:ascii="Times New Roman" w:hAnsi="Times New Roman" w:cs="Times New Roman"/>
                <w:b w:val="0"/>
                <w:sz w:val="20"/>
                <w:szCs w:val="20"/>
              </w:rPr>
            </w:pPr>
            <w:r w:rsidRPr="0014449B">
              <w:rPr>
                <w:rFonts w:ascii="Times New Roman" w:hAnsi="Times New Roman" w:cs="Times New Roman"/>
                <w:sz w:val="20"/>
                <w:szCs w:val="20"/>
              </w:rPr>
              <w:t>Secretário Municipal de Administração</w:t>
            </w:r>
          </w:p>
        </w:tc>
        <w:tc>
          <w:tcPr>
            <w:tcW w:w="4523" w:type="dxa"/>
            <w:shd w:val="clear" w:color="auto" w:fill="auto"/>
            <w:vAlign w:val="center"/>
          </w:tcPr>
          <w:p w:rsidR="00CE72C6" w:rsidRPr="006821D8" w:rsidRDefault="00CE72C6" w:rsidP="00CE72C6">
            <w:pPr>
              <w:pStyle w:val="Corpodetexto"/>
              <w:jc w:val="center"/>
              <w:rPr>
                <w:rFonts w:ascii="Times New Roman" w:hAnsi="Times New Roman" w:cs="Times New Roman"/>
                <w:sz w:val="20"/>
                <w:szCs w:val="20"/>
              </w:rPr>
            </w:pPr>
          </w:p>
          <w:p w:rsidR="00CE72C6" w:rsidRPr="006821D8" w:rsidRDefault="00CE72C6" w:rsidP="00CE72C6">
            <w:pPr>
              <w:pStyle w:val="Corpodetexto"/>
              <w:jc w:val="center"/>
              <w:rPr>
                <w:rFonts w:ascii="Times New Roman" w:hAnsi="Times New Roman" w:cs="Times New Roman"/>
                <w:b/>
                <w:sz w:val="20"/>
                <w:szCs w:val="20"/>
              </w:rPr>
            </w:pPr>
            <w:r w:rsidRPr="006821D8">
              <w:rPr>
                <w:rFonts w:ascii="Times New Roman" w:hAnsi="Times New Roman" w:cs="Times New Roman"/>
                <w:b/>
                <w:sz w:val="20"/>
                <w:szCs w:val="20"/>
              </w:rPr>
              <w:t>Júlio dos Reis Pereira</w:t>
            </w:r>
          </w:p>
          <w:p w:rsidR="00CE72C6" w:rsidRPr="006821D8" w:rsidRDefault="00CE72C6" w:rsidP="00CE72C6">
            <w:pPr>
              <w:pStyle w:val="Corpodetexto"/>
              <w:jc w:val="center"/>
              <w:rPr>
                <w:rFonts w:ascii="Times New Roman" w:hAnsi="Times New Roman" w:cs="Times New Roman"/>
                <w:sz w:val="20"/>
                <w:szCs w:val="20"/>
              </w:rPr>
            </w:pPr>
            <w:r w:rsidRPr="006821D8">
              <w:rPr>
                <w:rFonts w:ascii="Times New Roman" w:hAnsi="Times New Roman" w:cs="Times New Roman"/>
                <w:sz w:val="20"/>
                <w:szCs w:val="20"/>
              </w:rPr>
              <w:t>Secretário Municipal de Agricultura, Pecuária,</w:t>
            </w:r>
          </w:p>
          <w:p w:rsidR="00CE72C6" w:rsidRPr="006821D8" w:rsidRDefault="00CE72C6" w:rsidP="00CE72C6">
            <w:pPr>
              <w:pStyle w:val="Corpodetexto"/>
              <w:jc w:val="center"/>
              <w:rPr>
                <w:rFonts w:ascii="Times New Roman" w:hAnsi="Times New Roman" w:cs="Times New Roman"/>
                <w:b/>
                <w:sz w:val="20"/>
                <w:szCs w:val="20"/>
              </w:rPr>
            </w:pPr>
            <w:r w:rsidRPr="006821D8">
              <w:rPr>
                <w:rFonts w:ascii="Times New Roman" w:hAnsi="Times New Roman" w:cs="Times New Roman"/>
                <w:sz w:val="20"/>
                <w:szCs w:val="20"/>
              </w:rPr>
              <w:t>Abastecimento e Meio Ambiente</w:t>
            </w:r>
          </w:p>
        </w:tc>
      </w:tr>
      <w:tr w:rsidR="00CE72C6" w:rsidRPr="00016D02" w:rsidTr="00CE72C6">
        <w:trPr>
          <w:trHeight w:val="990"/>
        </w:trPr>
        <w:tc>
          <w:tcPr>
            <w:tcW w:w="4520" w:type="dxa"/>
            <w:shd w:val="clear" w:color="auto" w:fill="auto"/>
            <w:vAlign w:val="center"/>
          </w:tcPr>
          <w:p w:rsidR="00CE72C6" w:rsidRPr="0014449B" w:rsidRDefault="00CE72C6" w:rsidP="00CE72C6">
            <w:pPr>
              <w:pStyle w:val="Corpodetexto"/>
              <w:jc w:val="center"/>
              <w:rPr>
                <w:rFonts w:ascii="Times New Roman" w:hAnsi="Times New Roman" w:cs="Times New Roman"/>
                <w:b/>
                <w:sz w:val="20"/>
                <w:szCs w:val="20"/>
              </w:rPr>
            </w:pPr>
            <w:r w:rsidRPr="0014449B">
              <w:rPr>
                <w:rFonts w:ascii="Times New Roman" w:hAnsi="Times New Roman" w:cs="Times New Roman"/>
                <w:b/>
                <w:sz w:val="20"/>
                <w:szCs w:val="20"/>
              </w:rPr>
              <w:t>Vanessa Beatriz Borges Queiroz</w:t>
            </w:r>
          </w:p>
          <w:p w:rsidR="00CE72C6" w:rsidRPr="0014449B" w:rsidRDefault="00CE72C6" w:rsidP="00CE72C6">
            <w:pPr>
              <w:pStyle w:val="Ttulo3"/>
              <w:ind w:right="-9"/>
              <w:jc w:val="center"/>
              <w:rPr>
                <w:rFonts w:ascii="Times New Roman" w:hAnsi="Times New Roman" w:cs="Times New Roman"/>
                <w:b w:val="0"/>
                <w:sz w:val="20"/>
                <w:szCs w:val="20"/>
              </w:rPr>
            </w:pPr>
            <w:r w:rsidRPr="0014449B">
              <w:rPr>
                <w:rFonts w:ascii="Times New Roman" w:hAnsi="Times New Roman" w:cs="Times New Roman"/>
                <w:sz w:val="20"/>
                <w:szCs w:val="20"/>
              </w:rPr>
              <w:t>Secretária Municipal de Saúde</w:t>
            </w:r>
          </w:p>
        </w:tc>
        <w:tc>
          <w:tcPr>
            <w:tcW w:w="4523" w:type="dxa"/>
            <w:shd w:val="clear" w:color="auto" w:fill="auto"/>
            <w:vAlign w:val="center"/>
          </w:tcPr>
          <w:p w:rsidR="00CE72C6" w:rsidRPr="006821D8" w:rsidRDefault="00CE72C6" w:rsidP="00CE72C6">
            <w:pPr>
              <w:pStyle w:val="Corpodetexto"/>
              <w:jc w:val="center"/>
              <w:rPr>
                <w:rFonts w:ascii="Times New Roman" w:hAnsi="Times New Roman" w:cs="Times New Roman"/>
                <w:b/>
                <w:sz w:val="20"/>
                <w:szCs w:val="20"/>
              </w:rPr>
            </w:pPr>
          </w:p>
          <w:p w:rsidR="00CE72C6" w:rsidRPr="006821D8" w:rsidRDefault="00CE72C6" w:rsidP="00CE72C6">
            <w:pPr>
              <w:pStyle w:val="Corpodetexto"/>
              <w:jc w:val="center"/>
              <w:rPr>
                <w:rFonts w:ascii="Times New Roman" w:hAnsi="Times New Roman" w:cs="Times New Roman"/>
                <w:b/>
                <w:sz w:val="20"/>
                <w:szCs w:val="20"/>
              </w:rPr>
            </w:pPr>
          </w:p>
          <w:p w:rsidR="00CE72C6" w:rsidRPr="006821D8" w:rsidRDefault="00CE72C6" w:rsidP="00CE72C6">
            <w:pPr>
              <w:pStyle w:val="Corpodetexto"/>
              <w:jc w:val="center"/>
              <w:rPr>
                <w:rFonts w:ascii="Times New Roman" w:hAnsi="Times New Roman" w:cs="Times New Roman"/>
                <w:b/>
                <w:sz w:val="20"/>
                <w:szCs w:val="20"/>
              </w:rPr>
            </w:pPr>
            <w:r w:rsidRPr="006821D8">
              <w:rPr>
                <w:rFonts w:ascii="Times New Roman" w:hAnsi="Times New Roman" w:cs="Times New Roman"/>
                <w:b/>
                <w:sz w:val="20"/>
                <w:szCs w:val="20"/>
              </w:rPr>
              <w:t>Guilherme Alves e Silva</w:t>
            </w:r>
          </w:p>
          <w:p w:rsidR="00CE72C6" w:rsidRPr="006821D8" w:rsidRDefault="00CE72C6" w:rsidP="00CE72C6">
            <w:pPr>
              <w:pStyle w:val="Corpodetexto"/>
              <w:jc w:val="center"/>
              <w:rPr>
                <w:rFonts w:ascii="Times New Roman" w:hAnsi="Times New Roman" w:cs="Times New Roman"/>
                <w:sz w:val="20"/>
                <w:szCs w:val="20"/>
              </w:rPr>
            </w:pPr>
            <w:r w:rsidRPr="006821D8">
              <w:rPr>
                <w:rFonts w:ascii="Times New Roman" w:hAnsi="Times New Roman" w:cs="Times New Roman"/>
                <w:sz w:val="20"/>
                <w:szCs w:val="20"/>
              </w:rPr>
              <w:t>Secretário Municipal de Assistência Social</w:t>
            </w:r>
          </w:p>
          <w:p w:rsidR="00CE72C6" w:rsidRPr="006821D8" w:rsidRDefault="00CE72C6" w:rsidP="00CE72C6">
            <w:pPr>
              <w:pStyle w:val="Ttulo3"/>
              <w:ind w:right="-9"/>
              <w:jc w:val="center"/>
              <w:rPr>
                <w:rFonts w:ascii="Times New Roman" w:hAnsi="Times New Roman" w:cs="Times New Roman"/>
                <w:b w:val="0"/>
                <w:sz w:val="20"/>
                <w:szCs w:val="20"/>
                <w:lang w:val="x-none"/>
              </w:rPr>
            </w:pPr>
          </w:p>
        </w:tc>
      </w:tr>
      <w:tr w:rsidR="00CE72C6" w:rsidRPr="00016D02" w:rsidTr="00CE72C6">
        <w:tc>
          <w:tcPr>
            <w:tcW w:w="4520" w:type="dxa"/>
            <w:shd w:val="clear" w:color="auto" w:fill="auto"/>
            <w:vAlign w:val="center"/>
          </w:tcPr>
          <w:p w:rsidR="00CE72C6" w:rsidRPr="0014449B" w:rsidRDefault="00CE72C6" w:rsidP="00CE72C6">
            <w:pPr>
              <w:pStyle w:val="Corpodetexto"/>
              <w:jc w:val="both"/>
              <w:rPr>
                <w:rFonts w:ascii="Times New Roman" w:hAnsi="Times New Roman" w:cs="Times New Roman"/>
                <w:sz w:val="20"/>
                <w:szCs w:val="20"/>
              </w:rPr>
            </w:pPr>
          </w:p>
          <w:p w:rsidR="00CE72C6" w:rsidRPr="0014449B" w:rsidRDefault="00CE72C6" w:rsidP="00CE72C6">
            <w:pPr>
              <w:pStyle w:val="Corpodetexto"/>
              <w:jc w:val="center"/>
              <w:rPr>
                <w:rFonts w:ascii="Times New Roman" w:hAnsi="Times New Roman" w:cs="Times New Roman"/>
                <w:b/>
                <w:sz w:val="20"/>
                <w:szCs w:val="20"/>
              </w:rPr>
            </w:pPr>
            <w:r w:rsidRPr="0014449B">
              <w:rPr>
                <w:rFonts w:ascii="Times New Roman" w:hAnsi="Times New Roman" w:cs="Times New Roman"/>
                <w:b/>
                <w:sz w:val="20"/>
                <w:szCs w:val="20"/>
              </w:rPr>
              <w:t>Nilda Maria de Sousa Borges</w:t>
            </w:r>
          </w:p>
          <w:p w:rsidR="00CE72C6" w:rsidRPr="0014449B" w:rsidRDefault="00CE72C6" w:rsidP="00CE72C6">
            <w:pPr>
              <w:pStyle w:val="Corpodetexto"/>
              <w:jc w:val="center"/>
              <w:rPr>
                <w:rFonts w:ascii="Times New Roman" w:hAnsi="Times New Roman" w:cs="Times New Roman"/>
                <w:sz w:val="20"/>
                <w:szCs w:val="20"/>
              </w:rPr>
            </w:pPr>
            <w:r w:rsidRPr="0014449B">
              <w:rPr>
                <w:rFonts w:ascii="Times New Roman" w:hAnsi="Times New Roman" w:cs="Times New Roman"/>
                <w:sz w:val="20"/>
                <w:szCs w:val="20"/>
              </w:rPr>
              <w:t>Secretária Municipal de Educação, Cultura,</w:t>
            </w:r>
          </w:p>
          <w:p w:rsidR="00CE72C6" w:rsidRPr="0014449B" w:rsidRDefault="00CE72C6" w:rsidP="00CE72C6">
            <w:pPr>
              <w:pStyle w:val="Corpodetexto"/>
              <w:jc w:val="center"/>
              <w:rPr>
                <w:rFonts w:ascii="Times New Roman" w:hAnsi="Times New Roman" w:cs="Times New Roman"/>
                <w:b/>
                <w:sz w:val="20"/>
                <w:szCs w:val="20"/>
              </w:rPr>
            </w:pPr>
            <w:r w:rsidRPr="0014449B">
              <w:rPr>
                <w:rFonts w:ascii="Times New Roman" w:hAnsi="Times New Roman" w:cs="Times New Roman"/>
                <w:sz w:val="20"/>
                <w:szCs w:val="20"/>
              </w:rPr>
              <w:t>Desportos e Turismo</w:t>
            </w:r>
          </w:p>
        </w:tc>
        <w:tc>
          <w:tcPr>
            <w:tcW w:w="4523" w:type="dxa"/>
            <w:shd w:val="clear" w:color="auto" w:fill="auto"/>
            <w:vAlign w:val="center"/>
          </w:tcPr>
          <w:p w:rsidR="00CE72C6" w:rsidRPr="006821D8" w:rsidRDefault="00CE72C6" w:rsidP="00CE72C6">
            <w:pPr>
              <w:pStyle w:val="Corpodetexto"/>
              <w:jc w:val="center"/>
              <w:rPr>
                <w:rFonts w:ascii="Times New Roman" w:hAnsi="Times New Roman" w:cs="Times New Roman"/>
                <w:b/>
                <w:sz w:val="20"/>
                <w:szCs w:val="20"/>
              </w:rPr>
            </w:pPr>
            <w:r w:rsidRPr="006821D8">
              <w:rPr>
                <w:rFonts w:ascii="Times New Roman" w:hAnsi="Times New Roman" w:cs="Times New Roman"/>
                <w:b/>
                <w:sz w:val="20"/>
                <w:szCs w:val="20"/>
              </w:rPr>
              <w:t>Gilmar Caetano da Silva</w:t>
            </w:r>
          </w:p>
          <w:p w:rsidR="00CE72C6" w:rsidRPr="006821D8" w:rsidRDefault="00CE72C6" w:rsidP="00CE72C6">
            <w:pPr>
              <w:pStyle w:val="Corpodetexto"/>
              <w:jc w:val="center"/>
              <w:rPr>
                <w:rFonts w:ascii="Times New Roman" w:hAnsi="Times New Roman" w:cs="Times New Roman"/>
                <w:sz w:val="20"/>
                <w:szCs w:val="20"/>
              </w:rPr>
            </w:pPr>
            <w:r w:rsidRPr="006821D8">
              <w:rPr>
                <w:rFonts w:ascii="Times New Roman" w:hAnsi="Times New Roman" w:cs="Times New Roman"/>
                <w:sz w:val="20"/>
                <w:szCs w:val="20"/>
              </w:rPr>
              <w:t>Secretário Municipal de Obras e Serviços Públicos</w:t>
            </w:r>
          </w:p>
        </w:tc>
      </w:tr>
      <w:tr w:rsidR="00CE72C6" w:rsidRPr="00016D02" w:rsidTr="00CE72C6">
        <w:tc>
          <w:tcPr>
            <w:tcW w:w="4520" w:type="dxa"/>
            <w:shd w:val="clear" w:color="auto" w:fill="auto"/>
            <w:vAlign w:val="center"/>
          </w:tcPr>
          <w:p w:rsidR="00CE72C6" w:rsidRPr="006821D8" w:rsidRDefault="00CE72C6" w:rsidP="00CE72C6">
            <w:pPr>
              <w:pStyle w:val="Corpodetexto"/>
              <w:jc w:val="center"/>
              <w:rPr>
                <w:rFonts w:ascii="Times New Roman" w:hAnsi="Times New Roman" w:cs="Times New Roman"/>
                <w:b/>
                <w:sz w:val="20"/>
                <w:szCs w:val="20"/>
                <w:lang w:val="pt-BR"/>
              </w:rPr>
            </w:pPr>
            <w:r w:rsidRPr="006821D8">
              <w:rPr>
                <w:rFonts w:ascii="Times New Roman" w:hAnsi="Times New Roman" w:cs="Times New Roman"/>
                <w:b/>
                <w:sz w:val="20"/>
                <w:szCs w:val="20"/>
              </w:rPr>
              <w:t>Cesar Correa de Arauj</w:t>
            </w:r>
            <w:r w:rsidRPr="006821D8">
              <w:rPr>
                <w:rFonts w:ascii="Times New Roman" w:hAnsi="Times New Roman" w:cs="Times New Roman"/>
                <w:b/>
                <w:sz w:val="20"/>
                <w:szCs w:val="20"/>
                <w:lang w:val="pt-BR"/>
              </w:rPr>
              <w:t>o</w:t>
            </w:r>
          </w:p>
          <w:p w:rsidR="00CE72C6" w:rsidRPr="006821D8" w:rsidRDefault="00CE72C6" w:rsidP="00CE72C6">
            <w:pPr>
              <w:jc w:val="center"/>
              <w:rPr>
                <w:rFonts w:ascii="Times New Roman" w:hAnsi="Times New Roman" w:cs="Times New Roman"/>
                <w:szCs w:val="20"/>
                <w:lang w:val="x-none" w:eastAsia="x-none"/>
              </w:rPr>
            </w:pPr>
            <w:r w:rsidRPr="006821D8">
              <w:rPr>
                <w:rFonts w:ascii="Times New Roman" w:hAnsi="Times New Roman" w:cs="Times New Roman"/>
                <w:szCs w:val="20"/>
              </w:rPr>
              <w:t>Secretário Municipal de Planejamento</w:t>
            </w:r>
          </w:p>
          <w:p w:rsidR="00CE72C6" w:rsidRPr="006821D8" w:rsidRDefault="00CE72C6" w:rsidP="00CE72C6">
            <w:pPr>
              <w:pStyle w:val="Corpodetexto"/>
              <w:jc w:val="center"/>
              <w:rPr>
                <w:rFonts w:ascii="Times New Roman" w:hAnsi="Times New Roman" w:cs="Times New Roman"/>
                <w:b/>
                <w:sz w:val="20"/>
                <w:szCs w:val="20"/>
              </w:rPr>
            </w:pPr>
          </w:p>
        </w:tc>
        <w:tc>
          <w:tcPr>
            <w:tcW w:w="4523" w:type="dxa"/>
            <w:shd w:val="clear" w:color="auto" w:fill="auto"/>
            <w:vAlign w:val="center"/>
          </w:tcPr>
          <w:p w:rsidR="00CE72C6" w:rsidRPr="006821D8" w:rsidRDefault="00CE72C6" w:rsidP="00CE72C6">
            <w:pPr>
              <w:pStyle w:val="Corpodetexto"/>
              <w:jc w:val="center"/>
              <w:rPr>
                <w:rFonts w:ascii="Times New Roman" w:hAnsi="Times New Roman" w:cs="Times New Roman"/>
                <w:sz w:val="20"/>
                <w:szCs w:val="20"/>
              </w:rPr>
            </w:pPr>
          </w:p>
          <w:p w:rsidR="00CE72C6" w:rsidRPr="006821D8" w:rsidRDefault="00CE72C6" w:rsidP="00CE72C6">
            <w:pPr>
              <w:pStyle w:val="Corpodetexto"/>
              <w:jc w:val="center"/>
              <w:rPr>
                <w:rFonts w:ascii="Times New Roman" w:hAnsi="Times New Roman" w:cs="Times New Roman"/>
                <w:b/>
                <w:sz w:val="20"/>
                <w:szCs w:val="20"/>
              </w:rPr>
            </w:pPr>
            <w:r w:rsidRPr="006821D8">
              <w:rPr>
                <w:rFonts w:ascii="Times New Roman" w:hAnsi="Times New Roman" w:cs="Times New Roman"/>
                <w:b/>
                <w:sz w:val="20"/>
                <w:szCs w:val="20"/>
              </w:rPr>
              <w:t>Hélio Rosa Maria da Natividade</w:t>
            </w:r>
          </w:p>
          <w:p w:rsidR="00CE72C6" w:rsidRPr="006821D8" w:rsidRDefault="00CE72C6" w:rsidP="00CE72C6">
            <w:pPr>
              <w:pStyle w:val="Corpodetexto"/>
              <w:jc w:val="center"/>
              <w:rPr>
                <w:rFonts w:ascii="Times New Roman" w:hAnsi="Times New Roman" w:cs="Times New Roman"/>
                <w:sz w:val="20"/>
                <w:szCs w:val="20"/>
              </w:rPr>
            </w:pPr>
            <w:r w:rsidRPr="006821D8">
              <w:rPr>
                <w:rFonts w:ascii="Times New Roman" w:hAnsi="Times New Roman" w:cs="Times New Roman"/>
                <w:sz w:val="20"/>
                <w:szCs w:val="20"/>
              </w:rPr>
              <w:t>Secretário Municipal de Estradas e Transportes</w:t>
            </w:r>
          </w:p>
          <w:p w:rsidR="00CE72C6" w:rsidRPr="006821D8" w:rsidRDefault="00CE72C6" w:rsidP="00CE72C6">
            <w:pPr>
              <w:pStyle w:val="Ttulo3"/>
              <w:ind w:right="-9"/>
              <w:jc w:val="center"/>
              <w:rPr>
                <w:rFonts w:ascii="Times New Roman" w:hAnsi="Times New Roman" w:cs="Times New Roman"/>
                <w:b w:val="0"/>
                <w:sz w:val="20"/>
                <w:szCs w:val="20"/>
                <w:lang w:val="x-none"/>
              </w:rPr>
            </w:pPr>
          </w:p>
        </w:tc>
      </w:tr>
    </w:tbl>
    <w:p w:rsidR="00CE72C6" w:rsidRPr="0014449B" w:rsidRDefault="00CE72C6" w:rsidP="00CE72C6">
      <w:pPr>
        <w:ind w:left="360"/>
        <w:rPr>
          <w:rFonts w:cs="Arial"/>
          <w:i/>
          <w:color w:val="FF0000"/>
          <w:lang w:val="x-none"/>
        </w:rPr>
      </w:pPr>
    </w:p>
    <w:p w:rsidR="0041519E" w:rsidRPr="00CE72C6" w:rsidRDefault="0041519E">
      <w:pPr>
        <w:pStyle w:val="Corpodetexto"/>
        <w:spacing w:line="43" w:lineRule="exact"/>
        <w:ind w:left="244"/>
        <w:rPr>
          <w:rFonts w:ascii="Times New Roman" w:hAnsi="Times New Roman" w:cs="Times New Roman"/>
          <w:sz w:val="44"/>
          <w:szCs w:val="44"/>
          <w:lang w:val="x-none"/>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41519E" w:rsidRDefault="0041519E">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3563A0" w:rsidRDefault="003563A0">
      <w:pPr>
        <w:pStyle w:val="Corpodetexto"/>
        <w:spacing w:line="43" w:lineRule="exact"/>
        <w:ind w:left="244"/>
        <w:rPr>
          <w:rFonts w:ascii="Times New Roman" w:hAnsi="Times New Roman" w:cs="Times New Roman"/>
          <w:sz w:val="44"/>
          <w:szCs w:val="44"/>
        </w:rPr>
      </w:pPr>
    </w:p>
    <w:p w:rsidR="00454F3B" w:rsidRDefault="00454F3B" w:rsidP="00687A87">
      <w:pPr>
        <w:pStyle w:val="Corpodetexto"/>
        <w:spacing w:line="43" w:lineRule="exact"/>
        <w:rPr>
          <w:rFonts w:ascii="Times New Roman" w:hAnsi="Times New Roman" w:cs="Times New Roman"/>
          <w:sz w:val="44"/>
          <w:szCs w:val="44"/>
        </w:rPr>
      </w:pPr>
    </w:p>
    <w:p w:rsidR="00687A87" w:rsidRDefault="00687A87" w:rsidP="00687A87">
      <w:pPr>
        <w:pStyle w:val="Corpodetexto"/>
        <w:spacing w:line="43" w:lineRule="exact"/>
        <w:rPr>
          <w:rFonts w:ascii="Times New Roman" w:hAnsi="Times New Roman" w:cs="Times New Roman"/>
          <w:sz w:val="44"/>
          <w:szCs w:val="4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7756E4">
        <w:rPr>
          <w:rFonts w:ascii="Times New Roman" w:hAnsi="Times New Roman" w:cs="Times New Roman"/>
          <w:b/>
          <w:sz w:val="24"/>
          <w:szCs w:val="24"/>
        </w:rPr>
        <w:t>017/</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sidR="002F19F1" w:rsidRPr="004414F8">
        <w:rPr>
          <w:rFonts w:ascii="Times New Roman" w:hAnsi="Times New Roman" w:cs="Times New Roman"/>
          <w:b/>
          <w:sz w:val="24"/>
          <w:szCs w:val="24"/>
        </w:rPr>
        <w:t>/202</w:t>
      </w:r>
      <w:r w:rsidR="0048063C">
        <w:rPr>
          <w:rFonts w:ascii="Times New Roman" w:hAnsi="Times New Roman" w:cs="Times New Roman"/>
          <w:b/>
          <w:sz w:val="24"/>
          <w:szCs w:val="24"/>
        </w:rPr>
        <w:t>2</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15"/>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Default="00CE72C6">
                              <w:pPr>
                                <w:spacing w:before="11"/>
                                <w:rPr>
                                  <w:sz w:val="19"/>
                                </w:rPr>
                              </w:pPr>
                            </w:p>
                            <w:p w:rsidR="00CE72C6" w:rsidRDefault="00CE72C6">
                              <w:pPr>
                                <w:ind w:left="5211" w:right="4525"/>
                                <w:jc w:val="center"/>
                                <w:rPr>
                                  <w:rFonts w:ascii="Verdana" w:hAnsi="Verdana"/>
                                  <w:b/>
                                  <w:sz w:val="20"/>
                                </w:rPr>
                              </w:pPr>
                              <w:r>
                                <w:rPr>
                                  <w:rFonts w:ascii="Verdana" w:hAnsi="Verdana"/>
                                  <w:b/>
                                  <w:sz w:val="20"/>
                                </w:rPr>
                                <w:t>MUNICÍPIO DE PRESIDENTE OLEGÁRIO</w:t>
                              </w:r>
                            </w:p>
                            <w:p w:rsidR="00CE72C6" w:rsidRDefault="00CE72C6">
                              <w:pPr>
                                <w:ind w:left="5216" w:right="4525"/>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CE72C6" w:rsidRDefault="00CE72C6">
                        <w:pPr>
                          <w:spacing w:before="11"/>
                          <w:rPr>
                            <w:sz w:val="19"/>
                          </w:rPr>
                        </w:pPr>
                      </w:p>
                      <w:p w:rsidR="00CE72C6" w:rsidRDefault="00CE72C6">
                        <w:pPr>
                          <w:ind w:left="5211" w:right="4525"/>
                          <w:jc w:val="center"/>
                          <w:rPr>
                            <w:rFonts w:ascii="Verdana" w:hAnsi="Verdana"/>
                            <w:b/>
                            <w:sz w:val="20"/>
                          </w:rPr>
                        </w:pPr>
                        <w:r>
                          <w:rPr>
                            <w:rFonts w:ascii="Verdana" w:hAnsi="Verdana"/>
                            <w:b/>
                            <w:sz w:val="20"/>
                          </w:rPr>
                          <w:t>MUNICÍPIO DE PRESIDENTE OLEGÁRIO</w:t>
                        </w:r>
                      </w:p>
                      <w:p w:rsidR="00CE72C6" w:rsidRDefault="00CE72C6">
                        <w:pPr>
                          <w:ind w:left="5216" w:right="4525"/>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7756E4">
        <w:rPr>
          <w:rFonts w:ascii="Times New Roman" w:hAnsi="Times New Roman" w:cs="Times New Roman"/>
          <w:b/>
          <w:sz w:val="24"/>
          <w:szCs w:val="24"/>
        </w:rPr>
        <w:t>033</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017</w:t>
      </w:r>
      <w:r w:rsidR="002F19F1" w:rsidRPr="004414F8">
        <w:rPr>
          <w:rFonts w:ascii="Times New Roman" w:hAnsi="Times New Roman" w:cs="Times New Roman"/>
          <w:b/>
          <w:sz w:val="24"/>
          <w:szCs w:val="24"/>
        </w:rPr>
        <w:t>/20</w:t>
      </w:r>
      <w:r w:rsidR="0048063C">
        <w:rPr>
          <w:rFonts w:ascii="Times New Roman" w:hAnsi="Times New Roman" w:cs="Times New Roman"/>
          <w:b/>
          <w:sz w:val="24"/>
          <w:szCs w:val="24"/>
        </w:rPr>
        <w:t>2</w:t>
      </w:r>
      <w:r w:rsidR="002F19F1" w:rsidRPr="004414F8">
        <w:rPr>
          <w:rFonts w:ascii="Times New Roman" w:hAnsi="Times New Roman" w:cs="Times New Roman"/>
          <w:b/>
          <w:sz w:val="24"/>
          <w:szCs w:val="24"/>
        </w:rPr>
        <w:t>2</w:t>
      </w:r>
    </w:p>
    <w:p w:rsidR="005A355F" w:rsidRDefault="005A355F" w:rsidP="005A355F">
      <w:pPr>
        <w:ind w:right="-51"/>
        <w:rPr>
          <w:rFonts w:ascii="Times New Roman" w:hAnsi="Times New Roman" w:cs="Times New Roman"/>
          <w:b/>
          <w:sz w:val="24"/>
          <w:szCs w:val="24"/>
        </w:rPr>
      </w:pPr>
    </w:p>
    <w:tbl>
      <w:tblPr>
        <w:tblStyle w:val="Tabelacomgrade"/>
        <w:tblW w:w="14170" w:type="dxa"/>
        <w:tblLook w:val="04A0" w:firstRow="1" w:lastRow="0" w:firstColumn="1" w:lastColumn="0" w:noHBand="0" w:noVBand="1"/>
      </w:tblPr>
      <w:tblGrid>
        <w:gridCol w:w="815"/>
        <w:gridCol w:w="5134"/>
        <w:gridCol w:w="1008"/>
        <w:gridCol w:w="1303"/>
        <w:gridCol w:w="4804"/>
        <w:gridCol w:w="1106"/>
      </w:tblGrid>
      <w:tr w:rsidR="00167691" w:rsidRPr="00645BE9" w:rsidTr="00167691">
        <w:tc>
          <w:tcPr>
            <w:tcW w:w="0" w:type="auto"/>
          </w:tcPr>
          <w:p w:rsidR="00167691" w:rsidRPr="00645BE9" w:rsidRDefault="00167691" w:rsidP="00167691">
            <w:pPr>
              <w:jc w:val="center"/>
              <w:rPr>
                <w:rFonts w:ascii="Arial" w:hAnsi="Arial" w:cs="Arial"/>
                <w:sz w:val="18"/>
                <w:szCs w:val="18"/>
              </w:rPr>
            </w:pPr>
            <w:r w:rsidRPr="00645BE9">
              <w:rPr>
                <w:rFonts w:ascii="Arial" w:hAnsi="Arial" w:cs="Arial"/>
                <w:sz w:val="18"/>
                <w:szCs w:val="18"/>
              </w:rPr>
              <w:t>Item</w:t>
            </w:r>
          </w:p>
        </w:tc>
        <w:tc>
          <w:tcPr>
            <w:tcW w:w="0" w:type="auto"/>
          </w:tcPr>
          <w:p w:rsidR="00167691" w:rsidRPr="00645BE9" w:rsidRDefault="00167691" w:rsidP="00167691">
            <w:pPr>
              <w:jc w:val="center"/>
              <w:rPr>
                <w:rFonts w:ascii="Arial" w:hAnsi="Arial" w:cs="Arial"/>
                <w:sz w:val="18"/>
                <w:szCs w:val="18"/>
              </w:rPr>
            </w:pPr>
            <w:r w:rsidRPr="00645BE9">
              <w:rPr>
                <w:rFonts w:ascii="Arial" w:hAnsi="Arial" w:cs="Arial"/>
                <w:sz w:val="18"/>
                <w:szCs w:val="18"/>
              </w:rPr>
              <w:t>Descrição</w:t>
            </w:r>
          </w:p>
        </w:tc>
        <w:tc>
          <w:tcPr>
            <w:tcW w:w="0" w:type="auto"/>
          </w:tcPr>
          <w:p w:rsidR="00167691" w:rsidRPr="00645BE9" w:rsidRDefault="00167691" w:rsidP="00167691">
            <w:pPr>
              <w:jc w:val="center"/>
              <w:rPr>
                <w:rFonts w:ascii="Arial" w:hAnsi="Arial" w:cs="Arial"/>
                <w:sz w:val="18"/>
                <w:szCs w:val="18"/>
              </w:rPr>
            </w:pPr>
            <w:r w:rsidRPr="00645BE9">
              <w:rPr>
                <w:rFonts w:ascii="Arial" w:hAnsi="Arial" w:cs="Arial"/>
                <w:sz w:val="18"/>
                <w:szCs w:val="18"/>
              </w:rPr>
              <w:t>Unidade</w:t>
            </w:r>
          </w:p>
        </w:tc>
        <w:tc>
          <w:tcPr>
            <w:tcW w:w="0" w:type="auto"/>
          </w:tcPr>
          <w:p w:rsidR="00167691" w:rsidRPr="00645BE9" w:rsidRDefault="00167691" w:rsidP="00167691">
            <w:pPr>
              <w:jc w:val="center"/>
              <w:rPr>
                <w:rFonts w:ascii="Arial" w:hAnsi="Arial" w:cs="Arial"/>
                <w:sz w:val="18"/>
                <w:szCs w:val="18"/>
              </w:rPr>
            </w:pPr>
            <w:r w:rsidRPr="00645BE9">
              <w:rPr>
                <w:rFonts w:ascii="Arial" w:hAnsi="Arial" w:cs="Arial"/>
                <w:sz w:val="18"/>
                <w:szCs w:val="18"/>
              </w:rPr>
              <w:t>Quantidade</w:t>
            </w:r>
          </w:p>
        </w:tc>
        <w:tc>
          <w:tcPr>
            <w:tcW w:w="0" w:type="auto"/>
          </w:tcPr>
          <w:p w:rsidR="00167691" w:rsidRPr="00645BE9" w:rsidRDefault="00167691" w:rsidP="00167691">
            <w:pPr>
              <w:jc w:val="center"/>
              <w:rPr>
                <w:rFonts w:ascii="Arial" w:hAnsi="Arial" w:cs="Arial"/>
                <w:sz w:val="18"/>
                <w:szCs w:val="18"/>
              </w:rPr>
            </w:pPr>
            <w:r w:rsidRPr="00645BE9">
              <w:rPr>
                <w:rFonts w:ascii="Arial" w:hAnsi="Arial" w:cs="Arial"/>
                <w:sz w:val="18"/>
                <w:szCs w:val="18"/>
              </w:rPr>
              <w:t>Especificação</w:t>
            </w:r>
          </w:p>
        </w:tc>
        <w:tc>
          <w:tcPr>
            <w:tcW w:w="1106" w:type="dxa"/>
          </w:tcPr>
          <w:p w:rsidR="00167691" w:rsidRPr="00645BE9" w:rsidRDefault="00167691" w:rsidP="00167691">
            <w:pPr>
              <w:jc w:val="center"/>
              <w:rPr>
                <w:rFonts w:ascii="Arial" w:hAnsi="Arial" w:cs="Arial"/>
                <w:sz w:val="18"/>
                <w:szCs w:val="18"/>
              </w:rPr>
            </w:pPr>
            <w:r>
              <w:rPr>
                <w:rFonts w:ascii="Arial" w:hAnsi="Arial" w:cs="Arial"/>
                <w:sz w:val="18"/>
                <w:szCs w:val="18"/>
              </w:rPr>
              <w:t>Valor</w:t>
            </w:r>
          </w:p>
        </w:tc>
      </w:tr>
      <w:tr w:rsidR="00167691" w:rsidRPr="00645BE9" w:rsidTr="00167691">
        <w:tc>
          <w:tcPr>
            <w:tcW w:w="0" w:type="auto"/>
            <w:gridSpan w:val="5"/>
          </w:tcPr>
          <w:p w:rsidR="00167691" w:rsidRPr="00645BE9" w:rsidRDefault="00167691" w:rsidP="00167691">
            <w:pPr>
              <w:rPr>
                <w:rFonts w:ascii="Arial" w:hAnsi="Arial" w:cs="Arial"/>
                <w:color w:val="000080"/>
                <w:sz w:val="18"/>
                <w:szCs w:val="18"/>
              </w:rPr>
            </w:pPr>
            <w:r w:rsidRPr="00645BE9">
              <w:rPr>
                <w:rFonts w:ascii="Arial" w:hAnsi="Arial" w:cs="Arial"/>
                <w:color w:val="000080"/>
                <w:sz w:val="18"/>
                <w:szCs w:val="18"/>
              </w:rPr>
              <w:t>Lote: 0001 - RECARGA DE TONERS</w:t>
            </w:r>
          </w:p>
        </w:tc>
        <w:tc>
          <w:tcPr>
            <w:tcW w:w="1106" w:type="dxa"/>
          </w:tcPr>
          <w:p w:rsidR="00167691" w:rsidRPr="00645BE9" w:rsidRDefault="00167691" w:rsidP="00167691">
            <w:pPr>
              <w:rPr>
                <w:rFonts w:ascii="Arial" w:hAnsi="Arial" w:cs="Arial"/>
                <w:color w:val="000080"/>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00001</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4200A 80 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50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4200A 80 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00002</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HP C 364A 460 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12</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64A 460G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00003</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MLT-D101S 80G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TONER MLT-D101S 80G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00004</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DE TONNER KYOCERA TK 137</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12</w:t>
            </w:r>
          </w:p>
        </w:tc>
        <w:tc>
          <w:tcPr>
            <w:tcW w:w="0" w:type="auto"/>
          </w:tcPr>
          <w:p w:rsidR="00167691" w:rsidRPr="00645BE9" w:rsidRDefault="00167691" w:rsidP="00167691">
            <w:pPr>
              <w:rPr>
                <w:rFonts w:ascii="Arial" w:hAnsi="Arial" w:cs="Arial"/>
                <w:sz w:val="18"/>
                <w:szCs w:val="18"/>
              </w:rPr>
            </w:pP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05A 100G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30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05A 100G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00006</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12A 100G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50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12A 100G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00007</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3435 220G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3435 220G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00008</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35 A 70g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50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35 A 70g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00009</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36A 70g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50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36A70g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85 A 70g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200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85 A 70g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00011</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CF283A 70G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30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CF283A 70G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00012</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D105 80G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D105 80G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00013</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LEXMARK E352 250 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E352 250g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00014</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LEXMARK E460 160 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E460 160g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HP LASER - Q5949A C 100 GRS</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30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HP LASER - 49A C/ 100 GRS</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00016</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 D3470B 285 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 D3470B 285G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00017</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ML2010 100G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ML2010 100G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00018</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ML2850B 165G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ML2850B 165G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00019</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SCX-D5530B 220G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SCX-D5530B 220G</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TK 17</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TK 17</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00021</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KYOCERA TK 410 910G</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KYOCERA TK 410 910G</w:t>
            </w:r>
          </w:p>
        </w:tc>
        <w:tc>
          <w:tcPr>
            <w:tcW w:w="1106" w:type="dxa"/>
          </w:tcPr>
          <w:p w:rsidR="00167691" w:rsidRPr="00645BE9" w:rsidRDefault="00167691" w:rsidP="00167691">
            <w:pPr>
              <w:rPr>
                <w:rFonts w:ascii="Arial" w:hAnsi="Arial" w:cs="Arial"/>
                <w:sz w:val="18"/>
                <w:szCs w:val="18"/>
              </w:rPr>
            </w:pPr>
          </w:p>
        </w:tc>
      </w:tr>
      <w:tr w:rsidR="00167691" w:rsidRPr="00FF6F0E"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00022</w:t>
            </w:r>
          </w:p>
        </w:tc>
        <w:tc>
          <w:tcPr>
            <w:tcW w:w="0" w:type="auto"/>
          </w:tcPr>
          <w:p w:rsidR="00167691" w:rsidRPr="00645BE9" w:rsidRDefault="00167691" w:rsidP="00167691">
            <w:pPr>
              <w:rPr>
                <w:rFonts w:ascii="Arial" w:hAnsi="Arial" w:cs="Arial"/>
                <w:sz w:val="18"/>
                <w:szCs w:val="18"/>
                <w:lang w:val="en-US"/>
              </w:rPr>
            </w:pPr>
            <w:r w:rsidRPr="00645BE9">
              <w:rPr>
                <w:rFonts w:ascii="Arial" w:hAnsi="Arial" w:cs="Arial"/>
                <w:sz w:val="18"/>
                <w:szCs w:val="18"/>
                <w:lang w:val="en-US"/>
              </w:rPr>
              <w:t>TONER RICOH AF MP301 SPF</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20</w:t>
            </w:r>
          </w:p>
        </w:tc>
        <w:tc>
          <w:tcPr>
            <w:tcW w:w="0" w:type="auto"/>
          </w:tcPr>
          <w:p w:rsidR="00167691" w:rsidRPr="00645BE9" w:rsidRDefault="00167691" w:rsidP="00167691">
            <w:pPr>
              <w:rPr>
                <w:rFonts w:ascii="Arial" w:hAnsi="Arial" w:cs="Arial"/>
                <w:sz w:val="18"/>
                <w:szCs w:val="18"/>
                <w:lang w:val="en-US"/>
              </w:rPr>
            </w:pPr>
            <w:r w:rsidRPr="00645BE9">
              <w:rPr>
                <w:rFonts w:ascii="Arial" w:hAnsi="Arial" w:cs="Arial"/>
                <w:sz w:val="18"/>
                <w:szCs w:val="18"/>
                <w:lang w:val="en-US"/>
              </w:rPr>
              <w:t>RECARGA TONER RICOH AF MP301 SPF</w:t>
            </w:r>
          </w:p>
        </w:tc>
        <w:tc>
          <w:tcPr>
            <w:tcW w:w="1106" w:type="dxa"/>
          </w:tcPr>
          <w:p w:rsidR="00167691" w:rsidRPr="00645BE9" w:rsidRDefault="00167691" w:rsidP="00167691">
            <w:pPr>
              <w:rPr>
                <w:rFonts w:ascii="Arial" w:hAnsi="Arial" w:cs="Arial"/>
                <w:sz w:val="18"/>
                <w:szCs w:val="18"/>
                <w:lang w:val="en-US"/>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00023</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D204</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40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D204</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00024</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BROTHER TN 660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BROTHER TN 660</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00025</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RICOH 3710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6</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RICOH 3710</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00026</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PRETO</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PRETO</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00027</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MAGENTA</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MAGENTA</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00028</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CIANO</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CIANO</w:t>
            </w:r>
          </w:p>
        </w:tc>
        <w:tc>
          <w:tcPr>
            <w:tcW w:w="1106" w:type="dxa"/>
          </w:tcPr>
          <w:p w:rsidR="00167691" w:rsidRPr="00645BE9" w:rsidRDefault="00167691" w:rsidP="00167691">
            <w:pPr>
              <w:rPr>
                <w:rFonts w:ascii="Arial" w:hAnsi="Arial" w:cs="Arial"/>
                <w:sz w:val="18"/>
                <w:szCs w:val="18"/>
              </w:rPr>
            </w:pPr>
          </w:p>
        </w:tc>
      </w:tr>
      <w:tr w:rsidR="00167691" w:rsidRPr="00645BE9" w:rsidTr="00167691">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00029</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AMARELO</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SE</w:t>
            </w:r>
          </w:p>
        </w:tc>
        <w:tc>
          <w:tcPr>
            <w:tcW w:w="0" w:type="auto"/>
          </w:tcPr>
          <w:p w:rsidR="00167691" w:rsidRPr="00645BE9" w:rsidRDefault="00167691" w:rsidP="00167691">
            <w:pPr>
              <w:jc w:val="right"/>
              <w:rPr>
                <w:rFonts w:ascii="Arial" w:hAnsi="Arial" w:cs="Arial"/>
                <w:sz w:val="18"/>
                <w:szCs w:val="18"/>
              </w:rPr>
            </w:pPr>
            <w:r w:rsidRPr="00645BE9">
              <w:rPr>
                <w:rFonts w:ascii="Arial" w:hAnsi="Arial" w:cs="Arial"/>
                <w:sz w:val="18"/>
                <w:szCs w:val="18"/>
              </w:rPr>
              <w:t>10</w:t>
            </w:r>
          </w:p>
        </w:tc>
        <w:tc>
          <w:tcPr>
            <w:tcW w:w="0" w:type="auto"/>
          </w:tcPr>
          <w:p w:rsidR="00167691" w:rsidRPr="00645BE9" w:rsidRDefault="00167691" w:rsidP="00167691">
            <w:pPr>
              <w:rPr>
                <w:rFonts w:ascii="Arial" w:hAnsi="Arial" w:cs="Arial"/>
                <w:sz w:val="18"/>
                <w:szCs w:val="18"/>
              </w:rPr>
            </w:pPr>
            <w:r w:rsidRPr="00645BE9">
              <w:rPr>
                <w:rFonts w:ascii="Arial" w:hAnsi="Arial" w:cs="Arial"/>
                <w:sz w:val="18"/>
                <w:szCs w:val="18"/>
              </w:rPr>
              <w:t>RECARGA TONER CF 414A AMARELO</w:t>
            </w:r>
          </w:p>
        </w:tc>
        <w:tc>
          <w:tcPr>
            <w:tcW w:w="1106" w:type="dxa"/>
          </w:tcPr>
          <w:p w:rsidR="00167691" w:rsidRPr="00645BE9" w:rsidRDefault="00167691" w:rsidP="00167691">
            <w:pPr>
              <w:rPr>
                <w:rFonts w:ascii="Arial" w:hAnsi="Arial" w:cs="Arial"/>
                <w:sz w:val="18"/>
                <w:szCs w:val="18"/>
              </w:rPr>
            </w:pPr>
          </w:p>
        </w:tc>
      </w:tr>
      <w:tr w:rsidR="007B3032" w:rsidRPr="00645BE9" w:rsidTr="00CD5BFB">
        <w:tc>
          <w:tcPr>
            <w:tcW w:w="0" w:type="auto"/>
            <w:gridSpan w:val="5"/>
          </w:tcPr>
          <w:p w:rsidR="007B3032" w:rsidRPr="00645BE9" w:rsidRDefault="007B3032" w:rsidP="00167691">
            <w:pPr>
              <w:rPr>
                <w:rFonts w:ascii="Arial" w:hAnsi="Arial" w:cs="Arial"/>
                <w:sz w:val="18"/>
                <w:szCs w:val="18"/>
              </w:rPr>
            </w:pPr>
            <w:r>
              <w:rPr>
                <w:rFonts w:ascii="Arial" w:hAnsi="Arial" w:cs="Arial"/>
                <w:sz w:val="18"/>
                <w:szCs w:val="18"/>
              </w:rPr>
              <w:t>VALOR TOTAL DO LOTE 01</w:t>
            </w:r>
          </w:p>
        </w:tc>
        <w:tc>
          <w:tcPr>
            <w:tcW w:w="1106" w:type="dxa"/>
          </w:tcPr>
          <w:p w:rsidR="007B3032" w:rsidRPr="00645BE9" w:rsidRDefault="007B3032" w:rsidP="00167691">
            <w:pPr>
              <w:rPr>
                <w:rFonts w:ascii="Arial" w:hAnsi="Arial" w:cs="Arial"/>
                <w:sz w:val="18"/>
                <w:szCs w:val="18"/>
              </w:rPr>
            </w:pPr>
          </w:p>
        </w:tc>
      </w:tr>
    </w:tbl>
    <w:p w:rsidR="003F6ADE" w:rsidRDefault="00E716E8" w:rsidP="005A355F">
      <w:pPr>
        <w:ind w:right="-51"/>
        <w:rPr>
          <w:rFonts w:ascii="Times New Roman" w:hAnsi="Times New Roman" w:cs="Times New Roman"/>
          <w:b/>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0784FE98" wp14:editId="1427C5CB">
                <wp:simplePos x="0" y="0"/>
                <wp:positionH relativeFrom="page">
                  <wp:posOffset>7706360</wp:posOffset>
                </wp:positionH>
                <wp:positionV relativeFrom="paragraph">
                  <wp:posOffset>108585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7817F" id="Group 68" o:spid="_x0000_s1026" style="position:absolute;margin-left:606.8pt;margin-top:8.5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p>
    <w:p w:rsidR="003F6ADE" w:rsidRDefault="003F6ADE" w:rsidP="005A355F">
      <w:pPr>
        <w:ind w:right="-51"/>
        <w:rPr>
          <w:rFonts w:ascii="Times New Roman" w:hAnsi="Times New Roman" w:cs="Times New Roman"/>
          <w:b/>
          <w:sz w:val="24"/>
          <w:szCs w:val="24"/>
        </w:rPr>
      </w:pPr>
    </w:p>
    <w:p w:rsidR="00872F78" w:rsidRDefault="00056D80" w:rsidP="003E1E3F">
      <w:pPr>
        <w:pStyle w:val="Corpodetexto"/>
        <w:spacing w:before="57" w:line="480" w:lineRule="auto"/>
        <w:ind w:left="100" w:right="6328"/>
        <w:rPr>
          <w:rFonts w:ascii="Times New Roman" w:hAnsi="Times New Roman" w:cs="Times New Roman"/>
          <w:sz w:val="24"/>
          <w:szCs w:val="24"/>
        </w:rPr>
      </w:pPr>
      <w:r>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4414F8" w:rsidRDefault="007756E4"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033</w:t>
                            </w:r>
                            <w:r w:rsidR="00CE72C6">
                              <w:rPr>
                                <w:rFonts w:ascii="Times New Roman" w:hAnsi="Times New Roman" w:cs="Times New Roman"/>
                                <w:b/>
                                <w:sz w:val="24"/>
                                <w:szCs w:val="24"/>
                              </w:rPr>
                              <w:t>/2022</w:t>
                            </w:r>
                          </w:p>
                          <w:p w:rsidR="00CE72C6" w:rsidRPr="00C2115F" w:rsidRDefault="00CE72C6"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7756E4">
                              <w:rPr>
                                <w:rFonts w:ascii="Times New Roman" w:hAnsi="Times New Roman" w:cs="Times New Roman"/>
                                <w:b/>
                                <w:sz w:val="24"/>
                                <w:szCs w:val="24"/>
                              </w:rPr>
                              <w:t>017</w:t>
                            </w:r>
                            <w:r>
                              <w:rPr>
                                <w:rFonts w:ascii="Times New Roman" w:hAnsi="Times New Roman" w:cs="Times New Roman"/>
                                <w:b/>
                                <w:sz w:val="24"/>
                                <w:szCs w:val="24"/>
                              </w:rPr>
                              <w:t>/2022</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CE72C6" w:rsidRPr="004414F8" w:rsidRDefault="007756E4"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033</w:t>
                      </w:r>
                      <w:r w:rsidR="00CE72C6">
                        <w:rPr>
                          <w:rFonts w:ascii="Times New Roman" w:hAnsi="Times New Roman" w:cs="Times New Roman"/>
                          <w:b/>
                          <w:sz w:val="24"/>
                          <w:szCs w:val="24"/>
                        </w:rPr>
                        <w:t>/2022</w:t>
                      </w:r>
                    </w:p>
                    <w:p w:rsidR="00CE72C6" w:rsidRPr="00C2115F" w:rsidRDefault="00CE72C6"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7756E4">
                        <w:rPr>
                          <w:rFonts w:ascii="Times New Roman" w:hAnsi="Times New Roman" w:cs="Times New Roman"/>
                          <w:b/>
                          <w:sz w:val="24"/>
                          <w:szCs w:val="24"/>
                        </w:rPr>
                        <w:t>017</w:t>
                      </w:r>
                      <w:r>
                        <w:rPr>
                          <w:rFonts w:ascii="Times New Roman" w:hAnsi="Times New Roman" w:cs="Times New Roman"/>
                          <w:b/>
                          <w:sz w:val="24"/>
                          <w:szCs w:val="24"/>
                        </w:rPr>
                        <w:t>/2022</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C2115F" w:rsidRDefault="00CE72C6">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CE72C6" w:rsidRPr="00C2115F" w:rsidRDefault="00CE72C6">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Pr="004414F8" w:rsidRDefault="00CE72C6"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Pr>
                                  <w:rFonts w:ascii="Times New Roman" w:hAnsi="Times New Roman" w:cs="Times New Roman"/>
                                  <w:b/>
                                  <w:sz w:val="24"/>
                                  <w:szCs w:val="24"/>
                                </w:rPr>
                                <w:t>2022</w:t>
                              </w:r>
                              <w:r w:rsidRPr="004414F8">
                                <w:rPr>
                                  <w:rFonts w:ascii="Times New Roman" w:hAnsi="Times New Roman" w:cs="Times New Roman"/>
                                  <w:b/>
                                  <w:sz w:val="24"/>
                                  <w:szCs w:val="24"/>
                                </w:rPr>
                                <w:t xml:space="preserve"> </w:t>
                              </w:r>
                            </w:p>
                            <w:p w:rsidR="00CE72C6" w:rsidRDefault="007756E4"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00CE72C6">
                                <w:rPr>
                                  <w:rFonts w:ascii="Times New Roman" w:hAnsi="Times New Roman" w:cs="Times New Roman"/>
                                  <w:b/>
                                  <w:sz w:val="24"/>
                                  <w:szCs w:val="24"/>
                                </w:rPr>
                                <w:t>/2022</w:t>
                              </w:r>
                            </w:p>
                            <w:p w:rsidR="00CE72C6" w:rsidRPr="00C2115F" w:rsidRDefault="00CE72C6"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CE72C6" w:rsidRPr="004414F8" w:rsidRDefault="00CE72C6"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Pr>
                            <w:rFonts w:ascii="Times New Roman" w:hAnsi="Times New Roman" w:cs="Times New Roman"/>
                            <w:b/>
                            <w:sz w:val="24"/>
                            <w:szCs w:val="24"/>
                          </w:rPr>
                          <w:t>2022</w:t>
                        </w:r>
                        <w:r w:rsidRPr="004414F8">
                          <w:rPr>
                            <w:rFonts w:ascii="Times New Roman" w:hAnsi="Times New Roman" w:cs="Times New Roman"/>
                            <w:b/>
                            <w:sz w:val="24"/>
                            <w:szCs w:val="24"/>
                          </w:rPr>
                          <w:t xml:space="preserve"> </w:t>
                        </w:r>
                      </w:p>
                      <w:p w:rsidR="00CE72C6" w:rsidRDefault="007756E4"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00CE72C6">
                          <w:rPr>
                            <w:rFonts w:ascii="Times New Roman" w:hAnsi="Times New Roman" w:cs="Times New Roman"/>
                            <w:b/>
                            <w:sz w:val="24"/>
                            <w:szCs w:val="24"/>
                          </w:rPr>
                          <w:t>/2022</w:t>
                        </w:r>
                      </w:p>
                      <w:p w:rsidR="00CE72C6" w:rsidRPr="00C2115F" w:rsidRDefault="00CE72C6"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Pr="004414F8" w:rsidRDefault="00CE72C6"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rsidR="00CE72C6" w:rsidRPr="00C97A09" w:rsidRDefault="00CE72C6"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w:t>
                              </w:r>
                              <w:r w:rsidR="007756E4">
                                <w:rPr>
                                  <w:rFonts w:ascii="Times New Roman" w:hAnsi="Times New Roman" w:cs="Times New Roman"/>
                                  <w:b/>
                                  <w:sz w:val="24"/>
                                  <w:szCs w:val="24"/>
                                </w:rPr>
                                <w:t>ELETRÔNICO Nº 017/</w:t>
                              </w:r>
                              <w:r>
                                <w:rPr>
                                  <w:rFonts w:ascii="Times New Roman" w:hAnsi="Times New Roman" w:cs="Times New Roman"/>
                                  <w:b/>
                                  <w:sz w:val="24"/>
                                  <w:szCs w:val="24"/>
                                </w:rPr>
                                <w:t>2022</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CE72C6" w:rsidRPr="004414F8" w:rsidRDefault="00CE72C6"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rsidR="00CE72C6" w:rsidRPr="00C97A09" w:rsidRDefault="00CE72C6"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w:t>
                        </w:r>
                        <w:r w:rsidR="007756E4">
                          <w:rPr>
                            <w:rFonts w:ascii="Times New Roman" w:hAnsi="Times New Roman" w:cs="Times New Roman"/>
                            <w:b/>
                            <w:sz w:val="24"/>
                            <w:szCs w:val="24"/>
                          </w:rPr>
                          <w:t>ELETRÔNICO Nº 017/</w:t>
                        </w:r>
                        <w:r>
                          <w:rPr>
                            <w:rFonts w:ascii="Times New Roman" w:hAnsi="Times New Roman" w:cs="Times New Roman"/>
                            <w:b/>
                            <w:sz w:val="24"/>
                            <w:szCs w:val="24"/>
                          </w:rPr>
                          <w:t>2022</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9E5017">
        <w:rPr>
          <w:rFonts w:ascii="Times New Roman" w:hAnsi="Times New Roman" w:cs="Times New Roman"/>
          <w:sz w:val="24"/>
          <w:szCs w:val="24"/>
        </w:rPr>
        <w:t>2</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Pr="00C97A09" w:rsidRDefault="00CE72C6">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CE72C6" w:rsidRPr="00C97A09" w:rsidRDefault="00CE72C6">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CE72C6" w:rsidRPr="00C97A09" w:rsidRDefault="00CE72C6">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CE72C6" w:rsidRPr="00C97A09" w:rsidRDefault="00CE72C6">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7756E4">
        <w:rPr>
          <w:rFonts w:ascii="Times New Roman" w:hAnsi="Times New Roman" w:cs="Times New Roman"/>
          <w:b/>
          <w:sz w:val="24"/>
          <w:szCs w:val="24"/>
        </w:rPr>
        <w:t>033</w:t>
      </w:r>
      <w:r w:rsidR="002F19F1" w:rsidRPr="004414F8">
        <w:rPr>
          <w:rFonts w:ascii="Times New Roman" w:hAnsi="Times New Roman" w:cs="Times New Roman"/>
          <w:sz w:val="24"/>
          <w:szCs w:val="24"/>
        </w:rPr>
        <w:t>/202</w:t>
      </w:r>
      <w:r w:rsidR="0048063C">
        <w:rPr>
          <w:rFonts w:ascii="Times New Roman" w:hAnsi="Times New Roman" w:cs="Times New Roman"/>
          <w:sz w:val="24"/>
          <w:szCs w:val="24"/>
        </w:rPr>
        <w:t>2</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7756E4">
        <w:rPr>
          <w:rFonts w:ascii="Times New Roman" w:hAnsi="Times New Roman" w:cs="Times New Roman"/>
          <w:b/>
          <w:sz w:val="24"/>
          <w:szCs w:val="24"/>
        </w:rPr>
        <w:t>017</w:t>
      </w:r>
      <w:r w:rsidR="00803146" w:rsidRPr="004414F8">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6803B9">
        <w:rPr>
          <w:rFonts w:ascii="Times New Roman" w:hAnsi="Times New Roman" w:cs="Times New Roman"/>
          <w:b/>
          <w:sz w:val="24"/>
          <w:szCs w:val="24"/>
        </w:rPr>
        <w:t>Viviane de Paula Vieira</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48063C">
        <w:rPr>
          <w:rFonts w:ascii="Times New Roman" w:hAnsi="Times New Roman" w:cs="Times New Roman"/>
          <w:b/>
          <w:sz w:val="24"/>
          <w:szCs w:val="24"/>
        </w:rPr>
        <w:t>Júlio dos Reis Pereira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Default="00CE72C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CE72C6" w:rsidRDefault="00CE72C6">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A33DED" w:rsidRDefault="00CE72C6">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CE72C6" w:rsidRPr="00A33DED" w:rsidRDefault="00CE72C6">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7756E4">
        <w:rPr>
          <w:rFonts w:ascii="Times New Roman" w:hAnsi="Times New Roman" w:cs="Times New Roman"/>
          <w:sz w:val="24"/>
          <w:szCs w:val="24"/>
        </w:rPr>
        <w:t>033</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por meio do Pregão Eletrônico nº. </w:t>
      </w:r>
      <w:r w:rsidR="007756E4">
        <w:rPr>
          <w:rFonts w:ascii="Times New Roman" w:hAnsi="Times New Roman" w:cs="Times New Roman"/>
          <w:sz w:val="24"/>
          <w:szCs w:val="24"/>
        </w:rPr>
        <w:t>017</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0C3059" w:rsidRPr="007B3032" w:rsidRDefault="00725CC4" w:rsidP="000C305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F86A6E" w:rsidRDefault="00CE72C6">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CE72C6" w:rsidRPr="00F86A6E" w:rsidRDefault="00CE72C6">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 xml:space="preserve">e contrato tem como </w:t>
      </w:r>
      <w:r w:rsidR="00A861F2" w:rsidRPr="007B3032">
        <w:rPr>
          <w:rFonts w:ascii="Times New Roman" w:hAnsi="Times New Roman" w:cs="Times New Roman"/>
          <w:sz w:val="24"/>
          <w:szCs w:val="24"/>
        </w:rPr>
        <w:t xml:space="preserve">objeto a </w:t>
      </w:r>
      <w:r w:rsidR="003563A0" w:rsidRPr="007B3032">
        <w:rPr>
          <w:rFonts w:ascii="Times New Roman" w:hAnsi="Times New Roman" w:cs="Times New Roman"/>
          <w:b/>
          <w:bCs/>
          <w:sz w:val="24"/>
          <w:szCs w:val="24"/>
        </w:rPr>
        <w:t xml:space="preserve"> </w:t>
      </w:r>
      <w:r w:rsidR="007B3032" w:rsidRPr="007B3032">
        <w:rPr>
          <w:rFonts w:ascii="Times New Roman" w:hAnsi="Times New Roman" w:cs="Times New Roman"/>
          <w:b/>
          <w:sz w:val="24"/>
          <w:szCs w:val="24"/>
        </w:rPr>
        <w:t>CONTRATAÇÃO DE EMPRESA PARA O FORNECIMENTO DE TONER PARA USO EM TODAS AS SECRETARIAS DO MUNICÍPIO</w:t>
      </w:r>
      <w:r w:rsidR="003563A0" w:rsidRPr="007B3032">
        <w:rPr>
          <w:rFonts w:ascii="Times New Roman" w:hAnsi="Times New Roman" w:cs="Times New Roman"/>
          <w:b/>
          <w:bCs/>
          <w:sz w:val="24"/>
          <w:szCs w:val="24"/>
        </w:rPr>
        <w:t>.</w:t>
      </w:r>
    </w:p>
    <w:p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7B3032">
        <w:rPr>
          <w:rFonts w:ascii="Times New Roman" w:hAnsi="Times New Roman" w:cs="Times New Roman"/>
          <w:sz w:val="24"/>
          <w:szCs w:val="24"/>
        </w:rPr>
        <w:t>Integram</w:t>
      </w:r>
      <w:r w:rsidRPr="007B3032">
        <w:rPr>
          <w:rFonts w:ascii="Times New Roman" w:hAnsi="Times New Roman" w:cs="Times New Roman"/>
          <w:spacing w:val="-16"/>
          <w:sz w:val="24"/>
          <w:szCs w:val="24"/>
        </w:rPr>
        <w:t xml:space="preserve"> </w:t>
      </w:r>
      <w:r w:rsidRPr="007B3032">
        <w:rPr>
          <w:rFonts w:ascii="Times New Roman" w:hAnsi="Times New Roman" w:cs="Times New Roman"/>
          <w:sz w:val="24"/>
          <w:szCs w:val="24"/>
        </w:rPr>
        <w:t>este</w:t>
      </w:r>
      <w:r w:rsidRPr="007B3032">
        <w:rPr>
          <w:rFonts w:ascii="Times New Roman" w:hAnsi="Times New Roman" w:cs="Times New Roman"/>
          <w:spacing w:val="-16"/>
          <w:sz w:val="24"/>
          <w:szCs w:val="24"/>
        </w:rPr>
        <w:t xml:space="preserve"> </w:t>
      </w:r>
      <w:r w:rsidRPr="007B3032">
        <w:rPr>
          <w:rFonts w:ascii="Times New Roman" w:hAnsi="Times New Roman" w:cs="Times New Roman"/>
          <w:sz w:val="24"/>
          <w:szCs w:val="24"/>
        </w:rPr>
        <w:t>contrato,</w:t>
      </w:r>
      <w:r w:rsidRPr="007B3032">
        <w:rPr>
          <w:rFonts w:ascii="Times New Roman" w:hAnsi="Times New Roman" w:cs="Times New Roman"/>
          <w:spacing w:val="-9"/>
          <w:sz w:val="24"/>
          <w:szCs w:val="24"/>
        </w:rPr>
        <w:t xml:space="preserve"> </w:t>
      </w:r>
      <w:r w:rsidRPr="007B3032">
        <w:rPr>
          <w:rFonts w:ascii="Times New Roman" w:hAnsi="Times New Roman" w:cs="Times New Roman"/>
          <w:sz w:val="24"/>
          <w:szCs w:val="24"/>
        </w:rPr>
        <w:t>como</w:t>
      </w:r>
      <w:r w:rsidRPr="007B3032">
        <w:rPr>
          <w:rFonts w:ascii="Times New Roman" w:hAnsi="Times New Roman" w:cs="Times New Roman"/>
          <w:spacing w:val="-13"/>
          <w:sz w:val="24"/>
          <w:szCs w:val="24"/>
        </w:rPr>
        <w:t xml:space="preserve"> </w:t>
      </w:r>
      <w:r w:rsidRPr="007B3032">
        <w:rPr>
          <w:rFonts w:ascii="Times New Roman" w:hAnsi="Times New Roman" w:cs="Times New Roman"/>
          <w:sz w:val="24"/>
          <w:szCs w:val="24"/>
        </w:rPr>
        <w:t>se</w:t>
      </w:r>
      <w:r w:rsidRPr="007B3032">
        <w:rPr>
          <w:rFonts w:ascii="Times New Roman" w:hAnsi="Times New Roman" w:cs="Times New Roman"/>
          <w:spacing w:val="-16"/>
          <w:sz w:val="24"/>
          <w:szCs w:val="24"/>
        </w:rPr>
        <w:t xml:space="preserve"> </w:t>
      </w:r>
      <w:r w:rsidRPr="007B3032">
        <w:rPr>
          <w:rFonts w:ascii="Times New Roman" w:hAnsi="Times New Roman" w:cs="Times New Roman"/>
          <w:sz w:val="24"/>
          <w:szCs w:val="24"/>
        </w:rPr>
        <w:t>nele</w:t>
      </w:r>
      <w:r w:rsidRPr="007B3032">
        <w:rPr>
          <w:rFonts w:ascii="Times New Roman" w:hAnsi="Times New Roman" w:cs="Times New Roman"/>
          <w:spacing w:val="-16"/>
          <w:sz w:val="24"/>
          <w:szCs w:val="24"/>
        </w:rPr>
        <w:t xml:space="preserve"> </w:t>
      </w:r>
      <w:r w:rsidRPr="007B3032">
        <w:rPr>
          <w:rFonts w:ascii="Times New Roman" w:hAnsi="Times New Roman" w:cs="Times New Roman"/>
          <w:sz w:val="24"/>
          <w:szCs w:val="24"/>
        </w:rPr>
        <w:t>estivessem</w:t>
      </w:r>
      <w:r w:rsidRPr="007B3032">
        <w:rPr>
          <w:rFonts w:ascii="Times New Roman" w:hAnsi="Times New Roman" w:cs="Times New Roman"/>
          <w:spacing w:val="-16"/>
          <w:sz w:val="24"/>
          <w:szCs w:val="24"/>
        </w:rPr>
        <w:t xml:space="preserve"> </w:t>
      </w:r>
      <w:r w:rsidRPr="007B3032">
        <w:rPr>
          <w:rFonts w:ascii="Times New Roman" w:hAnsi="Times New Roman" w:cs="Times New Roman"/>
          <w:sz w:val="24"/>
          <w:szCs w:val="24"/>
        </w:rPr>
        <w:t>transcritos,</w:t>
      </w:r>
      <w:r w:rsidRPr="007B3032">
        <w:rPr>
          <w:rFonts w:ascii="Times New Roman" w:hAnsi="Times New Roman" w:cs="Times New Roman"/>
          <w:spacing w:val="-14"/>
          <w:sz w:val="24"/>
          <w:szCs w:val="24"/>
        </w:rPr>
        <w:t xml:space="preserve"> </w:t>
      </w:r>
      <w:r w:rsidRPr="007B3032">
        <w:rPr>
          <w:rFonts w:ascii="Times New Roman" w:hAnsi="Times New Roman" w:cs="Times New Roman"/>
          <w:sz w:val="24"/>
          <w:szCs w:val="24"/>
        </w:rPr>
        <w:t>o</w:t>
      </w:r>
      <w:r w:rsidRPr="007B3032">
        <w:rPr>
          <w:rFonts w:ascii="Times New Roman" w:hAnsi="Times New Roman" w:cs="Times New Roman"/>
          <w:spacing w:val="-8"/>
          <w:sz w:val="24"/>
          <w:szCs w:val="24"/>
        </w:rPr>
        <w:t xml:space="preserve"> </w:t>
      </w:r>
      <w:r w:rsidRPr="007B3032">
        <w:rPr>
          <w:rFonts w:ascii="Times New Roman" w:hAnsi="Times New Roman" w:cs="Times New Roman"/>
          <w:spacing w:val="-5"/>
          <w:sz w:val="24"/>
          <w:szCs w:val="24"/>
        </w:rPr>
        <w:t>Termo</w:t>
      </w:r>
      <w:r w:rsidRPr="007B3032">
        <w:rPr>
          <w:rFonts w:ascii="Times New Roman" w:hAnsi="Times New Roman" w:cs="Times New Roman"/>
          <w:spacing w:val="-23"/>
          <w:sz w:val="24"/>
          <w:szCs w:val="24"/>
        </w:rPr>
        <w:t xml:space="preserve"> </w:t>
      </w:r>
      <w:r w:rsidRPr="007B3032">
        <w:rPr>
          <w:rFonts w:ascii="Times New Roman" w:hAnsi="Times New Roman" w:cs="Times New Roman"/>
          <w:sz w:val="24"/>
          <w:szCs w:val="24"/>
        </w:rPr>
        <w:t>de</w:t>
      </w:r>
      <w:r w:rsidRPr="007B3032">
        <w:rPr>
          <w:rFonts w:ascii="Times New Roman" w:hAnsi="Times New Roman" w:cs="Times New Roman"/>
          <w:spacing w:val="-10"/>
          <w:sz w:val="24"/>
          <w:szCs w:val="24"/>
        </w:rPr>
        <w:t xml:space="preserve"> </w:t>
      </w:r>
      <w:r w:rsidRPr="007B3032">
        <w:rPr>
          <w:rFonts w:ascii="Times New Roman" w:hAnsi="Times New Roman" w:cs="Times New Roman"/>
          <w:sz w:val="24"/>
          <w:szCs w:val="24"/>
        </w:rPr>
        <w:t>Referência</w:t>
      </w:r>
      <w:r w:rsidRPr="007B3032">
        <w:rPr>
          <w:rFonts w:ascii="Times New Roman" w:hAnsi="Times New Roman" w:cs="Times New Roman"/>
          <w:spacing w:val="-17"/>
          <w:sz w:val="24"/>
          <w:szCs w:val="24"/>
        </w:rPr>
        <w:t xml:space="preserve"> </w:t>
      </w:r>
      <w:r w:rsidRPr="007B3032">
        <w:rPr>
          <w:rFonts w:ascii="Times New Roman" w:hAnsi="Times New Roman" w:cs="Times New Roman"/>
          <w:sz w:val="24"/>
          <w:szCs w:val="24"/>
        </w:rPr>
        <w:t>do</w:t>
      </w:r>
      <w:r w:rsidRPr="007B3032">
        <w:rPr>
          <w:rFonts w:ascii="Times New Roman" w:hAnsi="Times New Roman" w:cs="Times New Roman"/>
          <w:spacing w:val="-13"/>
          <w:sz w:val="24"/>
          <w:szCs w:val="24"/>
        </w:rPr>
        <w:t xml:space="preserve"> </w:t>
      </w:r>
      <w:r w:rsidRPr="007B3032">
        <w:rPr>
          <w:rFonts w:ascii="Times New Roman" w:hAnsi="Times New Roman" w:cs="Times New Roman"/>
          <w:sz w:val="24"/>
          <w:szCs w:val="24"/>
        </w:rPr>
        <w:t>Edital</w:t>
      </w:r>
      <w:r w:rsidRPr="007B3032">
        <w:rPr>
          <w:rFonts w:ascii="Times New Roman" w:hAnsi="Times New Roman" w:cs="Times New Roman"/>
          <w:spacing w:val="-15"/>
          <w:sz w:val="24"/>
          <w:szCs w:val="24"/>
        </w:rPr>
        <w:t xml:space="preserve"> </w:t>
      </w:r>
      <w:r w:rsidRPr="007B3032">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F81958" w:rsidRDefault="00CE72C6">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CE72C6" w:rsidRPr="00F81958" w:rsidRDefault="00CE72C6">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qualquer irregularidade constatada na prestação dos serviços.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Prestar as informações e os esclarecimentos que venham a ser solicitados pelos empregados da CONTRATADA.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E9094B" w:rsidRPr="00E9094B"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perfeita execução do objeto e, ainda:</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Manter, durante toda a execução do serviço, em compatibilidade com as obrigações assumidas, todas as condições de habilitação e qualificação exigidas para a contratação.</w:t>
      </w:r>
    </w:p>
    <w:p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Responsabilizar-se, em relação aos seus empregados, por todas as despesas decorrentes da execução do serviço, tais como: Salários; seguros de acidentes; taxas, impostos e contribuições; indenizações; vales-refeição/alimentação; vale-transporte; plano de assistência médica (ambulatorial e hospitalar); outras que porventura venham a ser criadas e exigidas pelo Governo.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também, pelos encargos fiscais e comerciais resultantes da contratação.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verbal e imediatamente ao órgão fiscalizador todas as ocorrências anormais verificadas na execução dos serviços e, no menor espaço de tempo possível, reduzi-las a escrito, acrescentando todos os dados e circunstâncias julgados necessários ao esclarecimento dos fatos.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pelos danos causados diretamente à Administração ou a terceiros, decorrentes de sua culpa ou dolo, quando da execução dos serviços, observado o contraditório e a ampla defesa</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Arcar com despesas decorrentes de qualquer infração praticada por seus empregados, independente de dolo ou culpa, durante a execução dos serviços contratados.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Não repassar a outrem, no todo ou em parte, o objeto da contratação, salvo com a anuência da CONTRATANTE.</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Aceitar, nas mesmas condições, acréscimos ou supressões no valor inicial atualizado da contratação, nos termos do artigo 65, § 1º, da Lei n. 8.666/1993, salvo o disposto no § 2º do mencionado artigo, assinando os aditivos no prazo definido pela Administração.</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Caso haja interesse, de ambas as partes, na prorrogação do contrato, assinar os aditivos de prazo em tempo hábil.</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 Contratada deverá indicar um preposto, que será o representante da contratada responsável por acompanhar a execução dos serviços e atuar como interlocutor principal junto a Contratante, incumbido de receber, diligenciar, encaminhar e responder às principais questões técnicas, legais e administrativas referente ao andamento dos serviços contratados;</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Deixar os equipamentos em condições de perfeito e regular funcionamento, através de pessoal treinado e especializado, não se admitindo a transferência de responsabilidade a terceiros ou a seu fabricante;</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Executar os serviços dentro das técnicas vigentes, enquadrando-se, rigorosamente, dentro dos preceitos normativos da ABNT.</w:t>
      </w:r>
    </w:p>
    <w:p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a contratante, imediatamente, a ocorrência de qualquer fato que possa implicar no atraso da execução dos serviços solicitados, ficando reservado o direito a Contratante de aceitar ou rejeitar a justificativa;</w:t>
      </w:r>
    </w:p>
    <w:p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8D3521" w:rsidRDefault="00CE72C6">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CE72C6" w:rsidRPr="008D3521" w:rsidRDefault="00CE72C6">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8D6876" w:rsidRDefault="00CE72C6">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CE72C6" w:rsidRPr="008D6876" w:rsidRDefault="00CE72C6">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870BB4" w:rsidRDefault="00CE72C6"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CE72C6" w:rsidRPr="00870BB4" w:rsidRDefault="00CE72C6"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Pr="00CE2AF1"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w:t>
      </w:r>
      <w:r w:rsidR="007B3032">
        <w:rPr>
          <w:rFonts w:ascii="Times New Roman" w:hAnsi="Times New Roman" w:cs="Times New Roman"/>
          <w:sz w:val="24"/>
          <w:szCs w:val="24"/>
        </w:rPr>
        <w:t xml:space="preserve">xo, relativa ao exercício </w:t>
      </w:r>
      <w:r w:rsidR="007B3032" w:rsidRPr="00CE2AF1">
        <w:rPr>
          <w:rFonts w:ascii="Times New Roman" w:hAnsi="Times New Roman" w:cs="Times New Roman"/>
          <w:sz w:val="24"/>
          <w:szCs w:val="24"/>
        </w:rPr>
        <w:t>de 2022</w:t>
      </w:r>
      <w:r w:rsidR="00931612" w:rsidRPr="00CE2AF1">
        <w:rPr>
          <w:rFonts w:ascii="Times New Roman" w:hAnsi="Times New Roman" w:cs="Times New Roman"/>
          <w:sz w:val="24"/>
          <w:szCs w:val="24"/>
        </w:rPr>
        <w:t xml:space="preserve"> e suas correspondentes ao ano</w:t>
      </w:r>
      <w:r w:rsidR="00931612" w:rsidRPr="00CE2AF1">
        <w:rPr>
          <w:rFonts w:ascii="Times New Roman" w:hAnsi="Times New Roman" w:cs="Times New Roman"/>
          <w:spacing w:val="-9"/>
          <w:sz w:val="24"/>
          <w:szCs w:val="24"/>
        </w:rPr>
        <w:t xml:space="preserve"> </w:t>
      </w:r>
      <w:r w:rsidR="00931612" w:rsidRPr="00CE2AF1">
        <w:rPr>
          <w:rFonts w:ascii="Times New Roman" w:hAnsi="Times New Roman" w:cs="Times New Roman"/>
          <w:sz w:val="24"/>
          <w:szCs w:val="24"/>
        </w:rPr>
        <w:t>posterior.:</w:t>
      </w:r>
    </w:p>
    <w:p w:rsidR="00CE2AF1" w:rsidRPr="00CE2AF1" w:rsidRDefault="00CE2AF1" w:rsidP="00CE2AF1">
      <w:pPr>
        <w:ind w:left="357"/>
        <w:rPr>
          <w:rFonts w:ascii="Times New Roman" w:hAnsi="Times New Roman" w:cs="Times New Roman"/>
          <w:sz w:val="24"/>
          <w:szCs w:val="24"/>
        </w:rPr>
      </w:pPr>
      <w:r w:rsidRPr="00CE2AF1">
        <w:rPr>
          <w:rFonts w:ascii="Times New Roman" w:hAnsi="Times New Roman" w:cs="Times New Roman"/>
          <w:sz w:val="24"/>
          <w:szCs w:val="24"/>
        </w:rPr>
        <w:t>Ficha: 120 Fonte 1.01.00</w:t>
      </w:r>
    </w:p>
    <w:p w:rsidR="00CE2AF1" w:rsidRPr="00CE2AF1" w:rsidRDefault="00CE2AF1" w:rsidP="00CE2AF1">
      <w:pPr>
        <w:ind w:left="357"/>
        <w:rPr>
          <w:rFonts w:ascii="Times New Roman" w:hAnsi="Times New Roman" w:cs="Times New Roman"/>
          <w:sz w:val="24"/>
          <w:szCs w:val="24"/>
        </w:rPr>
      </w:pPr>
      <w:r w:rsidRPr="00CE2AF1">
        <w:rPr>
          <w:rFonts w:ascii="Times New Roman" w:hAnsi="Times New Roman" w:cs="Times New Roman"/>
          <w:sz w:val="24"/>
          <w:szCs w:val="24"/>
        </w:rPr>
        <w:t>Ficha: 146 Fonte 1.01.00</w:t>
      </w:r>
    </w:p>
    <w:p w:rsidR="00CE2AF1" w:rsidRPr="00CE2AF1" w:rsidRDefault="00CE2AF1" w:rsidP="00CE2AF1">
      <w:pPr>
        <w:ind w:left="357"/>
        <w:rPr>
          <w:rFonts w:ascii="Times New Roman" w:hAnsi="Times New Roman" w:cs="Times New Roman"/>
          <w:sz w:val="24"/>
          <w:szCs w:val="24"/>
        </w:rPr>
      </w:pPr>
      <w:r w:rsidRPr="00CE2AF1">
        <w:rPr>
          <w:rFonts w:ascii="Times New Roman" w:hAnsi="Times New Roman" w:cs="Times New Roman"/>
          <w:sz w:val="24"/>
          <w:szCs w:val="24"/>
        </w:rPr>
        <w:t>Ficha: 559 Fonte 1.00.00</w:t>
      </w:r>
    </w:p>
    <w:p w:rsidR="00347326" w:rsidRPr="00CE2AF1" w:rsidRDefault="00347326" w:rsidP="00CC0D69">
      <w:pPr>
        <w:pStyle w:val="Cabealho"/>
        <w:ind w:left="426" w:right="510"/>
        <w:jc w:val="both"/>
        <w:rPr>
          <w:rFonts w:ascii="Times New Roman" w:hAnsi="Times New Roman" w:cs="Times New Roman"/>
          <w:b/>
          <w:sz w:val="24"/>
          <w:szCs w:val="24"/>
        </w:rPr>
      </w:pP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CE2AF1">
        <w:rPr>
          <w:rFonts w:ascii="Times New Roman" w:hAnsi="Times New Roman" w:cs="Times New Roman"/>
          <w:b/>
          <w:sz w:val="24"/>
          <w:szCs w:val="24"/>
        </w:rPr>
        <w:t>6.2.</w:t>
      </w:r>
      <w:r w:rsidRPr="00CE2AF1">
        <w:rPr>
          <w:rFonts w:ascii="Times New Roman" w:hAnsi="Times New Roman" w:cs="Times New Roman"/>
          <w:sz w:val="24"/>
          <w:szCs w:val="24"/>
        </w:rPr>
        <w:t xml:space="preserve"> </w:t>
      </w:r>
      <w:r w:rsidR="00931612" w:rsidRPr="00CE2AF1">
        <w:rPr>
          <w:rFonts w:ascii="Times New Roman" w:hAnsi="Times New Roman" w:cs="Times New Roman"/>
          <w:sz w:val="24"/>
          <w:szCs w:val="24"/>
        </w:rPr>
        <w:t>Havendo necessidade, poderão ser acrescentadas novas dotações ao processo por meio de apostilamento</w:t>
      </w:r>
      <w:r w:rsidR="00931612" w:rsidRPr="003558DC">
        <w:rPr>
          <w:rFonts w:ascii="Times New Roman" w:hAnsi="Times New Roman" w:cs="Times New Roman"/>
          <w:sz w:val="24"/>
          <w:szCs w:val="24"/>
        </w:rPr>
        <w:t xml:space="preserve">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E712BD" w:rsidRDefault="00CE72C6">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CE72C6" w:rsidRPr="00E712BD" w:rsidRDefault="00CE72C6">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E712BD" w:rsidRDefault="00CE72C6">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CE72C6" w:rsidRPr="00E712BD" w:rsidRDefault="00CE72C6">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367117" w:rsidRPr="00367117" w:rsidRDefault="008D7B2C" w:rsidP="00367117">
      <w:pPr>
        <w:widowControl/>
        <w:autoSpaceDE/>
        <w:autoSpaceDN/>
        <w:spacing w:before="120" w:after="120"/>
        <w:ind w:left="425"/>
        <w:jc w:val="both"/>
        <w:rPr>
          <w:rFonts w:ascii="Times New Roman" w:hAnsi="Times New Roman" w:cs="Times New Roman"/>
          <w:b/>
          <w:color w:val="000000"/>
          <w:sz w:val="24"/>
          <w:szCs w:val="24"/>
        </w:rPr>
      </w:pPr>
      <w:r>
        <w:rPr>
          <w:rFonts w:ascii="Times New Roman" w:hAnsi="Times New Roman" w:cs="Times New Roman"/>
          <w:b/>
          <w:sz w:val="24"/>
          <w:szCs w:val="24"/>
        </w:rPr>
        <w:t>8.</w:t>
      </w:r>
      <w:r w:rsidRPr="00367117">
        <w:rPr>
          <w:rFonts w:ascii="Times New Roman" w:hAnsi="Times New Roman" w:cs="Times New Roman"/>
          <w:b/>
          <w:sz w:val="24"/>
          <w:szCs w:val="24"/>
        </w:rPr>
        <w:t xml:space="preserve">1. </w:t>
      </w:r>
      <w:r w:rsidR="00367117" w:rsidRPr="00367117">
        <w:rPr>
          <w:rFonts w:ascii="Times New Roman" w:hAnsi="Times New Roman" w:cs="Times New Roman"/>
          <w:sz w:val="24"/>
          <w:szCs w:val="24"/>
        </w:rPr>
        <w:t>Recebimento provisório: A partir da data da entrega dos serviços, a fiscal do Contrato terá um prazo de 05 (cinco) dias úteis para conferência da Nota Fiscal, das especificações dos serviços, bem como verificar a conformidade dos serviços prestados com o solicitado. Caso ocorram divergências ou defeitos entre os serviços solicitados e os executados, o Fiscal deverá rejeitá-lo e solicitar a sua correção num prazo 5 (cinco) dias úteis contados do recebimento da notificação formal pela Contratada.</w:t>
      </w:r>
    </w:p>
    <w:p w:rsidR="00367117" w:rsidRPr="00367117" w:rsidRDefault="00367117" w:rsidP="00367117">
      <w:pPr>
        <w:widowControl/>
        <w:autoSpaceDE/>
        <w:autoSpaceDN/>
        <w:spacing w:before="120" w:after="120"/>
        <w:ind w:left="425"/>
        <w:jc w:val="both"/>
        <w:rPr>
          <w:rFonts w:ascii="Times New Roman" w:hAnsi="Times New Roman" w:cs="Times New Roman"/>
          <w:b/>
          <w:color w:val="000000"/>
          <w:sz w:val="24"/>
          <w:szCs w:val="24"/>
        </w:rPr>
      </w:pPr>
      <w:r w:rsidRPr="00367117">
        <w:rPr>
          <w:rFonts w:ascii="Times New Roman" w:hAnsi="Times New Roman" w:cs="Times New Roman"/>
          <w:b/>
          <w:sz w:val="24"/>
          <w:szCs w:val="24"/>
        </w:rPr>
        <w:t>8.2.</w:t>
      </w:r>
      <w:r w:rsidRPr="00367117">
        <w:rPr>
          <w:rFonts w:ascii="Times New Roman" w:hAnsi="Times New Roman" w:cs="Times New Roman"/>
          <w:sz w:val="24"/>
          <w:szCs w:val="24"/>
        </w:rPr>
        <w:t xml:space="preserve"> Recebimento definitivo: Após o recebimento provisório dos serviços e estando em conformidade com as condições estabelecidas no Contrato, o Fiscal e Gestor do Contrato, num prazo de 05 (cinco) dias úteis, atestarão na Nota Fiscal o recebimento definitivo encaminhando a mesma para pagamento.</w:t>
      </w:r>
    </w:p>
    <w:p w:rsidR="00F66D28" w:rsidRPr="00CA5DE1" w:rsidRDefault="00F66D28" w:rsidP="00367117">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I</w:t>
      </w:r>
      <w:r w:rsidR="00253BCE">
        <w:rPr>
          <w:rFonts w:ascii="Times New Roman" w:hAnsi="Times New Roman" w:cs="Times New Roman"/>
          <w:sz w:val="24"/>
          <w:szCs w:val="24"/>
        </w:rPr>
        <w:t>PCF</w:t>
      </w:r>
      <w:r w:rsidRPr="00CE4FAE">
        <w:rPr>
          <w:rFonts w:ascii="Times New Roman" w:hAnsi="Times New Roman" w:cs="Times New Roman"/>
          <w:i/>
          <w:iCs/>
          <w:sz w:val="24"/>
          <w:szCs w:val="24"/>
        </w:rPr>
        <w:t>,</w:t>
      </w:r>
      <w:r w:rsidRPr="00CE4FAE">
        <w:rPr>
          <w:rFonts w:ascii="Times New Roman" w:hAnsi="Times New Roman" w:cs="Times New Roman"/>
          <w:sz w:val="24"/>
          <w:szCs w:val="24"/>
        </w:rPr>
        <w:t xml:space="preserve"> exclusivamente para as obrigações iniciadas e concluídas após a ocorrência da anualidade.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9.3</w:t>
      </w:r>
      <w:r w:rsidRPr="00CE4FAE">
        <w:rPr>
          <w:rFonts w:ascii="Times New Roman" w:hAnsi="Times New Roman" w:cs="Times New Roman"/>
          <w:sz w:val="24"/>
          <w:szCs w:val="24"/>
        </w:rPr>
        <w:t xml:space="preserve"> Nos reajustes subsequentes ao primeiro, o interregno mínimo de um ano será contado a partir dos efeitos financeiros do último reajuste.</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9.4</w:t>
      </w:r>
      <w:r w:rsidRPr="00CE4FAE">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6F0B31" w:rsidRDefault="00CE72C6">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CE72C6" w:rsidRPr="006F0B31" w:rsidRDefault="00CE72C6">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2C6" w:rsidRPr="004D613A" w:rsidRDefault="00CE72C6">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CE72C6" w:rsidRPr="004D613A" w:rsidRDefault="00CE72C6">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1A768F" w:rsidRDefault="00931612">
      <w:pPr>
        <w:pStyle w:val="Ttulo3"/>
        <w:spacing w:before="0"/>
        <w:ind w:left="2211" w:right="1985"/>
        <w:jc w:val="center"/>
        <w:rPr>
          <w:rFonts w:ascii="Times New Roman" w:hAnsi="Times New Roman" w:cs="Times New Roman"/>
          <w:sz w:val="20"/>
          <w:szCs w:val="20"/>
        </w:rPr>
      </w:pPr>
      <w:r w:rsidRPr="001A768F">
        <w:rPr>
          <w:rFonts w:ascii="Times New Roman" w:hAnsi="Times New Roman" w:cs="Times New Roman"/>
          <w:sz w:val="20"/>
          <w:szCs w:val="20"/>
        </w:rPr>
        <w:t>MUNICÍPIO DE PRESIDENTE OLEGÁRIO</w:t>
      </w:r>
    </w:p>
    <w:p w:rsidR="00496902" w:rsidRPr="001A768F" w:rsidRDefault="00872F78">
      <w:pPr>
        <w:pStyle w:val="Corpodetexto"/>
        <w:spacing w:before="1"/>
        <w:ind w:left="3554" w:right="3322"/>
        <w:jc w:val="center"/>
        <w:rPr>
          <w:rFonts w:ascii="Times New Roman" w:hAnsi="Times New Roman" w:cs="Times New Roman"/>
          <w:sz w:val="20"/>
          <w:szCs w:val="20"/>
        </w:rPr>
      </w:pPr>
      <w:r w:rsidRPr="001A768F">
        <w:rPr>
          <w:rFonts w:ascii="Times New Roman" w:hAnsi="Times New Roman" w:cs="Times New Roman"/>
          <w:sz w:val="20"/>
          <w:szCs w:val="20"/>
        </w:rPr>
        <w:t>Rhenys da Silva Cambraia</w:t>
      </w:r>
      <w:r w:rsidR="00931612" w:rsidRPr="001A768F">
        <w:rPr>
          <w:rFonts w:ascii="Times New Roman" w:hAnsi="Times New Roman" w:cs="Times New Roman"/>
          <w:sz w:val="20"/>
          <w:szCs w:val="20"/>
        </w:rPr>
        <w:t xml:space="preserve"> Prefeito Municipal</w:t>
      </w:r>
    </w:p>
    <w:p w:rsidR="00496902" w:rsidRPr="001A768F" w:rsidRDefault="00496902">
      <w:pPr>
        <w:pStyle w:val="Corpodetexto"/>
        <w:spacing w:before="8"/>
        <w:rPr>
          <w:rFonts w:ascii="Times New Roman" w:hAnsi="Times New Roman" w:cs="Times New Roman"/>
          <w:sz w:val="20"/>
          <w:szCs w:val="20"/>
        </w:rPr>
      </w:pPr>
    </w:p>
    <w:tbl>
      <w:tblPr>
        <w:tblStyle w:val="TableNormal"/>
        <w:tblW w:w="0" w:type="auto"/>
        <w:tblInd w:w="567" w:type="dxa"/>
        <w:tblLayout w:type="fixed"/>
        <w:tblLook w:val="01E0" w:firstRow="1" w:lastRow="1" w:firstColumn="1" w:lastColumn="1" w:noHBand="0" w:noVBand="0"/>
      </w:tblPr>
      <w:tblGrid>
        <w:gridCol w:w="4870"/>
        <w:gridCol w:w="4486"/>
      </w:tblGrid>
      <w:tr w:rsidR="001A768F" w:rsidRPr="001A768F" w:rsidTr="00CD5BFB">
        <w:trPr>
          <w:trHeight w:val="489"/>
        </w:trPr>
        <w:tc>
          <w:tcPr>
            <w:tcW w:w="9356" w:type="dxa"/>
            <w:gridSpan w:val="2"/>
          </w:tcPr>
          <w:p w:rsidR="001A768F" w:rsidRPr="001A768F" w:rsidRDefault="001A768F">
            <w:pPr>
              <w:pStyle w:val="TableParagraph"/>
              <w:spacing w:before="0" w:line="225" w:lineRule="exact"/>
              <w:ind w:left="1186" w:right="179"/>
              <w:jc w:val="center"/>
              <w:rPr>
                <w:rFonts w:ascii="Times New Roman" w:hAnsi="Times New Roman" w:cs="Times New Roman"/>
                <w:b/>
                <w:sz w:val="20"/>
                <w:szCs w:val="20"/>
              </w:rPr>
            </w:pPr>
          </w:p>
          <w:p w:rsidR="001A768F" w:rsidRPr="001A768F" w:rsidRDefault="001A768F" w:rsidP="00DF59F6">
            <w:pPr>
              <w:pStyle w:val="TableParagraph"/>
              <w:spacing w:before="0" w:line="225" w:lineRule="exact"/>
              <w:ind w:right="179"/>
              <w:jc w:val="center"/>
              <w:rPr>
                <w:rFonts w:ascii="Times New Roman" w:hAnsi="Times New Roman" w:cs="Times New Roman"/>
                <w:b/>
                <w:sz w:val="20"/>
                <w:szCs w:val="20"/>
              </w:rPr>
            </w:pPr>
            <w:r w:rsidRPr="001A768F">
              <w:rPr>
                <w:rFonts w:ascii="Times New Roman" w:hAnsi="Times New Roman" w:cs="Times New Roman"/>
                <w:b/>
                <w:sz w:val="20"/>
                <w:szCs w:val="20"/>
              </w:rPr>
              <w:t>RAZÃO SOCIAL DA EMPRESA</w:t>
            </w:r>
          </w:p>
          <w:p w:rsidR="001A768F" w:rsidRPr="001A768F" w:rsidRDefault="001A768F" w:rsidP="00DF59F6">
            <w:pPr>
              <w:pStyle w:val="TableParagraph"/>
              <w:spacing w:before="0" w:line="245" w:lineRule="exact"/>
              <w:ind w:left="1186" w:right="173"/>
              <w:jc w:val="center"/>
              <w:rPr>
                <w:rFonts w:ascii="Times New Roman" w:hAnsi="Times New Roman" w:cs="Times New Roman"/>
                <w:sz w:val="20"/>
                <w:szCs w:val="20"/>
              </w:rPr>
            </w:pPr>
            <w:r w:rsidRPr="001A768F">
              <w:rPr>
                <w:rFonts w:ascii="Times New Roman" w:hAnsi="Times New Roman" w:cs="Times New Roman"/>
                <w:sz w:val="20"/>
                <w:szCs w:val="20"/>
              </w:rPr>
              <w:t>Representante Legal</w:t>
            </w:r>
          </w:p>
        </w:tc>
      </w:tr>
      <w:tr w:rsidR="00CE2AF1" w:rsidRPr="001A768F" w:rsidTr="00CE2AF1">
        <w:tblPrEx>
          <w:tblLook w:val="04A0" w:firstRow="1" w:lastRow="0" w:firstColumn="1" w:lastColumn="0" w:noHBand="0" w:noVBand="1"/>
        </w:tblPrEx>
        <w:tc>
          <w:tcPr>
            <w:tcW w:w="4870" w:type="dxa"/>
          </w:tcPr>
          <w:p w:rsidR="00DF59F6" w:rsidRDefault="00DF59F6" w:rsidP="00CD5BFB">
            <w:pPr>
              <w:jc w:val="center"/>
              <w:rPr>
                <w:rFonts w:ascii="Times New Roman" w:hAnsi="Times New Roman" w:cs="Times New Roman"/>
                <w:b/>
                <w:sz w:val="20"/>
                <w:szCs w:val="20"/>
              </w:rPr>
            </w:pPr>
          </w:p>
          <w:p w:rsidR="00CE2AF1" w:rsidRPr="001A768F" w:rsidRDefault="00CE2AF1" w:rsidP="00CD5BFB">
            <w:pPr>
              <w:jc w:val="center"/>
              <w:rPr>
                <w:rFonts w:ascii="Times New Roman" w:hAnsi="Times New Roman" w:cs="Times New Roman"/>
                <w:b/>
                <w:sz w:val="20"/>
                <w:szCs w:val="20"/>
              </w:rPr>
            </w:pPr>
            <w:r w:rsidRPr="001A768F">
              <w:rPr>
                <w:rFonts w:ascii="Times New Roman" w:hAnsi="Times New Roman" w:cs="Times New Roman"/>
                <w:b/>
                <w:sz w:val="20"/>
                <w:szCs w:val="20"/>
              </w:rPr>
              <w:t>Mateus Araújo de Freitas</w:t>
            </w:r>
          </w:p>
          <w:p w:rsidR="00CE2AF1" w:rsidRPr="001A768F" w:rsidRDefault="00CE2AF1" w:rsidP="00CD5BFB">
            <w:pPr>
              <w:pStyle w:val="Ttulo3"/>
              <w:ind w:left="0" w:right="-9"/>
              <w:jc w:val="center"/>
              <w:rPr>
                <w:rFonts w:ascii="Times New Roman" w:hAnsi="Times New Roman" w:cs="Times New Roman"/>
                <w:b w:val="0"/>
                <w:sz w:val="20"/>
                <w:szCs w:val="20"/>
              </w:rPr>
            </w:pPr>
            <w:r w:rsidRPr="001A768F">
              <w:rPr>
                <w:rFonts w:ascii="Times New Roman" w:hAnsi="Times New Roman" w:cs="Times New Roman"/>
                <w:b w:val="0"/>
                <w:sz w:val="20"/>
                <w:szCs w:val="20"/>
              </w:rPr>
              <w:t>Secretário Municipal de Administração</w:t>
            </w:r>
          </w:p>
        </w:tc>
        <w:tc>
          <w:tcPr>
            <w:tcW w:w="4486" w:type="dxa"/>
          </w:tcPr>
          <w:p w:rsidR="00CE2AF1" w:rsidRPr="001A768F" w:rsidRDefault="00CE2AF1" w:rsidP="00CD5BFB">
            <w:pPr>
              <w:pStyle w:val="Corpodetexto"/>
              <w:jc w:val="center"/>
              <w:rPr>
                <w:rFonts w:ascii="Times New Roman" w:hAnsi="Times New Roman" w:cs="Times New Roman"/>
                <w:sz w:val="20"/>
                <w:szCs w:val="20"/>
              </w:rPr>
            </w:pP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Júlio dos Reis Pereira</w:t>
            </w:r>
          </w:p>
          <w:p w:rsidR="00CE2AF1" w:rsidRPr="001A768F" w:rsidRDefault="00CE2AF1" w:rsidP="00CD5BFB">
            <w:pPr>
              <w:pStyle w:val="Corpodetexto"/>
              <w:jc w:val="center"/>
              <w:rPr>
                <w:rFonts w:ascii="Times New Roman" w:hAnsi="Times New Roman" w:cs="Times New Roman"/>
                <w:sz w:val="20"/>
                <w:szCs w:val="20"/>
              </w:rPr>
            </w:pPr>
            <w:r w:rsidRPr="001A768F">
              <w:rPr>
                <w:rFonts w:ascii="Times New Roman" w:hAnsi="Times New Roman" w:cs="Times New Roman"/>
                <w:sz w:val="20"/>
                <w:szCs w:val="20"/>
              </w:rPr>
              <w:t>Secretário Municipal de Agricultura, Pecuária,</w:t>
            </w: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sz w:val="20"/>
                <w:szCs w:val="20"/>
              </w:rPr>
              <w:t>Abastecimento e Meio Ambiente</w:t>
            </w:r>
          </w:p>
        </w:tc>
      </w:tr>
      <w:tr w:rsidR="00CE2AF1" w:rsidRPr="001A768F" w:rsidTr="00CE2AF1">
        <w:tblPrEx>
          <w:tblLook w:val="04A0" w:firstRow="1" w:lastRow="0" w:firstColumn="1" w:lastColumn="0" w:noHBand="0" w:noVBand="1"/>
        </w:tblPrEx>
        <w:trPr>
          <w:trHeight w:val="990"/>
        </w:trPr>
        <w:tc>
          <w:tcPr>
            <w:tcW w:w="4870" w:type="dxa"/>
          </w:tcPr>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Vanessa Beatriz Borges Queiroz</w:t>
            </w:r>
          </w:p>
          <w:p w:rsidR="00CE2AF1" w:rsidRPr="001A768F" w:rsidRDefault="00CE2AF1" w:rsidP="00CD5BFB">
            <w:pPr>
              <w:pStyle w:val="Ttulo3"/>
              <w:ind w:left="0" w:right="-9"/>
              <w:jc w:val="center"/>
              <w:rPr>
                <w:rFonts w:ascii="Times New Roman" w:hAnsi="Times New Roman" w:cs="Times New Roman"/>
                <w:b w:val="0"/>
                <w:sz w:val="20"/>
                <w:szCs w:val="20"/>
              </w:rPr>
            </w:pPr>
            <w:r w:rsidRPr="001A768F">
              <w:rPr>
                <w:rFonts w:ascii="Times New Roman" w:hAnsi="Times New Roman" w:cs="Times New Roman"/>
                <w:b w:val="0"/>
                <w:sz w:val="20"/>
                <w:szCs w:val="20"/>
              </w:rPr>
              <w:t>Secretária Municipal de Saúde</w:t>
            </w:r>
          </w:p>
        </w:tc>
        <w:tc>
          <w:tcPr>
            <w:tcW w:w="4486" w:type="dxa"/>
          </w:tcPr>
          <w:p w:rsidR="00CE2AF1" w:rsidRPr="001A768F" w:rsidRDefault="00CE2AF1" w:rsidP="00CD5BFB">
            <w:pPr>
              <w:pStyle w:val="Corpodetexto"/>
              <w:jc w:val="center"/>
              <w:rPr>
                <w:rFonts w:ascii="Times New Roman" w:hAnsi="Times New Roman" w:cs="Times New Roman"/>
                <w:b/>
                <w:sz w:val="20"/>
                <w:szCs w:val="20"/>
              </w:rPr>
            </w:pPr>
          </w:p>
          <w:p w:rsidR="00CE2AF1" w:rsidRPr="001A768F" w:rsidRDefault="00CE2AF1" w:rsidP="00CD5BFB">
            <w:pPr>
              <w:pStyle w:val="Corpodetexto"/>
              <w:jc w:val="center"/>
              <w:rPr>
                <w:rFonts w:ascii="Times New Roman" w:hAnsi="Times New Roman" w:cs="Times New Roman"/>
                <w:b/>
                <w:sz w:val="20"/>
                <w:szCs w:val="20"/>
              </w:rPr>
            </w:pP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Guilherme Alves e Silva</w:t>
            </w:r>
          </w:p>
          <w:p w:rsidR="00CE2AF1" w:rsidRPr="001A768F" w:rsidRDefault="00CE2AF1" w:rsidP="00CD5BFB">
            <w:pPr>
              <w:pStyle w:val="Corpodetexto"/>
              <w:jc w:val="center"/>
              <w:rPr>
                <w:rFonts w:ascii="Times New Roman" w:hAnsi="Times New Roman" w:cs="Times New Roman"/>
                <w:sz w:val="20"/>
                <w:szCs w:val="20"/>
              </w:rPr>
            </w:pPr>
            <w:r w:rsidRPr="001A768F">
              <w:rPr>
                <w:rFonts w:ascii="Times New Roman" w:hAnsi="Times New Roman" w:cs="Times New Roman"/>
                <w:sz w:val="20"/>
                <w:szCs w:val="20"/>
              </w:rPr>
              <w:t>Secretário Municipal de Assistência Social</w:t>
            </w:r>
          </w:p>
          <w:p w:rsidR="00CE2AF1" w:rsidRPr="001A768F" w:rsidRDefault="00CE2AF1" w:rsidP="00CD5BFB">
            <w:pPr>
              <w:pStyle w:val="Ttulo3"/>
              <w:ind w:left="0" w:right="-9"/>
              <w:jc w:val="center"/>
              <w:rPr>
                <w:rFonts w:ascii="Times New Roman" w:hAnsi="Times New Roman" w:cs="Times New Roman"/>
                <w:b w:val="0"/>
                <w:sz w:val="20"/>
                <w:szCs w:val="20"/>
                <w:lang w:val="x-none"/>
              </w:rPr>
            </w:pPr>
          </w:p>
        </w:tc>
      </w:tr>
      <w:tr w:rsidR="00CE2AF1" w:rsidRPr="001A768F" w:rsidTr="00CE2AF1">
        <w:tblPrEx>
          <w:tblLook w:val="04A0" w:firstRow="1" w:lastRow="0" w:firstColumn="1" w:lastColumn="0" w:noHBand="0" w:noVBand="1"/>
        </w:tblPrEx>
        <w:tc>
          <w:tcPr>
            <w:tcW w:w="4870" w:type="dxa"/>
          </w:tcPr>
          <w:p w:rsidR="00CE2AF1" w:rsidRPr="001A768F" w:rsidRDefault="00CE2AF1" w:rsidP="00CD5BFB">
            <w:pPr>
              <w:pStyle w:val="Corpodetexto"/>
              <w:jc w:val="both"/>
              <w:rPr>
                <w:rFonts w:ascii="Times New Roman" w:hAnsi="Times New Roman" w:cs="Times New Roman"/>
                <w:sz w:val="20"/>
                <w:szCs w:val="20"/>
              </w:rPr>
            </w:pP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Nilda Maria de Sousa Borges</w:t>
            </w:r>
          </w:p>
          <w:p w:rsidR="00CE2AF1" w:rsidRPr="001A768F" w:rsidRDefault="00CE2AF1" w:rsidP="00CD5BFB">
            <w:pPr>
              <w:pStyle w:val="Corpodetexto"/>
              <w:jc w:val="center"/>
              <w:rPr>
                <w:rFonts w:ascii="Times New Roman" w:hAnsi="Times New Roman" w:cs="Times New Roman"/>
                <w:sz w:val="20"/>
                <w:szCs w:val="20"/>
              </w:rPr>
            </w:pPr>
            <w:r w:rsidRPr="001A768F">
              <w:rPr>
                <w:rFonts w:ascii="Times New Roman" w:hAnsi="Times New Roman" w:cs="Times New Roman"/>
                <w:sz w:val="20"/>
                <w:szCs w:val="20"/>
              </w:rPr>
              <w:t>Secretária Municipal de Educação, Cultura,</w:t>
            </w: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sz w:val="20"/>
                <w:szCs w:val="20"/>
              </w:rPr>
              <w:t>Desportos e Turismo</w:t>
            </w:r>
          </w:p>
        </w:tc>
        <w:tc>
          <w:tcPr>
            <w:tcW w:w="4486" w:type="dxa"/>
          </w:tcPr>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Gilmar Caetano da Silva</w:t>
            </w:r>
          </w:p>
          <w:p w:rsidR="00CE2AF1" w:rsidRPr="001A768F" w:rsidRDefault="00CE2AF1" w:rsidP="00CD5BFB">
            <w:pPr>
              <w:pStyle w:val="Corpodetexto"/>
              <w:jc w:val="center"/>
              <w:rPr>
                <w:rFonts w:ascii="Times New Roman" w:hAnsi="Times New Roman" w:cs="Times New Roman"/>
                <w:sz w:val="20"/>
                <w:szCs w:val="20"/>
              </w:rPr>
            </w:pPr>
            <w:r w:rsidRPr="001A768F">
              <w:rPr>
                <w:rFonts w:ascii="Times New Roman" w:hAnsi="Times New Roman" w:cs="Times New Roman"/>
                <w:sz w:val="20"/>
                <w:szCs w:val="20"/>
              </w:rPr>
              <w:t>Secretário Municipal de Obras e Serviços Públicos</w:t>
            </w:r>
          </w:p>
        </w:tc>
      </w:tr>
      <w:tr w:rsidR="00CE2AF1" w:rsidRPr="001A768F" w:rsidTr="00CE2AF1">
        <w:tblPrEx>
          <w:tblLook w:val="04A0" w:firstRow="1" w:lastRow="0" w:firstColumn="1" w:lastColumn="0" w:noHBand="0" w:noVBand="1"/>
        </w:tblPrEx>
        <w:tc>
          <w:tcPr>
            <w:tcW w:w="4870" w:type="dxa"/>
          </w:tcPr>
          <w:p w:rsidR="00CE2AF1" w:rsidRPr="001A768F" w:rsidRDefault="00CE2AF1" w:rsidP="00CD5BFB">
            <w:pPr>
              <w:pStyle w:val="Corpodetexto"/>
              <w:jc w:val="center"/>
              <w:rPr>
                <w:rFonts w:ascii="Times New Roman" w:hAnsi="Times New Roman" w:cs="Times New Roman"/>
                <w:b/>
                <w:sz w:val="20"/>
                <w:szCs w:val="20"/>
                <w:lang w:val="pt-BR"/>
              </w:rPr>
            </w:pPr>
            <w:r w:rsidRPr="001A768F">
              <w:rPr>
                <w:rFonts w:ascii="Times New Roman" w:hAnsi="Times New Roman" w:cs="Times New Roman"/>
                <w:b/>
                <w:sz w:val="20"/>
                <w:szCs w:val="20"/>
              </w:rPr>
              <w:t>Cesar Correa de Arauj</w:t>
            </w:r>
            <w:r w:rsidRPr="001A768F">
              <w:rPr>
                <w:rFonts w:ascii="Times New Roman" w:hAnsi="Times New Roman" w:cs="Times New Roman"/>
                <w:b/>
                <w:sz w:val="20"/>
                <w:szCs w:val="20"/>
                <w:lang w:val="pt-BR"/>
              </w:rPr>
              <w:t>o</w:t>
            </w:r>
          </w:p>
          <w:p w:rsidR="00CE2AF1" w:rsidRPr="001A768F" w:rsidRDefault="00CE2AF1" w:rsidP="00CD5BFB">
            <w:pPr>
              <w:jc w:val="center"/>
              <w:rPr>
                <w:rFonts w:ascii="Times New Roman" w:hAnsi="Times New Roman" w:cs="Times New Roman"/>
                <w:sz w:val="20"/>
                <w:szCs w:val="20"/>
                <w:lang w:val="x-none" w:eastAsia="x-none"/>
              </w:rPr>
            </w:pPr>
            <w:r w:rsidRPr="001A768F">
              <w:rPr>
                <w:rFonts w:ascii="Times New Roman" w:hAnsi="Times New Roman" w:cs="Times New Roman"/>
                <w:sz w:val="20"/>
                <w:szCs w:val="20"/>
              </w:rPr>
              <w:t>Secretário Municipal de Planejamento</w:t>
            </w:r>
          </w:p>
          <w:p w:rsidR="00CE2AF1" w:rsidRPr="001A768F" w:rsidRDefault="00CE2AF1" w:rsidP="00CD5BFB">
            <w:pPr>
              <w:pStyle w:val="Corpodetexto"/>
              <w:jc w:val="center"/>
              <w:rPr>
                <w:rFonts w:ascii="Times New Roman" w:hAnsi="Times New Roman" w:cs="Times New Roman"/>
                <w:b/>
                <w:sz w:val="20"/>
                <w:szCs w:val="20"/>
              </w:rPr>
            </w:pPr>
          </w:p>
        </w:tc>
        <w:tc>
          <w:tcPr>
            <w:tcW w:w="4486" w:type="dxa"/>
          </w:tcPr>
          <w:p w:rsidR="00CE2AF1" w:rsidRPr="001A768F" w:rsidRDefault="00CE2AF1" w:rsidP="00CD5BFB">
            <w:pPr>
              <w:pStyle w:val="Corpodetexto"/>
              <w:jc w:val="center"/>
              <w:rPr>
                <w:rFonts w:ascii="Times New Roman" w:hAnsi="Times New Roman" w:cs="Times New Roman"/>
                <w:sz w:val="20"/>
                <w:szCs w:val="20"/>
              </w:rPr>
            </w:pPr>
          </w:p>
          <w:p w:rsidR="00CE2AF1" w:rsidRPr="001A768F" w:rsidRDefault="00CE2AF1" w:rsidP="00CD5BFB">
            <w:pPr>
              <w:pStyle w:val="Corpodetexto"/>
              <w:jc w:val="center"/>
              <w:rPr>
                <w:rFonts w:ascii="Times New Roman" w:hAnsi="Times New Roman" w:cs="Times New Roman"/>
                <w:b/>
                <w:sz w:val="20"/>
                <w:szCs w:val="20"/>
              </w:rPr>
            </w:pPr>
            <w:r w:rsidRPr="001A768F">
              <w:rPr>
                <w:rFonts w:ascii="Times New Roman" w:hAnsi="Times New Roman" w:cs="Times New Roman"/>
                <w:b/>
                <w:sz w:val="20"/>
                <w:szCs w:val="20"/>
              </w:rPr>
              <w:t>Hélio Rosa Maria da Natividade</w:t>
            </w:r>
          </w:p>
          <w:p w:rsidR="00CE2AF1" w:rsidRPr="001A768F" w:rsidRDefault="00CE2AF1" w:rsidP="00CD5BFB">
            <w:pPr>
              <w:pStyle w:val="Corpodetexto"/>
              <w:jc w:val="center"/>
              <w:rPr>
                <w:rFonts w:ascii="Times New Roman" w:hAnsi="Times New Roman" w:cs="Times New Roman"/>
                <w:sz w:val="20"/>
                <w:szCs w:val="20"/>
              </w:rPr>
            </w:pPr>
            <w:r w:rsidRPr="001A768F">
              <w:rPr>
                <w:rFonts w:ascii="Times New Roman" w:hAnsi="Times New Roman" w:cs="Times New Roman"/>
                <w:sz w:val="20"/>
                <w:szCs w:val="20"/>
              </w:rPr>
              <w:t>Secretário Municipal de Estradas e Transportes</w:t>
            </w:r>
          </w:p>
          <w:p w:rsidR="00CE2AF1" w:rsidRPr="001A768F" w:rsidRDefault="00CE2AF1" w:rsidP="00CD5BFB">
            <w:pPr>
              <w:pStyle w:val="Ttulo3"/>
              <w:ind w:left="0" w:right="-9"/>
              <w:jc w:val="center"/>
              <w:rPr>
                <w:rFonts w:ascii="Times New Roman" w:hAnsi="Times New Roman" w:cs="Times New Roman"/>
                <w:b w:val="0"/>
                <w:sz w:val="20"/>
                <w:szCs w:val="20"/>
                <w:lang w:val="x-none"/>
              </w:rPr>
            </w:pPr>
          </w:p>
        </w:tc>
      </w:tr>
    </w:tbl>
    <w:p w:rsidR="00496902" w:rsidRPr="001A768F" w:rsidRDefault="00496902">
      <w:pPr>
        <w:pStyle w:val="Corpodetexto"/>
        <w:rPr>
          <w:rFonts w:ascii="Times New Roman" w:hAnsi="Times New Roman" w:cs="Times New Roman"/>
          <w:sz w:val="20"/>
          <w:szCs w:val="20"/>
          <w:lang w:val="x-none"/>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C6" w:rsidRDefault="00CE72C6">
      <w:r>
        <w:separator/>
      </w:r>
    </w:p>
  </w:endnote>
  <w:endnote w:type="continuationSeparator" w:id="0">
    <w:p w:rsidR="00CE72C6" w:rsidRDefault="00CE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C6" w:rsidRDefault="00CE72C6">
      <w:r>
        <w:separator/>
      </w:r>
    </w:p>
  </w:footnote>
  <w:footnote w:type="continuationSeparator" w:id="0">
    <w:p w:rsidR="00CE72C6" w:rsidRDefault="00CE7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C6" w:rsidRDefault="00CE72C6"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CE72C6" w:rsidRDefault="00CE72C6"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CE72C6" w:rsidRDefault="00CE72C6"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C6" w:rsidRDefault="00CE72C6">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C6" w:rsidRDefault="00CE72C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Default="00CE72C6">
                          <w:pPr>
                            <w:spacing w:before="21" w:line="243" w:lineRule="exact"/>
                            <w:ind w:left="3" w:right="6"/>
                            <w:jc w:val="center"/>
                            <w:rPr>
                              <w:rFonts w:ascii="Verdana" w:hAnsi="Verdana"/>
                              <w:b/>
                              <w:sz w:val="20"/>
                            </w:rPr>
                          </w:pPr>
                          <w:r>
                            <w:rPr>
                              <w:rFonts w:ascii="Verdana" w:hAnsi="Verdana"/>
                              <w:b/>
                              <w:sz w:val="20"/>
                            </w:rPr>
                            <w:t>MUNICÍPIO DE PRESIDENTE OLEGÁRIO</w:t>
                          </w:r>
                        </w:p>
                        <w:p w:rsidR="00CE72C6" w:rsidRDefault="00CE72C6">
                          <w:pPr>
                            <w:ind w:left="3" w:right="3"/>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CE72C6" w:rsidRDefault="00CE72C6">
                    <w:pPr>
                      <w:spacing w:before="21" w:line="243" w:lineRule="exact"/>
                      <w:ind w:left="3" w:right="6"/>
                      <w:jc w:val="center"/>
                      <w:rPr>
                        <w:rFonts w:ascii="Verdana" w:hAnsi="Verdana"/>
                        <w:b/>
                        <w:sz w:val="20"/>
                      </w:rPr>
                    </w:pPr>
                    <w:r>
                      <w:rPr>
                        <w:rFonts w:ascii="Verdana" w:hAnsi="Verdana"/>
                        <w:b/>
                        <w:sz w:val="20"/>
                      </w:rPr>
                      <w:t>MUNICÍPIO DE PRESIDENTE OLEGÁRIO</w:t>
                    </w:r>
                  </w:p>
                  <w:p w:rsidR="00CE72C6" w:rsidRDefault="00CE72C6">
                    <w:pPr>
                      <w:ind w:left="3" w:right="3"/>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C6" w:rsidRDefault="00CE72C6">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2C6" w:rsidRDefault="00CE72C6">
                          <w:pPr>
                            <w:spacing w:before="21" w:line="243" w:lineRule="exact"/>
                            <w:ind w:left="3" w:right="7"/>
                            <w:jc w:val="center"/>
                            <w:rPr>
                              <w:rFonts w:ascii="Verdana" w:hAnsi="Verdana"/>
                              <w:b/>
                              <w:sz w:val="20"/>
                            </w:rPr>
                          </w:pPr>
                          <w:r>
                            <w:rPr>
                              <w:rFonts w:ascii="Verdana" w:hAnsi="Verdana"/>
                              <w:b/>
                              <w:sz w:val="20"/>
                            </w:rPr>
                            <w:t>MUNICÍPIO DE PRESIDENTE OLEGÁRIO</w:t>
                          </w:r>
                        </w:p>
                        <w:p w:rsidR="00CE72C6" w:rsidRDefault="00CE72C6">
                          <w:pPr>
                            <w:ind w:left="3" w:right="3"/>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CE72C6" w:rsidRDefault="00CE72C6">
                    <w:pPr>
                      <w:spacing w:before="21" w:line="243" w:lineRule="exact"/>
                      <w:ind w:left="3" w:right="7"/>
                      <w:jc w:val="center"/>
                      <w:rPr>
                        <w:rFonts w:ascii="Verdana" w:hAnsi="Verdana"/>
                        <w:b/>
                        <w:sz w:val="20"/>
                      </w:rPr>
                    </w:pPr>
                    <w:r>
                      <w:rPr>
                        <w:rFonts w:ascii="Verdana" w:hAnsi="Verdana"/>
                        <w:b/>
                        <w:sz w:val="20"/>
                      </w:rPr>
                      <w:t>MUNICÍPIO DE PRESIDENTE OLEGÁRIO</w:t>
                    </w:r>
                  </w:p>
                  <w:p w:rsidR="00CE72C6" w:rsidRDefault="00CE72C6">
                    <w:pPr>
                      <w:ind w:left="3" w:right="3"/>
                      <w:jc w:val="center"/>
                      <w:rPr>
                        <w:rFonts w:ascii="Verdana" w:hAnsi="Verdana"/>
                        <w:b/>
                        <w:sz w:val="14"/>
                      </w:rPr>
                    </w:pPr>
                    <w:r>
                      <w:rPr>
                        <w:rFonts w:ascii="Verdana" w:hAnsi="Verdana"/>
                        <w:b/>
                        <w:sz w:val="14"/>
                      </w:rPr>
                      <w:t>Praça Dr. Castilho, 10 – Centro – CEP 38750-000 – CNPJ 18.602.060/0001-40</w:t>
                    </w:r>
                  </w:p>
                  <w:p w:rsidR="00CE72C6" w:rsidRDefault="00CE72C6">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4"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5"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8"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19"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0"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1"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2"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3"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6"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7"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2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2"/>
  </w:num>
  <w:num w:numId="2">
    <w:abstractNumId w:val="10"/>
  </w:num>
  <w:num w:numId="3">
    <w:abstractNumId w:val="2"/>
  </w:num>
  <w:num w:numId="4">
    <w:abstractNumId w:val="16"/>
  </w:num>
  <w:num w:numId="5">
    <w:abstractNumId w:val="29"/>
  </w:num>
  <w:num w:numId="6">
    <w:abstractNumId w:val="9"/>
  </w:num>
  <w:num w:numId="7">
    <w:abstractNumId w:val="26"/>
  </w:num>
  <w:num w:numId="8">
    <w:abstractNumId w:val="17"/>
  </w:num>
  <w:num w:numId="9">
    <w:abstractNumId w:val="32"/>
  </w:num>
  <w:num w:numId="10">
    <w:abstractNumId w:val="21"/>
  </w:num>
  <w:num w:numId="11">
    <w:abstractNumId w:val="5"/>
  </w:num>
  <w:num w:numId="12">
    <w:abstractNumId w:val="20"/>
  </w:num>
  <w:num w:numId="13">
    <w:abstractNumId w:val="19"/>
  </w:num>
  <w:num w:numId="14">
    <w:abstractNumId w:val="14"/>
  </w:num>
  <w:num w:numId="15">
    <w:abstractNumId w:val="13"/>
  </w:num>
  <w:num w:numId="16">
    <w:abstractNumId w:val="18"/>
  </w:num>
  <w:num w:numId="17">
    <w:abstractNumId w:val="31"/>
  </w:num>
  <w:num w:numId="18">
    <w:abstractNumId w:val="28"/>
  </w:num>
  <w:num w:numId="19">
    <w:abstractNumId w:val="15"/>
  </w:num>
  <w:num w:numId="20">
    <w:abstractNumId w:val="23"/>
  </w:num>
  <w:num w:numId="21">
    <w:abstractNumId w:val="7"/>
  </w:num>
  <w:num w:numId="22">
    <w:abstractNumId w:val="8"/>
  </w:num>
  <w:num w:numId="23">
    <w:abstractNumId w:val="0"/>
  </w:num>
  <w:num w:numId="24">
    <w:abstractNumId w:val="3"/>
  </w:num>
  <w:num w:numId="25">
    <w:abstractNumId w:val="4"/>
  </w:num>
  <w:num w:numId="26">
    <w:abstractNumId w:val="30"/>
  </w:num>
  <w:num w:numId="27">
    <w:abstractNumId w:val="1"/>
  </w:num>
  <w:num w:numId="28">
    <w:abstractNumId w:val="12"/>
  </w:num>
  <w:num w:numId="29">
    <w:abstractNumId w:val="25"/>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16D02"/>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2C48"/>
    <w:rsid w:val="00133BAC"/>
    <w:rsid w:val="00134664"/>
    <w:rsid w:val="001354E3"/>
    <w:rsid w:val="001455B2"/>
    <w:rsid w:val="0015093F"/>
    <w:rsid w:val="001625CB"/>
    <w:rsid w:val="00167376"/>
    <w:rsid w:val="00167691"/>
    <w:rsid w:val="00174502"/>
    <w:rsid w:val="001775A5"/>
    <w:rsid w:val="00183334"/>
    <w:rsid w:val="0018541E"/>
    <w:rsid w:val="001947B0"/>
    <w:rsid w:val="00195872"/>
    <w:rsid w:val="001A171E"/>
    <w:rsid w:val="001A370D"/>
    <w:rsid w:val="001A768F"/>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74B"/>
    <w:rsid w:val="00216DD7"/>
    <w:rsid w:val="0022016C"/>
    <w:rsid w:val="0022782A"/>
    <w:rsid w:val="0022799F"/>
    <w:rsid w:val="00231035"/>
    <w:rsid w:val="00231D99"/>
    <w:rsid w:val="0023323A"/>
    <w:rsid w:val="00233FC0"/>
    <w:rsid w:val="00235A29"/>
    <w:rsid w:val="00236884"/>
    <w:rsid w:val="0024245A"/>
    <w:rsid w:val="00246710"/>
    <w:rsid w:val="0025104A"/>
    <w:rsid w:val="00253911"/>
    <w:rsid w:val="00253BCE"/>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E671E"/>
    <w:rsid w:val="003F1519"/>
    <w:rsid w:val="003F4634"/>
    <w:rsid w:val="003F52F1"/>
    <w:rsid w:val="003F6ADE"/>
    <w:rsid w:val="00404A34"/>
    <w:rsid w:val="00407D42"/>
    <w:rsid w:val="00410FCA"/>
    <w:rsid w:val="00413FB2"/>
    <w:rsid w:val="0041519E"/>
    <w:rsid w:val="004210D9"/>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63C"/>
    <w:rsid w:val="0048093B"/>
    <w:rsid w:val="004814E6"/>
    <w:rsid w:val="00481A09"/>
    <w:rsid w:val="004876CA"/>
    <w:rsid w:val="00492BAB"/>
    <w:rsid w:val="0049371E"/>
    <w:rsid w:val="00495454"/>
    <w:rsid w:val="00496902"/>
    <w:rsid w:val="004A281B"/>
    <w:rsid w:val="004A3F99"/>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317E0"/>
    <w:rsid w:val="00533B0D"/>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1BC6"/>
    <w:rsid w:val="005D71A8"/>
    <w:rsid w:val="005E512C"/>
    <w:rsid w:val="005F0DC2"/>
    <w:rsid w:val="005F16E2"/>
    <w:rsid w:val="005F7C87"/>
    <w:rsid w:val="00601B7C"/>
    <w:rsid w:val="00602A0A"/>
    <w:rsid w:val="00605E6B"/>
    <w:rsid w:val="006130D6"/>
    <w:rsid w:val="00613364"/>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03B9"/>
    <w:rsid w:val="00684EBF"/>
    <w:rsid w:val="00687A87"/>
    <w:rsid w:val="00687F06"/>
    <w:rsid w:val="00692173"/>
    <w:rsid w:val="006A49FA"/>
    <w:rsid w:val="006B2F02"/>
    <w:rsid w:val="006B7C63"/>
    <w:rsid w:val="006C2841"/>
    <w:rsid w:val="006C38FF"/>
    <w:rsid w:val="006C6642"/>
    <w:rsid w:val="006D65FE"/>
    <w:rsid w:val="006E11A6"/>
    <w:rsid w:val="006E38CC"/>
    <w:rsid w:val="006F0AC7"/>
    <w:rsid w:val="006F0B31"/>
    <w:rsid w:val="006F5BB8"/>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56E4"/>
    <w:rsid w:val="007762B1"/>
    <w:rsid w:val="00782A5D"/>
    <w:rsid w:val="00792F48"/>
    <w:rsid w:val="007A4300"/>
    <w:rsid w:val="007A6443"/>
    <w:rsid w:val="007A68ED"/>
    <w:rsid w:val="007A6C9E"/>
    <w:rsid w:val="007A7686"/>
    <w:rsid w:val="007A7F9C"/>
    <w:rsid w:val="007B1469"/>
    <w:rsid w:val="007B3032"/>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2169"/>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5017"/>
    <w:rsid w:val="009F0D9A"/>
    <w:rsid w:val="009F1ACE"/>
    <w:rsid w:val="009F24A0"/>
    <w:rsid w:val="009F523E"/>
    <w:rsid w:val="009F5DD8"/>
    <w:rsid w:val="00A028C9"/>
    <w:rsid w:val="00A059DF"/>
    <w:rsid w:val="00A06B43"/>
    <w:rsid w:val="00A100BA"/>
    <w:rsid w:val="00A10E5F"/>
    <w:rsid w:val="00A13225"/>
    <w:rsid w:val="00A21044"/>
    <w:rsid w:val="00A22C96"/>
    <w:rsid w:val="00A23707"/>
    <w:rsid w:val="00A23E6A"/>
    <w:rsid w:val="00A27DD6"/>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316A"/>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259E"/>
    <w:rsid w:val="00B16631"/>
    <w:rsid w:val="00B2069F"/>
    <w:rsid w:val="00B226D3"/>
    <w:rsid w:val="00B23599"/>
    <w:rsid w:val="00B3413D"/>
    <w:rsid w:val="00B35826"/>
    <w:rsid w:val="00B41A00"/>
    <w:rsid w:val="00B42423"/>
    <w:rsid w:val="00B428ED"/>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2014"/>
    <w:rsid w:val="00CB2D56"/>
    <w:rsid w:val="00CB4544"/>
    <w:rsid w:val="00CC0D69"/>
    <w:rsid w:val="00CC0F05"/>
    <w:rsid w:val="00CC3DD7"/>
    <w:rsid w:val="00CC747E"/>
    <w:rsid w:val="00CD25E2"/>
    <w:rsid w:val="00CD5BFB"/>
    <w:rsid w:val="00CE2AF1"/>
    <w:rsid w:val="00CE4FAE"/>
    <w:rsid w:val="00CE72C6"/>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DF59F6"/>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67336"/>
    <w:rsid w:val="00E712BD"/>
    <w:rsid w:val="00E716E8"/>
    <w:rsid w:val="00E73D18"/>
    <w:rsid w:val="00E7599D"/>
    <w:rsid w:val="00E80E82"/>
    <w:rsid w:val="00E85E86"/>
    <w:rsid w:val="00E862BC"/>
    <w:rsid w:val="00E9094B"/>
    <w:rsid w:val="00E9636C"/>
    <w:rsid w:val="00EA3A07"/>
    <w:rsid w:val="00EA7F5C"/>
    <w:rsid w:val="00EB1708"/>
    <w:rsid w:val="00EB1BFB"/>
    <w:rsid w:val="00EB2031"/>
    <w:rsid w:val="00EB35F4"/>
    <w:rsid w:val="00EB672C"/>
    <w:rsid w:val="00ED3738"/>
    <w:rsid w:val="00ED3CEC"/>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3066"/>
    <w:rsid w:val="00FA6692"/>
    <w:rsid w:val="00FB32DF"/>
    <w:rsid w:val="00FB35BE"/>
    <w:rsid w:val="00FB563C"/>
    <w:rsid w:val="00FC20EB"/>
    <w:rsid w:val="00FC5056"/>
    <w:rsid w:val="00FE2BDB"/>
    <w:rsid w:val="00FE4F8A"/>
    <w:rsid w:val="00FE582D"/>
    <w:rsid w:val="00FF2EF9"/>
    <w:rsid w:val="00FF6F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4A8DF6D"/>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34"/>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customStyle="1" w:styleId="Ttulo3Char">
    <w:name w:val="Título 3 Char"/>
    <w:basedOn w:val="Fontepargpadro"/>
    <w:link w:val="Ttulo3"/>
    <w:uiPriority w:val="1"/>
    <w:rsid w:val="00016D02"/>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0571-F471-4C68-B550-575FA26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12844</Words>
  <Characters>69363</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3</cp:revision>
  <cp:lastPrinted>2022-03-09T13:10:00Z</cp:lastPrinted>
  <dcterms:created xsi:type="dcterms:W3CDTF">2022-03-07T15:46:00Z</dcterms:created>
  <dcterms:modified xsi:type="dcterms:W3CDTF">2022-03-09T13:10:00Z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