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53967" w14:textId="6EE85A4C" w:rsidR="00FA428E" w:rsidRPr="0002363D" w:rsidRDefault="00FA428E" w:rsidP="00047846">
      <w:pPr>
        <w:shd w:val="clear" w:color="auto" w:fill="E7E6E6" w:themeFill="background2"/>
        <w:ind w:left="399" w:hanging="399"/>
        <w:jc w:val="center"/>
        <w:rPr>
          <w:rFonts w:ascii="Times New Roman" w:hAnsi="Times New Roman" w:cs="Times New Roman"/>
          <w:b/>
        </w:rPr>
      </w:pPr>
      <w:r w:rsidRPr="0002363D">
        <w:rPr>
          <w:rFonts w:ascii="Times New Roman" w:hAnsi="Times New Roman" w:cs="Times New Roman"/>
          <w:b/>
        </w:rPr>
        <w:t>EDITAL</w:t>
      </w:r>
    </w:p>
    <w:p w14:paraId="5CC76466" w14:textId="56398845" w:rsidR="00FA428E" w:rsidRPr="0002363D" w:rsidRDefault="00FA428E" w:rsidP="00047846">
      <w:pPr>
        <w:shd w:val="clear" w:color="auto" w:fill="E7E6E6" w:themeFill="background2"/>
        <w:ind w:left="399" w:hanging="399"/>
        <w:jc w:val="center"/>
        <w:rPr>
          <w:rFonts w:ascii="Times New Roman" w:hAnsi="Times New Roman" w:cs="Times New Roman"/>
          <w:b/>
        </w:rPr>
      </w:pPr>
      <w:r w:rsidRPr="0002363D">
        <w:rPr>
          <w:rFonts w:ascii="Times New Roman" w:hAnsi="Times New Roman" w:cs="Times New Roman"/>
          <w:b/>
        </w:rPr>
        <w:t xml:space="preserve">PROCESSO LICITATÓRIO Nº </w:t>
      </w:r>
      <w:r w:rsidR="00860E8C">
        <w:rPr>
          <w:rFonts w:ascii="Times New Roman" w:hAnsi="Times New Roman" w:cs="Times New Roman"/>
          <w:b/>
        </w:rPr>
        <w:t>088</w:t>
      </w:r>
      <w:r w:rsidRPr="0002363D">
        <w:rPr>
          <w:rFonts w:ascii="Times New Roman" w:hAnsi="Times New Roman" w:cs="Times New Roman"/>
          <w:b/>
        </w:rPr>
        <w:t>/2021</w:t>
      </w:r>
    </w:p>
    <w:p w14:paraId="1874D6C0" w14:textId="50284A23" w:rsidR="002967CE" w:rsidRPr="0002363D" w:rsidRDefault="002967CE" w:rsidP="00047846">
      <w:pPr>
        <w:shd w:val="clear" w:color="auto" w:fill="E7E6E6" w:themeFill="background2"/>
        <w:ind w:left="399" w:hanging="399"/>
        <w:jc w:val="center"/>
        <w:rPr>
          <w:rFonts w:ascii="Times New Roman" w:hAnsi="Times New Roman" w:cs="Times New Roman"/>
          <w:b/>
        </w:rPr>
      </w:pPr>
      <w:r w:rsidRPr="0002363D">
        <w:rPr>
          <w:rFonts w:ascii="Times New Roman" w:hAnsi="Times New Roman" w:cs="Times New Roman"/>
          <w:b/>
        </w:rPr>
        <w:t xml:space="preserve">PREGÃO ELETRÔNICO N.º </w:t>
      </w:r>
      <w:r w:rsidR="00860E8C">
        <w:rPr>
          <w:rFonts w:ascii="Times New Roman" w:hAnsi="Times New Roman" w:cs="Times New Roman"/>
          <w:b/>
        </w:rPr>
        <w:t>050</w:t>
      </w:r>
      <w:r w:rsidR="00FA428E" w:rsidRPr="0002363D">
        <w:rPr>
          <w:rFonts w:ascii="Times New Roman" w:hAnsi="Times New Roman" w:cs="Times New Roman"/>
          <w:b/>
        </w:rPr>
        <w:t>/</w:t>
      </w:r>
      <w:r w:rsidR="001D3971" w:rsidRPr="0002363D">
        <w:rPr>
          <w:rFonts w:ascii="Times New Roman" w:hAnsi="Times New Roman" w:cs="Times New Roman"/>
          <w:b/>
        </w:rPr>
        <w:t>2021</w:t>
      </w:r>
    </w:p>
    <w:p w14:paraId="78F1187A" w14:textId="77777777" w:rsidR="006811B5" w:rsidRPr="00D9663B" w:rsidRDefault="006811B5" w:rsidP="00047846">
      <w:pPr>
        <w:shd w:val="clear" w:color="auto" w:fill="404040" w:themeFill="text1" w:themeFillTint="BF"/>
        <w:ind w:right="-9"/>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EXCLUSIVA PARA ME/EPP</w:t>
      </w:r>
    </w:p>
    <w:p w14:paraId="5DCA4291" w14:textId="0FDFE3F6" w:rsidR="003F12BC" w:rsidRPr="0002363D" w:rsidRDefault="003F12BC" w:rsidP="00047846">
      <w:pPr>
        <w:spacing w:before="177"/>
        <w:jc w:val="center"/>
        <w:rPr>
          <w:rFonts w:ascii="Times New Roman" w:hAnsi="Times New Roman" w:cs="Times New Roman"/>
          <w:b/>
        </w:rPr>
      </w:pPr>
      <w:r w:rsidRPr="0002363D">
        <w:rPr>
          <w:rFonts w:ascii="Times New Roman" w:hAnsi="Times New Roman" w:cs="Times New Roman"/>
          <w:b/>
        </w:rPr>
        <w:t>MODO DE DISPUTA ABERTO</w:t>
      </w:r>
    </w:p>
    <w:p w14:paraId="6968F204" w14:textId="0528AE94" w:rsidR="00F06316" w:rsidRPr="0002363D" w:rsidRDefault="00F06316" w:rsidP="00D37381">
      <w:pPr>
        <w:spacing w:before="177"/>
        <w:ind w:right="2184" w:firstLine="1985"/>
        <w:jc w:val="center"/>
        <w:rPr>
          <w:rFonts w:ascii="Times New Roman" w:hAnsi="Times New Roman" w:cs="Times New Roman"/>
          <w:b/>
          <w:color w:val="FF0000"/>
        </w:rPr>
      </w:pPr>
    </w:p>
    <w:p w14:paraId="555F466F" w14:textId="660BD71B" w:rsidR="00FE12A0" w:rsidRPr="0002363D" w:rsidRDefault="00F06316" w:rsidP="00F36A74">
      <w:pPr>
        <w:shd w:val="clear" w:color="auto" w:fill="E7E6E6" w:themeFill="background2"/>
        <w:ind w:left="399" w:hanging="399"/>
        <w:jc w:val="both"/>
        <w:rPr>
          <w:rFonts w:ascii="Times New Roman" w:hAnsi="Times New Roman" w:cs="Times New Roman"/>
          <w:b/>
        </w:rPr>
      </w:pPr>
      <w:r w:rsidRPr="0002363D">
        <w:rPr>
          <w:rFonts w:ascii="Times New Roman" w:hAnsi="Times New Roman" w:cs="Times New Roman"/>
          <w:b/>
        </w:rPr>
        <w:t>DISPOSIÇÕES PRELIMINARES</w:t>
      </w:r>
    </w:p>
    <w:p w14:paraId="7F2CC496" w14:textId="77777777" w:rsidR="005E6F13" w:rsidRPr="0002363D" w:rsidRDefault="003F7C0A" w:rsidP="00CB07D3">
      <w:pPr>
        <w:pStyle w:val="PargrafodaLista"/>
        <w:numPr>
          <w:ilvl w:val="0"/>
          <w:numId w:val="16"/>
        </w:numPr>
        <w:rPr>
          <w:rFonts w:cs="Times New Roman"/>
        </w:rPr>
      </w:pPr>
      <w:r w:rsidRPr="0002363D">
        <w:rPr>
          <w:rFonts w:cs="Times New Roman"/>
        </w:rPr>
        <w:t xml:space="preserve"> </w:t>
      </w:r>
      <w:r w:rsidR="002967CE" w:rsidRPr="0002363D">
        <w:rPr>
          <w:rFonts w:cs="Times New Roman"/>
        </w:rPr>
        <w:t>O</w:t>
      </w:r>
      <w:r w:rsidR="002967CE" w:rsidRPr="0002363D">
        <w:rPr>
          <w:rFonts w:cs="Times New Roman"/>
          <w:spacing w:val="-4"/>
        </w:rPr>
        <w:t xml:space="preserve"> </w:t>
      </w:r>
      <w:r w:rsidR="002967CE" w:rsidRPr="0002363D">
        <w:rPr>
          <w:rFonts w:cs="Times New Roman"/>
          <w:b/>
        </w:rPr>
        <w:t>Município de Presidente Olegário</w:t>
      </w:r>
      <w:r w:rsidR="002967CE" w:rsidRPr="0002363D">
        <w:rPr>
          <w:rFonts w:cs="Times New Roman"/>
          <w:b/>
          <w:spacing w:val="-1"/>
        </w:rPr>
        <w:t xml:space="preserve"> </w:t>
      </w:r>
      <w:r w:rsidR="002967CE" w:rsidRPr="0002363D">
        <w:rPr>
          <w:rFonts w:cs="Times New Roman"/>
        </w:rPr>
        <w:t>e</w:t>
      </w:r>
      <w:r w:rsidR="002967CE" w:rsidRPr="0002363D">
        <w:rPr>
          <w:rFonts w:cs="Times New Roman"/>
          <w:spacing w:val="-2"/>
        </w:rPr>
        <w:t xml:space="preserve"> </w:t>
      </w:r>
      <w:r w:rsidR="002967CE" w:rsidRPr="0002363D">
        <w:rPr>
          <w:rFonts w:cs="Times New Roman"/>
        </w:rPr>
        <w:t>esta</w:t>
      </w:r>
      <w:r w:rsidR="002967CE" w:rsidRPr="0002363D">
        <w:rPr>
          <w:rFonts w:cs="Times New Roman"/>
          <w:spacing w:val="-8"/>
        </w:rPr>
        <w:t xml:space="preserve"> </w:t>
      </w:r>
      <w:r w:rsidR="002967CE" w:rsidRPr="0002363D">
        <w:rPr>
          <w:rFonts w:cs="Times New Roman"/>
          <w:b/>
        </w:rPr>
        <w:t>Pregoeira</w:t>
      </w:r>
      <w:r w:rsidR="002967CE" w:rsidRPr="0002363D">
        <w:rPr>
          <w:rFonts w:cs="Times New Roman"/>
        </w:rPr>
        <w:t>,</w:t>
      </w:r>
      <w:r w:rsidR="002967CE" w:rsidRPr="0002363D">
        <w:rPr>
          <w:rFonts w:cs="Times New Roman"/>
          <w:spacing w:val="-5"/>
        </w:rPr>
        <w:t xml:space="preserve"> </w:t>
      </w:r>
      <w:r w:rsidR="002967CE" w:rsidRPr="0002363D">
        <w:rPr>
          <w:rFonts w:cs="Times New Roman"/>
        </w:rPr>
        <w:t>designada</w:t>
      </w:r>
      <w:r w:rsidR="002967CE" w:rsidRPr="0002363D">
        <w:rPr>
          <w:rFonts w:cs="Times New Roman"/>
          <w:spacing w:val="-5"/>
        </w:rPr>
        <w:t xml:space="preserve"> </w:t>
      </w:r>
      <w:r w:rsidR="002967CE" w:rsidRPr="0002363D">
        <w:rPr>
          <w:rFonts w:cs="Times New Roman"/>
        </w:rPr>
        <w:t>pela</w:t>
      </w:r>
      <w:r w:rsidR="002967CE" w:rsidRPr="0002363D">
        <w:rPr>
          <w:rFonts w:cs="Times New Roman"/>
          <w:spacing w:val="-3"/>
        </w:rPr>
        <w:t xml:space="preserve"> </w:t>
      </w:r>
      <w:r w:rsidR="002967CE" w:rsidRPr="0002363D">
        <w:rPr>
          <w:rFonts w:cs="Times New Roman"/>
        </w:rPr>
        <w:t xml:space="preserve">Portaria nº </w:t>
      </w:r>
      <w:r w:rsidR="0081797B" w:rsidRPr="0002363D">
        <w:rPr>
          <w:rFonts w:cs="Times New Roman"/>
        </w:rPr>
        <w:t>1</w:t>
      </w:r>
      <w:r w:rsidR="00CE23E8" w:rsidRPr="0002363D">
        <w:rPr>
          <w:rFonts w:cs="Times New Roman"/>
        </w:rPr>
        <w:t>65</w:t>
      </w:r>
      <w:r w:rsidR="0081797B" w:rsidRPr="0002363D">
        <w:rPr>
          <w:rFonts w:cs="Times New Roman"/>
        </w:rPr>
        <w:t>, de 0</w:t>
      </w:r>
      <w:r w:rsidR="00CE23E8" w:rsidRPr="0002363D">
        <w:rPr>
          <w:rFonts w:cs="Times New Roman"/>
        </w:rPr>
        <w:t>3</w:t>
      </w:r>
      <w:r w:rsidR="0081797B" w:rsidRPr="0002363D">
        <w:rPr>
          <w:rFonts w:cs="Times New Roman"/>
        </w:rPr>
        <w:t xml:space="preserve"> de </w:t>
      </w:r>
      <w:r w:rsidR="00CE23E8" w:rsidRPr="0002363D">
        <w:rPr>
          <w:rFonts w:cs="Times New Roman"/>
        </w:rPr>
        <w:t>agosto</w:t>
      </w:r>
      <w:r w:rsidR="002967CE" w:rsidRPr="0002363D">
        <w:rPr>
          <w:rFonts w:cs="Times New Roman"/>
        </w:rPr>
        <w:t xml:space="preserve"> de 202</w:t>
      </w:r>
      <w:r w:rsidR="00AB4027" w:rsidRPr="0002363D">
        <w:rPr>
          <w:rFonts w:cs="Times New Roman"/>
        </w:rPr>
        <w:t>1</w:t>
      </w:r>
      <w:r w:rsidR="002967CE" w:rsidRPr="0002363D">
        <w:rPr>
          <w:rFonts w:cs="Times New Roman"/>
        </w:rPr>
        <w:t xml:space="preserve">, levam ao conhecimento dos interessados que, na forma da </w:t>
      </w:r>
      <w:r w:rsidR="002967CE" w:rsidRPr="0002363D">
        <w:rPr>
          <w:rFonts w:cs="Times New Roman"/>
          <w:b/>
        </w:rPr>
        <w:t xml:space="preserve">Lei </w:t>
      </w:r>
      <w:r w:rsidR="00E279C8" w:rsidRPr="0002363D">
        <w:rPr>
          <w:rFonts w:cs="Times New Roman"/>
          <w:b/>
        </w:rPr>
        <w:t xml:space="preserve">Federal </w:t>
      </w:r>
      <w:r w:rsidR="002967CE" w:rsidRPr="0002363D">
        <w:rPr>
          <w:rFonts w:cs="Times New Roman"/>
          <w:b/>
        </w:rPr>
        <w:t xml:space="preserve">n.º 10.520/2002, </w:t>
      </w:r>
      <w:r w:rsidR="002967CE" w:rsidRPr="0002363D">
        <w:rPr>
          <w:rFonts w:cs="Times New Roman"/>
        </w:rPr>
        <w:t xml:space="preserve">do </w:t>
      </w:r>
      <w:r w:rsidR="002967CE" w:rsidRPr="0002363D">
        <w:rPr>
          <w:rFonts w:cs="Times New Roman"/>
          <w:b/>
        </w:rPr>
        <w:t xml:space="preserve">Decreto </w:t>
      </w:r>
      <w:r w:rsidR="00E279C8" w:rsidRPr="0002363D">
        <w:rPr>
          <w:rFonts w:cs="Times New Roman"/>
          <w:b/>
        </w:rPr>
        <w:t xml:space="preserve">Federal </w:t>
      </w:r>
      <w:r w:rsidR="002967CE" w:rsidRPr="0002363D">
        <w:rPr>
          <w:rFonts w:cs="Times New Roman"/>
          <w:b/>
        </w:rPr>
        <w:t>n.º 10.024/2019</w:t>
      </w:r>
      <w:r w:rsidR="00E279C8" w:rsidRPr="0002363D">
        <w:rPr>
          <w:rFonts w:cs="Times New Roman"/>
          <w:b/>
        </w:rPr>
        <w:t xml:space="preserve"> </w:t>
      </w:r>
      <w:r w:rsidR="00E279C8" w:rsidRPr="0002363D">
        <w:rPr>
          <w:rFonts w:cs="Times New Roman"/>
        </w:rPr>
        <w:t xml:space="preserve">e </w:t>
      </w:r>
      <w:r w:rsidR="00E279C8" w:rsidRPr="0002363D">
        <w:rPr>
          <w:rFonts w:cs="Times New Roman"/>
          <w:b/>
        </w:rPr>
        <w:t>Decreto Municipal nº</w:t>
      </w:r>
      <w:r w:rsidR="00E279C8" w:rsidRPr="0002363D">
        <w:rPr>
          <w:rFonts w:cs="Times New Roman"/>
        </w:rPr>
        <w:t xml:space="preserve"> </w:t>
      </w:r>
      <w:r w:rsidR="00E279C8" w:rsidRPr="0002363D">
        <w:rPr>
          <w:rFonts w:cs="Times New Roman"/>
          <w:b/>
        </w:rPr>
        <w:t>1.183/2020</w:t>
      </w:r>
      <w:r w:rsidR="00E279C8" w:rsidRPr="0002363D">
        <w:rPr>
          <w:rFonts w:cs="Times New Roman"/>
        </w:rPr>
        <w:t xml:space="preserve"> </w:t>
      </w:r>
      <w:r w:rsidR="002967CE" w:rsidRPr="0002363D">
        <w:rPr>
          <w:rFonts w:cs="Times New Roman"/>
        </w:rPr>
        <w:t xml:space="preserve">, da </w:t>
      </w:r>
      <w:r w:rsidR="002967CE" w:rsidRPr="0002363D">
        <w:rPr>
          <w:rFonts w:cs="Times New Roman"/>
          <w:b/>
        </w:rPr>
        <w:t xml:space="preserve">Lei Complementar n.º 123/2006 </w:t>
      </w:r>
      <w:r w:rsidR="002967CE" w:rsidRPr="0002363D">
        <w:rPr>
          <w:rFonts w:cs="Times New Roman"/>
          <w:spacing w:val="2"/>
        </w:rPr>
        <w:t xml:space="preserve">e, </w:t>
      </w:r>
      <w:r w:rsidR="002967CE" w:rsidRPr="0002363D">
        <w:rPr>
          <w:rFonts w:cs="Times New Roman"/>
        </w:rPr>
        <w:t>subsidiariamente,</w:t>
      </w:r>
      <w:r w:rsidR="002967CE" w:rsidRPr="0002363D">
        <w:rPr>
          <w:rFonts w:cs="Times New Roman"/>
          <w:spacing w:val="-7"/>
        </w:rPr>
        <w:t xml:space="preserve"> </w:t>
      </w:r>
      <w:r w:rsidR="002967CE" w:rsidRPr="0002363D">
        <w:rPr>
          <w:rFonts w:cs="Times New Roman"/>
        </w:rPr>
        <w:t>da</w:t>
      </w:r>
      <w:r w:rsidR="002967CE" w:rsidRPr="0002363D">
        <w:rPr>
          <w:rFonts w:cs="Times New Roman"/>
          <w:spacing w:val="-5"/>
        </w:rPr>
        <w:t xml:space="preserve"> </w:t>
      </w:r>
      <w:r w:rsidR="002967CE" w:rsidRPr="0002363D">
        <w:rPr>
          <w:rFonts w:cs="Times New Roman"/>
          <w:b/>
        </w:rPr>
        <w:t>Lei</w:t>
      </w:r>
      <w:r w:rsidR="002967CE" w:rsidRPr="0002363D">
        <w:rPr>
          <w:rFonts w:cs="Times New Roman"/>
          <w:b/>
          <w:spacing w:val="-5"/>
        </w:rPr>
        <w:t xml:space="preserve"> </w:t>
      </w:r>
      <w:r w:rsidR="00E279C8" w:rsidRPr="0002363D">
        <w:rPr>
          <w:rFonts w:cs="Times New Roman"/>
          <w:b/>
          <w:spacing w:val="-5"/>
        </w:rPr>
        <w:t xml:space="preserve">Federal </w:t>
      </w:r>
      <w:r w:rsidR="002967CE" w:rsidRPr="0002363D">
        <w:rPr>
          <w:rFonts w:cs="Times New Roman"/>
          <w:b/>
        </w:rPr>
        <w:t>n.º</w:t>
      </w:r>
      <w:r w:rsidR="002967CE" w:rsidRPr="0002363D">
        <w:rPr>
          <w:rFonts w:cs="Times New Roman"/>
          <w:b/>
          <w:spacing w:val="-4"/>
        </w:rPr>
        <w:t xml:space="preserve"> </w:t>
      </w:r>
      <w:r w:rsidR="002967CE" w:rsidRPr="0002363D">
        <w:rPr>
          <w:rFonts w:cs="Times New Roman"/>
          <w:b/>
        </w:rPr>
        <w:t>8.666/1993</w:t>
      </w:r>
      <w:r w:rsidR="002967CE" w:rsidRPr="0002363D">
        <w:rPr>
          <w:rFonts w:cs="Times New Roman"/>
          <w:b/>
          <w:spacing w:val="-6"/>
        </w:rPr>
        <w:t xml:space="preserve"> </w:t>
      </w:r>
      <w:r w:rsidR="002967CE" w:rsidRPr="0002363D">
        <w:rPr>
          <w:rFonts w:cs="Times New Roman"/>
        </w:rPr>
        <w:t>e de</w:t>
      </w:r>
      <w:r w:rsidR="002967CE" w:rsidRPr="0002363D">
        <w:rPr>
          <w:rFonts w:cs="Times New Roman"/>
          <w:spacing w:val="-4"/>
        </w:rPr>
        <w:t xml:space="preserve"> </w:t>
      </w:r>
      <w:r w:rsidR="002967CE" w:rsidRPr="0002363D">
        <w:rPr>
          <w:rFonts w:cs="Times New Roman"/>
        </w:rPr>
        <w:t>outras</w:t>
      </w:r>
      <w:r w:rsidR="002967CE" w:rsidRPr="0002363D">
        <w:rPr>
          <w:rFonts w:cs="Times New Roman"/>
          <w:spacing w:val="-3"/>
        </w:rPr>
        <w:t xml:space="preserve"> </w:t>
      </w:r>
      <w:r w:rsidR="002967CE" w:rsidRPr="0002363D">
        <w:rPr>
          <w:rFonts w:cs="Times New Roman"/>
        </w:rPr>
        <w:t>normas</w:t>
      </w:r>
      <w:r w:rsidR="002967CE" w:rsidRPr="0002363D">
        <w:rPr>
          <w:rFonts w:cs="Times New Roman"/>
          <w:spacing w:val="-3"/>
        </w:rPr>
        <w:t xml:space="preserve"> </w:t>
      </w:r>
      <w:r w:rsidR="002967CE" w:rsidRPr="0002363D">
        <w:rPr>
          <w:rFonts w:cs="Times New Roman"/>
        </w:rPr>
        <w:t>aplicáveis</w:t>
      </w:r>
      <w:r w:rsidR="002967CE" w:rsidRPr="0002363D">
        <w:rPr>
          <w:rFonts w:cs="Times New Roman"/>
          <w:spacing w:val="-2"/>
        </w:rPr>
        <w:t xml:space="preserve"> </w:t>
      </w:r>
      <w:r w:rsidR="002967CE" w:rsidRPr="0002363D">
        <w:rPr>
          <w:rFonts w:cs="Times New Roman"/>
        </w:rPr>
        <w:t>ao</w:t>
      </w:r>
      <w:r w:rsidR="002967CE" w:rsidRPr="0002363D">
        <w:rPr>
          <w:rFonts w:cs="Times New Roman"/>
          <w:spacing w:val="-2"/>
        </w:rPr>
        <w:t xml:space="preserve"> </w:t>
      </w:r>
      <w:r w:rsidR="002967CE" w:rsidRPr="0002363D">
        <w:rPr>
          <w:rFonts w:cs="Times New Roman"/>
        </w:rPr>
        <w:t>objeto</w:t>
      </w:r>
      <w:r w:rsidR="002967CE" w:rsidRPr="0002363D">
        <w:rPr>
          <w:rFonts w:cs="Times New Roman"/>
          <w:spacing w:val="-7"/>
        </w:rPr>
        <w:t xml:space="preserve"> </w:t>
      </w:r>
      <w:r w:rsidR="002967CE" w:rsidRPr="0002363D">
        <w:rPr>
          <w:rFonts w:cs="Times New Roman"/>
        </w:rPr>
        <w:t>deste</w:t>
      </w:r>
      <w:r w:rsidR="002967CE" w:rsidRPr="0002363D">
        <w:rPr>
          <w:rFonts w:cs="Times New Roman"/>
          <w:spacing w:val="-3"/>
        </w:rPr>
        <w:t xml:space="preserve"> </w:t>
      </w:r>
      <w:r w:rsidR="002967CE" w:rsidRPr="0002363D">
        <w:rPr>
          <w:rFonts w:cs="Times New Roman"/>
        </w:rPr>
        <w:t xml:space="preserve">certame, farão realizar licitação na modalidade </w:t>
      </w:r>
      <w:r w:rsidR="002967CE" w:rsidRPr="0002363D">
        <w:rPr>
          <w:rFonts w:cs="Times New Roman"/>
          <w:b/>
        </w:rPr>
        <w:t xml:space="preserve">Pregão Eletrônico </w:t>
      </w:r>
      <w:r w:rsidR="002967CE" w:rsidRPr="0002363D">
        <w:rPr>
          <w:rFonts w:cs="Times New Roman"/>
        </w:rPr>
        <w:t>mediante as condições estabelecidas neste</w:t>
      </w:r>
      <w:r w:rsidR="002967CE" w:rsidRPr="0002363D">
        <w:rPr>
          <w:rFonts w:cs="Times New Roman"/>
          <w:spacing w:val="-2"/>
        </w:rPr>
        <w:t xml:space="preserve"> </w:t>
      </w:r>
      <w:r w:rsidR="002967CE" w:rsidRPr="0002363D">
        <w:rPr>
          <w:rFonts w:cs="Times New Roman"/>
        </w:rPr>
        <w:t>Edital.</w:t>
      </w:r>
    </w:p>
    <w:p w14:paraId="1A10DC44" w14:textId="38C02D93" w:rsidR="005E6F13" w:rsidRPr="0002363D" w:rsidRDefault="00E41DF3" w:rsidP="00E41DF3">
      <w:pPr>
        <w:pStyle w:val="PargrafodaLista"/>
        <w:numPr>
          <w:ilvl w:val="0"/>
          <w:numId w:val="16"/>
        </w:numPr>
      </w:pPr>
      <w:r>
        <w:t xml:space="preserve"> </w:t>
      </w:r>
      <w:r w:rsidR="005E6F13" w:rsidRPr="0002363D">
        <w:t xml:space="preserve">Para os efeitos desta contratação e considerando a particularidade do objeto em licitação, considerando ainda ser mais vantajoso para a administração pública, tendo em vista que na pesquisa de mercado realizada indendificou-se que há o </w:t>
      </w:r>
      <w:r w:rsidR="005E6F13" w:rsidRPr="00E41DF3">
        <w:t>mínimo</w:t>
      </w:r>
      <w:r w:rsidR="005E6F13" w:rsidRPr="0002363D">
        <w:t xml:space="preserve"> de três empresas enquadradas como ME/EPP para todos os itens dessa licitação, esta contratação terá destinação exclusividade na contratação de ME/EPP.</w:t>
      </w:r>
    </w:p>
    <w:p w14:paraId="0A7A7F33" w14:textId="0CCC4A63" w:rsidR="00CB07D3" w:rsidRPr="00E41DF3" w:rsidRDefault="00F06316" w:rsidP="00CB07D3">
      <w:pPr>
        <w:pStyle w:val="PargrafodaLista"/>
        <w:numPr>
          <w:ilvl w:val="0"/>
          <w:numId w:val="16"/>
        </w:numPr>
        <w:rPr>
          <w:rFonts w:cs="Times New Roman"/>
          <w:i/>
          <w:szCs w:val="24"/>
        </w:rPr>
      </w:pPr>
      <w:r w:rsidRPr="00E41DF3">
        <w:rPr>
          <w:rFonts w:cs="Times New Roman"/>
          <w:szCs w:val="24"/>
        </w:rPr>
        <w:t xml:space="preserve">A Prefeitura Municipal de Presidente Olegário, reserva-se ao direto de divulgar os valores unitários estimados, somente após o encerramento da etapa de lances. </w:t>
      </w:r>
      <w:r w:rsidRPr="00E41DF3">
        <w:rPr>
          <w:rFonts w:cs="Times New Roman"/>
          <w:i/>
          <w:szCs w:val="24"/>
        </w:rPr>
        <w:t>Fundamento: artigo 15 do Decreto Municipal nº 1.183/2020, que dispõe:  “o valor estimado ou o valor máximo aceitável para a contratação, se não constar expressamente do edital, possuirá caráter sigiloso e será disponibilizado exclusiva e permanentemente aos órgãos de controle externo e interno.”</w:t>
      </w:r>
      <w:bookmarkStart w:id="0" w:name="DA_SESSÃO_PÚBLICA_DO_PREGÃO_ELETRÔNICO:"/>
      <w:bookmarkEnd w:id="0"/>
    </w:p>
    <w:p w14:paraId="144E7EA0" w14:textId="77777777" w:rsidR="00CB07D3" w:rsidRPr="00CB07D3" w:rsidRDefault="00CB07D3" w:rsidP="00CB07D3">
      <w:pPr>
        <w:pStyle w:val="PargrafodaLista"/>
        <w:spacing w:before="0"/>
        <w:rPr>
          <w:rFonts w:cs="Times New Roman"/>
          <w:i/>
        </w:rPr>
      </w:pPr>
    </w:p>
    <w:p w14:paraId="58138307" w14:textId="77777777" w:rsidR="002967CE" w:rsidRPr="0002363D" w:rsidRDefault="002967CE" w:rsidP="00F36A74">
      <w:pPr>
        <w:shd w:val="clear" w:color="auto" w:fill="E7E6E6" w:themeFill="background2"/>
        <w:ind w:left="399" w:hanging="399"/>
        <w:jc w:val="both"/>
        <w:rPr>
          <w:rFonts w:ascii="Times New Roman" w:hAnsi="Times New Roman" w:cs="Times New Roman"/>
          <w:b/>
        </w:rPr>
      </w:pPr>
      <w:r w:rsidRPr="0002363D">
        <w:rPr>
          <w:rFonts w:ascii="Times New Roman" w:hAnsi="Times New Roman" w:cs="Times New Roman"/>
          <w:b/>
        </w:rPr>
        <w:t>DA SESSÃO PÚBLICA DO PREGÃO ELETRÔNICO:</w:t>
      </w:r>
    </w:p>
    <w:p w14:paraId="1C470671" w14:textId="12C9A476" w:rsidR="00914D65" w:rsidRPr="0002363D" w:rsidRDefault="00914D65" w:rsidP="00FE12A0">
      <w:pPr>
        <w:ind w:right="652"/>
        <w:rPr>
          <w:rFonts w:ascii="Times New Roman" w:hAnsi="Times New Roman" w:cs="Times New Roman"/>
          <w:b/>
        </w:rPr>
      </w:pPr>
    </w:p>
    <w:tbl>
      <w:tblPr>
        <w:tblW w:w="0" w:type="auto"/>
        <w:jc w:val="center"/>
        <w:tblBorders>
          <w:top w:val="dotDotDash" w:sz="4" w:space="0" w:color="auto"/>
          <w:left w:val="dotDotDash" w:sz="4" w:space="0" w:color="auto"/>
          <w:bottom w:val="dotDotDash" w:sz="4" w:space="0" w:color="auto"/>
          <w:right w:val="dotDotDash" w:sz="4" w:space="0" w:color="auto"/>
        </w:tblBorders>
        <w:tblLook w:val="04A0" w:firstRow="1" w:lastRow="0" w:firstColumn="1" w:lastColumn="0" w:noHBand="0" w:noVBand="1"/>
      </w:tblPr>
      <w:tblGrid>
        <w:gridCol w:w="8007"/>
      </w:tblGrid>
      <w:tr w:rsidR="00864317" w:rsidRPr="00864317" w14:paraId="43D3B536" w14:textId="77777777" w:rsidTr="00864317">
        <w:trPr>
          <w:trHeight w:val="322"/>
          <w:jc w:val="center"/>
        </w:trPr>
        <w:tc>
          <w:tcPr>
            <w:tcW w:w="8007" w:type="dxa"/>
            <w:shd w:val="clear" w:color="auto" w:fill="D9D9D9" w:themeFill="background1" w:themeFillShade="D9"/>
            <w:vAlign w:val="center"/>
          </w:tcPr>
          <w:p w14:paraId="45DCD492" w14:textId="23EF3561" w:rsidR="00864317" w:rsidRPr="00864317" w:rsidRDefault="00864317" w:rsidP="00A61ED3">
            <w:pPr>
              <w:jc w:val="center"/>
              <w:rPr>
                <w:rFonts w:ascii="Times New Roman" w:hAnsi="Times New Roman" w:cs="Times New Roman"/>
                <w:b/>
                <w:sz w:val="24"/>
                <w:szCs w:val="24"/>
              </w:rPr>
            </w:pPr>
            <w:r w:rsidRPr="00864317">
              <w:rPr>
                <w:rFonts w:ascii="Times New Roman" w:hAnsi="Times New Roman" w:cs="Times New Roman"/>
                <w:b/>
                <w:bCs/>
                <w:sz w:val="24"/>
                <w:szCs w:val="24"/>
              </w:rPr>
              <w:t>Data:</w:t>
            </w:r>
            <w:r w:rsidRPr="00864317">
              <w:rPr>
                <w:rFonts w:ascii="Times New Roman" w:hAnsi="Times New Roman" w:cs="Times New Roman"/>
                <w:b/>
                <w:sz w:val="24"/>
                <w:szCs w:val="24"/>
              </w:rPr>
              <w:t xml:space="preserve"> </w:t>
            </w:r>
            <w:r w:rsidR="007E025F">
              <w:rPr>
                <w:rFonts w:ascii="Times New Roman" w:hAnsi="Times New Roman" w:cs="Times New Roman"/>
                <w:b/>
                <w:sz w:val="24"/>
                <w:szCs w:val="24"/>
              </w:rPr>
              <w:t>01</w:t>
            </w:r>
            <w:r w:rsidRPr="00864317">
              <w:rPr>
                <w:rFonts w:ascii="Times New Roman" w:hAnsi="Times New Roman" w:cs="Times New Roman"/>
                <w:b/>
                <w:bCs/>
                <w:sz w:val="24"/>
                <w:szCs w:val="24"/>
              </w:rPr>
              <w:t xml:space="preserve"> de </w:t>
            </w:r>
            <w:r w:rsidR="007E025F">
              <w:rPr>
                <w:rFonts w:ascii="Times New Roman" w:hAnsi="Times New Roman" w:cs="Times New Roman"/>
                <w:b/>
                <w:bCs/>
                <w:sz w:val="24"/>
                <w:szCs w:val="24"/>
              </w:rPr>
              <w:t xml:space="preserve">setembro </w:t>
            </w:r>
            <w:r w:rsidRPr="00864317">
              <w:rPr>
                <w:rFonts w:ascii="Times New Roman" w:hAnsi="Times New Roman" w:cs="Times New Roman"/>
                <w:b/>
                <w:bCs/>
                <w:sz w:val="24"/>
                <w:szCs w:val="24"/>
              </w:rPr>
              <w:t>de 2021</w:t>
            </w:r>
          </w:p>
        </w:tc>
      </w:tr>
      <w:tr w:rsidR="00864317" w:rsidRPr="00864317" w14:paraId="28652CA4" w14:textId="77777777" w:rsidTr="00864317">
        <w:trPr>
          <w:trHeight w:val="322"/>
          <w:jc w:val="center"/>
        </w:trPr>
        <w:tc>
          <w:tcPr>
            <w:tcW w:w="8007" w:type="dxa"/>
            <w:shd w:val="clear" w:color="auto" w:fill="D9D9D9" w:themeFill="background1" w:themeFillShade="D9"/>
            <w:vAlign w:val="center"/>
          </w:tcPr>
          <w:p w14:paraId="2BDBC018" w14:textId="77777777" w:rsidR="00864317" w:rsidRPr="00864317" w:rsidRDefault="00864317" w:rsidP="00A61ED3">
            <w:pPr>
              <w:jc w:val="center"/>
              <w:rPr>
                <w:rFonts w:ascii="Times New Roman" w:hAnsi="Times New Roman" w:cs="Times New Roman"/>
                <w:b/>
                <w:sz w:val="24"/>
                <w:szCs w:val="24"/>
              </w:rPr>
            </w:pPr>
            <w:r w:rsidRPr="00864317">
              <w:rPr>
                <w:rFonts w:ascii="Times New Roman" w:hAnsi="Times New Roman" w:cs="Times New Roman"/>
                <w:b/>
                <w:sz w:val="24"/>
                <w:szCs w:val="24"/>
              </w:rPr>
              <w:t>Fim do recebimento das propostas: 08h59min</w:t>
            </w:r>
          </w:p>
        </w:tc>
      </w:tr>
      <w:tr w:rsidR="00864317" w:rsidRPr="00864317" w14:paraId="3F9324CA" w14:textId="77777777" w:rsidTr="00864317">
        <w:trPr>
          <w:trHeight w:val="344"/>
          <w:jc w:val="center"/>
        </w:trPr>
        <w:tc>
          <w:tcPr>
            <w:tcW w:w="8007" w:type="dxa"/>
            <w:shd w:val="clear" w:color="auto" w:fill="D9D9D9" w:themeFill="background1" w:themeFillShade="D9"/>
            <w:vAlign w:val="center"/>
          </w:tcPr>
          <w:p w14:paraId="4C6E53D6" w14:textId="77777777" w:rsidR="00864317" w:rsidRPr="00864317" w:rsidRDefault="00864317" w:rsidP="00A61ED3">
            <w:pPr>
              <w:jc w:val="center"/>
              <w:rPr>
                <w:rFonts w:ascii="Times New Roman" w:hAnsi="Times New Roman" w:cs="Times New Roman"/>
                <w:b/>
                <w:sz w:val="24"/>
                <w:szCs w:val="24"/>
              </w:rPr>
            </w:pPr>
            <w:r w:rsidRPr="00864317">
              <w:rPr>
                <w:rFonts w:ascii="Times New Roman" w:hAnsi="Times New Roman" w:cs="Times New Roman"/>
                <w:b/>
                <w:sz w:val="24"/>
                <w:szCs w:val="24"/>
              </w:rPr>
              <w:t>Horário de abertura da sessão: 09h00min (Horário De Brasília/DF)</w:t>
            </w:r>
          </w:p>
        </w:tc>
      </w:tr>
      <w:tr w:rsidR="00864317" w:rsidRPr="00864317" w14:paraId="4807A84B" w14:textId="77777777" w:rsidTr="00864317">
        <w:trPr>
          <w:trHeight w:val="322"/>
          <w:jc w:val="center"/>
        </w:trPr>
        <w:tc>
          <w:tcPr>
            <w:tcW w:w="8007" w:type="dxa"/>
            <w:shd w:val="clear" w:color="auto" w:fill="D9D9D9" w:themeFill="background1" w:themeFillShade="D9"/>
            <w:vAlign w:val="center"/>
          </w:tcPr>
          <w:p w14:paraId="0AF73061" w14:textId="77777777" w:rsidR="00864317" w:rsidRPr="00864317" w:rsidRDefault="00864317" w:rsidP="00A61ED3">
            <w:pPr>
              <w:jc w:val="center"/>
              <w:rPr>
                <w:rFonts w:ascii="Times New Roman" w:hAnsi="Times New Roman" w:cs="Times New Roman"/>
                <w:sz w:val="24"/>
                <w:szCs w:val="24"/>
              </w:rPr>
            </w:pPr>
            <w:r w:rsidRPr="00864317">
              <w:rPr>
                <w:rFonts w:ascii="Times New Roman" w:hAnsi="Times New Roman" w:cs="Times New Roman"/>
                <w:b/>
                <w:sz w:val="24"/>
                <w:szCs w:val="24"/>
              </w:rPr>
              <w:t xml:space="preserve">Endereço eletrônico: </w:t>
            </w:r>
            <w:hyperlink r:id="rId8" w:history="1">
              <w:r w:rsidRPr="00864317">
                <w:rPr>
                  <w:rStyle w:val="Hyperlink"/>
                  <w:rFonts w:ascii="Times New Roman" w:hAnsi="Times New Roman" w:cs="Times New Roman"/>
                  <w:sz w:val="24"/>
                  <w:szCs w:val="24"/>
                </w:rPr>
                <w:t>www.licitanet.com.br</w:t>
              </w:r>
            </w:hyperlink>
          </w:p>
        </w:tc>
      </w:tr>
    </w:tbl>
    <w:p w14:paraId="415C8D4D" w14:textId="77777777" w:rsidR="002967CE" w:rsidRPr="0002363D" w:rsidRDefault="002967CE" w:rsidP="00FE12A0">
      <w:pPr>
        <w:ind w:right="652"/>
        <w:jc w:val="both"/>
        <w:rPr>
          <w:rFonts w:ascii="Times New Roman" w:hAnsi="Times New Roman" w:cs="Times New Roman"/>
          <w:b/>
        </w:rPr>
      </w:pPr>
    </w:p>
    <w:p w14:paraId="16A5A43C" w14:textId="77777777" w:rsidR="002967CE" w:rsidRPr="00650026" w:rsidRDefault="002967CE" w:rsidP="00650026">
      <w:pPr>
        <w:shd w:val="clear" w:color="auto" w:fill="E7E6E6" w:themeFill="background2"/>
        <w:ind w:left="399" w:hanging="399"/>
        <w:jc w:val="both"/>
        <w:rPr>
          <w:rFonts w:ascii="Times New Roman" w:hAnsi="Times New Roman" w:cs="Times New Roman"/>
          <w:b/>
        </w:rPr>
      </w:pPr>
      <w:bookmarkStart w:id="1" w:name="SEÇÃO_I_–_DO_OBJETO"/>
      <w:bookmarkEnd w:id="1"/>
      <w:r w:rsidRPr="00650026">
        <w:rPr>
          <w:rFonts w:ascii="Times New Roman" w:hAnsi="Times New Roman" w:cs="Times New Roman"/>
          <w:b/>
        </w:rPr>
        <w:t>SEÇÃO I – DO OBJETO</w:t>
      </w:r>
    </w:p>
    <w:p w14:paraId="43EBC943" w14:textId="5F8788D5" w:rsidR="00C46476" w:rsidRDefault="00311000" w:rsidP="00C46476">
      <w:pPr>
        <w:pStyle w:val="PargrafodaLista"/>
        <w:numPr>
          <w:ilvl w:val="1"/>
          <w:numId w:val="21"/>
        </w:numPr>
        <w:tabs>
          <w:tab w:val="left" w:pos="0"/>
          <w:tab w:val="left" w:pos="426"/>
        </w:tabs>
        <w:ind w:left="0" w:firstLine="0"/>
        <w:rPr>
          <w:rFonts w:eastAsia="Times New Roman" w:cs="Times New Roman"/>
          <w:szCs w:val="24"/>
          <w:lang w:eastAsia="en-US" w:bidi="ar-SA"/>
        </w:rPr>
      </w:pPr>
      <w:r w:rsidRPr="0002363D">
        <w:t xml:space="preserve"> </w:t>
      </w:r>
      <w:r w:rsidR="002967CE" w:rsidRPr="0002363D">
        <w:t>A</w:t>
      </w:r>
      <w:r w:rsidR="002967CE" w:rsidRPr="00C46476">
        <w:rPr>
          <w:spacing w:val="-18"/>
        </w:rPr>
        <w:t xml:space="preserve"> </w:t>
      </w:r>
      <w:r w:rsidR="002967CE" w:rsidRPr="0002363D">
        <w:t>presente</w:t>
      </w:r>
      <w:r w:rsidR="002967CE" w:rsidRPr="00C46476">
        <w:rPr>
          <w:spacing w:val="-12"/>
        </w:rPr>
        <w:t xml:space="preserve"> </w:t>
      </w:r>
      <w:r w:rsidR="002967CE" w:rsidRPr="0002363D">
        <w:t>licitação</w:t>
      </w:r>
      <w:r w:rsidR="002967CE" w:rsidRPr="00C46476">
        <w:rPr>
          <w:spacing w:val="-14"/>
        </w:rPr>
        <w:t xml:space="preserve"> </w:t>
      </w:r>
      <w:r w:rsidR="002967CE" w:rsidRPr="0002363D">
        <w:t>tem</w:t>
      </w:r>
      <w:r w:rsidR="002967CE" w:rsidRPr="00C46476">
        <w:rPr>
          <w:spacing w:val="-18"/>
        </w:rPr>
        <w:t xml:space="preserve"> </w:t>
      </w:r>
      <w:r w:rsidR="002967CE" w:rsidRPr="0002363D">
        <w:t>como</w:t>
      </w:r>
      <w:r w:rsidR="002967CE" w:rsidRPr="00C46476">
        <w:rPr>
          <w:spacing w:val="-14"/>
        </w:rPr>
        <w:t xml:space="preserve"> </w:t>
      </w:r>
      <w:r w:rsidR="00BD3FD5" w:rsidRPr="00C46476">
        <w:rPr>
          <w:spacing w:val="-14"/>
        </w:rPr>
        <w:t>objeto</w:t>
      </w:r>
      <w:r w:rsidR="0015552A" w:rsidRPr="00C46476">
        <w:rPr>
          <w:spacing w:val="-14"/>
        </w:rPr>
        <w:t xml:space="preserve"> </w:t>
      </w:r>
      <w:r w:rsidR="00BD3FD5" w:rsidRPr="00C46476">
        <w:rPr>
          <w:spacing w:val="-14"/>
        </w:rPr>
        <w:t xml:space="preserve"> a  </w:t>
      </w:r>
      <w:r w:rsidR="00C46476">
        <w:rPr>
          <w:b/>
          <w:szCs w:val="24"/>
        </w:rPr>
        <w:t>SERVIÇO DE REFORMA DE CAIXA DE ÁGUA  DE 30.000 LITROS EM FORMATO TAÇA INCLUINDO RETIRADA, TRANSPORTE E INSTAL</w:t>
      </w:r>
      <w:r w:rsidR="00943C84">
        <w:rPr>
          <w:b/>
          <w:szCs w:val="24"/>
        </w:rPr>
        <w:t>A</w:t>
      </w:r>
      <w:r w:rsidR="00C46476">
        <w:rPr>
          <w:b/>
          <w:szCs w:val="24"/>
        </w:rPr>
        <w:t>ÇÃO.</w:t>
      </w:r>
    </w:p>
    <w:p w14:paraId="6F722D7C" w14:textId="191E8BF4" w:rsidR="00E333FE" w:rsidRPr="00C46476" w:rsidRDefault="00E333FE" w:rsidP="00F03DDD">
      <w:pPr>
        <w:pStyle w:val="PargrafodaLista"/>
        <w:numPr>
          <w:ilvl w:val="1"/>
          <w:numId w:val="21"/>
        </w:numPr>
        <w:tabs>
          <w:tab w:val="left" w:pos="0"/>
          <w:tab w:val="left" w:pos="426"/>
        </w:tabs>
        <w:ind w:left="0" w:firstLine="0"/>
        <w:rPr>
          <w:rFonts w:eastAsia="Times New Roman" w:cs="Times New Roman"/>
          <w:szCs w:val="24"/>
          <w:lang w:eastAsia="en-US" w:bidi="ar-SA"/>
        </w:rPr>
      </w:pPr>
      <w:r>
        <w:t>O critério de julgamento adotado será o menor preço por item, observadas as exigências contidas neste Edital e seus Anexos quanto às especificações do objeto.</w:t>
      </w:r>
    </w:p>
    <w:p w14:paraId="74FA0758" w14:textId="77777777" w:rsidR="009B1118" w:rsidRDefault="009B1118" w:rsidP="009B1118">
      <w:pPr>
        <w:pStyle w:val="PargrafodaLista"/>
        <w:tabs>
          <w:tab w:val="left" w:pos="0"/>
          <w:tab w:val="left" w:pos="426"/>
        </w:tabs>
        <w:spacing w:before="0"/>
        <w:rPr>
          <w:rFonts w:eastAsia="Times New Roman" w:cs="Times New Roman"/>
          <w:szCs w:val="24"/>
          <w:lang w:eastAsia="en-US" w:bidi="ar-SA"/>
        </w:rPr>
      </w:pPr>
    </w:p>
    <w:p w14:paraId="58C2C174" w14:textId="77777777" w:rsidR="002967CE" w:rsidRPr="002B6C0B" w:rsidRDefault="002967CE" w:rsidP="002B6C0B">
      <w:pPr>
        <w:shd w:val="clear" w:color="auto" w:fill="E7E6E6" w:themeFill="background2"/>
        <w:ind w:left="399" w:hanging="399"/>
        <w:jc w:val="both"/>
        <w:rPr>
          <w:rFonts w:ascii="Times New Roman" w:hAnsi="Times New Roman" w:cs="Times New Roman"/>
          <w:b/>
        </w:rPr>
      </w:pPr>
      <w:bookmarkStart w:id="2" w:name="SEÇÃO_II_–_DA_DESPESA_E_DOS_RECURSOS_ORÇ"/>
      <w:bookmarkEnd w:id="2"/>
      <w:r w:rsidRPr="002B6C0B">
        <w:rPr>
          <w:rFonts w:ascii="Times New Roman" w:hAnsi="Times New Roman" w:cs="Times New Roman"/>
          <w:b/>
        </w:rPr>
        <w:t>SEÇÃO II – DA DESPESA E DOS RECURSOS ORÇAMENTÁRIOS</w:t>
      </w:r>
    </w:p>
    <w:p w14:paraId="0F5761A1" w14:textId="47EC3F23" w:rsidR="00D06746" w:rsidRPr="00316B17" w:rsidRDefault="00316B17" w:rsidP="00316B17">
      <w:pPr>
        <w:pStyle w:val="PargrafodaLista"/>
        <w:numPr>
          <w:ilvl w:val="0"/>
          <w:numId w:val="23"/>
        </w:numPr>
        <w:rPr>
          <w:b/>
        </w:rPr>
      </w:pPr>
      <w:r>
        <w:rPr>
          <w:b/>
        </w:rPr>
        <w:t>1</w:t>
      </w:r>
      <w:r w:rsidR="00311000" w:rsidRPr="0002363D">
        <w:t xml:space="preserve"> </w:t>
      </w:r>
      <w:r w:rsidR="00D06746" w:rsidRPr="0002363D">
        <w:t>A despesa com essa contratação correrá a conta da s</w:t>
      </w:r>
      <w:r w:rsidR="00FF3980" w:rsidRPr="0002363D">
        <w:t>eguinte dotaç</w:t>
      </w:r>
      <w:r w:rsidR="001D3971" w:rsidRPr="0002363D">
        <w:t>ão</w:t>
      </w:r>
      <w:r w:rsidR="00FF3980" w:rsidRPr="0002363D">
        <w:t xml:space="preserve"> orçamentária:</w:t>
      </w:r>
    </w:p>
    <w:p w14:paraId="03B1A701" w14:textId="1073A3DD" w:rsidR="00D06746" w:rsidRPr="00B51616" w:rsidRDefault="0060397E" w:rsidP="003C0182">
      <w:pPr>
        <w:pStyle w:val="PargrafodaLista"/>
        <w:ind w:left="1134"/>
        <w:rPr>
          <w:b/>
          <w:bCs/>
          <w:szCs w:val="24"/>
        </w:rPr>
      </w:pPr>
      <w:r w:rsidRPr="003C0182">
        <w:rPr>
          <w:b/>
          <w:bCs/>
          <w:szCs w:val="24"/>
        </w:rPr>
        <w:t>2.1.1</w:t>
      </w:r>
      <w:r>
        <w:rPr>
          <w:szCs w:val="24"/>
        </w:rPr>
        <w:t xml:space="preserve"> </w:t>
      </w:r>
      <w:r w:rsidRPr="00B51616">
        <w:rPr>
          <w:szCs w:val="24"/>
        </w:rPr>
        <w:t xml:space="preserve">Ficha Orçamentária </w:t>
      </w:r>
      <w:r w:rsidRPr="00B51616">
        <w:rPr>
          <w:b/>
          <w:bCs/>
          <w:szCs w:val="24"/>
        </w:rPr>
        <w:t>522</w:t>
      </w:r>
      <w:r w:rsidR="00B51616" w:rsidRPr="00B51616">
        <w:rPr>
          <w:b/>
          <w:bCs/>
          <w:szCs w:val="24"/>
        </w:rPr>
        <w:t xml:space="preserve">; </w:t>
      </w:r>
      <w:r w:rsidR="00B51616" w:rsidRPr="00B51616">
        <w:rPr>
          <w:szCs w:val="24"/>
        </w:rPr>
        <w:t>Fonte  e subfonte de recurso: 1.00.</w:t>
      </w:r>
    </w:p>
    <w:p w14:paraId="690EB94A" w14:textId="77777777" w:rsidR="005D54F4" w:rsidRPr="007D256D" w:rsidRDefault="005D54F4" w:rsidP="005D54F4">
      <w:pPr>
        <w:pStyle w:val="PargrafodaLista"/>
      </w:pPr>
      <w:r w:rsidRPr="00B51616">
        <w:rPr>
          <w:b/>
          <w:bCs/>
          <w:szCs w:val="24"/>
        </w:rPr>
        <w:t>2.2</w:t>
      </w:r>
      <w:r w:rsidRPr="00B51616">
        <w:rPr>
          <w:szCs w:val="24"/>
        </w:rPr>
        <w:t xml:space="preserve"> Havendo necessidade, poderão ser acrescentadas novas dotações ao processo</w:t>
      </w:r>
      <w:r w:rsidRPr="007D256D">
        <w:t xml:space="preserve"> por meio de apostilamento de ficha.</w:t>
      </w:r>
    </w:p>
    <w:p w14:paraId="155A7A03" w14:textId="77777777" w:rsidR="0060397E" w:rsidRPr="0002363D" w:rsidRDefault="0060397E" w:rsidP="000E4A2F">
      <w:pPr>
        <w:pStyle w:val="PargrafodaLista"/>
        <w:tabs>
          <w:tab w:val="left" w:pos="1531"/>
          <w:tab w:val="left" w:pos="1532"/>
        </w:tabs>
        <w:spacing w:before="0"/>
        <w:ind w:right="652"/>
        <w:rPr>
          <w:rFonts w:cs="Times New Roman"/>
          <w:lang w:val="pt-BR"/>
        </w:rPr>
      </w:pPr>
    </w:p>
    <w:p w14:paraId="51608CDB" w14:textId="77777777" w:rsidR="00D06746" w:rsidRPr="002B6C0B" w:rsidRDefault="00D06746"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SEÇÃO III – DO CREDENCIAMENTO</w:t>
      </w:r>
    </w:p>
    <w:p w14:paraId="00088FF2" w14:textId="3BAAC2D2" w:rsidR="00D06746" w:rsidRPr="0002363D" w:rsidRDefault="00311000" w:rsidP="00F071C0">
      <w:pPr>
        <w:pStyle w:val="PargrafodaLista"/>
      </w:pPr>
      <w:r w:rsidRPr="0002363D">
        <w:rPr>
          <w:b/>
        </w:rPr>
        <w:t>3.1</w:t>
      </w:r>
      <w:r w:rsidRPr="0002363D">
        <w:t xml:space="preserve"> </w:t>
      </w:r>
      <w:r w:rsidR="00E626D8" w:rsidRPr="0002363D">
        <w:t>O credenciamento das empresas interessadas a participar deste</w:t>
      </w:r>
      <w:r w:rsidR="00D06746" w:rsidRPr="0002363D">
        <w:t xml:space="preserve"> </w:t>
      </w:r>
      <w:r w:rsidR="00D06746" w:rsidRPr="0002363D">
        <w:rPr>
          <w:b/>
        </w:rPr>
        <w:t xml:space="preserve">Pregão </w:t>
      </w:r>
      <w:r w:rsidR="00E626D8" w:rsidRPr="0002363D">
        <w:t>ocorrerá</w:t>
      </w:r>
      <w:r w:rsidR="00D06746" w:rsidRPr="0002363D">
        <w:t xml:space="preserve">  no  sítio</w:t>
      </w:r>
      <w:r w:rsidR="00D06746" w:rsidRPr="0002363D">
        <w:rPr>
          <w:spacing w:val="-5"/>
        </w:rPr>
        <w:t xml:space="preserve"> </w:t>
      </w:r>
      <w:hyperlink r:id="rId9" w:history="1">
        <w:r w:rsidR="00D06746" w:rsidRPr="0002363D">
          <w:rPr>
            <w:rStyle w:val="Hyperlink"/>
            <w:rFonts w:cs="Times New Roman"/>
            <w:color w:val="auto"/>
            <w:u w:color="0000FF"/>
          </w:rPr>
          <w:t>www.</w:t>
        </w:r>
      </w:hyperlink>
      <w:r w:rsidR="00D06746" w:rsidRPr="0002363D">
        <w:rPr>
          <w:u w:val="single" w:color="0000FF"/>
        </w:rPr>
        <w:t>licitanet.com.br</w:t>
      </w:r>
      <w:r w:rsidR="00D06746" w:rsidRPr="0002363D">
        <w:t>.</w:t>
      </w:r>
    </w:p>
    <w:p w14:paraId="6FB56F0F" w14:textId="2100B713" w:rsidR="002B4E2F" w:rsidRPr="0002363D" w:rsidRDefault="00311000" w:rsidP="00F071C0">
      <w:pPr>
        <w:pStyle w:val="PargrafodaLista"/>
      </w:pPr>
      <w:r w:rsidRPr="0002363D">
        <w:rPr>
          <w:b/>
        </w:rPr>
        <w:t>3.2</w:t>
      </w:r>
      <w:r w:rsidRPr="0002363D">
        <w:t xml:space="preserve"> </w:t>
      </w:r>
      <w:r w:rsidR="00D06746" w:rsidRPr="0002363D">
        <w:t xml:space="preserve">Para ter acesso ao sistema eletrônico, os interessados em participar deste </w:t>
      </w:r>
      <w:r w:rsidR="00D06746" w:rsidRPr="0002363D">
        <w:rPr>
          <w:b/>
        </w:rPr>
        <w:t>Pregão</w:t>
      </w:r>
      <w:r w:rsidR="00D06746" w:rsidRPr="0002363D">
        <w:rPr>
          <w:b/>
          <w:spacing w:val="-5"/>
        </w:rPr>
        <w:t xml:space="preserve"> </w:t>
      </w:r>
      <w:r w:rsidR="00D06746" w:rsidRPr="0002363D">
        <w:t>deverão</w:t>
      </w:r>
      <w:r w:rsidR="00D06746" w:rsidRPr="0002363D">
        <w:rPr>
          <w:spacing w:val="-7"/>
        </w:rPr>
        <w:t xml:space="preserve"> </w:t>
      </w:r>
      <w:r w:rsidR="00D06746" w:rsidRPr="0002363D">
        <w:t>dispor</w:t>
      </w:r>
      <w:r w:rsidR="00D06746" w:rsidRPr="0002363D">
        <w:rPr>
          <w:spacing w:val="-2"/>
        </w:rPr>
        <w:t xml:space="preserve"> </w:t>
      </w:r>
      <w:r w:rsidR="00D06746" w:rsidRPr="0002363D">
        <w:t>de</w:t>
      </w:r>
      <w:r w:rsidR="00D06746" w:rsidRPr="0002363D">
        <w:rPr>
          <w:spacing w:val="-6"/>
        </w:rPr>
        <w:t xml:space="preserve"> </w:t>
      </w:r>
      <w:r w:rsidR="00D06746" w:rsidRPr="0002363D">
        <w:t>chave</w:t>
      </w:r>
      <w:r w:rsidR="00D06746" w:rsidRPr="0002363D">
        <w:rPr>
          <w:spacing w:val="-4"/>
        </w:rPr>
        <w:t xml:space="preserve"> </w:t>
      </w:r>
      <w:r w:rsidR="00D06746" w:rsidRPr="0002363D">
        <w:t>de</w:t>
      </w:r>
      <w:r w:rsidR="00D06746" w:rsidRPr="0002363D">
        <w:rPr>
          <w:spacing w:val="-5"/>
        </w:rPr>
        <w:t xml:space="preserve"> </w:t>
      </w:r>
      <w:r w:rsidR="00D06746" w:rsidRPr="0002363D">
        <w:t>identificação</w:t>
      </w:r>
      <w:r w:rsidR="00D06746" w:rsidRPr="0002363D">
        <w:rPr>
          <w:spacing w:val="-7"/>
        </w:rPr>
        <w:t xml:space="preserve"> </w:t>
      </w:r>
      <w:r w:rsidR="00D06746" w:rsidRPr="0002363D">
        <w:t>e</w:t>
      </w:r>
      <w:r w:rsidR="00D06746" w:rsidRPr="0002363D">
        <w:rPr>
          <w:spacing w:val="-1"/>
        </w:rPr>
        <w:t xml:space="preserve"> </w:t>
      </w:r>
      <w:r w:rsidR="00D06746" w:rsidRPr="0002363D">
        <w:t>senha</w:t>
      </w:r>
      <w:r w:rsidR="00D06746" w:rsidRPr="0002363D">
        <w:rPr>
          <w:spacing w:val="-5"/>
        </w:rPr>
        <w:t xml:space="preserve"> </w:t>
      </w:r>
      <w:r w:rsidR="00D06746" w:rsidRPr="0002363D">
        <w:t>pessoal,</w:t>
      </w:r>
      <w:r w:rsidR="00D06746" w:rsidRPr="0002363D">
        <w:rPr>
          <w:spacing w:val="-7"/>
        </w:rPr>
        <w:t xml:space="preserve"> </w:t>
      </w:r>
      <w:r w:rsidR="00D06746" w:rsidRPr="0002363D">
        <w:t>informando- se a respeito do funcionamento e regulamento do</w:t>
      </w:r>
      <w:r w:rsidR="00D06746" w:rsidRPr="0002363D">
        <w:rPr>
          <w:spacing w:val="-9"/>
        </w:rPr>
        <w:t xml:space="preserve"> </w:t>
      </w:r>
      <w:r w:rsidR="00D06746" w:rsidRPr="0002363D">
        <w:t>sistema.</w:t>
      </w:r>
    </w:p>
    <w:p w14:paraId="46F2517F" w14:textId="337C2400" w:rsidR="00D06746" w:rsidRPr="0002363D" w:rsidRDefault="00311000" w:rsidP="009460F3">
      <w:pPr>
        <w:pStyle w:val="PargrafodaLista"/>
        <w:ind w:left="1134"/>
      </w:pPr>
      <w:r w:rsidRPr="0002363D">
        <w:rPr>
          <w:b/>
        </w:rPr>
        <w:t>3.2.1</w:t>
      </w:r>
      <w:r w:rsidRPr="0002363D">
        <w:t xml:space="preserve"> </w:t>
      </w:r>
      <w:r w:rsidR="00D06746" w:rsidRPr="0002363D">
        <w:t xml:space="preserve">O uso da senha de acesso pela </w:t>
      </w:r>
      <w:r w:rsidR="00D06746" w:rsidRPr="0002363D">
        <w:rPr>
          <w:b/>
        </w:rPr>
        <w:t xml:space="preserve">licitante </w:t>
      </w:r>
      <w:r w:rsidR="00D06746" w:rsidRPr="0002363D">
        <w:t xml:space="preserve">é de sua responsabilidade exclusiva, incluindo </w:t>
      </w:r>
      <w:r w:rsidR="00D06746" w:rsidRPr="0002363D">
        <w:lastRenderedPageBreak/>
        <w:t xml:space="preserve">qualquer transação por ela efetuada diretamente, ou por </w:t>
      </w:r>
      <w:r w:rsidR="00D06746" w:rsidRPr="0002363D">
        <w:rPr>
          <w:spacing w:val="2"/>
        </w:rPr>
        <w:t xml:space="preserve">seu </w:t>
      </w:r>
      <w:r w:rsidR="00D06746" w:rsidRPr="0002363D">
        <w:t xml:space="preserve">representante, não cabendo ao provedor do sistema ou ao </w:t>
      </w:r>
      <w:r w:rsidR="003F12BC" w:rsidRPr="0002363D">
        <w:t>Município</w:t>
      </w:r>
      <w:r w:rsidR="00D06746" w:rsidRPr="0002363D">
        <w:t xml:space="preserve"> responsabilidade por eventuais danos decorrentes do uso indevido da senha, ainda que por</w:t>
      </w:r>
      <w:r w:rsidR="00D06746" w:rsidRPr="0002363D">
        <w:rPr>
          <w:spacing w:val="-8"/>
        </w:rPr>
        <w:t xml:space="preserve"> </w:t>
      </w:r>
      <w:r w:rsidR="00D06746" w:rsidRPr="0002363D">
        <w:t>terceiros.</w:t>
      </w:r>
    </w:p>
    <w:p w14:paraId="692F3E36" w14:textId="74A1B1EC" w:rsidR="00136CFE" w:rsidRDefault="00311000" w:rsidP="00F27A15">
      <w:pPr>
        <w:pStyle w:val="PargrafodaLista"/>
      </w:pPr>
      <w:r w:rsidRPr="0002363D">
        <w:rPr>
          <w:b/>
        </w:rPr>
        <w:t>3.</w:t>
      </w:r>
      <w:r w:rsidR="009460F3">
        <w:rPr>
          <w:b/>
        </w:rPr>
        <w:t>3</w:t>
      </w:r>
      <w:r w:rsidRPr="0002363D">
        <w:rPr>
          <w:b/>
        </w:rPr>
        <w:t xml:space="preserve"> </w:t>
      </w:r>
      <w:r w:rsidR="00640360" w:rsidRPr="0002363D">
        <w:t xml:space="preserve">O licitante </w:t>
      </w:r>
      <w:r w:rsidR="00640360" w:rsidRPr="0002363D">
        <w:rPr>
          <w:spacing w:val="-3"/>
        </w:rPr>
        <w:t xml:space="preserve">que </w:t>
      </w:r>
      <w:r w:rsidR="00640360" w:rsidRPr="0002363D">
        <w:t>deixar de assinalar o campo d</w:t>
      </w:r>
      <w:r w:rsidR="00AC66F8" w:rsidRPr="0002363D">
        <w:t xml:space="preserve">a Declaração de ME/EPP não terá </w:t>
      </w:r>
      <w:r w:rsidR="00640360" w:rsidRPr="0002363D">
        <w:t>direito a usufruir do tratamento favorecido previsto na Lei Complementar nº 123, de</w:t>
      </w:r>
      <w:r w:rsidR="00E56320" w:rsidRPr="0002363D">
        <w:t xml:space="preserve"> </w:t>
      </w:r>
      <w:r w:rsidR="00640360" w:rsidRPr="0002363D">
        <w:t xml:space="preserve">2006, mesmo que microempresa, empresa </w:t>
      </w:r>
      <w:r w:rsidR="00640360" w:rsidRPr="0002363D">
        <w:rPr>
          <w:spacing w:val="-3"/>
        </w:rPr>
        <w:t xml:space="preserve">de </w:t>
      </w:r>
      <w:r w:rsidR="00640360" w:rsidRPr="0002363D">
        <w:t>pequeno porte ou  sociedade cooperativa.</w:t>
      </w:r>
    </w:p>
    <w:p w14:paraId="7A33B101" w14:textId="77777777" w:rsidR="00F27A15" w:rsidRPr="00F27A15" w:rsidRDefault="00F27A15" w:rsidP="00F27A15">
      <w:pPr>
        <w:pStyle w:val="PargrafodaLista"/>
        <w:spacing w:before="0"/>
      </w:pPr>
    </w:p>
    <w:p w14:paraId="399D49DF" w14:textId="77777777" w:rsidR="00640360" w:rsidRPr="002B6C0B" w:rsidRDefault="00640360"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SEÇÃO</w:t>
      </w:r>
      <w:r w:rsidR="00E03BBE" w:rsidRPr="002B6C0B">
        <w:rPr>
          <w:rFonts w:ascii="Times New Roman" w:hAnsi="Times New Roman" w:cs="Times New Roman"/>
          <w:b/>
        </w:rPr>
        <w:t xml:space="preserve"> </w:t>
      </w:r>
      <w:r w:rsidR="00630A2A" w:rsidRPr="002B6C0B">
        <w:rPr>
          <w:rFonts w:ascii="Times New Roman" w:hAnsi="Times New Roman" w:cs="Times New Roman"/>
          <w:b/>
        </w:rPr>
        <w:t>I</w:t>
      </w:r>
      <w:r w:rsidRPr="002B6C0B">
        <w:rPr>
          <w:rFonts w:ascii="Times New Roman" w:hAnsi="Times New Roman" w:cs="Times New Roman"/>
          <w:b/>
        </w:rPr>
        <w:t>V – D</w:t>
      </w:r>
      <w:r w:rsidR="00E626D8" w:rsidRPr="002B6C0B">
        <w:rPr>
          <w:rFonts w:ascii="Times New Roman" w:hAnsi="Times New Roman" w:cs="Times New Roman"/>
          <w:b/>
        </w:rPr>
        <w:t>AS CONDIÇÕES DE PARTICIPAÇÃO</w:t>
      </w:r>
    </w:p>
    <w:p w14:paraId="6227B7B7" w14:textId="5D14D044" w:rsidR="00E626D8" w:rsidRPr="007C6776" w:rsidRDefault="00311000" w:rsidP="007C6776">
      <w:pPr>
        <w:pStyle w:val="PargrafodaLista"/>
      </w:pPr>
      <w:r w:rsidRPr="007C6776">
        <w:rPr>
          <w:b/>
          <w:bCs/>
        </w:rPr>
        <w:t>4</w:t>
      </w:r>
      <w:r w:rsidR="00E626D8" w:rsidRPr="007C6776">
        <w:rPr>
          <w:b/>
          <w:bCs/>
        </w:rPr>
        <w:t>.</w:t>
      </w:r>
      <w:r w:rsidRPr="007C6776">
        <w:rPr>
          <w:b/>
          <w:bCs/>
        </w:rPr>
        <w:t>1</w:t>
      </w:r>
      <w:r w:rsidR="00E626D8" w:rsidRPr="007C6776">
        <w:t xml:space="preserve"> Somente poderão participar deste PREGÃO ELETRÔNICO, via inter</w:t>
      </w:r>
      <w:r w:rsidR="00495478" w:rsidRPr="007C6776">
        <w:t>net, os interessados cujo objet</w:t>
      </w:r>
      <w:r w:rsidR="00E626D8" w:rsidRPr="007C6776">
        <w:t xml:space="preserve">o social seja pertinente ao objeto do certame, que atendam a todas as exigências deste Edital e da legislação a ele correlata, inclusive quanto à documentação, e que estejam devidamente credenciadas, através do site </w:t>
      </w:r>
      <w:hyperlink r:id="rId10" w:history="1">
        <w:r w:rsidR="00495478" w:rsidRPr="007C6776">
          <w:rPr>
            <w:rStyle w:val="Hyperlink"/>
            <w:color w:val="auto"/>
            <w:u w:val="none"/>
          </w:rPr>
          <w:t>www.licitanet.com.br</w:t>
        </w:r>
      </w:hyperlink>
      <w:r w:rsidR="00495478" w:rsidRPr="007C6776">
        <w:t>.</w:t>
      </w:r>
    </w:p>
    <w:p w14:paraId="57F8CCB9" w14:textId="30FB953E" w:rsidR="002F570B" w:rsidRPr="0002363D" w:rsidRDefault="002F570B" w:rsidP="00D665DC">
      <w:pPr>
        <w:pStyle w:val="PargrafodaLista"/>
        <w:ind w:left="1134"/>
      </w:pPr>
      <w:r w:rsidRPr="0002363D">
        <w:rPr>
          <w:b/>
          <w:bCs/>
        </w:rPr>
        <w:t>4.1.1</w:t>
      </w:r>
      <w:r w:rsidRPr="0002363D">
        <w:t xml:space="preserve"> 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 seguinte:</w:t>
      </w:r>
    </w:p>
    <w:p w14:paraId="770A6911" w14:textId="77777777" w:rsidR="002F570B" w:rsidRPr="0002363D" w:rsidRDefault="002F570B" w:rsidP="00D665DC">
      <w:pPr>
        <w:pStyle w:val="PargrafodaLista"/>
        <w:ind w:left="1134"/>
      </w:pPr>
      <w:r w:rsidRPr="0002363D">
        <w:t>a) cadastro ativo com a Licitanet – Licitações On-Line através de login e senha.</w:t>
      </w:r>
    </w:p>
    <w:p w14:paraId="656DA995" w14:textId="77777777" w:rsidR="002F570B" w:rsidRPr="0002363D" w:rsidRDefault="002F570B" w:rsidP="00D665DC">
      <w:pPr>
        <w:pStyle w:val="PargrafodaLista"/>
        <w:ind w:left="1134"/>
      </w:pPr>
      <w:r w:rsidRPr="0002363D">
        <w:t>b) inserção no sistema do valor inicial de cada item e a respectiva marca do produto (digitando “produto sem marca” quando for o caso, ex. serviços).</w:t>
      </w:r>
    </w:p>
    <w:p w14:paraId="326D2EB2" w14:textId="6296099C" w:rsidR="0045744F" w:rsidRPr="003D2A6E" w:rsidRDefault="00311000" w:rsidP="0045744F">
      <w:pPr>
        <w:pStyle w:val="PargrafodaLista"/>
        <w:rPr>
          <w:bCs/>
          <w:spacing w:val="-1"/>
          <w:sz w:val="20"/>
          <w:szCs w:val="20"/>
        </w:rPr>
      </w:pPr>
      <w:r w:rsidRPr="0002363D">
        <w:rPr>
          <w:b/>
        </w:rPr>
        <w:t>4.2</w:t>
      </w:r>
      <w:r w:rsidR="00495478" w:rsidRPr="0002363D">
        <w:t xml:space="preserve"> </w:t>
      </w:r>
      <w:r w:rsidR="00E626D8" w:rsidRPr="0045744F">
        <w:rPr>
          <w:rStyle w:val="PargrafodaListaChar"/>
        </w:rPr>
        <w:t>Independentemente de declaração expressa, a simples apresentação de proposta implica submissão a todas as condições estipuladas neste Edital e seus Anexos, sem prejuízo da estrita observância das</w:t>
      </w:r>
      <w:r w:rsidR="0045744F" w:rsidRPr="0045744F">
        <w:rPr>
          <w:rStyle w:val="PargrafodaListaChar"/>
        </w:rPr>
        <w:t xml:space="preserve"> das normas contidas na legislação mencionada em seu preâmbulo.</w:t>
      </w:r>
    </w:p>
    <w:p w14:paraId="642DE17F" w14:textId="0E0B4D02" w:rsidR="00E626D8" w:rsidRPr="0002363D" w:rsidRDefault="00311000" w:rsidP="00F071C0">
      <w:pPr>
        <w:pStyle w:val="PargrafodaLista"/>
      </w:pPr>
      <w:r w:rsidRPr="0002363D">
        <w:rPr>
          <w:b/>
        </w:rPr>
        <w:t>4.3</w:t>
      </w:r>
      <w:r w:rsidR="00495478" w:rsidRPr="0002363D">
        <w:t xml:space="preserve"> </w:t>
      </w:r>
      <w:r w:rsidR="00E626D8" w:rsidRPr="0002363D">
        <w:t xml:space="preserve">Todos </w:t>
      </w:r>
      <w:r w:rsidR="00E626D8" w:rsidRPr="0002363D">
        <w:rPr>
          <w:spacing w:val="-3"/>
        </w:rPr>
        <w:t xml:space="preserve">os </w:t>
      </w:r>
      <w:r w:rsidR="00E626D8" w:rsidRPr="0002363D">
        <w:t xml:space="preserve">custos decorrentes da elaboração e apresentação de propostas serão de responsabilidade exclusiva do licitante, não sendo do Município  </w:t>
      </w:r>
      <w:r w:rsidR="00E626D8" w:rsidRPr="0002363D">
        <w:rPr>
          <w:spacing w:val="-3"/>
        </w:rPr>
        <w:t xml:space="preserve">de  </w:t>
      </w:r>
      <w:r w:rsidR="00E626D8" w:rsidRPr="0002363D">
        <w:t>P</w:t>
      </w:r>
      <w:r w:rsidR="00495478" w:rsidRPr="0002363D">
        <w:t>residente Olegário</w:t>
      </w:r>
      <w:r w:rsidR="00E626D8" w:rsidRPr="0002363D">
        <w:t xml:space="preserve">, em nenhum </w:t>
      </w:r>
      <w:r w:rsidR="00E626D8" w:rsidRPr="0002363D">
        <w:rPr>
          <w:spacing w:val="2"/>
        </w:rPr>
        <w:t>caso,</w:t>
      </w:r>
      <w:r w:rsidR="00E626D8" w:rsidRPr="0002363D">
        <w:rPr>
          <w:spacing w:val="-31"/>
        </w:rPr>
        <w:t xml:space="preserve"> </w:t>
      </w:r>
      <w:r w:rsidR="00E626D8" w:rsidRPr="0002363D">
        <w:t>responsável pelos mesmos. O licitante também é o único</w:t>
      </w:r>
      <w:r w:rsidR="00495478" w:rsidRPr="0002363D">
        <w:t xml:space="preserve"> r</w:t>
      </w:r>
      <w:r w:rsidR="00E626D8" w:rsidRPr="0002363D">
        <w:t xml:space="preserve">esponsável pelas transações que forem efetuadas em seu nome no Sistema Eletrônico, ou pela </w:t>
      </w:r>
      <w:r w:rsidR="00E626D8" w:rsidRPr="0002363D">
        <w:rPr>
          <w:spacing w:val="2"/>
        </w:rPr>
        <w:t xml:space="preserve">sua </w:t>
      </w:r>
      <w:r w:rsidR="00E626D8" w:rsidRPr="0002363D">
        <w:t>eventual</w:t>
      </w:r>
      <w:r w:rsidR="00E626D8" w:rsidRPr="0002363D">
        <w:rPr>
          <w:spacing w:val="1"/>
        </w:rPr>
        <w:t xml:space="preserve"> </w:t>
      </w:r>
      <w:r w:rsidR="00E626D8" w:rsidRPr="0002363D">
        <w:t>desconexão.</w:t>
      </w:r>
    </w:p>
    <w:p w14:paraId="4F30ABCA" w14:textId="1EAC6F33" w:rsidR="00E626D8" w:rsidRPr="0002363D" w:rsidRDefault="00311000" w:rsidP="00F071C0">
      <w:pPr>
        <w:pStyle w:val="PargrafodaLista"/>
      </w:pPr>
      <w:r w:rsidRPr="0002363D">
        <w:rPr>
          <w:b/>
        </w:rPr>
        <w:t>4.4</w:t>
      </w:r>
      <w:r w:rsidR="00495478" w:rsidRPr="0002363D">
        <w:t xml:space="preserve"> </w:t>
      </w:r>
      <w:r w:rsidR="00E626D8" w:rsidRPr="0002363D">
        <w:t xml:space="preserve">A perda da senha ou a quebra de sigilo deverão ser comunicadas ao provedor </w:t>
      </w:r>
      <w:r w:rsidR="00495478" w:rsidRPr="0002363D">
        <w:t>d</w:t>
      </w:r>
      <w:r w:rsidR="00E626D8" w:rsidRPr="0002363D">
        <w:t>o Sistema para imediato bloqueio de</w:t>
      </w:r>
      <w:r w:rsidR="00E626D8" w:rsidRPr="0002363D">
        <w:rPr>
          <w:spacing w:val="20"/>
        </w:rPr>
        <w:t xml:space="preserve"> </w:t>
      </w:r>
      <w:r w:rsidR="00E626D8" w:rsidRPr="0002363D">
        <w:t>acesso.</w:t>
      </w:r>
    </w:p>
    <w:p w14:paraId="193B3861" w14:textId="5832AD40" w:rsidR="00E626D8" w:rsidRPr="0002363D" w:rsidRDefault="00311000" w:rsidP="00F071C0">
      <w:pPr>
        <w:pStyle w:val="PargrafodaLista"/>
      </w:pPr>
      <w:r w:rsidRPr="0002363D">
        <w:rPr>
          <w:b/>
        </w:rPr>
        <w:t>4.5</w:t>
      </w:r>
      <w:r w:rsidR="00495478" w:rsidRPr="0002363D">
        <w:t xml:space="preserve"> </w:t>
      </w:r>
      <w:r w:rsidR="00E626D8" w:rsidRPr="0002363D">
        <w:t xml:space="preserve">A declaração falsa relativa ao cumprimento dos requisitos de habilitação e proposta sujeitará a licitante </w:t>
      </w:r>
      <w:r w:rsidR="00E626D8" w:rsidRPr="0002363D">
        <w:rPr>
          <w:spacing w:val="-3"/>
        </w:rPr>
        <w:t xml:space="preserve">às </w:t>
      </w:r>
      <w:r w:rsidR="00E626D8" w:rsidRPr="0002363D">
        <w:t>sanções previstas no art. 7</w:t>
      </w:r>
      <w:r w:rsidR="00495478" w:rsidRPr="0002363D">
        <w:t>º da Lei Federal nº 10.520/2002 e demais normas pertinentes.</w:t>
      </w:r>
    </w:p>
    <w:p w14:paraId="0FEEAC78" w14:textId="2B2D5328" w:rsidR="00D06746" w:rsidRPr="0002363D" w:rsidRDefault="00311000" w:rsidP="00F071C0">
      <w:pPr>
        <w:pStyle w:val="PargrafodaLista"/>
        <w:rPr>
          <w:b/>
        </w:rPr>
      </w:pPr>
      <w:r w:rsidRPr="0002363D">
        <w:rPr>
          <w:b/>
        </w:rPr>
        <w:t>4.6</w:t>
      </w:r>
      <w:r w:rsidR="00456779" w:rsidRPr="0002363D">
        <w:t xml:space="preserve"> </w:t>
      </w:r>
      <w:r w:rsidR="00495478" w:rsidRPr="0002363D">
        <w:t>N</w:t>
      </w:r>
      <w:r w:rsidR="00D06746" w:rsidRPr="0002363D">
        <w:t>ão poderão participar deste</w:t>
      </w:r>
      <w:r w:rsidR="00D06746" w:rsidRPr="0002363D">
        <w:rPr>
          <w:spacing w:val="-9"/>
        </w:rPr>
        <w:t xml:space="preserve"> </w:t>
      </w:r>
      <w:r w:rsidR="00D06746" w:rsidRPr="0002363D">
        <w:rPr>
          <w:b/>
        </w:rPr>
        <w:t>Pregão:</w:t>
      </w:r>
    </w:p>
    <w:p w14:paraId="525B3928" w14:textId="43E3FB5B" w:rsidR="00D06746" w:rsidRPr="0002363D" w:rsidRDefault="002F3129" w:rsidP="00756AC1">
      <w:pPr>
        <w:pStyle w:val="PargrafodaLista"/>
        <w:ind w:left="1134"/>
      </w:pPr>
      <w:r w:rsidRPr="002F3129">
        <w:rPr>
          <w:b/>
          <w:bCs/>
        </w:rPr>
        <w:t>4.6.1</w:t>
      </w:r>
      <w:r w:rsidR="00DC7773" w:rsidRPr="0002363D">
        <w:t xml:space="preserve"> </w:t>
      </w:r>
      <w:r>
        <w:t>E</w:t>
      </w:r>
      <w:r w:rsidR="00D06746" w:rsidRPr="0002363D">
        <w:t>mpresário suspenso de participar de licitação e impedido de contratar com o Município, durante o prazo da sanção</w:t>
      </w:r>
      <w:r w:rsidR="00D06746" w:rsidRPr="0002363D">
        <w:rPr>
          <w:spacing w:val="-6"/>
        </w:rPr>
        <w:t xml:space="preserve"> </w:t>
      </w:r>
      <w:r w:rsidR="00D06746" w:rsidRPr="0002363D">
        <w:t>aplicada;</w:t>
      </w:r>
    </w:p>
    <w:p w14:paraId="10AC8AE7" w14:textId="01C48944" w:rsidR="00D06746" w:rsidRPr="0002363D" w:rsidRDefault="002F3129" w:rsidP="00756AC1">
      <w:pPr>
        <w:pStyle w:val="PargrafodaLista"/>
        <w:ind w:left="1134"/>
      </w:pPr>
      <w:r w:rsidRPr="002F3129">
        <w:rPr>
          <w:b/>
          <w:bCs/>
        </w:rPr>
        <w:t>4.6.2</w:t>
      </w:r>
      <w:r w:rsidR="00DC7773" w:rsidRPr="0002363D">
        <w:t xml:space="preserve"> </w:t>
      </w:r>
      <w:r>
        <w:t>E</w:t>
      </w:r>
      <w:r w:rsidR="00D06746" w:rsidRPr="0002363D">
        <w:t>mpresário declarado inidôneo para licitar ou contratar com a Administração Pública, enquanto perdurarem os motivos determinantes da punição ou até que seja promovida sua</w:t>
      </w:r>
      <w:r w:rsidR="00D06746" w:rsidRPr="0002363D">
        <w:rPr>
          <w:spacing w:val="-4"/>
        </w:rPr>
        <w:t xml:space="preserve"> </w:t>
      </w:r>
      <w:r w:rsidR="00D06746" w:rsidRPr="0002363D">
        <w:t>reabilitação;</w:t>
      </w:r>
      <w:r w:rsidR="00456779" w:rsidRPr="0002363D">
        <w:t xml:space="preserve"> </w:t>
      </w:r>
    </w:p>
    <w:p w14:paraId="46596B74" w14:textId="06C1A259" w:rsidR="00D06746" w:rsidRPr="0002363D" w:rsidRDefault="002F3129" w:rsidP="00756AC1">
      <w:pPr>
        <w:pStyle w:val="PargrafodaLista"/>
        <w:ind w:left="1134"/>
      </w:pPr>
      <w:r w:rsidRPr="002F3129">
        <w:rPr>
          <w:b/>
          <w:bCs/>
        </w:rPr>
        <w:t>4.6.3</w:t>
      </w:r>
      <w:r w:rsidR="00DC7773" w:rsidRPr="0002363D">
        <w:t xml:space="preserve"> </w:t>
      </w:r>
      <w:r>
        <w:t>E</w:t>
      </w:r>
      <w:r w:rsidR="00D06746" w:rsidRPr="0002363D">
        <w:t>mpresário proibido de contratar com o Poder Público, em razão do disposto no art.72, § 8º, V, da Lei Federal n.º</w:t>
      </w:r>
      <w:r w:rsidR="00D06746" w:rsidRPr="0002363D">
        <w:rPr>
          <w:spacing w:val="-9"/>
        </w:rPr>
        <w:t xml:space="preserve"> </w:t>
      </w:r>
      <w:r w:rsidR="00D06746" w:rsidRPr="0002363D">
        <w:t>9.605/98;</w:t>
      </w:r>
    </w:p>
    <w:p w14:paraId="6F7C0912" w14:textId="4CDEBE93" w:rsidR="00D06746" w:rsidRPr="0002363D" w:rsidRDefault="002F3129" w:rsidP="00756AC1">
      <w:pPr>
        <w:pStyle w:val="PargrafodaLista"/>
        <w:ind w:left="1134"/>
      </w:pPr>
      <w:r w:rsidRPr="002F3129">
        <w:rPr>
          <w:b/>
          <w:bCs/>
        </w:rPr>
        <w:t>4.6.4</w:t>
      </w:r>
      <w:r w:rsidR="00DC7773" w:rsidRPr="0002363D">
        <w:t xml:space="preserve"> </w:t>
      </w:r>
      <w:r>
        <w:t>E</w:t>
      </w:r>
      <w:r w:rsidR="00D06746" w:rsidRPr="0002363D">
        <w:t>mpresário proibido de contratar com o Poder Público, nos termos do art. 12 da Lei Federal n.º</w:t>
      </w:r>
      <w:r w:rsidR="00D06746" w:rsidRPr="0002363D">
        <w:rPr>
          <w:spacing w:val="-5"/>
        </w:rPr>
        <w:t xml:space="preserve"> </w:t>
      </w:r>
      <w:r w:rsidR="00D06746" w:rsidRPr="0002363D">
        <w:t>8.429/92;</w:t>
      </w:r>
    </w:p>
    <w:p w14:paraId="0474DFC5" w14:textId="17498F78" w:rsidR="00D06746" w:rsidRDefault="002F3129" w:rsidP="00756AC1">
      <w:pPr>
        <w:pStyle w:val="PargrafodaLista"/>
        <w:ind w:left="1134"/>
      </w:pPr>
      <w:r w:rsidRPr="002F3129">
        <w:rPr>
          <w:b/>
          <w:bCs/>
        </w:rPr>
        <w:t>4.6.5</w:t>
      </w:r>
      <w:r w:rsidR="00DC7773" w:rsidRPr="0002363D">
        <w:t xml:space="preserve"> </w:t>
      </w:r>
      <w:r>
        <w:t>Q</w:t>
      </w:r>
      <w:r w:rsidR="00D06746" w:rsidRPr="0002363D">
        <w:t>uaisquer interessados enquadrados nas vedações previstas no art. 9º da Lei Federal n.º</w:t>
      </w:r>
      <w:r w:rsidR="00D06746" w:rsidRPr="0002363D">
        <w:rPr>
          <w:spacing w:val="-4"/>
        </w:rPr>
        <w:t xml:space="preserve"> </w:t>
      </w:r>
      <w:r w:rsidR="00D06746" w:rsidRPr="0002363D">
        <w:t>8.666/93;</w:t>
      </w:r>
      <w:r w:rsidR="006E6C48">
        <w:t xml:space="preserve"> </w:t>
      </w:r>
    </w:p>
    <w:p w14:paraId="7C11B1CD" w14:textId="5A2798F1" w:rsidR="006E6C48" w:rsidRDefault="006E6C48" w:rsidP="006E6C48">
      <w:pPr>
        <w:pStyle w:val="PargrafodaLista"/>
        <w:ind w:left="1701"/>
      </w:pPr>
      <w:r w:rsidRPr="006E6C48">
        <w:rPr>
          <w:b/>
          <w:bCs/>
        </w:rPr>
        <w:t>4.6.5.1</w:t>
      </w:r>
      <w:r>
        <w:t xml:space="preserve"> </w:t>
      </w:r>
      <w:r w:rsidRPr="0002363D">
        <w:t>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w:t>
      </w:r>
      <w:r w:rsidRPr="0002363D">
        <w:rPr>
          <w:spacing w:val="-17"/>
        </w:rPr>
        <w:t xml:space="preserve"> </w:t>
      </w:r>
      <w:r w:rsidRPr="0002363D">
        <w:t>licitatório.</w:t>
      </w:r>
    </w:p>
    <w:p w14:paraId="07222599" w14:textId="5F1AAC54" w:rsidR="004143FE" w:rsidRDefault="004143FE" w:rsidP="00756AC1">
      <w:pPr>
        <w:pStyle w:val="PargrafodaLista"/>
        <w:ind w:left="1134"/>
      </w:pPr>
      <w:r>
        <w:rPr>
          <w:b/>
          <w:bCs/>
        </w:rPr>
        <w:t>4.6.6</w:t>
      </w:r>
      <w:r w:rsidRPr="004143FE">
        <w:t xml:space="preserve"> </w:t>
      </w:r>
      <w:r>
        <w:t>S</w:t>
      </w:r>
      <w:r w:rsidRPr="0002363D">
        <w:t>ociedade estrangeira não autorizada a funcionar no</w:t>
      </w:r>
      <w:r w:rsidRPr="0002363D">
        <w:rPr>
          <w:spacing w:val="-8"/>
        </w:rPr>
        <w:t xml:space="preserve"> </w:t>
      </w:r>
      <w:r w:rsidRPr="0002363D">
        <w:t>País;</w:t>
      </w:r>
    </w:p>
    <w:p w14:paraId="1D52096E" w14:textId="1BCE9A9E" w:rsidR="004143FE" w:rsidRDefault="004143FE" w:rsidP="00756AC1">
      <w:pPr>
        <w:pStyle w:val="PargrafodaLista"/>
        <w:ind w:left="1134"/>
        <w:rPr>
          <w:b/>
        </w:rPr>
      </w:pPr>
      <w:r>
        <w:rPr>
          <w:b/>
          <w:bCs/>
        </w:rPr>
        <w:t xml:space="preserve">4.6.7 </w:t>
      </w:r>
      <w:r w:rsidRPr="004143FE">
        <w:t>E</w:t>
      </w:r>
      <w:r w:rsidRPr="0002363D">
        <w:t xml:space="preserve">mpresário cujo estatuto ou contrato social não seja pertinente e compatível com o </w:t>
      </w:r>
      <w:r w:rsidRPr="0002363D">
        <w:lastRenderedPageBreak/>
        <w:t>objeto deste</w:t>
      </w:r>
      <w:r w:rsidRPr="0002363D">
        <w:rPr>
          <w:spacing w:val="-2"/>
        </w:rPr>
        <w:t xml:space="preserve"> </w:t>
      </w:r>
      <w:r w:rsidRPr="0002363D">
        <w:rPr>
          <w:b/>
        </w:rPr>
        <w:t>Pregão;</w:t>
      </w:r>
    </w:p>
    <w:p w14:paraId="30B5AB48" w14:textId="590FA186" w:rsidR="001C1B5B" w:rsidRDefault="003B7507" w:rsidP="00C13532">
      <w:pPr>
        <w:pStyle w:val="PargrafodaLista"/>
        <w:ind w:left="1134"/>
      </w:pPr>
      <w:r>
        <w:rPr>
          <w:b/>
          <w:bCs/>
        </w:rPr>
        <w:t>4.6.</w:t>
      </w:r>
      <w:r w:rsidR="0034104E">
        <w:rPr>
          <w:b/>
          <w:bCs/>
        </w:rPr>
        <w:t>8</w:t>
      </w:r>
      <w:r>
        <w:rPr>
          <w:b/>
          <w:bCs/>
        </w:rPr>
        <w:t xml:space="preserve"> </w:t>
      </w:r>
      <w:r w:rsidR="005D7486">
        <w:t>S</w:t>
      </w:r>
      <w:r w:rsidR="005D7486" w:rsidRPr="0002363D">
        <w:t>ociedades integrantes de um mesmo grupo econômico, assim entendidas aquelas</w:t>
      </w:r>
      <w:r w:rsidR="005D7486" w:rsidRPr="0002363D">
        <w:rPr>
          <w:spacing w:val="-9"/>
        </w:rPr>
        <w:t xml:space="preserve"> </w:t>
      </w:r>
      <w:r w:rsidR="005D7486" w:rsidRPr="0002363D">
        <w:t>que</w:t>
      </w:r>
      <w:r w:rsidR="005D7486" w:rsidRPr="0002363D">
        <w:rPr>
          <w:spacing w:val="-8"/>
        </w:rPr>
        <w:t xml:space="preserve"> </w:t>
      </w:r>
      <w:r w:rsidR="005D7486" w:rsidRPr="0002363D">
        <w:t>tenham</w:t>
      </w:r>
      <w:r w:rsidR="005D7486" w:rsidRPr="0002363D">
        <w:rPr>
          <w:spacing w:val="-9"/>
        </w:rPr>
        <w:t xml:space="preserve"> </w:t>
      </w:r>
      <w:r w:rsidR="005D7486" w:rsidRPr="0002363D">
        <w:t>diretores,</w:t>
      </w:r>
      <w:r w:rsidR="005D7486" w:rsidRPr="0002363D">
        <w:rPr>
          <w:spacing w:val="-12"/>
        </w:rPr>
        <w:t xml:space="preserve"> </w:t>
      </w:r>
      <w:r w:rsidR="005D7486" w:rsidRPr="0002363D">
        <w:t>sócios</w:t>
      </w:r>
      <w:r w:rsidR="005D7486" w:rsidRPr="0002363D">
        <w:rPr>
          <w:spacing w:val="-8"/>
        </w:rPr>
        <w:t xml:space="preserve"> </w:t>
      </w:r>
      <w:r w:rsidR="005D7486" w:rsidRPr="0002363D">
        <w:t>ou</w:t>
      </w:r>
      <w:r w:rsidR="005D7486" w:rsidRPr="0002363D">
        <w:rPr>
          <w:spacing w:val="-6"/>
        </w:rPr>
        <w:t xml:space="preserve"> </w:t>
      </w:r>
      <w:r w:rsidR="005D7486" w:rsidRPr="0002363D">
        <w:t>representantes</w:t>
      </w:r>
      <w:r w:rsidR="005D7486" w:rsidRPr="0002363D">
        <w:rPr>
          <w:spacing w:val="-8"/>
        </w:rPr>
        <w:t xml:space="preserve"> </w:t>
      </w:r>
      <w:r w:rsidR="005D7486" w:rsidRPr="0002363D">
        <w:t>legais</w:t>
      </w:r>
      <w:r w:rsidR="005D7486" w:rsidRPr="0002363D">
        <w:rPr>
          <w:spacing w:val="-8"/>
        </w:rPr>
        <w:t xml:space="preserve"> </w:t>
      </w:r>
      <w:r w:rsidR="005D7486" w:rsidRPr="0002363D">
        <w:t>comuns,</w:t>
      </w:r>
      <w:r w:rsidR="005D7486" w:rsidRPr="0002363D">
        <w:rPr>
          <w:spacing w:val="-12"/>
        </w:rPr>
        <w:t xml:space="preserve"> </w:t>
      </w:r>
      <w:r w:rsidR="005D7486" w:rsidRPr="0002363D">
        <w:t>ou</w:t>
      </w:r>
      <w:r w:rsidR="005D7486" w:rsidRPr="0002363D">
        <w:rPr>
          <w:spacing w:val="-11"/>
        </w:rPr>
        <w:t xml:space="preserve"> </w:t>
      </w:r>
      <w:r w:rsidR="005D7486" w:rsidRPr="0002363D">
        <w:t>que utilizem recursos materiais, tecnológicos ou humanos em comum, exceto se demonstrado que não agem representando interesse econômico em</w:t>
      </w:r>
      <w:r w:rsidR="005D7486" w:rsidRPr="0002363D">
        <w:rPr>
          <w:spacing w:val="-26"/>
        </w:rPr>
        <w:t xml:space="preserve"> </w:t>
      </w:r>
      <w:r w:rsidR="005D7486" w:rsidRPr="0002363D">
        <w:t>comum</w:t>
      </w:r>
      <w:bookmarkStart w:id="3" w:name="SEÇÃO_V_–_DA_PROPOSTA_E_DOS_DOCUMENTOS_D"/>
      <w:bookmarkEnd w:id="3"/>
      <w:r w:rsidR="00C13532">
        <w:t>.</w:t>
      </w:r>
    </w:p>
    <w:p w14:paraId="6BBB465A" w14:textId="337BC6A3" w:rsidR="0034104E" w:rsidRPr="0034104E" w:rsidRDefault="0034104E" w:rsidP="0034104E">
      <w:pPr>
        <w:pStyle w:val="PargrafodaLista"/>
        <w:rPr>
          <w:lang w:bidi="ar-SA"/>
        </w:rPr>
      </w:pPr>
      <w:r w:rsidRPr="0034104E">
        <w:rPr>
          <w:b/>
          <w:bCs/>
        </w:rPr>
        <w:t>4.7</w:t>
      </w:r>
      <w:r w:rsidRPr="0034104E">
        <w:t xml:space="preserve">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r>
        <w:t>.</w:t>
      </w:r>
    </w:p>
    <w:p w14:paraId="416D4073" w14:textId="47B47722" w:rsidR="00F071C0" w:rsidRDefault="00F071C0" w:rsidP="0071309E">
      <w:pPr>
        <w:pStyle w:val="PargrafodaLista"/>
        <w:spacing w:before="0"/>
      </w:pPr>
    </w:p>
    <w:p w14:paraId="4478BAC1" w14:textId="3E3C6996" w:rsidR="00456779" w:rsidRPr="002B6C0B" w:rsidRDefault="00456779"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 xml:space="preserve">SEÇÃO V – DA PROPOSTA </w:t>
      </w:r>
    </w:p>
    <w:p w14:paraId="441874D8" w14:textId="70E4C586" w:rsidR="00F64FB2" w:rsidRPr="00CA62D0" w:rsidRDefault="00311000" w:rsidP="00F071C0">
      <w:pPr>
        <w:pStyle w:val="PargrafodaLista"/>
        <w:rPr>
          <w:szCs w:val="24"/>
        </w:rPr>
      </w:pPr>
      <w:r w:rsidRPr="00CA62D0">
        <w:rPr>
          <w:b/>
          <w:szCs w:val="24"/>
        </w:rPr>
        <w:t>5.</w:t>
      </w:r>
      <w:r w:rsidR="005C60ED" w:rsidRPr="00CA62D0">
        <w:rPr>
          <w:b/>
          <w:szCs w:val="24"/>
        </w:rPr>
        <w:t>1</w:t>
      </w:r>
      <w:r w:rsidR="005C60ED" w:rsidRPr="00CA62D0">
        <w:rPr>
          <w:szCs w:val="24"/>
        </w:rPr>
        <w:t xml:space="preserve"> </w:t>
      </w:r>
      <w:r w:rsidR="00B10F20" w:rsidRPr="00CA62D0">
        <w:rPr>
          <w:szCs w:val="24"/>
        </w:rPr>
        <w:t xml:space="preserve">Os licitantes deverão </w:t>
      </w:r>
      <w:r w:rsidR="00293695">
        <w:rPr>
          <w:szCs w:val="24"/>
        </w:rPr>
        <w:t>inserir</w:t>
      </w:r>
      <w:r w:rsidR="00152DA5">
        <w:rPr>
          <w:szCs w:val="24"/>
        </w:rPr>
        <w:t xml:space="preserve"> </w:t>
      </w:r>
      <w:r w:rsidR="000649AB">
        <w:rPr>
          <w:szCs w:val="24"/>
        </w:rPr>
        <w:t xml:space="preserve">o </w:t>
      </w:r>
      <w:r w:rsidR="00152DA5">
        <w:rPr>
          <w:szCs w:val="24"/>
        </w:rPr>
        <w:t>anexo</w:t>
      </w:r>
      <w:r w:rsidR="00293695">
        <w:rPr>
          <w:szCs w:val="24"/>
        </w:rPr>
        <w:t xml:space="preserve"> assinado pelo representante da empresa</w:t>
      </w:r>
      <w:r w:rsidR="00B10F20" w:rsidRPr="00CA62D0">
        <w:rPr>
          <w:szCs w:val="24"/>
        </w:rPr>
        <w:t xml:space="preserve">, exclusivamente por meio do sistema (www.licitanet.com.br), concomitantemente com os documentos de </w:t>
      </w:r>
      <w:r w:rsidR="008F37E7" w:rsidRPr="00CA62D0">
        <w:rPr>
          <w:bCs/>
          <w:szCs w:val="24"/>
        </w:rPr>
        <w:t>habilitação</w:t>
      </w:r>
      <w:r w:rsidR="00B10F20" w:rsidRPr="00CA62D0">
        <w:rPr>
          <w:szCs w:val="24"/>
        </w:rPr>
        <w:t xml:space="preserve"> exigidos no edital, </w:t>
      </w:r>
      <w:r w:rsidR="000649AB">
        <w:rPr>
          <w:szCs w:val="24"/>
        </w:rPr>
        <w:t xml:space="preserve">a </w:t>
      </w:r>
      <w:r w:rsidR="00B10F20" w:rsidRPr="00CA62D0">
        <w:rPr>
          <w:b/>
          <w:szCs w:val="24"/>
        </w:rPr>
        <w:t>proposta com a descrição</w:t>
      </w:r>
      <w:r w:rsidR="009D1F64">
        <w:rPr>
          <w:b/>
          <w:szCs w:val="24"/>
        </w:rPr>
        <w:t xml:space="preserve"> detalhada</w:t>
      </w:r>
      <w:r w:rsidR="00B10F20" w:rsidRPr="00CA62D0">
        <w:rPr>
          <w:b/>
          <w:szCs w:val="24"/>
        </w:rPr>
        <w:t xml:space="preserve"> do objeto ofertado, </w:t>
      </w:r>
      <w:r w:rsidR="00237D4D">
        <w:rPr>
          <w:b/>
          <w:szCs w:val="24"/>
        </w:rPr>
        <w:t xml:space="preserve">o </w:t>
      </w:r>
      <w:r w:rsidR="00B10F20" w:rsidRPr="00CA62D0">
        <w:rPr>
          <w:b/>
          <w:szCs w:val="24"/>
        </w:rPr>
        <w:t>preço</w:t>
      </w:r>
      <w:r w:rsidR="00B10F20" w:rsidRPr="00CA62D0">
        <w:rPr>
          <w:szCs w:val="24"/>
        </w:rPr>
        <w:t xml:space="preserve"> e </w:t>
      </w:r>
      <w:r w:rsidR="00237D4D">
        <w:rPr>
          <w:szCs w:val="24"/>
        </w:rPr>
        <w:t xml:space="preserve">as </w:t>
      </w:r>
      <w:r w:rsidR="00B10F20" w:rsidRPr="00CA62D0">
        <w:rPr>
          <w:szCs w:val="24"/>
        </w:rPr>
        <w:t xml:space="preserve">suas principais características, </w:t>
      </w:r>
      <w:r w:rsidR="00237D4D">
        <w:rPr>
          <w:szCs w:val="24"/>
        </w:rPr>
        <w:t xml:space="preserve">como </w:t>
      </w:r>
      <w:r w:rsidR="00B10F20" w:rsidRPr="00CA62D0">
        <w:rPr>
          <w:szCs w:val="24"/>
        </w:rPr>
        <w:t xml:space="preserve">marca, modelo, </w:t>
      </w:r>
      <w:r w:rsidR="00237D4D" w:rsidRPr="00CA62D0">
        <w:rPr>
          <w:szCs w:val="24"/>
        </w:rPr>
        <w:t>prazo de validade ou de garantia, número do registro ou inscrição do bem no órgão competente, quando for o caso</w:t>
      </w:r>
      <w:r w:rsidR="00237D4D">
        <w:rPr>
          <w:szCs w:val="24"/>
        </w:rPr>
        <w:t xml:space="preserve"> </w:t>
      </w:r>
      <w:r w:rsidR="00B10F20" w:rsidRPr="00CA62D0">
        <w:rPr>
          <w:szCs w:val="24"/>
        </w:rPr>
        <w:t>dentre outros</w:t>
      </w:r>
      <w:r w:rsidR="00237D4D">
        <w:rPr>
          <w:szCs w:val="24"/>
        </w:rPr>
        <w:t>;</w:t>
      </w:r>
      <w:r w:rsidR="00E43DA9">
        <w:rPr>
          <w:szCs w:val="24"/>
        </w:rPr>
        <w:t xml:space="preserve"> </w:t>
      </w:r>
      <w:r w:rsidR="00B10F20" w:rsidRPr="00CA62D0">
        <w:rPr>
          <w:szCs w:val="24"/>
        </w:rPr>
        <w:t>até o horário limite de acolhimento das propostas comerciais, horário de Brasília, exclusivamente por meio do Sistema Eletrônico, quando, então, encerrar-se-á, automaticamente, a etapa de envio dessa documentação.</w:t>
      </w:r>
    </w:p>
    <w:p w14:paraId="3CD137AB" w14:textId="2E64BAA8" w:rsidR="00152DA5" w:rsidRPr="00CA62D0" w:rsidRDefault="00311000" w:rsidP="0033055C">
      <w:pPr>
        <w:pStyle w:val="PargrafodaLista"/>
        <w:rPr>
          <w:szCs w:val="24"/>
        </w:rPr>
      </w:pPr>
      <w:r w:rsidRPr="00CA62D0">
        <w:rPr>
          <w:b/>
          <w:szCs w:val="24"/>
        </w:rPr>
        <w:t>5.</w:t>
      </w:r>
      <w:r w:rsidR="00FB371B" w:rsidRPr="00CA62D0">
        <w:rPr>
          <w:b/>
          <w:szCs w:val="24"/>
        </w:rPr>
        <w:t xml:space="preserve">2 </w:t>
      </w:r>
      <w:r w:rsidR="00152DA5" w:rsidRPr="00CA62D0">
        <w:rPr>
          <w:szCs w:val="24"/>
        </w:rPr>
        <w:t xml:space="preserve">O licitante deverá </w:t>
      </w:r>
      <w:r w:rsidR="00DA1F3D">
        <w:rPr>
          <w:szCs w:val="24"/>
        </w:rPr>
        <w:t>registrar</w:t>
      </w:r>
      <w:r w:rsidR="00152DA5" w:rsidRPr="00CA62D0">
        <w:rPr>
          <w:szCs w:val="24"/>
        </w:rPr>
        <w:t xml:space="preserve"> sua proposta mediante o preenchimento, </w:t>
      </w:r>
      <w:r w:rsidR="00152DA5" w:rsidRPr="00481359">
        <w:rPr>
          <w:b/>
          <w:bCs/>
          <w:szCs w:val="24"/>
        </w:rPr>
        <w:t>no sistema eletrônico</w:t>
      </w:r>
      <w:r w:rsidR="00152DA5" w:rsidRPr="00CA62D0">
        <w:rPr>
          <w:szCs w:val="24"/>
        </w:rPr>
        <w:t>, dos seguintes campos:</w:t>
      </w:r>
    </w:p>
    <w:p w14:paraId="4151775C" w14:textId="71350280" w:rsidR="00152DA5" w:rsidRDefault="00152DA5" w:rsidP="00E71DD8">
      <w:pPr>
        <w:pStyle w:val="PargrafodaLista"/>
        <w:ind w:left="1134"/>
        <w:rPr>
          <w:szCs w:val="24"/>
        </w:rPr>
      </w:pPr>
      <w:r w:rsidRPr="00E71DD8">
        <w:rPr>
          <w:b/>
          <w:bCs/>
          <w:szCs w:val="24"/>
        </w:rPr>
        <w:t>5.</w:t>
      </w:r>
      <w:r w:rsidR="002D7A18" w:rsidRPr="00E71DD8">
        <w:rPr>
          <w:b/>
          <w:bCs/>
          <w:szCs w:val="24"/>
        </w:rPr>
        <w:t>2.2</w:t>
      </w:r>
      <w:r w:rsidRPr="00CA62D0">
        <w:rPr>
          <w:szCs w:val="24"/>
        </w:rPr>
        <w:t xml:space="preserve"> Valor unitário e total do item;</w:t>
      </w:r>
    </w:p>
    <w:p w14:paraId="3E5243E5" w14:textId="030F639C" w:rsidR="000B707D" w:rsidRPr="000B707D" w:rsidRDefault="000B707D" w:rsidP="000B707D">
      <w:pPr>
        <w:pStyle w:val="PargrafodaLista"/>
        <w:ind w:left="1701"/>
      </w:pPr>
      <w:r w:rsidRPr="000B707D">
        <w:rPr>
          <w:b/>
          <w:bCs/>
        </w:rPr>
        <w:t>5.2.2.1</w:t>
      </w:r>
      <w:r>
        <w:t xml:space="preserve"> </w:t>
      </w:r>
      <w:r w:rsidRPr="000B707D">
        <w:t>Os preços ofertados somente serão apreciados se contendo duas casas decimais, caso contrário será desprezado o excedente.</w:t>
      </w:r>
    </w:p>
    <w:p w14:paraId="6D5CCEE6" w14:textId="05856FA8" w:rsidR="00152DA5" w:rsidRPr="00CA62D0" w:rsidRDefault="00152DA5" w:rsidP="00E71DD8">
      <w:pPr>
        <w:pStyle w:val="PargrafodaLista"/>
        <w:ind w:left="1134"/>
        <w:rPr>
          <w:szCs w:val="24"/>
        </w:rPr>
      </w:pPr>
      <w:r w:rsidRPr="00E71DD8">
        <w:rPr>
          <w:b/>
          <w:bCs/>
          <w:szCs w:val="24"/>
        </w:rPr>
        <w:t>5.</w:t>
      </w:r>
      <w:r w:rsidR="002D7A18" w:rsidRPr="00E71DD8">
        <w:rPr>
          <w:b/>
          <w:bCs/>
          <w:szCs w:val="24"/>
        </w:rPr>
        <w:t>2.3</w:t>
      </w:r>
      <w:r w:rsidRPr="00CA62D0">
        <w:rPr>
          <w:szCs w:val="24"/>
        </w:rPr>
        <w:t xml:space="preserve"> Marca e Modelo; </w:t>
      </w:r>
    </w:p>
    <w:p w14:paraId="1C7A3C87" w14:textId="71080CA6" w:rsidR="00152DA5" w:rsidRPr="00CA62D0" w:rsidRDefault="00152DA5" w:rsidP="00E71DD8">
      <w:pPr>
        <w:pStyle w:val="PargrafodaLista"/>
        <w:ind w:left="1134"/>
        <w:rPr>
          <w:szCs w:val="24"/>
        </w:rPr>
      </w:pPr>
      <w:r w:rsidRPr="00E71DD8">
        <w:rPr>
          <w:b/>
          <w:bCs/>
          <w:szCs w:val="24"/>
        </w:rPr>
        <w:t>5.</w:t>
      </w:r>
      <w:r w:rsidR="002D7A18" w:rsidRPr="00E71DD8">
        <w:rPr>
          <w:b/>
          <w:bCs/>
          <w:szCs w:val="24"/>
        </w:rPr>
        <w:t>2.4</w:t>
      </w:r>
      <w:r w:rsidRPr="00CA62D0">
        <w:rPr>
          <w:szCs w:val="24"/>
        </w:rPr>
        <w:t xml:space="preserve"> No caso de fabricação própria colocar “fabricação própria”, uma vez que os proponentes não poderão ser identificados;</w:t>
      </w:r>
    </w:p>
    <w:p w14:paraId="1870BAF9" w14:textId="578856EB" w:rsidR="00152DA5" w:rsidRDefault="00152DA5" w:rsidP="00E71DD8">
      <w:pPr>
        <w:pStyle w:val="PargrafodaLista"/>
        <w:ind w:left="1134"/>
        <w:rPr>
          <w:szCs w:val="24"/>
        </w:rPr>
      </w:pPr>
      <w:r w:rsidRPr="00E71DD8">
        <w:rPr>
          <w:b/>
          <w:bCs/>
          <w:szCs w:val="24"/>
        </w:rPr>
        <w:t>5.</w:t>
      </w:r>
      <w:r w:rsidR="002D7A18" w:rsidRPr="00E71DD8">
        <w:rPr>
          <w:b/>
          <w:bCs/>
          <w:szCs w:val="24"/>
        </w:rPr>
        <w:t>2.5</w:t>
      </w:r>
      <w:r w:rsidRPr="00CA62D0">
        <w:rPr>
          <w:szCs w:val="24"/>
        </w:rPr>
        <w:t xml:space="preserve"> No caso de serviços colocar a palavra SERVIÇOS, ou deixar em branco o campo marca</w:t>
      </w:r>
      <w:r w:rsidR="00EB003E">
        <w:rPr>
          <w:szCs w:val="24"/>
        </w:rPr>
        <w:t>;</w:t>
      </w:r>
    </w:p>
    <w:p w14:paraId="05C98FF5" w14:textId="7D85BD6A" w:rsidR="0033055C" w:rsidRDefault="0033055C" w:rsidP="0033055C">
      <w:pPr>
        <w:pStyle w:val="PargrafodaLista"/>
        <w:ind w:left="1134"/>
        <w:rPr>
          <w:szCs w:val="24"/>
        </w:rPr>
      </w:pPr>
      <w:r>
        <w:rPr>
          <w:b/>
          <w:bCs/>
          <w:szCs w:val="24"/>
        </w:rPr>
        <w:t xml:space="preserve">5.2.6 </w:t>
      </w:r>
      <w:r w:rsidRPr="00CA62D0">
        <w:rPr>
          <w:b/>
          <w:bCs/>
          <w:szCs w:val="24"/>
        </w:rPr>
        <w:t>As propostas registradas no Sistema</w:t>
      </w:r>
      <w:r>
        <w:rPr>
          <w:b/>
          <w:bCs/>
          <w:szCs w:val="24"/>
        </w:rPr>
        <w:t xml:space="preserve"> Eletrônico</w:t>
      </w:r>
      <w:r w:rsidRPr="00CA62D0">
        <w:rPr>
          <w:szCs w:val="24"/>
        </w:rPr>
        <w:t xml:space="preserve"> não devem conter nenhuma identificação da empresa proponente, visando atender o princípio da impessoalidade e preservar o sigilo das propostas. Em caso de identificação da  licitante na proposta registrada, esta será </w:t>
      </w:r>
      <w:r w:rsidRPr="00CA62D0">
        <w:rPr>
          <w:b/>
          <w:szCs w:val="24"/>
        </w:rPr>
        <w:t>DESCLASSIFICADA</w:t>
      </w:r>
      <w:r w:rsidRPr="00CA62D0">
        <w:rPr>
          <w:szCs w:val="24"/>
        </w:rPr>
        <w:t xml:space="preserve"> pela</w:t>
      </w:r>
      <w:r w:rsidRPr="00CA62D0">
        <w:rPr>
          <w:spacing w:val="9"/>
          <w:szCs w:val="24"/>
        </w:rPr>
        <w:t xml:space="preserve"> </w:t>
      </w:r>
      <w:r w:rsidRPr="00CA62D0">
        <w:rPr>
          <w:szCs w:val="24"/>
        </w:rPr>
        <w:t>pregoeira.</w:t>
      </w:r>
    </w:p>
    <w:p w14:paraId="4FA016E4" w14:textId="6D4AAE8D" w:rsidR="00662B94" w:rsidRPr="00CA62D0" w:rsidRDefault="00311000" w:rsidP="00F071C0">
      <w:pPr>
        <w:pStyle w:val="PargrafodaLista"/>
        <w:rPr>
          <w:szCs w:val="24"/>
        </w:rPr>
      </w:pPr>
      <w:r w:rsidRPr="00CA62D0">
        <w:rPr>
          <w:b/>
          <w:szCs w:val="24"/>
        </w:rPr>
        <w:t>5.</w:t>
      </w:r>
      <w:r w:rsidR="00FB371B" w:rsidRPr="00CA62D0">
        <w:rPr>
          <w:b/>
          <w:szCs w:val="24"/>
        </w:rPr>
        <w:t>3</w:t>
      </w:r>
      <w:r w:rsidR="00FB371B" w:rsidRPr="00CA62D0">
        <w:rPr>
          <w:szCs w:val="24"/>
        </w:rPr>
        <w:t xml:space="preserve"> </w:t>
      </w:r>
      <w:r w:rsidR="00662B94" w:rsidRPr="00CA62D0">
        <w:rPr>
          <w:szCs w:val="24"/>
        </w:rPr>
        <w:t xml:space="preserve">A </w:t>
      </w:r>
      <w:r w:rsidR="000E51CC">
        <w:rPr>
          <w:szCs w:val="24"/>
        </w:rPr>
        <w:t xml:space="preserve">empresa </w:t>
      </w:r>
      <w:r w:rsidR="00885CF0" w:rsidRPr="00CA62D0">
        <w:rPr>
          <w:szCs w:val="24"/>
        </w:rPr>
        <w:t>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14:paraId="17518E4F" w14:textId="45E2787F" w:rsidR="00662B94" w:rsidRPr="00CA62D0" w:rsidRDefault="00311000" w:rsidP="00F071C0">
      <w:pPr>
        <w:pStyle w:val="PargrafodaLista"/>
        <w:rPr>
          <w:szCs w:val="24"/>
        </w:rPr>
      </w:pPr>
      <w:r w:rsidRPr="00CA62D0">
        <w:rPr>
          <w:b/>
          <w:szCs w:val="24"/>
        </w:rPr>
        <w:t>5.</w:t>
      </w:r>
      <w:r w:rsidR="00D63045" w:rsidRPr="00CA62D0">
        <w:rPr>
          <w:b/>
          <w:szCs w:val="24"/>
        </w:rPr>
        <w:t>4</w:t>
      </w:r>
      <w:r w:rsidR="00E0156C" w:rsidRPr="00CA62D0">
        <w:rPr>
          <w:szCs w:val="24"/>
        </w:rPr>
        <w:t xml:space="preserve"> </w:t>
      </w:r>
      <w:r w:rsidR="00662B94" w:rsidRPr="00CA62D0">
        <w:rPr>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w:t>
      </w:r>
      <w:r w:rsidR="00662B94" w:rsidRPr="00CA62D0">
        <w:rPr>
          <w:spacing w:val="37"/>
          <w:szCs w:val="24"/>
        </w:rPr>
        <w:t xml:space="preserve"> </w:t>
      </w:r>
      <w:r w:rsidR="00662B94" w:rsidRPr="00CA62D0">
        <w:rPr>
          <w:szCs w:val="24"/>
        </w:rPr>
        <w:t>licitação.</w:t>
      </w:r>
    </w:p>
    <w:p w14:paraId="2ECD3335" w14:textId="0BAA9CE9" w:rsidR="00662B94" w:rsidRPr="00CA62D0" w:rsidRDefault="00311000" w:rsidP="00F071C0">
      <w:pPr>
        <w:pStyle w:val="PargrafodaLista"/>
        <w:rPr>
          <w:szCs w:val="24"/>
        </w:rPr>
      </w:pPr>
      <w:r w:rsidRPr="00CA62D0">
        <w:rPr>
          <w:b/>
          <w:szCs w:val="24"/>
        </w:rPr>
        <w:t>5.</w:t>
      </w:r>
      <w:r w:rsidR="00565886" w:rsidRPr="00CA62D0">
        <w:rPr>
          <w:b/>
          <w:szCs w:val="24"/>
        </w:rPr>
        <w:t>5</w:t>
      </w:r>
      <w:r w:rsidR="00E0156C" w:rsidRPr="00CA62D0">
        <w:rPr>
          <w:szCs w:val="24"/>
        </w:rPr>
        <w:t xml:space="preserve"> </w:t>
      </w:r>
      <w:r w:rsidR="00662B94" w:rsidRPr="00CA62D0">
        <w:rPr>
          <w:szCs w:val="24"/>
        </w:rPr>
        <w:t xml:space="preserve">O envio da proposta, acompanhada dos documentos de habilitação  exigidos  neste Edital, ocorrerá por meio de chave de acesso e senha. </w:t>
      </w:r>
      <w:r w:rsidR="00662B94" w:rsidRPr="00CA62D0">
        <w:rPr>
          <w:spacing w:val="-4"/>
          <w:szCs w:val="24"/>
        </w:rPr>
        <w:t xml:space="preserve">As </w:t>
      </w:r>
      <w:r w:rsidR="00662B94" w:rsidRPr="00CA62D0">
        <w:rPr>
          <w:szCs w:val="24"/>
        </w:rPr>
        <w:t xml:space="preserve">Microempresas e Empresas de Pequeno Porte deverão encaminhar a documentação </w:t>
      </w:r>
      <w:r w:rsidR="00662B94" w:rsidRPr="00CA62D0">
        <w:rPr>
          <w:spacing w:val="-3"/>
          <w:szCs w:val="24"/>
        </w:rPr>
        <w:t xml:space="preserve">de </w:t>
      </w:r>
      <w:r w:rsidR="00662B94" w:rsidRPr="00CA62D0">
        <w:rPr>
          <w:szCs w:val="24"/>
        </w:rPr>
        <w:t>habilitação, ainda que haja alguma restrição de regularidade fiscal e trabalhista, nos  termos  do  art. 43, § 1º da LC nº 123, de</w:t>
      </w:r>
      <w:r w:rsidR="00662B94" w:rsidRPr="00CA62D0">
        <w:rPr>
          <w:spacing w:val="9"/>
          <w:szCs w:val="24"/>
        </w:rPr>
        <w:t xml:space="preserve"> </w:t>
      </w:r>
      <w:r w:rsidR="00662B94" w:rsidRPr="00CA62D0">
        <w:rPr>
          <w:szCs w:val="24"/>
        </w:rPr>
        <w:t>2006.</w:t>
      </w:r>
    </w:p>
    <w:p w14:paraId="11324F2D" w14:textId="45AF7582" w:rsidR="00662B94" w:rsidRDefault="00311000" w:rsidP="00F071C0">
      <w:pPr>
        <w:pStyle w:val="PargrafodaLista"/>
        <w:rPr>
          <w:szCs w:val="24"/>
        </w:rPr>
      </w:pPr>
      <w:r w:rsidRPr="00CA62D0">
        <w:rPr>
          <w:b/>
          <w:szCs w:val="24"/>
        </w:rPr>
        <w:t>5.</w:t>
      </w:r>
      <w:r w:rsidR="00565886" w:rsidRPr="00CA62D0">
        <w:rPr>
          <w:b/>
          <w:szCs w:val="24"/>
        </w:rPr>
        <w:t>6</w:t>
      </w:r>
      <w:r w:rsidR="00E0156C" w:rsidRPr="00CA62D0">
        <w:rPr>
          <w:szCs w:val="24"/>
        </w:rPr>
        <w:t xml:space="preserve"> </w:t>
      </w:r>
      <w:r w:rsidR="00662B94" w:rsidRPr="00CA62D0">
        <w:rPr>
          <w:szCs w:val="24"/>
        </w:rPr>
        <w:t xml:space="preserve">Até a abertura da sessão pública, </w:t>
      </w:r>
      <w:r w:rsidR="00662B94" w:rsidRPr="00CA62D0">
        <w:rPr>
          <w:spacing w:val="-3"/>
          <w:szCs w:val="24"/>
        </w:rPr>
        <w:t xml:space="preserve">os </w:t>
      </w:r>
      <w:r w:rsidR="00662B94" w:rsidRPr="00CA62D0">
        <w:rPr>
          <w:szCs w:val="24"/>
        </w:rPr>
        <w:t xml:space="preserve">licitantes poderão retirar ou substituir a proposta </w:t>
      </w:r>
      <w:r w:rsidR="00141501" w:rsidRPr="00CA62D0">
        <w:rPr>
          <w:szCs w:val="24"/>
        </w:rPr>
        <w:t xml:space="preserve">e </w:t>
      </w:r>
      <w:r w:rsidR="00662B94" w:rsidRPr="00CA62D0">
        <w:rPr>
          <w:szCs w:val="24"/>
        </w:rPr>
        <w:t>os documentos de habilitação anteriormente inseridos</w:t>
      </w:r>
      <w:r w:rsidR="00662B94" w:rsidRPr="00CA62D0">
        <w:rPr>
          <w:spacing w:val="6"/>
          <w:szCs w:val="24"/>
        </w:rPr>
        <w:t xml:space="preserve"> </w:t>
      </w:r>
      <w:r w:rsidR="00662B94" w:rsidRPr="00CA62D0">
        <w:rPr>
          <w:szCs w:val="24"/>
        </w:rPr>
        <w:t>no sistema</w:t>
      </w:r>
      <w:r w:rsidR="00A62070">
        <w:rPr>
          <w:szCs w:val="24"/>
        </w:rPr>
        <w:t>.</w:t>
      </w:r>
    </w:p>
    <w:p w14:paraId="4FC38280" w14:textId="4003E476" w:rsidR="008F6F43" w:rsidRPr="008F6F43" w:rsidRDefault="008F6F43" w:rsidP="008F6F43">
      <w:pPr>
        <w:pStyle w:val="PargrafodaLista"/>
        <w:ind w:left="1134"/>
      </w:pPr>
      <w:r w:rsidRPr="008F6F43">
        <w:rPr>
          <w:b/>
          <w:bCs/>
        </w:rPr>
        <w:t>5.6.1</w:t>
      </w:r>
      <w:r>
        <w:t xml:space="preserve"> </w:t>
      </w:r>
      <w:r w:rsidRPr="008F6F43">
        <w:t>O horário limite de acolhimento das propostas comerciais, horário de Brasília, exclusivamente por meio do Sistema Eletrônico, quando, então, encerrar-se-á, automaticamente, a etapa de envio dessa documentação.</w:t>
      </w:r>
    </w:p>
    <w:p w14:paraId="5214196F" w14:textId="6202545C" w:rsidR="00662B94" w:rsidRPr="00CA62D0" w:rsidRDefault="00311000" w:rsidP="00F071C0">
      <w:pPr>
        <w:pStyle w:val="PargrafodaLista"/>
        <w:rPr>
          <w:szCs w:val="24"/>
        </w:rPr>
      </w:pPr>
      <w:r w:rsidRPr="00117F41">
        <w:rPr>
          <w:b/>
          <w:bCs/>
          <w:szCs w:val="24"/>
        </w:rPr>
        <w:lastRenderedPageBreak/>
        <w:t>5.</w:t>
      </w:r>
      <w:r w:rsidR="00565886" w:rsidRPr="00117F41">
        <w:rPr>
          <w:b/>
          <w:bCs/>
          <w:szCs w:val="24"/>
        </w:rPr>
        <w:t>7</w:t>
      </w:r>
      <w:r w:rsidR="00A8156C" w:rsidRPr="00CA62D0">
        <w:rPr>
          <w:szCs w:val="24"/>
        </w:rPr>
        <w:t xml:space="preserve"> </w:t>
      </w:r>
      <w:r w:rsidR="00662B94" w:rsidRPr="00CA62D0">
        <w:rPr>
          <w:szCs w:val="24"/>
        </w:rPr>
        <w:t>Não será estabelecida, nessa  etapa do certame, ordem de classificação entre  as propostas apresentadas, o que somente ocorrerá após a realização dos procedimentos de negociação e julgamento da proposta.</w:t>
      </w:r>
    </w:p>
    <w:p w14:paraId="1AFDF498" w14:textId="6E3A2C29" w:rsidR="00675B98" w:rsidRPr="00CA62D0" w:rsidRDefault="00311000" w:rsidP="00F071C0">
      <w:pPr>
        <w:pStyle w:val="PargrafodaLista"/>
        <w:rPr>
          <w:szCs w:val="24"/>
        </w:rPr>
      </w:pPr>
      <w:r w:rsidRPr="00117F41">
        <w:rPr>
          <w:b/>
          <w:bCs/>
          <w:szCs w:val="24"/>
        </w:rPr>
        <w:t>5.</w:t>
      </w:r>
      <w:r w:rsidR="00565886" w:rsidRPr="00117F41">
        <w:rPr>
          <w:b/>
          <w:bCs/>
          <w:szCs w:val="24"/>
        </w:rPr>
        <w:t>8</w:t>
      </w:r>
      <w:r w:rsidR="00A8156C" w:rsidRPr="00CA62D0">
        <w:rPr>
          <w:szCs w:val="24"/>
        </w:rPr>
        <w:t xml:space="preserve"> </w:t>
      </w:r>
      <w:r w:rsidR="00662B94" w:rsidRPr="00CA62D0">
        <w:rPr>
          <w:szCs w:val="24"/>
        </w:rPr>
        <w:t>Os documentos que compõem a proposta e a habilitação do licitante melhor</w:t>
      </w:r>
      <w:r w:rsidR="00A8156C" w:rsidRPr="00CA62D0">
        <w:rPr>
          <w:szCs w:val="24"/>
        </w:rPr>
        <w:t xml:space="preserve"> c</w:t>
      </w:r>
      <w:r w:rsidR="00662B94" w:rsidRPr="00CA62D0">
        <w:rPr>
          <w:szCs w:val="24"/>
        </w:rPr>
        <w:t>lassificado somente serão disponibilizados para avaliação d</w:t>
      </w:r>
      <w:r w:rsidR="00AB5E24" w:rsidRPr="00CA62D0">
        <w:rPr>
          <w:szCs w:val="24"/>
        </w:rPr>
        <w:t>a</w:t>
      </w:r>
      <w:r w:rsidR="00662B94" w:rsidRPr="00CA62D0">
        <w:rPr>
          <w:szCs w:val="24"/>
        </w:rPr>
        <w:t xml:space="preserve"> pregoei</w:t>
      </w:r>
      <w:r w:rsidR="00AB5E24" w:rsidRPr="00CA62D0">
        <w:rPr>
          <w:szCs w:val="24"/>
        </w:rPr>
        <w:t>ra</w:t>
      </w:r>
      <w:r w:rsidR="00662B94" w:rsidRPr="00CA62D0">
        <w:rPr>
          <w:szCs w:val="24"/>
        </w:rPr>
        <w:t xml:space="preserve">  e  para acesso público após o encerramento do envio de lances</w:t>
      </w:r>
      <w:r w:rsidR="00465FD8">
        <w:rPr>
          <w:szCs w:val="24"/>
        </w:rPr>
        <w:t>.</w:t>
      </w:r>
    </w:p>
    <w:p w14:paraId="1B9D2764" w14:textId="3A0E6EE9" w:rsidR="00675B98" w:rsidRPr="00CA62D0" w:rsidRDefault="0086291E" w:rsidP="00F071C0">
      <w:pPr>
        <w:pStyle w:val="PargrafodaLista"/>
        <w:rPr>
          <w:szCs w:val="24"/>
        </w:rPr>
      </w:pPr>
      <w:r w:rsidRPr="0086291E">
        <w:rPr>
          <w:b/>
          <w:bCs/>
          <w:szCs w:val="24"/>
        </w:rPr>
        <w:t>5.9</w:t>
      </w:r>
      <w:r w:rsidR="00596B09" w:rsidRPr="00CA62D0">
        <w:rPr>
          <w:szCs w:val="24"/>
        </w:rPr>
        <w:t xml:space="preserve"> </w:t>
      </w:r>
      <w:r w:rsidR="00675B98" w:rsidRPr="00CA62D0">
        <w:rPr>
          <w:szCs w:val="24"/>
        </w:rPr>
        <w:t>Todas as especificações do objeto contidas na proposta vinculam a Contratada.</w:t>
      </w:r>
    </w:p>
    <w:p w14:paraId="5C910BF2" w14:textId="3C5C3FE1" w:rsidR="00675B98" w:rsidRPr="00CA62D0" w:rsidRDefault="0086291E" w:rsidP="00F071C0">
      <w:pPr>
        <w:pStyle w:val="PargrafodaLista"/>
        <w:rPr>
          <w:szCs w:val="24"/>
        </w:rPr>
      </w:pPr>
      <w:r w:rsidRPr="0086291E">
        <w:rPr>
          <w:b/>
          <w:bCs/>
          <w:szCs w:val="24"/>
        </w:rPr>
        <w:t>5.10</w:t>
      </w:r>
      <w:r>
        <w:rPr>
          <w:szCs w:val="24"/>
        </w:rPr>
        <w:t xml:space="preserve"> </w:t>
      </w:r>
      <w:r w:rsidR="00675B98" w:rsidRPr="00CA62D0">
        <w:rPr>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43843CAC" w14:textId="7458EB3E" w:rsidR="00675B98" w:rsidRDefault="00596B09" w:rsidP="00F071C0">
      <w:pPr>
        <w:pStyle w:val="PargrafodaLista"/>
        <w:rPr>
          <w:szCs w:val="24"/>
        </w:rPr>
      </w:pPr>
      <w:r w:rsidRPr="00117A1A">
        <w:rPr>
          <w:b/>
          <w:bCs/>
          <w:szCs w:val="24"/>
        </w:rPr>
        <w:t>5.1</w:t>
      </w:r>
      <w:r w:rsidR="00117A1A">
        <w:rPr>
          <w:b/>
          <w:bCs/>
          <w:szCs w:val="24"/>
        </w:rPr>
        <w:t>1</w:t>
      </w:r>
      <w:r w:rsidRPr="00CA62D0">
        <w:rPr>
          <w:szCs w:val="24"/>
        </w:rPr>
        <w:t xml:space="preserve"> </w:t>
      </w:r>
      <w:r w:rsidR="00675B98" w:rsidRPr="00CA62D0">
        <w:rPr>
          <w:szCs w:val="24"/>
        </w:rPr>
        <w:t>O prazo de validade da proposta não será inferior a 60 (sessenta) dias, a contar da data de sua apresentação.</w:t>
      </w:r>
    </w:p>
    <w:p w14:paraId="1245987F" w14:textId="12F7F411" w:rsidR="000B0668" w:rsidRDefault="000B0668" w:rsidP="006715CD">
      <w:pPr>
        <w:pStyle w:val="PargrafodaLista"/>
        <w:spacing w:before="0"/>
        <w:rPr>
          <w:szCs w:val="24"/>
        </w:rPr>
      </w:pPr>
    </w:p>
    <w:p w14:paraId="2A86A509" w14:textId="77777777" w:rsidR="000B0668" w:rsidRDefault="000B0668" w:rsidP="000B0668">
      <w:pPr>
        <w:shd w:val="clear" w:color="auto" w:fill="E7E6E6" w:themeFill="background2"/>
        <w:ind w:left="399" w:hanging="399"/>
        <w:jc w:val="both"/>
        <w:rPr>
          <w:rFonts w:ascii="Times New Roman" w:hAnsi="Times New Roman" w:cs="Times New Roman"/>
          <w:b/>
        </w:rPr>
      </w:pPr>
      <w:r>
        <w:rPr>
          <w:rFonts w:ascii="Times New Roman" w:hAnsi="Times New Roman" w:cs="Times New Roman"/>
          <w:b/>
        </w:rPr>
        <w:t>SEÇÃO VI – DA ABERTURA DA SESSÃO PÚBLICA</w:t>
      </w:r>
    </w:p>
    <w:p w14:paraId="0A760CBC" w14:textId="77777777" w:rsidR="000B0668" w:rsidRDefault="000B0668" w:rsidP="000B0668">
      <w:pPr>
        <w:pStyle w:val="PargrafodaLista"/>
      </w:pPr>
      <w:r>
        <w:rPr>
          <w:b/>
        </w:rPr>
        <w:t>6.1</w:t>
      </w:r>
      <w:r>
        <w:t xml:space="preserve"> A abertura da sessão pública deste </w:t>
      </w:r>
      <w:r>
        <w:rPr>
          <w:b/>
        </w:rPr>
        <w:t>Pregão</w:t>
      </w:r>
      <w:r>
        <w:t xml:space="preserve">, conduzida pela </w:t>
      </w:r>
      <w:r>
        <w:rPr>
          <w:b/>
        </w:rPr>
        <w:t>Pregoeira</w:t>
      </w:r>
      <w:r>
        <w:t>, ocorrerá na data e na hora indicadas no preâmbulo deste Edital, no sítio</w:t>
      </w:r>
      <w:r>
        <w:rPr>
          <w:spacing w:val="-5"/>
        </w:rPr>
        <w:t xml:space="preserve"> </w:t>
      </w:r>
      <w:hyperlink r:id="rId11" w:history="1">
        <w:r>
          <w:rPr>
            <w:rStyle w:val="Hyperlink"/>
            <w:rFonts w:cs="Times New Roman"/>
          </w:rPr>
          <w:t>www.licitanet.com.br</w:t>
        </w:r>
      </w:hyperlink>
      <w:r>
        <w:t>.</w:t>
      </w:r>
    </w:p>
    <w:p w14:paraId="6DD34031" w14:textId="77777777" w:rsidR="000B0668" w:rsidRDefault="000B0668" w:rsidP="000B0668">
      <w:pPr>
        <w:pStyle w:val="PargrafodaLista"/>
      </w:pPr>
      <w:r>
        <w:rPr>
          <w:b/>
        </w:rPr>
        <w:t xml:space="preserve">6.2 </w:t>
      </w:r>
      <w:r>
        <w:t xml:space="preserve">Durante a sessão pública, a comunicação entre a </w:t>
      </w:r>
      <w:r>
        <w:rPr>
          <w:b/>
        </w:rPr>
        <w:t xml:space="preserve">Pregoeira </w:t>
      </w:r>
      <w:r>
        <w:t xml:space="preserve">e </w:t>
      </w:r>
      <w:r>
        <w:rPr>
          <w:spacing w:val="-3"/>
        </w:rPr>
        <w:t xml:space="preserve">as </w:t>
      </w:r>
      <w:r>
        <w:rPr>
          <w:b/>
        </w:rPr>
        <w:t xml:space="preserve">licitantes </w:t>
      </w:r>
      <w:r>
        <w:t>ocorrerá exclusivamente mediante troca de mensagens, em campo próprio do sistema</w:t>
      </w:r>
      <w:r>
        <w:rPr>
          <w:spacing w:val="-30"/>
        </w:rPr>
        <w:t xml:space="preserve"> </w:t>
      </w:r>
      <w:r>
        <w:t>eletrônico.</w:t>
      </w:r>
    </w:p>
    <w:p w14:paraId="5C5284F8" w14:textId="77777777" w:rsidR="000B0668" w:rsidRDefault="000B0668" w:rsidP="000B0668">
      <w:pPr>
        <w:pStyle w:val="PargrafodaLista"/>
      </w:pPr>
      <w:r>
        <w:rPr>
          <w:b/>
        </w:rPr>
        <w:t>6.3</w:t>
      </w:r>
      <w:r>
        <w:t xml:space="preserve"> Cabe à </w:t>
      </w:r>
      <w:r>
        <w:rPr>
          <w:b/>
        </w:rPr>
        <w:t xml:space="preserve">licitante </w:t>
      </w:r>
      <w:r>
        <w:t xml:space="preserve">acompanhar as operações no sistema eletrônico durante a sessão pública do </w:t>
      </w:r>
      <w:r>
        <w:rPr>
          <w:b/>
        </w:rPr>
        <w:t>Pregão</w:t>
      </w:r>
      <w:r>
        <w:t>, ficando responsável pelo ônus decorrente da perda de negócios diante da inobservância de qualquer mensagem emitida pelo sistema ou de sua</w:t>
      </w:r>
      <w:r>
        <w:rPr>
          <w:spacing w:val="-19"/>
        </w:rPr>
        <w:t xml:space="preserve"> </w:t>
      </w:r>
      <w:r>
        <w:t>desconexão.</w:t>
      </w:r>
    </w:p>
    <w:p w14:paraId="64C410F5" w14:textId="77777777" w:rsidR="000B0668" w:rsidRDefault="000B0668" w:rsidP="000B0668">
      <w:pPr>
        <w:tabs>
          <w:tab w:val="left" w:pos="1532"/>
        </w:tabs>
        <w:ind w:right="652"/>
        <w:jc w:val="both"/>
        <w:rPr>
          <w:rFonts w:ascii="Times New Roman" w:hAnsi="Times New Roman" w:cs="Times New Roman"/>
          <w:sz w:val="24"/>
        </w:rPr>
      </w:pPr>
    </w:p>
    <w:p w14:paraId="50CB724D" w14:textId="77777777" w:rsidR="000B0668" w:rsidRDefault="000B0668" w:rsidP="000B0668">
      <w:pPr>
        <w:shd w:val="clear" w:color="auto" w:fill="E7E6E6" w:themeFill="background2"/>
        <w:ind w:left="399" w:hanging="399"/>
        <w:jc w:val="both"/>
        <w:rPr>
          <w:rFonts w:ascii="Times New Roman" w:hAnsi="Times New Roman" w:cs="Times New Roman"/>
          <w:b/>
        </w:rPr>
      </w:pPr>
      <w:r>
        <w:rPr>
          <w:rFonts w:ascii="Times New Roman" w:hAnsi="Times New Roman" w:cs="Times New Roman"/>
          <w:b/>
        </w:rPr>
        <w:t>SEÇÃO VII – DA CLASSIFICAÇÃO DAS PROPOSTAS</w:t>
      </w:r>
    </w:p>
    <w:p w14:paraId="27ECD202" w14:textId="77777777" w:rsidR="000B0668" w:rsidRDefault="000B0668" w:rsidP="000B0668">
      <w:pPr>
        <w:pStyle w:val="PargrafodaLista"/>
      </w:pPr>
      <w:r>
        <w:rPr>
          <w:b/>
        </w:rPr>
        <w:t>7.1</w:t>
      </w:r>
      <w:r>
        <w:t xml:space="preserve"> A </w:t>
      </w:r>
      <w:r>
        <w:rPr>
          <w:b/>
        </w:rPr>
        <w:t xml:space="preserve">Pregoeira </w:t>
      </w:r>
      <w:r>
        <w:t>verificará as propostas apresentadas e desclassificará, motivadamente, aquelas que não estejam em conformidade com os requisitos estabelecidos neste Edital.</w:t>
      </w:r>
    </w:p>
    <w:p w14:paraId="43416EFE" w14:textId="77777777" w:rsidR="000B0668" w:rsidRDefault="000B0668" w:rsidP="000B0668">
      <w:pPr>
        <w:pStyle w:val="PargrafodaLista"/>
      </w:pPr>
      <w:r>
        <w:rPr>
          <w:b/>
        </w:rPr>
        <w:t>7.2</w:t>
      </w:r>
      <w:r>
        <w:t xml:space="preserve"> Somente as </w:t>
      </w:r>
      <w:r>
        <w:rPr>
          <w:b/>
        </w:rPr>
        <w:t xml:space="preserve">licitantes </w:t>
      </w:r>
      <w:r>
        <w:t>com propostas classificadas participarão da fase de</w:t>
      </w:r>
      <w:r>
        <w:rPr>
          <w:spacing w:val="-13"/>
        </w:rPr>
        <w:t xml:space="preserve"> </w:t>
      </w:r>
      <w:r>
        <w:t>lances.</w:t>
      </w:r>
    </w:p>
    <w:p w14:paraId="404BDF10" w14:textId="77777777" w:rsidR="000B0668" w:rsidRDefault="000B0668" w:rsidP="000B0668">
      <w:pPr>
        <w:pStyle w:val="PargrafodaLista"/>
        <w:tabs>
          <w:tab w:val="left" w:pos="1532"/>
        </w:tabs>
        <w:spacing w:before="0"/>
        <w:ind w:left="-142" w:right="652" w:firstLine="1276"/>
        <w:rPr>
          <w:rFonts w:cs="Times New Roman"/>
        </w:rPr>
      </w:pPr>
    </w:p>
    <w:p w14:paraId="39B94C05" w14:textId="77777777" w:rsidR="000B0668" w:rsidRDefault="000B0668" w:rsidP="000B0668">
      <w:pPr>
        <w:shd w:val="clear" w:color="auto" w:fill="E7E6E6" w:themeFill="background2"/>
        <w:ind w:left="399" w:hanging="399"/>
        <w:jc w:val="both"/>
        <w:rPr>
          <w:rFonts w:ascii="Times New Roman" w:hAnsi="Times New Roman" w:cs="Times New Roman"/>
          <w:b/>
        </w:rPr>
      </w:pPr>
      <w:r>
        <w:rPr>
          <w:rFonts w:ascii="Times New Roman" w:hAnsi="Times New Roman" w:cs="Times New Roman"/>
          <w:b/>
        </w:rPr>
        <w:t>SEÇÃO VIII – DA FORMULAÇÃO DE LANCES</w:t>
      </w:r>
    </w:p>
    <w:p w14:paraId="14A6222D" w14:textId="77777777" w:rsidR="000B0668" w:rsidRDefault="000B0668" w:rsidP="000B0668">
      <w:pPr>
        <w:pStyle w:val="PargrafodaLista"/>
      </w:pPr>
      <w:r>
        <w:rPr>
          <w:b/>
          <w:bCs/>
        </w:rPr>
        <w:t>8.1</w:t>
      </w:r>
      <w:r>
        <w:t xml:space="preserve"> Aberta a etapa competitiva, as licitantes classificadas poderão encaminhar lances sucessivos, exclusivamente por meio do sistema eletrônico, sendo imediatamente informadas do horário e valor consignados no registro de cada lance.</w:t>
      </w:r>
    </w:p>
    <w:p w14:paraId="4479E154" w14:textId="77777777" w:rsidR="000B0668" w:rsidRDefault="000B0668" w:rsidP="000B0668">
      <w:pPr>
        <w:pStyle w:val="PargrafodaLista"/>
      </w:pPr>
      <w:r>
        <w:rPr>
          <w:b/>
          <w:bCs/>
        </w:rPr>
        <w:t>8.2</w:t>
      </w:r>
      <w:r>
        <w:t xml:space="preserve"> A licitante somente poderá oferecer lance inferior ao último por ela ofertado e registrado no sistema.</w:t>
      </w:r>
    </w:p>
    <w:p w14:paraId="12C62A36" w14:textId="77777777" w:rsidR="000B0668" w:rsidRDefault="000B0668" w:rsidP="000B0668">
      <w:pPr>
        <w:pStyle w:val="PargrafodaLista"/>
      </w:pPr>
      <w:r>
        <w:rPr>
          <w:b/>
          <w:bCs/>
        </w:rPr>
        <w:t>8.3</w:t>
      </w:r>
      <w:r>
        <w:t xml:space="preserve"> Durante o transcurso da sessão, as licitantes serão informadas, em tempo real, do valor do menor lance registrado, mantendo-se em sigilo a identificação da ofertante.</w:t>
      </w:r>
    </w:p>
    <w:p w14:paraId="574E1329" w14:textId="77777777" w:rsidR="000B0668" w:rsidRDefault="000B0668" w:rsidP="000B0668">
      <w:pPr>
        <w:pStyle w:val="PargrafodaLista"/>
      </w:pPr>
      <w:r>
        <w:rPr>
          <w:b/>
          <w:bCs/>
        </w:rPr>
        <w:t>8.4</w:t>
      </w:r>
      <w:r>
        <w:t xml:space="preserve"> Em caso de empate, prevalecerá o lance recebido e registrado primeiro.</w:t>
      </w:r>
    </w:p>
    <w:p w14:paraId="6941F8EA" w14:textId="77777777" w:rsidR="000B0668" w:rsidRDefault="000B0668" w:rsidP="000B0668">
      <w:pPr>
        <w:pStyle w:val="PargrafodaLista"/>
      </w:pPr>
      <w:r>
        <w:rPr>
          <w:b/>
          <w:bCs/>
        </w:rPr>
        <w:t>8.5</w:t>
      </w:r>
      <w:r>
        <w:t xml:space="preserve"> Os lances apresentados e levados em consideração para efeito de julgamento serão de exclusiva e total responsabilidade da licitante, não lhe cabendo o direito de pleitear qualquer alteração.</w:t>
      </w:r>
    </w:p>
    <w:p w14:paraId="22F70DDD" w14:textId="77777777" w:rsidR="000B0668" w:rsidRDefault="000B0668" w:rsidP="000B0668">
      <w:pPr>
        <w:pStyle w:val="PargrafodaLista"/>
      </w:pPr>
      <w:r>
        <w:rPr>
          <w:b/>
          <w:bCs/>
        </w:rPr>
        <w:t>8.6</w:t>
      </w:r>
      <w:r>
        <w:t xml:space="preserve"> Durante a fase de lances, a Pregoeira poderá excluir, justificadamente, lance cujo valor seja manifestamente inexequível.</w:t>
      </w:r>
    </w:p>
    <w:p w14:paraId="7ADB9D7D" w14:textId="77777777" w:rsidR="000B0668" w:rsidRDefault="000B0668" w:rsidP="000B0668">
      <w:pPr>
        <w:pStyle w:val="PargrafodaLista"/>
      </w:pPr>
      <w:r>
        <w:rPr>
          <w:b/>
          <w:bCs/>
        </w:rPr>
        <w:t>8.7</w:t>
      </w:r>
      <w:r>
        <w:t xml:space="preserve"> Se ocorrer a desconexão do Pregoeiro no decorrer da etapa de lances, e o sistema eletrônico permanecer acessível às licitantes, os lances continuarão sendo recebidos, sem prejuízo dos atos realizados.</w:t>
      </w:r>
    </w:p>
    <w:p w14:paraId="5635CC2E" w14:textId="77777777" w:rsidR="000B0668" w:rsidRDefault="000B0668" w:rsidP="000B0668">
      <w:pPr>
        <w:pStyle w:val="PargrafodaLista"/>
      </w:pPr>
      <w:r>
        <w:rPr>
          <w:b/>
          <w:bCs/>
        </w:rPr>
        <w:t>8.8</w:t>
      </w:r>
      <w:r>
        <w:t xml:space="preserve"> No caso de a desconexão da Pregoeira persistir por tempo superior a 10 (dez) minutos, a sessão pública do Pregão será suspensa e reiniciada somente decorridas vinte e quatro    horas    após    a    comunicação    expressa    do    fato     aos     participantes     no    sítio </w:t>
      </w:r>
      <w:hyperlink r:id="rId12" w:history="1">
        <w:r>
          <w:rPr>
            <w:rStyle w:val="Hyperlink"/>
          </w:rPr>
          <w:t>www.licitanet.com.br</w:t>
        </w:r>
      </w:hyperlink>
      <w:r>
        <w:t>.</w:t>
      </w:r>
    </w:p>
    <w:p w14:paraId="68E6DFA5" w14:textId="77777777" w:rsidR="000B0668" w:rsidRDefault="000B0668" w:rsidP="000B0668">
      <w:pPr>
        <w:pStyle w:val="PargrafodaLista"/>
      </w:pPr>
      <w:r>
        <w:rPr>
          <w:b/>
          <w:bCs/>
        </w:rPr>
        <w:t>8.9</w:t>
      </w:r>
      <w:r>
        <w:t xml:space="preserve"> Neste Pregão o modo de disputa adotado é o aberto, assim definido no inciso I art. 31º do Decreto n.º 10.024/2019.</w:t>
      </w:r>
    </w:p>
    <w:p w14:paraId="7C1E9C19" w14:textId="77777777" w:rsidR="000B0668" w:rsidRDefault="000B0668" w:rsidP="000B0668">
      <w:pPr>
        <w:pStyle w:val="PargrafodaLista"/>
      </w:pPr>
      <w:r>
        <w:rPr>
          <w:b/>
          <w:bCs/>
        </w:rPr>
        <w:t>8.10</w:t>
      </w:r>
      <w:r>
        <w:t xml:space="preserve"> Será adotado para o envio de lances no pregão eletrônico o modo de disputa “aberto”, em que os </w:t>
      </w:r>
      <w:r>
        <w:lastRenderedPageBreak/>
        <w:t>licitantes apresentarão lances públicos e sucessivos, com prorrogações.</w:t>
      </w:r>
    </w:p>
    <w:p w14:paraId="3D575F25" w14:textId="77777777" w:rsidR="000B0668" w:rsidRDefault="000B0668" w:rsidP="000B0668">
      <w:pPr>
        <w:pStyle w:val="PargrafodaLista"/>
      </w:pPr>
      <w:r>
        <w:rPr>
          <w:b/>
          <w:bCs/>
        </w:rPr>
        <w:t>8.11</w:t>
      </w:r>
      <w:r>
        <w:t xml:space="preserve"> A etapa de lances na sessão pública durará 10 (dez) minutos, e após isso, será prorrogada automaticamente pelo sistema eletrônico quando houver lance ofertado nos últimos 2 (dois) minutos do período de duração da sessão pública.</w:t>
      </w:r>
    </w:p>
    <w:p w14:paraId="5BE9F637" w14:textId="616EF1AA" w:rsidR="000B0668" w:rsidRDefault="000B0668" w:rsidP="000B0668">
      <w:pPr>
        <w:pStyle w:val="PargrafodaLista"/>
      </w:pPr>
      <w:r>
        <w:rPr>
          <w:b/>
          <w:bCs/>
        </w:rPr>
        <w:t>8.12</w:t>
      </w:r>
      <w:r>
        <w:t xml:space="preserve"> O intervalo de diferença entre os lances deverá ser de, no mínimo, R$</w:t>
      </w:r>
      <w:r w:rsidR="00B67F2E">
        <w:t>10,00</w:t>
      </w:r>
      <w:r>
        <w:t xml:space="preserve"> (</w:t>
      </w:r>
      <w:r w:rsidR="00B67F2E">
        <w:t>dez</w:t>
      </w:r>
      <w:r w:rsidR="00B67F2E" w:rsidRPr="00B67F2E">
        <w:t xml:space="preserve"> </w:t>
      </w:r>
      <w:r w:rsidRPr="00B67F2E">
        <w:t>reais</w:t>
      </w:r>
      <w:r>
        <w:t>), tanto em relação aos lances intermediários, quanto em relação do lance que cobrir a melhor oferta.</w:t>
      </w:r>
    </w:p>
    <w:p w14:paraId="39978BC6" w14:textId="77777777" w:rsidR="000B0668" w:rsidRDefault="000B0668" w:rsidP="000B0668">
      <w:pPr>
        <w:pStyle w:val="PargrafodaLista"/>
        <w:spacing w:before="0"/>
      </w:pPr>
    </w:p>
    <w:p w14:paraId="05DA0513" w14:textId="77777777" w:rsidR="000B0668" w:rsidRDefault="000B0668" w:rsidP="000B0668">
      <w:pPr>
        <w:shd w:val="clear" w:color="auto" w:fill="E7E6E6" w:themeFill="background2"/>
        <w:ind w:left="399" w:hanging="399"/>
        <w:jc w:val="both"/>
        <w:rPr>
          <w:rFonts w:ascii="Times New Roman" w:hAnsi="Times New Roman" w:cs="Times New Roman"/>
          <w:b/>
        </w:rPr>
      </w:pPr>
      <w:r>
        <w:rPr>
          <w:rFonts w:ascii="Times New Roman" w:hAnsi="Times New Roman" w:cs="Times New Roman"/>
          <w:b/>
        </w:rPr>
        <w:t>SEÇÃO IX – DO BENEFÍCIO ÀS MICROEMPRESAS E EMPRESAS DE PEQUENO PORTE</w:t>
      </w:r>
    </w:p>
    <w:p w14:paraId="18014AB9" w14:textId="77777777" w:rsidR="000B0668" w:rsidRDefault="000B0668" w:rsidP="000B0668">
      <w:pPr>
        <w:pStyle w:val="PargrafodaLista"/>
      </w:pPr>
      <w:r>
        <w:rPr>
          <w:b/>
          <w:bCs/>
        </w:rPr>
        <w:t>9.1</w:t>
      </w:r>
      <w:r>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049C641E" w14:textId="77777777" w:rsidR="000B0668" w:rsidRDefault="000B0668" w:rsidP="000B0668">
      <w:pPr>
        <w:pStyle w:val="PargrafodaLista"/>
        <w:ind w:left="1134"/>
      </w:pPr>
      <w:r>
        <w:rPr>
          <w:b/>
          <w:bCs/>
        </w:rPr>
        <w:t>9.1.1</w:t>
      </w:r>
      <w:r>
        <w:t xml:space="preserve"> 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Pregão;</w:t>
      </w:r>
    </w:p>
    <w:p w14:paraId="7EB97C41" w14:textId="77777777" w:rsidR="000B0668" w:rsidRDefault="000B0668" w:rsidP="000B0668">
      <w:pPr>
        <w:pStyle w:val="PargrafodaLista"/>
        <w:ind w:left="1134"/>
      </w:pPr>
      <w:r>
        <w:rPr>
          <w:b/>
          <w:bCs/>
        </w:rPr>
        <w:t>9.1.2</w:t>
      </w:r>
      <w:r>
        <w:t xml:space="preserve"> Caso a licitante tenha utilizado a prerrogativa de efetuar oferta de desempate, conforme art. 44, da Lei Complementar n.º 123/2006, será verificado no Portal da Transparência do Governo Federal, no endereço eletrônico </w:t>
      </w:r>
      <w:hyperlink r:id="rId13" w:history="1">
        <w:r>
          <w:rPr>
            <w:rStyle w:val="Hyperlink"/>
          </w:rPr>
          <w:t>http://www.portaldatransparencia.gov.br,</w:t>
        </w:r>
      </w:hyperlink>
      <w:r>
        <w:t xml:space="preserve"> e no Portal da Transparência do Poder Judiciário, no endereço eletrônico</w:t>
      </w:r>
      <w:hyperlink r:id="rId14" w:history="1">
        <w:r>
          <w:rPr>
            <w:rStyle w:val="Hyperlink"/>
          </w:rPr>
          <w:t xml:space="preserve"> www.portaltransparencia.jus.br, </w:t>
        </w:r>
      </w:hyperlink>
      <w:r>
        <w:t>se o somatório de ordens bancárias recebidas pela licitante, relativas ao último exercício e ao exercício corrente, até o mês anterior ao da data da licitação, fixada no preâmbulo deste Edital, já seria suficiente para extrapolar o faturamento máximo permitido, conforme art. 3º da mencionada Lei Complementar.</w:t>
      </w:r>
    </w:p>
    <w:p w14:paraId="2CE0D402" w14:textId="77777777" w:rsidR="000B0668" w:rsidRDefault="000B0668" w:rsidP="000B0668">
      <w:pPr>
        <w:pStyle w:val="PargrafodaLista"/>
        <w:ind w:left="1134"/>
      </w:pPr>
      <w:r>
        <w:rPr>
          <w:b/>
          <w:bCs/>
        </w:rPr>
        <w:t>9.1.3</w:t>
      </w:r>
      <w:r>
        <w:t xml:space="preserve"> 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 direito;</w:t>
      </w:r>
    </w:p>
    <w:p w14:paraId="48321716" w14:textId="77777777" w:rsidR="000B0668" w:rsidRDefault="000B0668" w:rsidP="000B0668">
      <w:pPr>
        <w:pStyle w:val="PargrafodaLista"/>
        <w:ind w:left="1134"/>
      </w:pPr>
      <w:r>
        <w:rPr>
          <w:b/>
          <w:bCs/>
        </w:rPr>
        <w:t>9.1.4</w:t>
      </w:r>
      <w:r>
        <w:t xml:space="preserve"> 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44AC6FF9" w14:textId="77777777" w:rsidR="000B0668" w:rsidRDefault="000B0668" w:rsidP="000B0668">
      <w:pPr>
        <w:pStyle w:val="PargrafodaLista"/>
        <w:ind w:left="1134"/>
      </w:pPr>
      <w:r>
        <w:rPr>
          <w:b/>
          <w:bCs/>
        </w:rPr>
        <w:t>9.1.5</w:t>
      </w:r>
      <w:r>
        <w:t xml:space="preserve"> a convocada que não apresentar proposta dentro do prazo de 5 (cinco) minutos, controlados pelo Sistema, decairá do direito previsto nos artigos 44 e 45 da Lei Complementar n.º 123/2006;</w:t>
      </w:r>
    </w:p>
    <w:p w14:paraId="26507A27" w14:textId="77777777" w:rsidR="000B0668" w:rsidRDefault="000B0668" w:rsidP="000B0668">
      <w:pPr>
        <w:pStyle w:val="PargrafodaLista"/>
        <w:ind w:left="1134"/>
      </w:pPr>
      <w:r>
        <w:rPr>
          <w:b/>
          <w:bCs/>
        </w:rPr>
        <w:t>9.1.6</w:t>
      </w:r>
      <w:r>
        <w:t xml:space="preserve"> na hipótese de não contratação nos termos previstos nesta Seção, o procedimento licitatório prossegue com as demais licitantes.</w:t>
      </w:r>
    </w:p>
    <w:p w14:paraId="786AE3B6" w14:textId="77777777" w:rsidR="000B0668" w:rsidRDefault="000B0668" w:rsidP="000B0668">
      <w:pPr>
        <w:pStyle w:val="PargrafodaLista"/>
        <w:tabs>
          <w:tab w:val="left" w:pos="2099"/>
        </w:tabs>
        <w:spacing w:before="0"/>
        <w:ind w:left="1134" w:right="652"/>
        <w:rPr>
          <w:rFonts w:cs="Times New Roman"/>
        </w:rPr>
      </w:pPr>
    </w:p>
    <w:p w14:paraId="37AEAA24" w14:textId="77777777" w:rsidR="000B0668" w:rsidRDefault="000B0668" w:rsidP="000B0668">
      <w:pPr>
        <w:shd w:val="clear" w:color="auto" w:fill="E7E6E6" w:themeFill="background2"/>
        <w:ind w:left="399" w:hanging="399"/>
        <w:jc w:val="both"/>
        <w:rPr>
          <w:rFonts w:ascii="Times New Roman" w:hAnsi="Times New Roman" w:cs="Times New Roman"/>
          <w:b/>
        </w:rPr>
      </w:pPr>
      <w:r>
        <w:rPr>
          <w:rFonts w:ascii="Times New Roman" w:hAnsi="Times New Roman" w:cs="Times New Roman"/>
          <w:b/>
        </w:rPr>
        <w:t>SEÇÃO X – DA NEGOCIAÇÃO</w:t>
      </w:r>
    </w:p>
    <w:p w14:paraId="42C1E5A5" w14:textId="77777777" w:rsidR="000B0668" w:rsidRDefault="000B0668" w:rsidP="000B0668">
      <w:pPr>
        <w:pStyle w:val="PargrafodaLista"/>
      </w:pPr>
      <w:r>
        <w:rPr>
          <w:b/>
          <w:bCs/>
        </w:rPr>
        <w:t>10.1</w:t>
      </w:r>
      <w:r>
        <w:t xml:space="preserve"> Encerrada a etapa de envio de lances da sessão pública, a Pregoeira deverá encaminhar, pelo sistema eletrônico, contraproposta à licitante que tenha apresentado o melhor preço, para que seja obtida melhor proposta, vedada a negociação em condições diferentes das previstas neste edital.</w:t>
      </w:r>
    </w:p>
    <w:p w14:paraId="2393B81F" w14:textId="77777777" w:rsidR="000B0668" w:rsidRDefault="000B0668" w:rsidP="000B0668">
      <w:pPr>
        <w:pStyle w:val="PargrafodaLista"/>
      </w:pPr>
      <w:r>
        <w:rPr>
          <w:b/>
          <w:bCs/>
        </w:rPr>
        <w:t>10.2</w:t>
      </w:r>
      <w:r>
        <w:t xml:space="preserve"> A negociação será realizada por meio do sistema, podendo ser acompanhada pelas demais licitantes.</w:t>
      </w:r>
    </w:p>
    <w:p w14:paraId="750B342E" w14:textId="77777777" w:rsidR="000B0668" w:rsidRDefault="000B0668" w:rsidP="000B0668">
      <w:pPr>
        <w:pStyle w:val="PargrafodaLista"/>
        <w:tabs>
          <w:tab w:val="left" w:pos="2099"/>
        </w:tabs>
        <w:spacing w:before="0"/>
        <w:ind w:left="-142" w:right="652" w:firstLine="1276"/>
        <w:rPr>
          <w:rFonts w:cs="Times New Roman"/>
        </w:rPr>
      </w:pPr>
    </w:p>
    <w:p w14:paraId="49DDCE62" w14:textId="77777777" w:rsidR="000B0668" w:rsidRDefault="000B0668" w:rsidP="000B0668">
      <w:pPr>
        <w:shd w:val="clear" w:color="auto" w:fill="E7E6E6" w:themeFill="background2"/>
        <w:ind w:left="399" w:hanging="399"/>
        <w:jc w:val="both"/>
        <w:rPr>
          <w:rFonts w:ascii="Times New Roman" w:hAnsi="Times New Roman" w:cs="Times New Roman"/>
          <w:b/>
        </w:rPr>
      </w:pPr>
      <w:r>
        <w:rPr>
          <w:rFonts w:ascii="Times New Roman" w:hAnsi="Times New Roman" w:cs="Times New Roman"/>
          <w:b/>
        </w:rPr>
        <w:t>SEÇÃO XI - DA ACEITABILIDADE DA PROPOSTA VENCEDORA</w:t>
      </w:r>
    </w:p>
    <w:p w14:paraId="5D43613D" w14:textId="77777777" w:rsidR="000B0668" w:rsidRDefault="000B0668" w:rsidP="000B0668">
      <w:pPr>
        <w:pStyle w:val="PargrafodaLista"/>
      </w:pPr>
      <w:r>
        <w:rPr>
          <w:b/>
        </w:rPr>
        <w:t>11.1</w:t>
      </w:r>
      <w:r>
        <w:t xml:space="preserve"> Encerrada a etapa de negociação, a pregoeira examinará a proposta classificada em primeiro lugar quanto à adequação ao objeto e à compatibilidade do preço em relação </w:t>
      </w:r>
      <w:r>
        <w:rPr>
          <w:spacing w:val="-3"/>
        </w:rPr>
        <w:t xml:space="preserve">ao </w:t>
      </w:r>
      <w:r>
        <w:t xml:space="preserve">máximo estipulado para contratação neste Edital, ou seja, </w:t>
      </w:r>
      <w:r>
        <w:rPr>
          <w:b/>
        </w:rPr>
        <w:t>o preço médio da pesquisa de preços</w:t>
      </w:r>
      <w:r>
        <w:t>, e em seus anexos.</w:t>
      </w:r>
    </w:p>
    <w:p w14:paraId="7CF6409E" w14:textId="77777777" w:rsidR="000B0668" w:rsidRDefault="000B0668" w:rsidP="000B0668">
      <w:pPr>
        <w:pStyle w:val="PargrafodaLista"/>
      </w:pPr>
      <w:r w:rsidRPr="004A67AD">
        <w:rPr>
          <w:b/>
        </w:rPr>
        <w:t>11.2</w:t>
      </w:r>
      <w:r w:rsidRPr="004A67AD">
        <w:t xml:space="preserve"> Será desclassificada, após a fase de negociação, a proposta ou o lance vencedor que apresentar preço final superior ao preço máximo fixado, ou </w:t>
      </w:r>
      <w:r w:rsidRPr="004A67AD">
        <w:rPr>
          <w:spacing w:val="-3"/>
        </w:rPr>
        <w:t xml:space="preserve">que </w:t>
      </w:r>
      <w:r w:rsidRPr="004A67AD">
        <w:t>apresentar preço  manifestamente inexequível.</w:t>
      </w:r>
    </w:p>
    <w:p w14:paraId="0E19D6FA" w14:textId="77777777" w:rsidR="000B0668" w:rsidRDefault="000B0668" w:rsidP="000B0668">
      <w:pPr>
        <w:pStyle w:val="PargrafodaLista"/>
        <w:ind w:left="1134"/>
      </w:pPr>
      <w:r>
        <w:rPr>
          <w:b/>
        </w:rPr>
        <w:lastRenderedPageBreak/>
        <w:t>11.2.1</w:t>
      </w:r>
      <w:r>
        <w:t xml:space="preserve"> Considera-se inexequível a proposta </w:t>
      </w:r>
      <w:r>
        <w:rPr>
          <w:spacing w:val="-3"/>
        </w:rPr>
        <w:t xml:space="preserve">que </w:t>
      </w:r>
      <w:r>
        <w:t xml:space="preserve">apresente preços global ou unitários simbólicos, irrisórios ou de valor zero, incompatíveis com os preços </w:t>
      </w:r>
      <w:r>
        <w:rPr>
          <w:spacing w:val="-3"/>
        </w:rPr>
        <w:t xml:space="preserve">dos </w:t>
      </w:r>
      <w:r>
        <w:t xml:space="preserve">insumos e salários de mercado, acrescidos dos respectivos encargos, ainda que o ato convocatório da licitação não tenha estabelecido limites mínimos, exceto quando se referirem a materiais e instalações </w:t>
      </w:r>
      <w:r>
        <w:rPr>
          <w:spacing w:val="-3"/>
        </w:rPr>
        <w:t xml:space="preserve">de </w:t>
      </w:r>
      <w:r>
        <w:t xml:space="preserve">propriedade do próprio licitante, para </w:t>
      </w:r>
      <w:r>
        <w:rPr>
          <w:spacing w:val="-3"/>
        </w:rPr>
        <w:t xml:space="preserve">os </w:t>
      </w:r>
      <w:r>
        <w:t xml:space="preserve">quais  ele renuncie a parcela </w:t>
      </w:r>
      <w:r>
        <w:rPr>
          <w:spacing w:val="-3"/>
        </w:rPr>
        <w:t xml:space="preserve">ou </w:t>
      </w:r>
      <w:r>
        <w:t>à totalidade da</w:t>
      </w:r>
      <w:r>
        <w:rPr>
          <w:spacing w:val="37"/>
        </w:rPr>
        <w:t xml:space="preserve"> </w:t>
      </w:r>
      <w:r>
        <w:t>remuneração.</w:t>
      </w:r>
    </w:p>
    <w:p w14:paraId="1058E5C0" w14:textId="77777777" w:rsidR="000B0668" w:rsidRDefault="000B0668" w:rsidP="000B0668">
      <w:pPr>
        <w:pStyle w:val="PargrafodaLista"/>
      </w:pPr>
      <w:r>
        <w:rPr>
          <w:b/>
        </w:rPr>
        <w:t>11.4</w:t>
      </w:r>
      <w:r>
        <w:t xml:space="preserve"> Qualquer interessado poderá requerer que se realizem diligências para aferir a exequibilidade e a legalidade das propostas, devendo apresentar as provas ou os indícios que fundamentam a</w:t>
      </w:r>
      <w:r>
        <w:rPr>
          <w:spacing w:val="5"/>
        </w:rPr>
        <w:t xml:space="preserve"> </w:t>
      </w:r>
      <w:r>
        <w:t>suspeita.</w:t>
      </w:r>
    </w:p>
    <w:p w14:paraId="3D72C1AE" w14:textId="77777777" w:rsidR="000B0668" w:rsidRDefault="000B0668" w:rsidP="000B0668">
      <w:pPr>
        <w:pStyle w:val="PargrafodaLista"/>
      </w:pPr>
      <w:r>
        <w:rPr>
          <w:b/>
        </w:rPr>
        <w:t>11.5</w:t>
      </w:r>
      <w:r>
        <w:t xml:space="preserve"> Na hipótese de necessidade </w:t>
      </w:r>
      <w:r>
        <w:rPr>
          <w:spacing w:val="-3"/>
        </w:rPr>
        <w:t xml:space="preserve">de </w:t>
      </w:r>
      <w:r>
        <w:t>suspensão da sessão pública  para  a realização de diligências, com vistas ao saneamento das propostas, a sessão pública somente poderá ser reiniciada mediante aviso prévio no sistema com, no  mínimo,  vinte  e quatro horas de antecedência, e a ocorrência será registrada em</w:t>
      </w:r>
      <w:r>
        <w:rPr>
          <w:spacing w:val="39"/>
        </w:rPr>
        <w:t xml:space="preserve"> </w:t>
      </w:r>
      <w:r>
        <w:t>ata.</w:t>
      </w:r>
    </w:p>
    <w:p w14:paraId="767CFC43" w14:textId="77777777" w:rsidR="000B0668" w:rsidRDefault="000B0668" w:rsidP="000B0668">
      <w:pPr>
        <w:pStyle w:val="PargrafodaLista"/>
      </w:pPr>
      <w:r>
        <w:rPr>
          <w:b/>
        </w:rPr>
        <w:t>11.6</w:t>
      </w:r>
      <w:r>
        <w:t xml:space="preserve"> Havendo necessidade, a Pregoeira suspenderá a sessão, informando no “chat”  a nova data e horário para a </w:t>
      </w:r>
      <w:r>
        <w:rPr>
          <w:spacing w:val="2"/>
        </w:rPr>
        <w:t>sua</w:t>
      </w:r>
      <w:r>
        <w:rPr>
          <w:spacing w:val="18"/>
        </w:rPr>
        <w:t xml:space="preserve"> </w:t>
      </w:r>
      <w:r>
        <w:t>continuidade.</w:t>
      </w:r>
    </w:p>
    <w:p w14:paraId="33E67E31" w14:textId="77777777" w:rsidR="000B0668" w:rsidRDefault="000B0668" w:rsidP="000B0668">
      <w:pPr>
        <w:pStyle w:val="PargrafodaLista"/>
      </w:pPr>
      <w:r>
        <w:rPr>
          <w:b/>
        </w:rPr>
        <w:t>11.7</w:t>
      </w:r>
      <w:r>
        <w:t xml:space="preserve"> A Pregoeira poderá convocar o licitante para enviar documento digital complementar, por </w:t>
      </w:r>
      <w:r>
        <w:rPr>
          <w:spacing w:val="-3"/>
        </w:rPr>
        <w:t xml:space="preserve">meio </w:t>
      </w:r>
      <w:r>
        <w:t xml:space="preserve">de funcionalidade disponível no sistema, no prazo de  02 (duas) horas, </w:t>
      </w:r>
      <w:r>
        <w:rPr>
          <w:spacing w:val="2"/>
        </w:rPr>
        <w:t xml:space="preserve">sob </w:t>
      </w:r>
      <w:r>
        <w:t xml:space="preserve">pena de não aceitação </w:t>
      </w:r>
      <w:r>
        <w:rPr>
          <w:spacing w:val="-3"/>
        </w:rPr>
        <w:t>da</w:t>
      </w:r>
      <w:r>
        <w:rPr>
          <w:spacing w:val="19"/>
        </w:rPr>
        <w:t xml:space="preserve"> </w:t>
      </w:r>
      <w:r>
        <w:t>proposta.</w:t>
      </w:r>
    </w:p>
    <w:p w14:paraId="2C83EE5A" w14:textId="77777777" w:rsidR="000B0668" w:rsidRDefault="000B0668" w:rsidP="000B0668">
      <w:pPr>
        <w:pStyle w:val="PargrafodaLista"/>
        <w:ind w:left="1134"/>
      </w:pPr>
      <w:r>
        <w:rPr>
          <w:b/>
        </w:rPr>
        <w:t>11.7.1</w:t>
      </w:r>
      <w:r>
        <w:t xml:space="preserve"> O prazo estabelecido poderá ser prorrogado pela Pregoeira por solicitação escrita e justificada do licitante, formulada antes de findo o prazo,  e  formalmente aceita pela</w:t>
      </w:r>
      <w:r>
        <w:rPr>
          <w:spacing w:val="6"/>
        </w:rPr>
        <w:t xml:space="preserve"> </w:t>
      </w:r>
      <w:r>
        <w:t>Pregoeira.</w:t>
      </w:r>
    </w:p>
    <w:p w14:paraId="5C5BB049" w14:textId="77777777" w:rsidR="000B0668" w:rsidRDefault="000B0668" w:rsidP="000B0668">
      <w:pPr>
        <w:pStyle w:val="PargrafodaLista"/>
        <w:ind w:left="1134"/>
      </w:pPr>
      <w:r>
        <w:rPr>
          <w:b/>
        </w:rPr>
        <w:t>11.7.2</w:t>
      </w:r>
      <w:r>
        <w:t xml:space="preserve"> 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ou,  </w:t>
      </w:r>
      <w:r>
        <w:rPr>
          <w:spacing w:val="3"/>
        </w:rPr>
        <w:t xml:space="preserve">se  </w:t>
      </w:r>
      <w:r>
        <w:t>for  o caso, por outro meio e prazo indicados pela Pregoeira, sem prejuízo do seu posterior envio pelo sistema eletrônico, sob pena de não aceitação da</w:t>
      </w:r>
      <w:r>
        <w:rPr>
          <w:spacing w:val="39"/>
        </w:rPr>
        <w:t xml:space="preserve"> </w:t>
      </w:r>
      <w:r>
        <w:t>proposta.</w:t>
      </w:r>
    </w:p>
    <w:p w14:paraId="4486C633" w14:textId="77777777" w:rsidR="000B0668" w:rsidRDefault="000B0668" w:rsidP="000B0668">
      <w:pPr>
        <w:pStyle w:val="PargrafodaLista"/>
      </w:pPr>
      <w:r w:rsidRPr="004A67AD">
        <w:rPr>
          <w:b/>
        </w:rPr>
        <w:t>11.8</w:t>
      </w:r>
      <w:r w:rsidRPr="004A67AD">
        <w:t xml:space="preserve"> Se a proposta </w:t>
      </w:r>
      <w:r w:rsidRPr="004A67AD">
        <w:rPr>
          <w:spacing w:val="-3"/>
        </w:rPr>
        <w:t xml:space="preserve">ou </w:t>
      </w:r>
      <w:r w:rsidRPr="004A67AD">
        <w:t>lance vencedor for desclassificado, a Pregoeira examinará a proposta ou lance subsequente, e, assim sucessivamente, na</w:t>
      </w:r>
      <w:r w:rsidRPr="004A67AD">
        <w:rPr>
          <w:spacing w:val="-21"/>
        </w:rPr>
        <w:t xml:space="preserve"> </w:t>
      </w:r>
      <w:r w:rsidRPr="004A67AD">
        <w:t>ordem de classificação.</w:t>
      </w:r>
    </w:p>
    <w:p w14:paraId="016E58AA" w14:textId="77777777" w:rsidR="000B0668" w:rsidRDefault="000B0668" w:rsidP="000B0668">
      <w:pPr>
        <w:pStyle w:val="PargrafodaLista"/>
      </w:pPr>
      <w:r>
        <w:rPr>
          <w:b/>
        </w:rPr>
        <w:t>11.9</w:t>
      </w:r>
      <w:r>
        <w:t xml:space="preserve"> A Pregoeira poderá encaminhar, por meio do sistema eletrônico, contraproposta ao licitante que apresentou o lance mais vantajoso, com o fim de negociar a obtenção de melhor preço, vedada a negociação em condições  diversas das previstas neste</w:t>
      </w:r>
      <w:r>
        <w:rPr>
          <w:spacing w:val="12"/>
        </w:rPr>
        <w:t xml:space="preserve"> </w:t>
      </w:r>
      <w:r>
        <w:t>Edital.</w:t>
      </w:r>
    </w:p>
    <w:p w14:paraId="014C25D6" w14:textId="77777777" w:rsidR="000B0668" w:rsidRDefault="000B0668" w:rsidP="000B0668">
      <w:pPr>
        <w:pStyle w:val="PargrafodaLista"/>
      </w:pPr>
      <w:r>
        <w:rPr>
          <w:b/>
        </w:rPr>
        <w:t>11.10</w:t>
      </w:r>
      <w:r>
        <w:t xml:space="preserve"> Também nas hipóteses em que a Pregoeira não aceitar a proposta e passar à subsequente,</w:t>
      </w:r>
      <w:r>
        <w:rPr>
          <w:spacing w:val="14"/>
        </w:rPr>
        <w:t xml:space="preserve"> </w:t>
      </w:r>
      <w:r>
        <w:t>poderá</w:t>
      </w:r>
      <w:r>
        <w:rPr>
          <w:spacing w:val="4"/>
        </w:rPr>
        <w:t xml:space="preserve"> </w:t>
      </w:r>
      <w:r>
        <w:t>negociar</w:t>
      </w:r>
      <w:r>
        <w:rPr>
          <w:spacing w:val="7"/>
        </w:rPr>
        <w:t xml:space="preserve"> </w:t>
      </w:r>
      <w:r>
        <w:t>com</w:t>
      </w:r>
      <w:r>
        <w:rPr>
          <w:spacing w:val="4"/>
        </w:rPr>
        <w:t xml:space="preserve"> </w:t>
      </w:r>
      <w:r>
        <w:t>o</w:t>
      </w:r>
      <w:r>
        <w:rPr>
          <w:spacing w:val="10"/>
        </w:rPr>
        <w:t xml:space="preserve"> </w:t>
      </w:r>
      <w:r>
        <w:t>licitante</w:t>
      </w:r>
      <w:r>
        <w:rPr>
          <w:spacing w:val="5"/>
        </w:rPr>
        <w:t xml:space="preserve"> </w:t>
      </w:r>
      <w:r>
        <w:t>para</w:t>
      </w:r>
      <w:r>
        <w:rPr>
          <w:spacing w:val="10"/>
        </w:rPr>
        <w:t xml:space="preserve"> </w:t>
      </w:r>
      <w:r>
        <w:t>que</w:t>
      </w:r>
      <w:r>
        <w:rPr>
          <w:spacing w:val="4"/>
        </w:rPr>
        <w:t xml:space="preserve"> </w:t>
      </w:r>
      <w:r>
        <w:t>seja</w:t>
      </w:r>
      <w:r>
        <w:rPr>
          <w:spacing w:val="10"/>
        </w:rPr>
        <w:t xml:space="preserve"> </w:t>
      </w:r>
      <w:r>
        <w:t>obtido</w:t>
      </w:r>
      <w:r>
        <w:rPr>
          <w:spacing w:val="10"/>
        </w:rPr>
        <w:t xml:space="preserve"> </w:t>
      </w:r>
      <w:r>
        <w:t>preço</w:t>
      </w:r>
      <w:r>
        <w:rPr>
          <w:spacing w:val="15"/>
        </w:rPr>
        <w:t xml:space="preserve"> </w:t>
      </w:r>
      <w:r>
        <w:t>melhor.</w:t>
      </w:r>
    </w:p>
    <w:p w14:paraId="61543F6F" w14:textId="77777777" w:rsidR="000B0668" w:rsidRDefault="000B0668" w:rsidP="000B0668">
      <w:pPr>
        <w:pStyle w:val="PargrafodaLista"/>
        <w:ind w:left="1134"/>
      </w:pPr>
      <w:r>
        <w:rPr>
          <w:b/>
        </w:rPr>
        <w:t>11.10.1.</w:t>
      </w:r>
      <w:r>
        <w:t xml:space="preserve"> A negociação será realizada por meio do sistema, podendo  ser acompanhada </w:t>
      </w:r>
      <w:r>
        <w:rPr>
          <w:spacing w:val="-3"/>
        </w:rPr>
        <w:t xml:space="preserve">pelos </w:t>
      </w:r>
      <w:r>
        <w:t>demais</w:t>
      </w:r>
      <w:r>
        <w:rPr>
          <w:spacing w:val="22"/>
        </w:rPr>
        <w:t xml:space="preserve"> </w:t>
      </w:r>
      <w:r>
        <w:t>licitantes.</w:t>
      </w:r>
    </w:p>
    <w:p w14:paraId="78126F9B" w14:textId="77777777" w:rsidR="000B0668" w:rsidRDefault="000B0668" w:rsidP="000B0668">
      <w:pPr>
        <w:pStyle w:val="PargrafodaLista"/>
      </w:pPr>
      <w:r>
        <w:rPr>
          <w:b/>
        </w:rPr>
        <w:t>11.11</w:t>
      </w:r>
      <w:r>
        <w:t xml:space="preserve"> Encerrada a análise quanto à aceitação da proposta, a pregoeira verificará a habilitação do licitante, observado o disposto neste</w:t>
      </w:r>
      <w:r>
        <w:rPr>
          <w:spacing w:val="19"/>
        </w:rPr>
        <w:t xml:space="preserve"> </w:t>
      </w:r>
      <w:r>
        <w:t>Edital.</w:t>
      </w:r>
    </w:p>
    <w:p w14:paraId="76507C93" w14:textId="77777777" w:rsidR="000B0668" w:rsidRDefault="000B0668" w:rsidP="000B0668">
      <w:pPr>
        <w:tabs>
          <w:tab w:val="left" w:pos="860"/>
        </w:tabs>
        <w:jc w:val="both"/>
        <w:rPr>
          <w:rFonts w:ascii="Times New Roman" w:hAnsi="Times New Roman" w:cs="Times New Roman"/>
        </w:rPr>
      </w:pPr>
    </w:p>
    <w:p w14:paraId="727C2458" w14:textId="77777777" w:rsidR="000B0668" w:rsidRDefault="000B0668" w:rsidP="000B0668">
      <w:pPr>
        <w:shd w:val="clear" w:color="auto" w:fill="E7E6E6" w:themeFill="background2"/>
        <w:ind w:left="399" w:hanging="399"/>
        <w:jc w:val="both"/>
        <w:rPr>
          <w:rFonts w:ascii="Times New Roman" w:hAnsi="Times New Roman" w:cs="Times New Roman"/>
          <w:b/>
        </w:rPr>
      </w:pPr>
      <w:r>
        <w:rPr>
          <w:rFonts w:ascii="Times New Roman" w:hAnsi="Times New Roman" w:cs="Times New Roman"/>
          <w:b/>
        </w:rPr>
        <w:t>SEÇÃO XII - DA HABILITAÇÃO</w:t>
      </w:r>
    </w:p>
    <w:p w14:paraId="1F8B4200" w14:textId="77777777" w:rsidR="000B0668" w:rsidRDefault="000B0668" w:rsidP="000B0668">
      <w:pPr>
        <w:pStyle w:val="PargrafodaLista"/>
        <w:rPr>
          <w:szCs w:val="24"/>
        </w:rPr>
      </w:pPr>
      <w:r>
        <w:rPr>
          <w:b/>
          <w:bCs/>
          <w:szCs w:val="24"/>
        </w:rPr>
        <w:t>12.1</w:t>
      </w:r>
      <w:r>
        <w:rPr>
          <w:szCs w:val="24"/>
        </w:rPr>
        <w:t xml:space="preserve"> Os licitantes encaminharão, exclusivamente por meio do sistema (</w:t>
      </w:r>
      <w:hyperlink r:id="rId15" w:history="1">
        <w:r>
          <w:rPr>
            <w:rStyle w:val="Hyperlink"/>
            <w:szCs w:val="24"/>
          </w:rPr>
          <w:t>www.licitanet.com.br</w:t>
        </w:r>
      </w:hyperlink>
      <w:r>
        <w:rPr>
          <w:szCs w:val="24"/>
        </w:rPr>
        <w:t>), o seguinte:</w:t>
      </w:r>
    </w:p>
    <w:p w14:paraId="3C6FC18F" w14:textId="77777777" w:rsidR="000B0668" w:rsidRDefault="000B0668" w:rsidP="000B0668">
      <w:pPr>
        <w:pStyle w:val="PargrafodaLista"/>
        <w:ind w:left="1134"/>
        <w:rPr>
          <w:spacing w:val="-2"/>
          <w:szCs w:val="24"/>
        </w:rPr>
      </w:pPr>
      <w:r>
        <w:rPr>
          <w:b/>
          <w:bCs/>
          <w:szCs w:val="24"/>
        </w:rPr>
        <w:t>12.1.1</w:t>
      </w:r>
      <w:r>
        <w:rPr>
          <w:szCs w:val="24"/>
        </w:rPr>
        <w:t xml:space="preserve"> Documentos de </w:t>
      </w:r>
      <w:r>
        <w:rPr>
          <w:b/>
          <w:szCs w:val="24"/>
        </w:rPr>
        <w:t xml:space="preserve">HABILITAÇÃO </w:t>
      </w:r>
      <w:r>
        <w:rPr>
          <w:szCs w:val="24"/>
        </w:rPr>
        <w:t>exigidos no presente edital, dispostos nesta</w:t>
      </w:r>
      <w:r>
        <w:rPr>
          <w:spacing w:val="1"/>
          <w:szCs w:val="24"/>
        </w:rPr>
        <w:t xml:space="preserve"> </w:t>
      </w:r>
      <w:r>
        <w:rPr>
          <w:szCs w:val="24"/>
        </w:rPr>
        <w:t>SEÇÃO</w:t>
      </w:r>
      <w:r>
        <w:rPr>
          <w:spacing w:val="-2"/>
          <w:szCs w:val="24"/>
        </w:rPr>
        <w:t>.</w:t>
      </w:r>
    </w:p>
    <w:p w14:paraId="26615056" w14:textId="77777777" w:rsidR="000B0668" w:rsidRDefault="000B0668" w:rsidP="000B0668">
      <w:pPr>
        <w:pStyle w:val="PargrafodaLista"/>
        <w:ind w:left="1134"/>
        <w:rPr>
          <w:rFonts w:cs="Times New Roman"/>
        </w:rPr>
      </w:pPr>
      <w:r>
        <w:rPr>
          <w:rFonts w:cs="Times New Roman"/>
          <w:b/>
          <w:bCs/>
        </w:rPr>
        <w:t>12.1.2</w:t>
      </w:r>
      <w:r>
        <w:rPr>
          <w:rFonts w:cs="Times New Roman"/>
        </w:rPr>
        <w:t xml:space="preserve"> A declaração do vencedor do certame acontecerá no momento imediatamente posterior à fase de</w:t>
      </w:r>
      <w:r>
        <w:rPr>
          <w:rFonts w:cs="Times New Roman"/>
          <w:spacing w:val="6"/>
        </w:rPr>
        <w:t xml:space="preserve"> </w:t>
      </w:r>
      <w:r>
        <w:rPr>
          <w:rFonts w:cs="Times New Roman"/>
        </w:rPr>
        <w:t>habilitação após conferência dos documentos apresentados de acordo com as exigências do Edital.</w:t>
      </w:r>
    </w:p>
    <w:p w14:paraId="7E53AE5B" w14:textId="77777777" w:rsidR="000B0668" w:rsidRDefault="000B0668" w:rsidP="000B0668">
      <w:pPr>
        <w:pStyle w:val="PargrafodaLista"/>
        <w:ind w:left="1134"/>
      </w:pPr>
      <w:r>
        <w:rPr>
          <w:b/>
          <w:bCs/>
        </w:rPr>
        <w:t>12.1.3</w:t>
      </w:r>
      <w:r>
        <w:t xml:space="preserve"> Será inabilitado o licitante que não comprovar sua habilitação, seja por não apresentar quaisquer dos documentos  exigidos ou apresentá-los  em desacordo com o estabelecido neste Edital.</w:t>
      </w:r>
    </w:p>
    <w:p w14:paraId="6B54E552" w14:textId="77777777" w:rsidR="000B0668" w:rsidRDefault="000B0668" w:rsidP="000B0668">
      <w:pPr>
        <w:pStyle w:val="PargrafodaLista"/>
        <w:rPr>
          <w:rFonts w:cs="Times New Roman"/>
          <w:szCs w:val="24"/>
        </w:rPr>
      </w:pPr>
      <w:r>
        <w:rPr>
          <w:rFonts w:cs="Times New Roman"/>
          <w:b/>
          <w:szCs w:val="24"/>
        </w:rPr>
        <w:lastRenderedPageBreak/>
        <w:t>12.2</w:t>
      </w:r>
      <w:r>
        <w:rPr>
          <w:rFonts w:cs="Times New Roman"/>
          <w:szCs w:val="24"/>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Pr>
          <w:rFonts w:cs="Times New Roman"/>
          <w:spacing w:val="-10"/>
          <w:szCs w:val="24"/>
        </w:rPr>
        <w:t xml:space="preserve"> </w:t>
      </w:r>
      <w:r>
        <w:rPr>
          <w:rFonts w:cs="Times New Roman"/>
          <w:szCs w:val="24"/>
        </w:rPr>
        <w:t>cadastro:</w:t>
      </w:r>
    </w:p>
    <w:p w14:paraId="32EE7C31" w14:textId="77777777" w:rsidR="000B0668" w:rsidRDefault="000B0668" w:rsidP="000B0668">
      <w:pPr>
        <w:pStyle w:val="PargrafodaLista"/>
        <w:rPr>
          <w:rFonts w:cs="Times New Roman"/>
          <w:szCs w:val="24"/>
        </w:rPr>
      </w:pPr>
      <w:r>
        <w:rPr>
          <w:rFonts w:cs="Times New Roman"/>
          <w:b/>
          <w:szCs w:val="24"/>
        </w:rPr>
        <w:t>12.3</w:t>
      </w:r>
      <w:r>
        <w:rPr>
          <w:rFonts w:cs="Times New Roman"/>
          <w:szCs w:val="24"/>
        </w:rPr>
        <w:t xml:space="preserve"> Cadastro Nacional de Empresas Inidôneas e</w:t>
      </w:r>
      <w:r>
        <w:rPr>
          <w:rFonts w:cs="Times New Roman"/>
          <w:spacing w:val="30"/>
          <w:szCs w:val="24"/>
        </w:rPr>
        <w:t xml:space="preserve"> </w:t>
      </w:r>
      <w:r>
        <w:rPr>
          <w:rFonts w:cs="Times New Roman"/>
          <w:szCs w:val="24"/>
        </w:rPr>
        <w:t>Suspensas-CEIS;</w:t>
      </w:r>
    </w:p>
    <w:p w14:paraId="021F31F5" w14:textId="77777777" w:rsidR="000B0668" w:rsidRDefault="000B0668" w:rsidP="000B0668">
      <w:pPr>
        <w:pStyle w:val="PargrafodaLista"/>
        <w:rPr>
          <w:rFonts w:cs="Times New Roman"/>
          <w:szCs w:val="24"/>
        </w:rPr>
      </w:pPr>
      <w:r>
        <w:rPr>
          <w:rFonts w:cs="Times New Roman"/>
          <w:b/>
          <w:szCs w:val="24"/>
        </w:rPr>
        <w:t>12.4</w:t>
      </w:r>
      <w:r>
        <w:rPr>
          <w:rFonts w:cs="Times New Roman"/>
          <w:szCs w:val="24"/>
        </w:rPr>
        <w:t xml:space="preserve"> A consulta aos cadastros será realizada em nome da empresa licitante e também de seu sócio majoritário, por força do artigo 12 da Lei n° 8.429, de 1992, que prevê, dentre </w:t>
      </w:r>
      <w:r>
        <w:rPr>
          <w:rFonts w:cs="Times New Roman"/>
          <w:spacing w:val="-3"/>
          <w:szCs w:val="24"/>
        </w:rPr>
        <w:t xml:space="preserve">as </w:t>
      </w:r>
      <w:r>
        <w:rPr>
          <w:rFonts w:cs="Times New Roman"/>
          <w:szCs w:val="24"/>
        </w:rPr>
        <w:t xml:space="preserve">sanções impostas ao responsável pela  prática  </w:t>
      </w:r>
      <w:r>
        <w:rPr>
          <w:rFonts w:cs="Times New Roman"/>
          <w:spacing w:val="-3"/>
          <w:szCs w:val="24"/>
        </w:rPr>
        <w:t xml:space="preserve">de  </w:t>
      </w:r>
      <w:r>
        <w:rPr>
          <w:rFonts w:cs="Times New Roman"/>
          <w:szCs w:val="24"/>
        </w:rPr>
        <w:t>ato  de improbidade administrativa, a proibição de contratar com o Poder  Público,  inclusive por intermédio de pessoa jurídica da qual seja sócio</w:t>
      </w:r>
      <w:r>
        <w:rPr>
          <w:rFonts w:cs="Times New Roman"/>
          <w:spacing w:val="27"/>
          <w:szCs w:val="24"/>
        </w:rPr>
        <w:t xml:space="preserve"> </w:t>
      </w:r>
      <w:r>
        <w:rPr>
          <w:rFonts w:cs="Times New Roman"/>
          <w:szCs w:val="24"/>
        </w:rPr>
        <w:t>majoritário.</w:t>
      </w:r>
    </w:p>
    <w:p w14:paraId="01CC226E" w14:textId="77777777" w:rsidR="000B0668" w:rsidRDefault="000B0668" w:rsidP="000B0668">
      <w:pPr>
        <w:pStyle w:val="PargrafodaLista"/>
        <w:rPr>
          <w:rFonts w:cs="Times New Roman"/>
          <w:szCs w:val="24"/>
        </w:rPr>
      </w:pPr>
      <w:r>
        <w:rPr>
          <w:rFonts w:cs="Times New Roman"/>
          <w:b/>
          <w:szCs w:val="24"/>
        </w:rPr>
        <w:t>12.5</w:t>
      </w:r>
      <w:r>
        <w:rPr>
          <w:rFonts w:cs="Times New Roman"/>
          <w:szCs w:val="24"/>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14:paraId="0F517FB4" w14:textId="77777777" w:rsidR="000B0668" w:rsidRDefault="000B0668" w:rsidP="000B0668">
      <w:pPr>
        <w:pStyle w:val="PargrafodaLista"/>
        <w:rPr>
          <w:rFonts w:cs="Times New Roman"/>
          <w:szCs w:val="24"/>
        </w:rPr>
      </w:pPr>
      <w:r>
        <w:rPr>
          <w:rFonts w:cs="Times New Roman"/>
          <w:b/>
          <w:szCs w:val="24"/>
        </w:rPr>
        <w:t>12.6</w:t>
      </w:r>
      <w:r>
        <w:rPr>
          <w:rFonts w:cs="Times New Roman"/>
          <w:szCs w:val="24"/>
        </w:rPr>
        <w:t xml:space="preserve"> A tentativa de burla será verificada por meio dos vínculos  societários, linhas  de fornecimento similares, dentre</w:t>
      </w:r>
      <w:r>
        <w:rPr>
          <w:rFonts w:cs="Times New Roman"/>
          <w:spacing w:val="12"/>
          <w:szCs w:val="24"/>
        </w:rPr>
        <w:t xml:space="preserve"> </w:t>
      </w:r>
      <w:r>
        <w:rPr>
          <w:rFonts w:cs="Times New Roman"/>
          <w:szCs w:val="24"/>
        </w:rPr>
        <w:t>outros.</w:t>
      </w:r>
    </w:p>
    <w:p w14:paraId="449CC72C" w14:textId="77777777" w:rsidR="000B0668" w:rsidRDefault="000B0668" w:rsidP="000B0668">
      <w:pPr>
        <w:pStyle w:val="PargrafodaLista"/>
        <w:rPr>
          <w:rFonts w:cs="Times New Roman"/>
          <w:szCs w:val="24"/>
        </w:rPr>
      </w:pPr>
      <w:r>
        <w:rPr>
          <w:rFonts w:cs="Times New Roman"/>
          <w:b/>
          <w:szCs w:val="24"/>
        </w:rPr>
        <w:t>12.7</w:t>
      </w:r>
      <w:r>
        <w:rPr>
          <w:rFonts w:cs="Times New Roman"/>
          <w:szCs w:val="24"/>
        </w:rPr>
        <w:t xml:space="preserve"> Constatada a existência de sanção, a Pregoeira reputará o  licitante inabilitado, por falta de condição de</w:t>
      </w:r>
      <w:r>
        <w:rPr>
          <w:rFonts w:cs="Times New Roman"/>
          <w:spacing w:val="14"/>
          <w:szCs w:val="24"/>
        </w:rPr>
        <w:t xml:space="preserve"> </w:t>
      </w:r>
      <w:r>
        <w:rPr>
          <w:rFonts w:cs="Times New Roman"/>
          <w:szCs w:val="24"/>
        </w:rPr>
        <w:t>participação.</w:t>
      </w:r>
    </w:p>
    <w:p w14:paraId="4D91AA56" w14:textId="77777777" w:rsidR="000B0668" w:rsidRDefault="000B0668" w:rsidP="000B0668">
      <w:pPr>
        <w:pStyle w:val="PargrafodaLista"/>
        <w:rPr>
          <w:rFonts w:cs="Times New Roman"/>
          <w:szCs w:val="24"/>
        </w:rPr>
      </w:pPr>
      <w:r>
        <w:rPr>
          <w:rFonts w:cs="Times New Roman"/>
          <w:b/>
          <w:spacing w:val="-3"/>
          <w:szCs w:val="24"/>
        </w:rPr>
        <w:t>12.8</w:t>
      </w:r>
      <w:r>
        <w:rPr>
          <w:rFonts w:cs="Times New Roman"/>
          <w:spacing w:val="-3"/>
          <w:szCs w:val="24"/>
        </w:rPr>
        <w:t xml:space="preserve"> No </w:t>
      </w:r>
      <w:r>
        <w:rPr>
          <w:rFonts w:cs="Times New Roman"/>
          <w:szCs w:val="24"/>
        </w:rPr>
        <w:t xml:space="preserve">caso de inabilitação, haverá nova verificação, pelo sistema, da eventual ocorrência do empate ficto, previsto </w:t>
      </w:r>
      <w:r>
        <w:rPr>
          <w:rFonts w:cs="Times New Roman"/>
          <w:spacing w:val="-3"/>
          <w:szCs w:val="24"/>
        </w:rPr>
        <w:t xml:space="preserve">nos  </w:t>
      </w:r>
      <w:r>
        <w:rPr>
          <w:rFonts w:cs="Times New Roman"/>
          <w:szCs w:val="24"/>
        </w:rPr>
        <w:t>arts. 44  e 45 da Lei Complementar nº 123,   de 2006, seguindo-se a disciplina antes estabelecida para aceitação da proposta subsequente.</w:t>
      </w:r>
    </w:p>
    <w:p w14:paraId="68407437" w14:textId="77777777" w:rsidR="000B0668" w:rsidRDefault="000B0668" w:rsidP="000B0668">
      <w:pPr>
        <w:pStyle w:val="PargrafodaLista"/>
        <w:rPr>
          <w:rFonts w:cs="Times New Roman"/>
          <w:szCs w:val="24"/>
        </w:rPr>
      </w:pPr>
      <w:r>
        <w:rPr>
          <w:rFonts w:cs="Times New Roman"/>
          <w:b/>
          <w:szCs w:val="24"/>
        </w:rPr>
        <w:t>12.9</w:t>
      </w:r>
      <w:r>
        <w:rPr>
          <w:rFonts w:cs="Times New Roman"/>
          <w:szCs w:val="24"/>
        </w:rPr>
        <w:t xml:space="preserve"> Havendo a necessidade de envio de documentos </w:t>
      </w:r>
      <w:r>
        <w:rPr>
          <w:rFonts w:cs="Times New Roman"/>
          <w:spacing w:val="-3"/>
          <w:szCs w:val="24"/>
        </w:rPr>
        <w:t xml:space="preserve">de </w:t>
      </w:r>
      <w:r>
        <w:rPr>
          <w:rFonts w:cs="Times New Roman"/>
          <w:szCs w:val="24"/>
        </w:rPr>
        <w:t>habilitação complementares, necessários à confirmação daqueles exigidos neste Edital e já apresentados, o licitante será convocado a encaminhá-los, em formato digital, via sistema, no prazo de 02 (duas) horas, sob pena de</w:t>
      </w:r>
      <w:r>
        <w:rPr>
          <w:rFonts w:cs="Times New Roman"/>
          <w:spacing w:val="46"/>
          <w:szCs w:val="24"/>
        </w:rPr>
        <w:t xml:space="preserve"> </w:t>
      </w:r>
      <w:r>
        <w:rPr>
          <w:rFonts w:cs="Times New Roman"/>
          <w:szCs w:val="24"/>
        </w:rPr>
        <w:t>inabilitação.</w:t>
      </w:r>
    </w:p>
    <w:p w14:paraId="0BB74D0E" w14:textId="77777777" w:rsidR="000B0668" w:rsidRDefault="000B0668" w:rsidP="000B0668">
      <w:pPr>
        <w:pStyle w:val="PargrafodaLista"/>
        <w:ind w:left="1134"/>
      </w:pPr>
      <w:r>
        <w:rPr>
          <w:b/>
          <w:bCs/>
        </w:rPr>
        <w:t>12.9.1</w:t>
      </w:r>
      <w:r>
        <w:t xml:space="preserve"> O prazo estabelecido poderá ser prorrogado pela Pregoeira por solicitação escrita e justificada do licitante, formulada antes de findo o prazo,  e  formalmente aceita pela</w:t>
      </w:r>
      <w:r>
        <w:rPr>
          <w:spacing w:val="6"/>
        </w:rPr>
        <w:t xml:space="preserve"> </w:t>
      </w:r>
      <w:r>
        <w:t>Pregoeira.</w:t>
      </w:r>
    </w:p>
    <w:p w14:paraId="1213DB38" w14:textId="77777777" w:rsidR="000B0668" w:rsidRDefault="000B0668" w:rsidP="000B0668">
      <w:pPr>
        <w:pStyle w:val="PargrafodaLista"/>
        <w:rPr>
          <w:rFonts w:cs="Times New Roman"/>
          <w:szCs w:val="24"/>
        </w:rPr>
      </w:pPr>
      <w:r>
        <w:rPr>
          <w:rFonts w:cs="Times New Roman"/>
          <w:b/>
          <w:szCs w:val="24"/>
        </w:rPr>
        <w:t>12.10</w:t>
      </w:r>
      <w:r>
        <w:rPr>
          <w:rFonts w:cs="Times New Roman"/>
          <w:szCs w:val="24"/>
        </w:rPr>
        <w:t xml:space="preserve"> Somente haverá a necessidade </w:t>
      </w:r>
      <w:r>
        <w:rPr>
          <w:rFonts w:cs="Times New Roman"/>
          <w:spacing w:val="-3"/>
          <w:szCs w:val="24"/>
        </w:rPr>
        <w:t xml:space="preserve">de </w:t>
      </w:r>
      <w:r>
        <w:rPr>
          <w:rFonts w:cs="Times New Roman"/>
          <w:szCs w:val="24"/>
        </w:rPr>
        <w:t>comprovação do preenchimento de requisitos mediante apresentação dos documentos originais não-digitais quando houver dúvida em relação à integridade do documento</w:t>
      </w:r>
      <w:r>
        <w:rPr>
          <w:rFonts w:cs="Times New Roman"/>
          <w:spacing w:val="34"/>
          <w:szCs w:val="24"/>
        </w:rPr>
        <w:t xml:space="preserve"> </w:t>
      </w:r>
      <w:r>
        <w:rPr>
          <w:rFonts w:cs="Times New Roman"/>
          <w:szCs w:val="24"/>
        </w:rPr>
        <w:t>digital apresentado.</w:t>
      </w:r>
    </w:p>
    <w:p w14:paraId="1ECDB19D" w14:textId="77777777" w:rsidR="000B0668" w:rsidRDefault="000B0668" w:rsidP="000B0668">
      <w:pPr>
        <w:pStyle w:val="PargrafodaLista"/>
        <w:rPr>
          <w:rFonts w:cs="Times New Roman"/>
          <w:szCs w:val="24"/>
        </w:rPr>
      </w:pPr>
      <w:r>
        <w:rPr>
          <w:rFonts w:cs="Times New Roman"/>
          <w:b/>
          <w:szCs w:val="24"/>
        </w:rPr>
        <w:t>12.11</w:t>
      </w:r>
      <w:r>
        <w:rPr>
          <w:rFonts w:cs="Times New Roman"/>
          <w:szCs w:val="24"/>
        </w:rPr>
        <w:t xml:space="preserve"> Não serão aceitos documentos de habilitação com indicação </w:t>
      </w:r>
      <w:r>
        <w:rPr>
          <w:rFonts w:cs="Times New Roman"/>
          <w:spacing w:val="-3"/>
          <w:szCs w:val="24"/>
        </w:rPr>
        <w:t xml:space="preserve">de </w:t>
      </w:r>
      <w:r>
        <w:rPr>
          <w:rFonts w:cs="Times New Roman"/>
          <w:szCs w:val="24"/>
        </w:rPr>
        <w:t>CNPJ/CPF diferentes, salvo aqueles legalmente</w:t>
      </w:r>
      <w:r>
        <w:rPr>
          <w:rFonts w:cs="Times New Roman"/>
          <w:spacing w:val="15"/>
          <w:szCs w:val="24"/>
        </w:rPr>
        <w:t xml:space="preserve"> </w:t>
      </w:r>
      <w:r>
        <w:rPr>
          <w:rFonts w:cs="Times New Roman"/>
          <w:szCs w:val="24"/>
        </w:rPr>
        <w:t>permitidos.</w:t>
      </w:r>
    </w:p>
    <w:p w14:paraId="54238556" w14:textId="77777777" w:rsidR="000B0668" w:rsidRDefault="000B0668" w:rsidP="000B0668">
      <w:pPr>
        <w:pStyle w:val="PargrafodaLista"/>
        <w:rPr>
          <w:rFonts w:cs="Times New Roman"/>
          <w:szCs w:val="24"/>
        </w:rPr>
      </w:pPr>
      <w:r>
        <w:rPr>
          <w:rFonts w:cs="Times New Roman"/>
          <w:b/>
          <w:szCs w:val="24"/>
        </w:rPr>
        <w:t>12.12</w:t>
      </w:r>
      <w:r>
        <w:rPr>
          <w:rFonts w:cs="Times New Roman"/>
          <w:szCs w:val="24"/>
        </w:rPr>
        <w:t xml:space="preserve"> Se o licitante for a matriz, todos </w:t>
      </w:r>
      <w:r>
        <w:rPr>
          <w:rFonts w:cs="Times New Roman"/>
          <w:spacing w:val="-3"/>
          <w:szCs w:val="24"/>
        </w:rPr>
        <w:t xml:space="preserve">os </w:t>
      </w:r>
      <w:r>
        <w:rPr>
          <w:rFonts w:cs="Times New Roman"/>
          <w:szCs w:val="24"/>
        </w:rPr>
        <w:t>documentos deverão estar em nome da matriz, e se o licitante for a filial, todos os  documentos  deverão estar em nome da  filial, exceto aqueles documentos que, pela própria natureza,  comprovadamente,  forem emitidos somente em nome da</w:t>
      </w:r>
      <w:r>
        <w:rPr>
          <w:rFonts w:cs="Times New Roman"/>
          <w:spacing w:val="17"/>
          <w:szCs w:val="24"/>
        </w:rPr>
        <w:t xml:space="preserve"> </w:t>
      </w:r>
      <w:r>
        <w:rPr>
          <w:rFonts w:cs="Times New Roman"/>
          <w:szCs w:val="24"/>
        </w:rPr>
        <w:t>matriz.</w:t>
      </w:r>
    </w:p>
    <w:p w14:paraId="71BF2202" w14:textId="77777777" w:rsidR="000B0668" w:rsidRDefault="000B0668" w:rsidP="000B0668">
      <w:pPr>
        <w:pStyle w:val="PargrafodaLista"/>
        <w:rPr>
          <w:rFonts w:cs="Times New Roman"/>
          <w:szCs w:val="24"/>
        </w:rPr>
      </w:pPr>
      <w:r>
        <w:rPr>
          <w:rFonts w:cs="Times New Roman"/>
          <w:b/>
          <w:szCs w:val="24"/>
        </w:rPr>
        <w:t>12.13</w:t>
      </w:r>
      <w:r>
        <w:rPr>
          <w:rFonts w:cs="Times New Roman"/>
          <w:szCs w:val="24"/>
        </w:rPr>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w:t>
      </w:r>
      <w:r>
        <w:rPr>
          <w:rFonts w:cs="Times New Roman"/>
          <w:spacing w:val="-3"/>
          <w:szCs w:val="24"/>
        </w:rPr>
        <w:t xml:space="preserve">dos </w:t>
      </w:r>
      <w:r>
        <w:rPr>
          <w:rFonts w:cs="Times New Roman"/>
          <w:szCs w:val="24"/>
        </w:rPr>
        <w:t>encargos centralizado, devendo, desta forma, apresentar o documento comprobatório de autorização para a</w:t>
      </w:r>
      <w:r>
        <w:rPr>
          <w:rFonts w:cs="Times New Roman"/>
          <w:spacing w:val="4"/>
          <w:szCs w:val="24"/>
        </w:rPr>
        <w:t xml:space="preserve"> </w:t>
      </w:r>
      <w:r>
        <w:rPr>
          <w:rFonts w:cs="Times New Roman"/>
          <w:szCs w:val="24"/>
        </w:rPr>
        <w:t>centralização.</w:t>
      </w:r>
    </w:p>
    <w:p w14:paraId="4C88AAE6" w14:textId="77777777" w:rsidR="000B0668" w:rsidRDefault="000B0668" w:rsidP="000B0668">
      <w:pPr>
        <w:pStyle w:val="PargrafodaLista"/>
        <w:rPr>
          <w:rFonts w:cs="Times New Roman"/>
          <w:szCs w:val="24"/>
        </w:rPr>
      </w:pPr>
      <w:r>
        <w:rPr>
          <w:rFonts w:cs="Times New Roman"/>
          <w:b/>
          <w:spacing w:val="-4"/>
          <w:szCs w:val="24"/>
        </w:rPr>
        <w:t>12.15</w:t>
      </w:r>
      <w:r>
        <w:rPr>
          <w:rFonts w:cs="Times New Roman"/>
          <w:spacing w:val="-4"/>
          <w:szCs w:val="24"/>
        </w:rPr>
        <w:t xml:space="preserve"> Os </w:t>
      </w:r>
      <w:r>
        <w:rPr>
          <w:rFonts w:cs="Times New Roman"/>
          <w:szCs w:val="24"/>
        </w:rPr>
        <w:t xml:space="preserve">licitantes deverão encaminhar, </w:t>
      </w:r>
      <w:r>
        <w:rPr>
          <w:rFonts w:cs="Times New Roman"/>
          <w:spacing w:val="-3"/>
          <w:szCs w:val="24"/>
        </w:rPr>
        <w:t xml:space="preserve">nos </w:t>
      </w:r>
      <w:r>
        <w:rPr>
          <w:rFonts w:cs="Times New Roman"/>
          <w:szCs w:val="24"/>
        </w:rPr>
        <w:t>termos deste Edital, a documentação relacionada nos itens a seguir, para fins de</w:t>
      </w:r>
      <w:r>
        <w:rPr>
          <w:rFonts w:cs="Times New Roman"/>
          <w:spacing w:val="26"/>
          <w:szCs w:val="24"/>
        </w:rPr>
        <w:t xml:space="preserve"> </w:t>
      </w:r>
      <w:r>
        <w:rPr>
          <w:rFonts w:cs="Times New Roman"/>
          <w:szCs w:val="24"/>
        </w:rPr>
        <w:t>habilitação:</w:t>
      </w:r>
    </w:p>
    <w:p w14:paraId="32112348" w14:textId="77777777" w:rsidR="000B0668" w:rsidRDefault="000B0668" w:rsidP="000B0668">
      <w:pPr>
        <w:pStyle w:val="PargrafodaLista"/>
        <w:ind w:left="1134"/>
        <w:rPr>
          <w:rFonts w:eastAsia="Microsoft YaHei" w:cs="Times New Roman"/>
          <w:b/>
          <w:szCs w:val="24"/>
        </w:rPr>
      </w:pPr>
      <w:r>
        <w:rPr>
          <w:rFonts w:eastAsia="Microsoft YaHei" w:cs="Times New Roman"/>
          <w:b/>
          <w:szCs w:val="24"/>
        </w:rPr>
        <w:t>12.15.1 HABILITAÇÃO JURÍDICA:</w:t>
      </w:r>
    </w:p>
    <w:p w14:paraId="56833FF2" w14:textId="77777777" w:rsidR="000B0668" w:rsidRDefault="000B0668" w:rsidP="000B0668">
      <w:pPr>
        <w:pStyle w:val="PargrafodaLista"/>
        <w:ind w:left="1134"/>
        <w:rPr>
          <w:rFonts w:eastAsia="Microsoft YaHei" w:cs="Times New Roman"/>
          <w:b/>
          <w:szCs w:val="24"/>
        </w:rPr>
      </w:pPr>
      <w:r>
        <w:rPr>
          <w:rFonts w:eastAsia="Microsoft YaHei" w:cs="Times New Roman"/>
          <w:b/>
          <w:szCs w:val="24"/>
        </w:rPr>
        <w:t>a)</w:t>
      </w:r>
      <w:r>
        <w:rPr>
          <w:rFonts w:eastAsia="Microsoft YaHei" w:cs="Times New Roman"/>
          <w:szCs w:val="24"/>
        </w:rPr>
        <w:t xml:space="preserve"> Prova de inscrição no Cadastro Nacional de Pessoas Jurídicas </w:t>
      </w:r>
      <w:r>
        <w:rPr>
          <w:rFonts w:eastAsia="Microsoft YaHei" w:cs="Times New Roman"/>
          <w:b/>
          <w:szCs w:val="24"/>
        </w:rPr>
        <w:t>(CNPJ)</w:t>
      </w:r>
      <w:r>
        <w:rPr>
          <w:rFonts w:eastAsia="Microsoft YaHei" w:cs="Times New Roman"/>
          <w:szCs w:val="24"/>
        </w:rPr>
        <w:t>;</w:t>
      </w:r>
    </w:p>
    <w:p w14:paraId="04390900" w14:textId="77777777" w:rsidR="000B0668" w:rsidRDefault="000B0668" w:rsidP="000B0668">
      <w:pPr>
        <w:pStyle w:val="PargrafodaLista"/>
        <w:ind w:left="1134"/>
        <w:rPr>
          <w:rFonts w:eastAsia="Microsoft YaHei" w:cs="Times New Roman"/>
          <w:szCs w:val="24"/>
        </w:rPr>
      </w:pPr>
      <w:r>
        <w:rPr>
          <w:rFonts w:eastAsia="Microsoft YaHei" w:cs="Times New Roman"/>
          <w:b/>
          <w:szCs w:val="24"/>
        </w:rPr>
        <w:t xml:space="preserve">b) </w:t>
      </w:r>
      <w:r>
        <w:rPr>
          <w:rFonts w:eastAsia="Microsoft YaHei" w:cs="Times New Roman"/>
          <w:szCs w:val="24"/>
        </w:rPr>
        <w:t xml:space="preserve">No caso de empresário individual: inscrição no Registro Público de Empresas Mercantis, a cargo da Junta Comercial da respectiva sede; </w:t>
      </w:r>
    </w:p>
    <w:p w14:paraId="1B1AEF90" w14:textId="77777777" w:rsidR="000B0668" w:rsidRDefault="000B0668" w:rsidP="000B0668">
      <w:pPr>
        <w:pStyle w:val="PargrafodaLista"/>
        <w:ind w:left="1134"/>
        <w:rPr>
          <w:rFonts w:eastAsia="Microsoft YaHei" w:cs="Times New Roman"/>
          <w:szCs w:val="24"/>
        </w:rPr>
      </w:pPr>
      <w:r>
        <w:rPr>
          <w:rFonts w:eastAsia="Microsoft YaHei" w:cs="Times New Roman"/>
          <w:b/>
          <w:szCs w:val="24"/>
        </w:rPr>
        <w:t xml:space="preserve">c) </w:t>
      </w:r>
      <w:r>
        <w:rPr>
          <w:rFonts w:eastAsia="Microsoft YaHei" w:cs="Times New Roman"/>
          <w:szCs w:val="24"/>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w:t>
      </w:r>
      <w:r>
        <w:rPr>
          <w:rFonts w:eastAsia="Microsoft YaHei" w:cs="Times New Roman"/>
          <w:szCs w:val="24"/>
        </w:rPr>
        <w:lastRenderedPageBreak/>
        <w:t xml:space="preserve">administradores; </w:t>
      </w:r>
    </w:p>
    <w:p w14:paraId="73652161" w14:textId="77777777" w:rsidR="000B0668" w:rsidRDefault="000B0668" w:rsidP="000B0668">
      <w:pPr>
        <w:pStyle w:val="PargrafodaLista"/>
        <w:ind w:left="1134"/>
        <w:rPr>
          <w:rFonts w:eastAsia="Microsoft YaHei" w:cs="Times New Roman"/>
          <w:szCs w:val="24"/>
        </w:rPr>
      </w:pPr>
      <w:r>
        <w:rPr>
          <w:rFonts w:eastAsia="Microsoft YaHei" w:cs="Times New Roman"/>
          <w:b/>
          <w:szCs w:val="24"/>
        </w:rPr>
        <w:t>d)</w:t>
      </w:r>
      <w:r>
        <w:rPr>
          <w:rFonts w:eastAsia="Microsoft YaHei" w:cs="Times New Roman"/>
          <w:szCs w:val="24"/>
        </w:rPr>
        <w:t xml:space="preserve"> No caso de sociedade simples: inscrição do ato constitutivo no Registro Civil das Pessoas Jurídicas do local de sua sede, acompanhada de prova da indicação dos seus administradores; </w:t>
      </w:r>
    </w:p>
    <w:p w14:paraId="09BE7DAD" w14:textId="77777777" w:rsidR="000B0668" w:rsidRDefault="000B0668" w:rsidP="000B0668">
      <w:pPr>
        <w:pStyle w:val="PargrafodaLista"/>
        <w:ind w:left="1134"/>
        <w:rPr>
          <w:rFonts w:eastAsia="Microsoft YaHei" w:cs="Times New Roman"/>
          <w:szCs w:val="24"/>
        </w:rPr>
      </w:pPr>
      <w:r>
        <w:rPr>
          <w:rFonts w:eastAsia="Microsoft YaHei" w:cs="Times New Roman"/>
          <w:b/>
          <w:szCs w:val="24"/>
        </w:rPr>
        <w:t>e)</w:t>
      </w:r>
      <w:r>
        <w:rPr>
          <w:rFonts w:eastAsia="Microsoft YaHei" w:cs="Times New Roman"/>
          <w:szCs w:val="24"/>
        </w:rPr>
        <w:t xml:space="preserve"> No caso de microempresa ou empresa de pequeno porte: </w:t>
      </w:r>
      <w:r>
        <w:rPr>
          <w:rFonts w:eastAsia="Microsoft YaHei" w:cs="Times New Roman"/>
          <w:b/>
          <w:bCs/>
          <w:szCs w:val="24"/>
        </w:rPr>
        <w:t>certidão expedida pela Junta Comercial ou pelo Registro Civil das Pessoas Jurídicas</w:t>
      </w:r>
      <w:r>
        <w:rPr>
          <w:rFonts w:eastAsia="Microsoft YaHei" w:cs="Times New Roman"/>
          <w:szCs w:val="24"/>
        </w:rPr>
        <w:t xml:space="preserve">, conforme o caso, que </w:t>
      </w:r>
      <w:r>
        <w:rPr>
          <w:rFonts w:eastAsia="Microsoft YaHei" w:cs="Times New Roman"/>
          <w:b/>
          <w:bCs/>
          <w:szCs w:val="24"/>
        </w:rPr>
        <w:t>comprove a condição de microempresa ou empresa de pequeno porte</w:t>
      </w:r>
      <w:r>
        <w:rPr>
          <w:rFonts w:eastAsia="Microsoft YaHei" w:cs="Times New Roman"/>
          <w:szCs w:val="24"/>
        </w:rPr>
        <w:t>, e equiparadas nos termos do artigo 8° da Instrução Normativa n° 103, de 30/04/2007, do Departamento Nacional de Registro do Comércio – DNRC.</w:t>
      </w:r>
    </w:p>
    <w:p w14:paraId="6BE81E00" w14:textId="77777777" w:rsidR="000B0668" w:rsidRDefault="000B0668" w:rsidP="000B0668">
      <w:pPr>
        <w:pStyle w:val="PargrafodaLista"/>
        <w:spacing w:before="0"/>
        <w:ind w:left="1134"/>
        <w:rPr>
          <w:rFonts w:eastAsia="Microsoft YaHei" w:cs="Times New Roman"/>
          <w:szCs w:val="24"/>
        </w:rPr>
      </w:pPr>
    </w:p>
    <w:p w14:paraId="42D3E321" w14:textId="77777777" w:rsidR="000B0668" w:rsidRDefault="000B0668" w:rsidP="000B0668">
      <w:pPr>
        <w:pStyle w:val="PargrafodaLista"/>
        <w:spacing w:before="0"/>
        <w:ind w:left="1134"/>
        <w:rPr>
          <w:rFonts w:eastAsia="Microsoft YaHei" w:cs="Times New Roman"/>
          <w:szCs w:val="24"/>
        </w:rPr>
      </w:pPr>
      <w:r>
        <w:rPr>
          <w:rFonts w:eastAsia="Microsoft YaHei" w:cs="Times New Roman"/>
          <w:b/>
          <w:szCs w:val="24"/>
        </w:rPr>
        <w:t>12.15.2 REGULARIDADE FISCAL E TRABALHISTA:</w:t>
      </w:r>
    </w:p>
    <w:p w14:paraId="55BD5004" w14:textId="77777777" w:rsidR="000B0668" w:rsidRDefault="000B0668" w:rsidP="000B0668">
      <w:pPr>
        <w:pStyle w:val="PargrafodaLista"/>
        <w:ind w:left="1134"/>
        <w:rPr>
          <w:rFonts w:eastAsia="Microsoft YaHei" w:cs="Times New Roman"/>
          <w:szCs w:val="24"/>
        </w:rPr>
      </w:pPr>
      <w:r>
        <w:rPr>
          <w:rFonts w:eastAsia="Microsoft YaHei" w:cs="Times New Roman"/>
          <w:b/>
          <w:szCs w:val="24"/>
        </w:rPr>
        <w:t>a)</w:t>
      </w:r>
      <w:r>
        <w:rPr>
          <w:rFonts w:eastAsia="Microsoft YaHei" w:cs="Times New Roman"/>
          <w:szCs w:val="24"/>
        </w:rPr>
        <w:t xml:space="preserve"> Prova de regularidade para com a </w:t>
      </w:r>
      <w:r>
        <w:rPr>
          <w:rFonts w:eastAsia="Microsoft YaHei" w:cs="Times New Roman"/>
          <w:b/>
          <w:szCs w:val="24"/>
        </w:rPr>
        <w:t>Fazenda Federal</w:t>
      </w:r>
      <w:r>
        <w:rPr>
          <w:rFonts w:eastAsia="Microsoft YaHei" w:cs="Times New Roman"/>
          <w:szCs w:val="24"/>
        </w:rPr>
        <w:t xml:space="preserve"> e a Seguridade Social, mediante apresentação de Certidão Conjunta de Débitos Relativos a Tributos Federais e à Dívida Ativa da União, emitida pela Secretaria da Receita Federal do Brasil e Procuradoria-Geral da Fazenda Nacional; </w:t>
      </w:r>
    </w:p>
    <w:p w14:paraId="5AB379ED" w14:textId="77777777" w:rsidR="000B0668" w:rsidRDefault="000B0668" w:rsidP="000B0668">
      <w:pPr>
        <w:pStyle w:val="PargrafodaLista"/>
        <w:ind w:left="1134"/>
        <w:rPr>
          <w:rFonts w:eastAsia="Microsoft YaHei" w:cs="Times New Roman"/>
          <w:szCs w:val="24"/>
        </w:rPr>
      </w:pPr>
      <w:r>
        <w:rPr>
          <w:rFonts w:eastAsia="Microsoft YaHei" w:cs="Times New Roman"/>
          <w:b/>
          <w:szCs w:val="24"/>
        </w:rPr>
        <w:t xml:space="preserve">b) </w:t>
      </w:r>
      <w:r>
        <w:rPr>
          <w:rFonts w:eastAsia="Microsoft YaHei" w:cs="Times New Roman"/>
          <w:szCs w:val="24"/>
        </w:rPr>
        <w:t xml:space="preserve">Prova de regularidade relativa ao Fundo de Garantia por Tempo de Serviço - </w:t>
      </w:r>
      <w:r>
        <w:rPr>
          <w:rFonts w:eastAsia="Microsoft YaHei" w:cs="Times New Roman"/>
          <w:b/>
          <w:szCs w:val="24"/>
        </w:rPr>
        <w:t>FGTS</w:t>
      </w:r>
      <w:r>
        <w:rPr>
          <w:rFonts w:eastAsia="Microsoft YaHei" w:cs="Times New Roman"/>
          <w:szCs w:val="24"/>
        </w:rPr>
        <w:t xml:space="preserve">, mediante apresentação de certidão emitida pela Caixa Econômica Federal; </w:t>
      </w:r>
    </w:p>
    <w:p w14:paraId="32595616" w14:textId="77777777" w:rsidR="000B0668" w:rsidRDefault="000B0668" w:rsidP="000B0668">
      <w:pPr>
        <w:pStyle w:val="PargrafodaLista"/>
        <w:ind w:left="1134"/>
        <w:rPr>
          <w:rFonts w:eastAsia="Microsoft YaHei" w:cs="Times New Roman"/>
          <w:szCs w:val="24"/>
        </w:rPr>
      </w:pPr>
      <w:r>
        <w:rPr>
          <w:rFonts w:eastAsia="Microsoft YaHei" w:cs="Times New Roman"/>
          <w:b/>
          <w:szCs w:val="24"/>
        </w:rPr>
        <w:t xml:space="preserve">c) </w:t>
      </w:r>
      <w:r>
        <w:rPr>
          <w:rFonts w:eastAsia="Microsoft YaHei" w:cs="Times New Roman"/>
          <w:szCs w:val="24"/>
        </w:rPr>
        <w:t xml:space="preserve">Prova de regularidade para com a </w:t>
      </w:r>
      <w:r>
        <w:rPr>
          <w:rFonts w:eastAsia="Microsoft YaHei" w:cs="Times New Roman"/>
          <w:b/>
          <w:szCs w:val="24"/>
        </w:rPr>
        <w:t>Fazenda Estadual</w:t>
      </w:r>
      <w:r>
        <w:rPr>
          <w:rFonts w:eastAsia="Microsoft YaHei" w:cs="Times New Roman"/>
          <w:szCs w:val="24"/>
        </w:rPr>
        <w:t xml:space="preserve"> do domicílio ou sede do licitante, mediante apresentação de certidão emitida pela Secretaria competente do Estado; </w:t>
      </w:r>
    </w:p>
    <w:p w14:paraId="28484D6E" w14:textId="77777777" w:rsidR="000B0668" w:rsidRDefault="000B0668" w:rsidP="000B0668">
      <w:pPr>
        <w:pStyle w:val="PargrafodaLista"/>
        <w:ind w:left="1134"/>
        <w:rPr>
          <w:rFonts w:eastAsia="Microsoft YaHei" w:cs="Times New Roman"/>
          <w:szCs w:val="24"/>
        </w:rPr>
      </w:pPr>
      <w:r>
        <w:rPr>
          <w:rFonts w:eastAsia="Microsoft YaHei" w:cs="Times New Roman"/>
          <w:b/>
          <w:szCs w:val="24"/>
        </w:rPr>
        <w:t xml:space="preserve">d) </w:t>
      </w:r>
      <w:r>
        <w:rPr>
          <w:rFonts w:eastAsia="Microsoft YaHei" w:cs="Times New Roman"/>
          <w:szCs w:val="24"/>
        </w:rPr>
        <w:t xml:space="preserve">Prova de regularidade para com a </w:t>
      </w:r>
      <w:r>
        <w:rPr>
          <w:rFonts w:eastAsia="Microsoft YaHei" w:cs="Times New Roman"/>
          <w:b/>
          <w:szCs w:val="24"/>
        </w:rPr>
        <w:t>Fazenda Municipal</w:t>
      </w:r>
      <w:r>
        <w:rPr>
          <w:rFonts w:eastAsia="Microsoft YaHei" w:cs="Times New Roman"/>
          <w:szCs w:val="24"/>
        </w:rPr>
        <w:t xml:space="preserve"> do domicílio ou sede do licitante mediante apresentação de certidão emitida pela Secretaria competente do Município; </w:t>
      </w:r>
    </w:p>
    <w:p w14:paraId="78CF3AB7" w14:textId="77777777" w:rsidR="000B0668" w:rsidRDefault="000B0668" w:rsidP="000B0668">
      <w:pPr>
        <w:pStyle w:val="PargrafodaLista"/>
        <w:ind w:left="1134"/>
        <w:rPr>
          <w:rFonts w:eastAsia="Microsoft YaHei" w:cs="Times New Roman"/>
          <w:szCs w:val="24"/>
        </w:rPr>
      </w:pPr>
      <w:r>
        <w:rPr>
          <w:rFonts w:eastAsia="Microsoft YaHei" w:cs="Times New Roman"/>
          <w:b/>
          <w:szCs w:val="24"/>
        </w:rPr>
        <w:t xml:space="preserve">e) </w:t>
      </w:r>
      <w:r>
        <w:rPr>
          <w:rFonts w:eastAsia="Microsoft YaHei" w:cs="Times New Roman"/>
          <w:szCs w:val="24"/>
        </w:rPr>
        <w:t xml:space="preserve">Prova de inexistência de débitos inadimplidos perante a </w:t>
      </w:r>
      <w:r>
        <w:rPr>
          <w:rFonts w:eastAsia="Microsoft YaHei" w:cs="Times New Roman"/>
          <w:b/>
          <w:szCs w:val="24"/>
        </w:rPr>
        <w:t>Justiça do Trabalho</w:t>
      </w:r>
      <w:r>
        <w:rPr>
          <w:rFonts w:eastAsia="Microsoft YaHei" w:cs="Times New Roman"/>
          <w:szCs w:val="24"/>
        </w:rPr>
        <w:t xml:space="preserve">, mediante a apresentação de certidão negativa ou positiva com efeito de negativa, nos termos do Título VII-A da Consolidação das Leis do Trabalho, aprovada pelo Decreto-Lei 5.452, de 1º de maio de 1943 </w:t>
      </w:r>
      <w:r>
        <w:rPr>
          <w:rFonts w:eastAsia="Microsoft YaHei" w:cs="Times New Roman"/>
          <w:b/>
          <w:szCs w:val="24"/>
        </w:rPr>
        <w:t>(CNDT)</w:t>
      </w:r>
      <w:r>
        <w:rPr>
          <w:rFonts w:eastAsia="Microsoft YaHei" w:cs="Times New Roman"/>
          <w:szCs w:val="24"/>
        </w:rPr>
        <w:t>;</w:t>
      </w:r>
    </w:p>
    <w:p w14:paraId="410C82CE" w14:textId="77777777" w:rsidR="000B0668" w:rsidRDefault="000B0668" w:rsidP="000B0668">
      <w:pPr>
        <w:pStyle w:val="PargrafodaLista"/>
        <w:spacing w:before="0"/>
        <w:ind w:left="1134"/>
        <w:rPr>
          <w:rFonts w:eastAsia="Microsoft YaHei" w:cs="Times New Roman"/>
          <w:szCs w:val="24"/>
        </w:rPr>
      </w:pPr>
    </w:p>
    <w:p w14:paraId="1802EA49" w14:textId="77777777" w:rsidR="000B0668" w:rsidRDefault="000B0668" w:rsidP="000B0668">
      <w:pPr>
        <w:pStyle w:val="PargrafodaLista"/>
        <w:spacing w:before="0"/>
        <w:ind w:left="1134"/>
        <w:rPr>
          <w:rFonts w:eastAsia="Microsoft YaHei" w:cs="Times New Roman"/>
          <w:b/>
        </w:rPr>
      </w:pPr>
      <w:r>
        <w:rPr>
          <w:rFonts w:eastAsia="Microsoft YaHei" w:cs="Times New Roman"/>
          <w:b/>
        </w:rPr>
        <w:t xml:space="preserve">12.15.3 QUALIFICAÇÃO ECONÔMICA FINANCEIRA: </w:t>
      </w:r>
    </w:p>
    <w:p w14:paraId="42E2B701" w14:textId="77777777" w:rsidR="000B0668" w:rsidRDefault="000B0668" w:rsidP="000B0668">
      <w:pPr>
        <w:pStyle w:val="PargrafodaLista"/>
        <w:ind w:left="1134"/>
        <w:rPr>
          <w:rFonts w:eastAsia="Microsoft YaHei" w:cs="Times New Roman"/>
        </w:rPr>
      </w:pPr>
      <w:r>
        <w:rPr>
          <w:rFonts w:eastAsia="Microsoft YaHei" w:cs="Times New Roman"/>
          <w:b/>
        </w:rPr>
        <w:t xml:space="preserve">a) Certidão Negativa de Falência ou Recuperação Judicial/Extrajudicial </w:t>
      </w:r>
      <w:r>
        <w:rPr>
          <w:rFonts w:eastAsia="Microsoft YaHei" w:cs="Times New Roman"/>
        </w:rPr>
        <w:t>expedida cartório pelo distribuidor da sede do licitante, nos últimos 90 (noventa) dias antes da entrega das propostas.</w:t>
      </w:r>
    </w:p>
    <w:p w14:paraId="0E937BF4" w14:textId="77777777" w:rsidR="000B0668" w:rsidRDefault="000B0668" w:rsidP="000B0668">
      <w:pPr>
        <w:pStyle w:val="PargrafodaLista"/>
        <w:ind w:left="1134"/>
        <w:rPr>
          <w:rFonts w:eastAsia="Microsoft YaHei" w:cs="Times New Roman"/>
          <w:b/>
          <w:u w:val="single"/>
        </w:rPr>
      </w:pPr>
      <w:r>
        <w:rPr>
          <w:rFonts w:eastAsia="Microsoft YaHei" w:cs="Times New Roman"/>
          <w:b/>
          <w:u w:val="single"/>
        </w:rPr>
        <w:t>aa)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B070A45" w14:textId="77777777" w:rsidR="000B0668" w:rsidRDefault="000B0668" w:rsidP="000B0668">
      <w:pPr>
        <w:pStyle w:val="PargrafodaLista"/>
        <w:spacing w:before="0"/>
        <w:rPr>
          <w:rFonts w:eastAsia="Microsoft YaHei" w:cs="Times New Roman"/>
        </w:rPr>
      </w:pPr>
    </w:p>
    <w:p w14:paraId="6821CF9B" w14:textId="77777777" w:rsidR="000B0668" w:rsidRDefault="000B0668" w:rsidP="000B0668">
      <w:pPr>
        <w:pStyle w:val="PargrafodaLista"/>
        <w:spacing w:before="0"/>
        <w:ind w:left="1134"/>
        <w:rPr>
          <w:rFonts w:eastAsia="Microsoft YaHei" w:cs="Times New Roman"/>
          <w:b/>
        </w:rPr>
      </w:pPr>
      <w:r>
        <w:rPr>
          <w:rFonts w:eastAsia="Microsoft YaHei" w:cs="Times New Roman"/>
          <w:b/>
        </w:rPr>
        <w:t xml:space="preserve">12.15.4 DOCUMENTAÇÃO COMPLEMENTAR: </w:t>
      </w:r>
    </w:p>
    <w:p w14:paraId="742665A4" w14:textId="77777777" w:rsidR="000B0668" w:rsidRDefault="000B0668" w:rsidP="000B0668">
      <w:pPr>
        <w:pStyle w:val="PargrafodaLista"/>
        <w:ind w:left="1134"/>
        <w:rPr>
          <w:rFonts w:cs="Times New Roman"/>
        </w:rPr>
      </w:pPr>
      <w:r>
        <w:rPr>
          <w:rFonts w:eastAsia="Microsoft YaHei" w:cs="Times New Roman"/>
          <w:b/>
        </w:rPr>
        <w:t>12.15.4.1</w:t>
      </w:r>
      <w:r>
        <w:rPr>
          <w:rFonts w:eastAsia="Microsoft YaHei" w:cs="Times New Roman"/>
        </w:rPr>
        <w:t xml:space="preserve"> Declaração expressa de que o licitante:</w:t>
      </w:r>
    </w:p>
    <w:p w14:paraId="001639D8" w14:textId="77777777" w:rsidR="000B0668" w:rsidRDefault="000B0668" w:rsidP="000B0668">
      <w:pPr>
        <w:pStyle w:val="PargrafodaLista"/>
        <w:ind w:left="1134"/>
        <w:rPr>
          <w:rFonts w:cs="Times New Roman"/>
        </w:rPr>
      </w:pPr>
      <w:r>
        <w:rPr>
          <w:rFonts w:cs="Times New Roman"/>
          <w:b/>
        </w:rPr>
        <w:t xml:space="preserve">a) </w:t>
      </w:r>
      <w:r>
        <w:rPr>
          <w:rFonts w:cs="Times New Roman"/>
        </w:rPr>
        <w:t>não se acha declarado inidôneo para licitar e contratar com o Poder Público ou suspenso do direito de licitar ou contratar com a Administração Municipal;</w:t>
      </w:r>
    </w:p>
    <w:p w14:paraId="6FB5D148" w14:textId="77777777" w:rsidR="000B0668" w:rsidRDefault="000B0668" w:rsidP="000B0668">
      <w:pPr>
        <w:pStyle w:val="PargrafodaLista"/>
        <w:ind w:left="1134"/>
        <w:rPr>
          <w:rFonts w:cs="Times New Roman"/>
        </w:rPr>
      </w:pPr>
      <w:r>
        <w:rPr>
          <w:rFonts w:cs="Times New Roman"/>
          <w:b/>
        </w:rPr>
        <w:t xml:space="preserve">b) </w:t>
      </w:r>
      <w:r>
        <w:rPr>
          <w:rFonts w:cs="Times New Roman"/>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2D2AB1BE" w14:textId="77777777" w:rsidR="000B0668" w:rsidRDefault="000B0668" w:rsidP="000B0668">
      <w:pPr>
        <w:pStyle w:val="PargrafodaLista"/>
        <w:ind w:left="1134"/>
        <w:rPr>
          <w:rFonts w:cs="Times New Roman"/>
          <w:b/>
        </w:rPr>
      </w:pPr>
      <w:r>
        <w:rPr>
          <w:rFonts w:cs="Times New Roman"/>
          <w:b/>
        </w:rPr>
        <w:t xml:space="preserve">c) </w:t>
      </w:r>
      <w:r>
        <w:rPr>
          <w:rFonts w:cs="Times New Roman"/>
        </w:rPr>
        <w:t>assume o compromisso de declarar a superveniência de qualquer fato impeditivo à sua habilitação.</w:t>
      </w:r>
    </w:p>
    <w:p w14:paraId="59F18D94" w14:textId="77777777" w:rsidR="000B0668" w:rsidRDefault="000B0668" w:rsidP="000B0668">
      <w:pPr>
        <w:pStyle w:val="PargrafodaLista"/>
        <w:ind w:left="1134"/>
        <w:rPr>
          <w:rFonts w:cs="Times New Roman"/>
        </w:rPr>
      </w:pPr>
      <w:r>
        <w:rPr>
          <w:rFonts w:cs="Times New Roman"/>
          <w:b/>
        </w:rPr>
        <w:t xml:space="preserve">d) </w:t>
      </w:r>
      <w:r>
        <w:rPr>
          <w:rFonts w:cs="Times New Roman"/>
        </w:rPr>
        <w:t>dispõe de recursos humanos e materiais, equipamentos, ferramentas necessários ao cumprimento do objeto desta licitação, assinada pelo representante legal da empresa.</w:t>
      </w:r>
    </w:p>
    <w:p w14:paraId="22D15284" w14:textId="77777777" w:rsidR="000B0668" w:rsidRDefault="000B0668" w:rsidP="000B0668">
      <w:pPr>
        <w:pStyle w:val="PargrafodaLista"/>
        <w:spacing w:before="0"/>
        <w:ind w:left="1134"/>
        <w:rPr>
          <w:rFonts w:cs="Times New Roman"/>
          <w:b/>
        </w:rPr>
      </w:pPr>
    </w:p>
    <w:p w14:paraId="53574D12" w14:textId="77777777" w:rsidR="000B0668" w:rsidRDefault="000B0668" w:rsidP="000B0668">
      <w:pPr>
        <w:pStyle w:val="PargrafodaLista"/>
        <w:spacing w:before="0"/>
        <w:ind w:left="1134"/>
        <w:rPr>
          <w:rFonts w:eastAsia="Carlito" w:cs="Times New Roman"/>
          <w:lang w:eastAsia="en-US" w:bidi="ar-SA"/>
        </w:rPr>
      </w:pPr>
      <w:r>
        <w:rPr>
          <w:rFonts w:cs="Times New Roman"/>
          <w:b/>
        </w:rPr>
        <w:t xml:space="preserve">12.15.4.2 </w:t>
      </w:r>
      <w:r>
        <w:rPr>
          <w:rFonts w:cs="Times New Roman"/>
        </w:rPr>
        <w:t>Deverá apresentar ainda:</w:t>
      </w:r>
    </w:p>
    <w:p w14:paraId="57349171" w14:textId="77777777" w:rsidR="000B0668" w:rsidRDefault="000B0668" w:rsidP="000B0668">
      <w:pPr>
        <w:pStyle w:val="PargrafodaLista"/>
        <w:ind w:left="1134"/>
        <w:rPr>
          <w:rFonts w:cs="Times New Roman"/>
          <w:b/>
        </w:rPr>
      </w:pPr>
      <w:r>
        <w:rPr>
          <w:rFonts w:cs="Times New Roman"/>
          <w:b/>
        </w:rPr>
        <w:lastRenderedPageBreak/>
        <w:t xml:space="preserve">a) </w:t>
      </w:r>
      <w:r>
        <w:rPr>
          <w:rFonts w:cs="Times New Roman"/>
        </w:rPr>
        <w:t xml:space="preserve">Declaração de Condição ME/EPP; </w:t>
      </w:r>
      <w:r>
        <w:rPr>
          <w:rFonts w:cs="Times New Roman"/>
          <w:b/>
        </w:rPr>
        <w:t>(se for o</w:t>
      </w:r>
      <w:r>
        <w:rPr>
          <w:rFonts w:cs="Times New Roman"/>
          <w:b/>
          <w:spacing w:val="3"/>
        </w:rPr>
        <w:t xml:space="preserve"> </w:t>
      </w:r>
      <w:r>
        <w:rPr>
          <w:rFonts w:cs="Times New Roman"/>
          <w:b/>
        </w:rPr>
        <w:t>caso)</w:t>
      </w:r>
    </w:p>
    <w:p w14:paraId="16BC7717" w14:textId="71F71625" w:rsidR="000B0668" w:rsidRDefault="000B0668" w:rsidP="000B0668">
      <w:pPr>
        <w:pStyle w:val="PargrafodaLista"/>
        <w:ind w:left="1134"/>
        <w:rPr>
          <w:rFonts w:cs="Times New Roman"/>
        </w:rPr>
      </w:pPr>
      <w:r>
        <w:rPr>
          <w:rFonts w:cs="Times New Roman"/>
          <w:b/>
        </w:rPr>
        <w:t xml:space="preserve">b) </w:t>
      </w:r>
      <w:r>
        <w:rPr>
          <w:rFonts w:cs="Times New Roman"/>
        </w:rPr>
        <w:t>Declaração de Referente a</w:t>
      </w:r>
      <w:r>
        <w:rPr>
          <w:rFonts w:cs="Times New Roman"/>
          <w:spacing w:val="3"/>
        </w:rPr>
        <w:t xml:space="preserve"> </w:t>
      </w:r>
      <w:r>
        <w:rPr>
          <w:rFonts w:cs="Times New Roman"/>
        </w:rPr>
        <w:t>Habilitação.</w:t>
      </w:r>
    </w:p>
    <w:p w14:paraId="57317B6E" w14:textId="18DE22A1" w:rsidR="000B0668" w:rsidRDefault="004D4A87" w:rsidP="00534001">
      <w:pPr>
        <w:pStyle w:val="PargrafodaLista"/>
        <w:ind w:left="1134"/>
        <w:rPr>
          <w:szCs w:val="24"/>
        </w:rPr>
      </w:pPr>
      <w:r w:rsidRPr="004854A2">
        <w:rPr>
          <w:b/>
        </w:rPr>
        <w:t>c)</w:t>
      </w:r>
      <w:r w:rsidRPr="004854A2">
        <w:t xml:space="preserve"> </w:t>
      </w:r>
      <w:r w:rsidR="00534001" w:rsidRPr="008E422F">
        <w:rPr>
          <w:b/>
          <w:bCs/>
        </w:rPr>
        <w:t>A</w:t>
      </w:r>
      <w:r w:rsidR="00534001" w:rsidRPr="008E422F">
        <w:rPr>
          <w:b/>
          <w:bCs/>
          <w:szCs w:val="24"/>
        </w:rPr>
        <w:t>testado de visita técnica</w:t>
      </w:r>
      <w:r w:rsidR="00534001">
        <w:rPr>
          <w:szCs w:val="24"/>
        </w:rPr>
        <w:t xml:space="preserve"> </w:t>
      </w:r>
      <w:r w:rsidR="00534001" w:rsidRPr="008E422F">
        <w:rPr>
          <w:szCs w:val="24"/>
          <w:u w:val="single"/>
        </w:rPr>
        <w:t>ou</w:t>
      </w:r>
      <w:r w:rsidR="00534001">
        <w:rPr>
          <w:szCs w:val="24"/>
        </w:rPr>
        <w:t xml:space="preserve"> </w:t>
      </w:r>
      <w:r w:rsidR="00534001" w:rsidRPr="008E422F">
        <w:rPr>
          <w:b/>
          <w:bCs/>
          <w:szCs w:val="24"/>
        </w:rPr>
        <w:t>declaração de que conhece as condições do local da prestação de serviço</w:t>
      </w:r>
      <w:r w:rsidR="005B1570">
        <w:rPr>
          <w:szCs w:val="24"/>
        </w:rPr>
        <w:t>.</w:t>
      </w:r>
    </w:p>
    <w:p w14:paraId="081822FA" w14:textId="77777777" w:rsidR="00534001" w:rsidRDefault="00534001" w:rsidP="00534001">
      <w:pPr>
        <w:pStyle w:val="PargrafodaLista"/>
        <w:ind w:left="1134"/>
        <w:rPr>
          <w:rFonts w:cs="Times New Roman"/>
        </w:rPr>
      </w:pPr>
    </w:p>
    <w:p w14:paraId="20590F24" w14:textId="77777777" w:rsidR="000B0668" w:rsidRDefault="000B0668" w:rsidP="000B0668">
      <w:pPr>
        <w:pStyle w:val="PargrafodaLista"/>
        <w:spacing w:before="0"/>
        <w:ind w:left="1134"/>
        <w:rPr>
          <w:rFonts w:eastAsia="Microsoft YaHei" w:cs="Times New Roman"/>
        </w:rPr>
      </w:pPr>
      <w:r>
        <w:rPr>
          <w:rFonts w:cs="Times New Roman"/>
          <w:b/>
        </w:rPr>
        <w:t>12.15.4.3 Atestado de Capacidade Técnica da Empresa</w:t>
      </w:r>
      <w:r>
        <w:rPr>
          <w:rFonts w:cs="Times New Roman"/>
        </w:rPr>
        <w:t>, fornecido por pessoa jurídica de direito público ou privado, comprovando a execução satisfatória  do  objeto  da  presente licitação, observando-se que tal(is) atestado(s) não seja(m) emitido(s) pela própria empresa ou por empresa do mesmo grupo empresarial. O atestado deverá conter as seguintes</w:t>
      </w:r>
      <w:r>
        <w:rPr>
          <w:rFonts w:cs="Times New Roman"/>
          <w:spacing w:val="7"/>
        </w:rPr>
        <w:t xml:space="preserve"> </w:t>
      </w:r>
      <w:r>
        <w:rPr>
          <w:rFonts w:cs="Times New Roman"/>
        </w:rPr>
        <w:t>informações:</w:t>
      </w:r>
    </w:p>
    <w:p w14:paraId="13A6AC4D" w14:textId="77777777" w:rsidR="000B0668" w:rsidRDefault="000B0668" w:rsidP="000B0668">
      <w:pPr>
        <w:pStyle w:val="PargrafodaLista"/>
        <w:ind w:left="1134"/>
        <w:rPr>
          <w:rFonts w:cs="Times New Roman"/>
        </w:rPr>
      </w:pPr>
      <w:r>
        <w:rPr>
          <w:rFonts w:cs="Times New Roman"/>
          <w:b/>
        </w:rPr>
        <w:t>a)</w:t>
      </w:r>
      <w:r>
        <w:rPr>
          <w:rFonts w:cs="Times New Roman"/>
        </w:rPr>
        <w:t xml:space="preserve"> Razão Social, CNPJ e endereço completo do</w:t>
      </w:r>
      <w:r>
        <w:rPr>
          <w:rFonts w:cs="Times New Roman"/>
          <w:spacing w:val="23"/>
        </w:rPr>
        <w:t xml:space="preserve"> </w:t>
      </w:r>
      <w:r>
        <w:rPr>
          <w:rFonts w:cs="Times New Roman"/>
        </w:rPr>
        <w:t>emitente;</w:t>
      </w:r>
    </w:p>
    <w:p w14:paraId="7C2CBFBD" w14:textId="77777777" w:rsidR="000B0668" w:rsidRDefault="000B0668" w:rsidP="000B0668">
      <w:pPr>
        <w:pStyle w:val="PargrafodaLista"/>
        <w:ind w:left="1134"/>
        <w:rPr>
          <w:rFonts w:cs="Times New Roman"/>
        </w:rPr>
      </w:pPr>
      <w:r>
        <w:rPr>
          <w:rFonts w:cs="Times New Roman"/>
          <w:b/>
        </w:rPr>
        <w:t>b)</w:t>
      </w:r>
      <w:r>
        <w:rPr>
          <w:rFonts w:cs="Times New Roman"/>
        </w:rPr>
        <w:t xml:space="preserve"> Descrição do produto fornecido ou serviço</w:t>
      </w:r>
      <w:r>
        <w:rPr>
          <w:rFonts w:cs="Times New Roman"/>
          <w:spacing w:val="9"/>
        </w:rPr>
        <w:t xml:space="preserve"> </w:t>
      </w:r>
      <w:r>
        <w:rPr>
          <w:rFonts w:cs="Times New Roman"/>
        </w:rPr>
        <w:t>prestado;</w:t>
      </w:r>
    </w:p>
    <w:p w14:paraId="5BC4B796" w14:textId="77777777" w:rsidR="000B0668" w:rsidRDefault="000B0668" w:rsidP="000B0668">
      <w:pPr>
        <w:pStyle w:val="PargrafodaLista"/>
        <w:ind w:left="1134"/>
        <w:rPr>
          <w:rFonts w:cs="Times New Roman"/>
        </w:rPr>
      </w:pPr>
      <w:r>
        <w:rPr>
          <w:rFonts w:cs="Times New Roman"/>
          <w:b/>
        </w:rPr>
        <w:t>c)</w:t>
      </w:r>
      <w:r>
        <w:rPr>
          <w:rFonts w:cs="Times New Roman"/>
        </w:rPr>
        <w:t xml:space="preserve"> Nome da empresa que prestou(s) o(s) serviço</w:t>
      </w:r>
      <w:r>
        <w:rPr>
          <w:rFonts w:cs="Times New Roman"/>
          <w:spacing w:val="18"/>
        </w:rPr>
        <w:t xml:space="preserve"> </w:t>
      </w:r>
      <w:r>
        <w:rPr>
          <w:rFonts w:cs="Times New Roman"/>
        </w:rPr>
        <w:t>(s);</w:t>
      </w:r>
    </w:p>
    <w:p w14:paraId="24C3CE22" w14:textId="77777777" w:rsidR="000B0668" w:rsidRDefault="000B0668" w:rsidP="000B0668">
      <w:pPr>
        <w:pStyle w:val="PargrafodaLista"/>
        <w:ind w:left="1134"/>
        <w:rPr>
          <w:rFonts w:cs="Times New Roman"/>
        </w:rPr>
      </w:pPr>
      <w:r>
        <w:rPr>
          <w:rFonts w:cs="Times New Roman"/>
          <w:b/>
        </w:rPr>
        <w:t>d)</w:t>
      </w:r>
      <w:r>
        <w:rPr>
          <w:rFonts w:cs="Times New Roman"/>
        </w:rPr>
        <w:t xml:space="preserve"> Data de</w:t>
      </w:r>
      <w:r>
        <w:rPr>
          <w:rFonts w:cs="Times New Roman"/>
          <w:spacing w:val="6"/>
        </w:rPr>
        <w:t xml:space="preserve"> </w:t>
      </w:r>
      <w:r>
        <w:rPr>
          <w:rFonts w:cs="Times New Roman"/>
        </w:rPr>
        <w:t>emissão;</w:t>
      </w:r>
    </w:p>
    <w:p w14:paraId="06C7C3A0" w14:textId="77777777" w:rsidR="000B0668" w:rsidRDefault="000B0668" w:rsidP="000B0668">
      <w:pPr>
        <w:pStyle w:val="PargrafodaLista"/>
        <w:ind w:left="1134"/>
        <w:rPr>
          <w:rFonts w:cs="Times New Roman"/>
        </w:rPr>
      </w:pPr>
      <w:r>
        <w:rPr>
          <w:rFonts w:cs="Times New Roman"/>
          <w:b/>
        </w:rPr>
        <w:t>e)</w:t>
      </w:r>
      <w:r>
        <w:rPr>
          <w:rFonts w:cs="Times New Roman"/>
        </w:rPr>
        <w:t xml:space="preserve"> Assinatura e identificação do signatário (nome e cargo </w:t>
      </w:r>
      <w:r>
        <w:rPr>
          <w:rFonts w:cs="Times New Roman"/>
          <w:spacing w:val="-3"/>
        </w:rPr>
        <w:t xml:space="preserve">ou </w:t>
      </w:r>
      <w:r>
        <w:rPr>
          <w:rFonts w:cs="Times New Roman"/>
        </w:rPr>
        <w:t>função que exerce junto à</w:t>
      </w:r>
      <w:r>
        <w:rPr>
          <w:rFonts w:cs="Times New Roman"/>
          <w:spacing w:val="6"/>
        </w:rPr>
        <w:t xml:space="preserve"> </w:t>
      </w:r>
      <w:r>
        <w:rPr>
          <w:rFonts w:cs="Times New Roman"/>
        </w:rPr>
        <w:t>emitente).</w:t>
      </w:r>
    </w:p>
    <w:p w14:paraId="38A8795D" w14:textId="77777777" w:rsidR="000B0668" w:rsidRDefault="000B0668" w:rsidP="000B0668">
      <w:pPr>
        <w:pStyle w:val="PargrafodaLista"/>
        <w:spacing w:before="0"/>
        <w:rPr>
          <w:rFonts w:cs="Times New Roman"/>
          <w:b/>
        </w:rPr>
      </w:pPr>
    </w:p>
    <w:p w14:paraId="3244AD04" w14:textId="77777777" w:rsidR="000B0668" w:rsidRDefault="000B0668" w:rsidP="000B0668">
      <w:pPr>
        <w:pStyle w:val="PargrafodaLista"/>
        <w:spacing w:before="0"/>
        <w:rPr>
          <w:rFonts w:cs="Times New Roman"/>
        </w:rPr>
      </w:pPr>
      <w:r>
        <w:rPr>
          <w:rFonts w:cs="Times New Roman"/>
          <w:b/>
        </w:rPr>
        <w:t>12.16</w:t>
      </w:r>
      <w:r>
        <w:rPr>
          <w:rFonts w:cs="Times New Roman"/>
        </w:rPr>
        <w:t xml:space="preserve"> Qualquer informação incompleta ou inverídica constante dos documentos apresentados apurada pela Pregoeira, mediante simplebs conferência ou diligência, implicará na inabilitação da respectiva licitante e envio </w:t>
      </w:r>
      <w:r>
        <w:rPr>
          <w:rFonts w:cs="Times New Roman"/>
          <w:spacing w:val="-3"/>
        </w:rPr>
        <w:t xml:space="preserve">dos  </w:t>
      </w:r>
      <w:r>
        <w:rPr>
          <w:rFonts w:cs="Times New Roman"/>
        </w:rPr>
        <w:t xml:space="preserve">documentos  para o M.P.M.G(Ministério Público de Minas Gerais), para apuração, se possível, </w:t>
      </w:r>
      <w:r>
        <w:rPr>
          <w:rFonts w:cs="Times New Roman"/>
          <w:spacing w:val="-3"/>
        </w:rPr>
        <w:t xml:space="preserve">de </w:t>
      </w:r>
      <w:r>
        <w:rPr>
          <w:rFonts w:cs="Times New Roman"/>
        </w:rPr>
        <w:t>prática delituosa, conforme art. 89 e seguintes da Lei Federal</w:t>
      </w:r>
      <w:r>
        <w:rPr>
          <w:rFonts w:cs="Times New Roman"/>
          <w:spacing w:val="47"/>
        </w:rPr>
        <w:t xml:space="preserve"> </w:t>
      </w:r>
      <w:r>
        <w:rPr>
          <w:rFonts w:cs="Times New Roman"/>
        </w:rPr>
        <w:t>8.666/93.</w:t>
      </w:r>
    </w:p>
    <w:p w14:paraId="0FAE5031" w14:textId="77777777" w:rsidR="000B0668" w:rsidRDefault="000B0668" w:rsidP="000B0668">
      <w:pPr>
        <w:pStyle w:val="PargrafodaLista"/>
      </w:pPr>
      <w:r>
        <w:rPr>
          <w:b/>
          <w:bCs/>
        </w:rPr>
        <w:t>12.17</w:t>
      </w:r>
      <w:r>
        <w:t xml:space="preserve"> A empresa Licitante será inteiramente responsável por todas as transações assumidas em seu nome no sistema eletrônico, assumindo como verdadeiras e firmes os documentos de habilitação inseridos no Sistema, ficando responsável pelo ônus decorrente da perda de negócios diante da inobservância de quaisquer mensagens emitidas pelo sistema ou de sua desconexão.</w:t>
      </w:r>
    </w:p>
    <w:p w14:paraId="2D472432" w14:textId="77777777" w:rsidR="000B0668" w:rsidRDefault="000B0668" w:rsidP="000B0668">
      <w:pPr>
        <w:pStyle w:val="PargrafodaLista"/>
        <w:rPr>
          <w:rFonts w:cs="Times New Roman"/>
        </w:rPr>
      </w:pPr>
      <w:r>
        <w:rPr>
          <w:rFonts w:cs="Times New Roman"/>
          <w:b/>
        </w:rPr>
        <w:t>12.18</w:t>
      </w:r>
      <w:r>
        <w:rPr>
          <w:rFonts w:cs="Times New Roman"/>
        </w:rPr>
        <w:t xml:space="preserve"> Não serão aceitos protocolos de pedidos ou solicitações de documentos, em substituição </w:t>
      </w:r>
      <w:r>
        <w:rPr>
          <w:rFonts w:cs="Times New Roman"/>
          <w:spacing w:val="-3"/>
        </w:rPr>
        <w:t xml:space="preserve">aos </w:t>
      </w:r>
      <w:r>
        <w:rPr>
          <w:rFonts w:cs="Times New Roman"/>
        </w:rPr>
        <w:t xml:space="preserve">documentos requeridos </w:t>
      </w:r>
      <w:r>
        <w:rPr>
          <w:rFonts w:cs="Times New Roman"/>
          <w:spacing w:val="-3"/>
        </w:rPr>
        <w:t xml:space="preserve">no </w:t>
      </w:r>
      <w:r>
        <w:rPr>
          <w:rFonts w:cs="Times New Roman"/>
        </w:rPr>
        <w:t>presente</w:t>
      </w:r>
      <w:r>
        <w:rPr>
          <w:rFonts w:cs="Times New Roman"/>
          <w:spacing w:val="45"/>
        </w:rPr>
        <w:t xml:space="preserve"> </w:t>
      </w:r>
      <w:r>
        <w:rPr>
          <w:rFonts w:cs="Times New Roman"/>
        </w:rPr>
        <w:t>Edital.</w:t>
      </w:r>
    </w:p>
    <w:p w14:paraId="1D445514" w14:textId="77777777" w:rsidR="000B0668" w:rsidRDefault="000B0668" w:rsidP="000B0668">
      <w:pPr>
        <w:pStyle w:val="PargrafodaLista"/>
        <w:rPr>
          <w:rFonts w:cs="Times New Roman"/>
          <w:b/>
        </w:rPr>
      </w:pPr>
      <w:r>
        <w:rPr>
          <w:rFonts w:cs="Times New Roman"/>
          <w:b/>
        </w:rPr>
        <w:t>12.19</w:t>
      </w:r>
      <w:r>
        <w:rPr>
          <w:rFonts w:cs="Times New Roman"/>
        </w:rPr>
        <w:t xml:space="preserve"> A existência </w:t>
      </w:r>
      <w:r>
        <w:rPr>
          <w:rFonts w:cs="Times New Roman"/>
          <w:spacing w:val="-3"/>
        </w:rPr>
        <w:t xml:space="preserve">de </w:t>
      </w:r>
      <w:r>
        <w:rPr>
          <w:rFonts w:cs="Times New Roman"/>
        </w:rPr>
        <w:t xml:space="preserve">restrição relativamente à regularidade fiscal e trabalhista não impede que a licitante qualificada como microempresa ou empresa de pequeno porte seja declarada vencedora, uma vez que atenda a todas </w:t>
      </w:r>
      <w:r>
        <w:rPr>
          <w:rFonts w:cs="Times New Roman"/>
          <w:spacing w:val="-3"/>
        </w:rPr>
        <w:t xml:space="preserve">as </w:t>
      </w:r>
      <w:r>
        <w:rPr>
          <w:rFonts w:cs="Times New Roman"/>
        </w:rPr>
        <w:t>demais exigências  do  edital.</w:t>
      </w:r>
    </w:p>
    <w:p w14:paraId="61809B9B" w14:textId="77777777" w:rsidR="000B0668" w:rsidRDefault="000B0668" w:rsidP="000B0668">
      <w:pPr>
        <w:pStyle w:val="PargrafodaLista"/>
        <w:rPr>
          <w:rFonts w:cs="Times New Roman"/>
        </w:rPr>
      </w:pPr>
      <w:r>
        <w:rPr>
          <w:rFonts w:cs="Times New Roman"/>
          <w:b/>
        </w:rPr>
        <w:t xml:space="preserve">12.20 </w:t>
      </w:r>
      <w:r>
        <w:rPr>
          <w:rFonts w:cs="Times New Roman"/>
        </w:rPr>
        <w:t xml:space="preserve">Caso a proposta mais vantajosa seja ofertada por licitante qualificada como microempresa ou empresa de pequeno porte, e uma </w:t>
      </w:r>
      <w:r>
        <w:rPr>
          <w:rFonts w:cs="Times New Roman"/>
          <w:spacing w:val="3"/>
        </w:rPr>
        <w:t xml:space="preserve">vez </w:t>
      </w:r>
      <w:r>
        <w:rPr>
          <w:rFonts w:cs="Times New Roman"/>
        </w:rPr>
        <w:t xml:space="preserve">constatada a existência de alguma restrição no que tange à regularidade fiscal e trabalhista, a mesma será convocada para, no prazo de 5 (cinco) dias úteis, após a declaração do vencedor, comprovar a regularização. O prazo poderá </w:t>
      </w:r>
      <w:r>
        <w:rPr>
          <w:rFonts w:cs="Times New Roman"/>
          <w:spacing w:val="2"/>
        </w:rPr>
        <w:t xml:space="preserve">ser </w:t>
      </w:r>
      <w:r>
        <w:rPr>
          <w:rFonts w:cs="Times New Roman"/>
        </w:rPr>
        <w:t>prorrogado por  igual  período,  a critério da administração pública, quando requerida pelo licitante, mediante apresentação de</w:t>
      </w:r>
      <w:r>
        <w:rPr>
          <w:rFonts w:cs="Times New Roman"/>
          <w:spacing w:val="3"/>
        </w:rPr>
        <w:t xml:space="preserve"> </w:t>
      </w:r>
      <w:r>
        <w:rPr>
          <w:rFonts w:cs="Times New Roman"/>
        </w:rPr>
        <w:t>justificativa.</w:t>
      </w:r>
    </w:p>
    <w:p w14:paraId="1DDE841E" w14:textId="77777777" w:rsidR="000B0668" w:rsidRDefault="000B0668" w:rsidP="000B0668">
      <w:pPr>
        <w:pStyle w:val="PargrafodaLista"/>
        <w:rPr>
          <w:rFonts w:cs="Times New Roman"/>
        </w:rPr>
      </w:pPr>
      <w:r>
        <w:rPr>
          <w:rFonts w:cs="Times New Roman"/>
          <w:b/>
        </w:rPr>
        <w:t>12.21</w:t>
      </w:r>
      <w:r>
        <w:rPr>
          <w:rFonts w:cs="Times New Roman"/>
        </w:rPr>
        <w:t xml:space="preserve">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w:t>
      </w:r>
      <w:r>
        <w:rPr>
          <w:rFonts w:cs="Times New Roman"/>
          <w:spacing w:val="36"/>
        </w:rPr>
        <w:t xml:space="preserve"> </w:t>
      </w:r>
      <w:r>
        <w:rPr>
          <w:rFonts w:cs="Times New Roman"/>
        </w:rPr>
        <w:t>empresa de pequeno porte ou sociedade cooperativa com alguma restrição na documentação fiscal e trabalhista, será concedido o mesmo prazo para regularização.</w:t>
      </w:r>
    </w:p>
    <w:p w14:paraId="7C7F4192" w14:textId="77777777" w:rsidR="000B0668" w:rsidRDefault="000B0668" w:rsidP="000B0668">
      <w:pPr>
        <w:pStyle w:val="PargrafodaLista"/>
        <w:rPr>
          <w:rFonts w:cs="Times New Roman"/>
        </w:rPr>
      </w:pPr>
      <w:r>
        <w:rPr>
          <w:rFonts w:cs="Times New Roman"/>
          <w:b/>
        </w:rPr>
        <w:t>12.22</w:t>
      </w:r>
      <w:r>
        <w:rPr>
          <w:rFonts w:cs="Times New Roman"/>
        </w:rPr>
        <w:t xml:space="preserve"> Havendo necessidade </w:t>
      </w:r>
      <w:r>
        <w:rPr>
          <w:rFonts w:cs="Times New Roman"/>
          <w:spacing w:val="-3"/>
        </w:rPr>
        <w:t xml:space="preserve">de </w:t>
      </w:r>
      <w:r>
        <w:rPr>
          <w:rFonts w:cs="Times New Roman"/>
        </w:rPr>
        <w:t xml:space="preserve">analisar minuciosamente </w:t>
      </w:r>
      <w:r>
        <w:rPr>
          <w:rFonts w:cs="Times New Roman"/>
          <w:spacing w:val="-3"/>
        </w:rPr>
        <w:t xml:space="preserve">os </w:t>
      </w:r>
      <w:r>
        <w:rPr>
          <w:rFonts w:cs="Times New Roman"/>
        </w:rPr>
        <w:t>documentos exigidos, o Pregoeiro suspenderá a sessão, informando no “chat” a nova data e horário para a continuidade da</w:t>
      </w:r>
      <w:r>
        <w:rPr>
          <w:rFonts w:cs="Times New Roman"/>
          <w:spacing w:val="1"/>
        </w:rPr>
        <w:t xml:space="preserve"> </w:t>
      </w:r>
      <w:r>
        <w:rPr>
          <w:rFonts w:cs="Times New Roman"/>
        </w:rPr>
        <w:t>mesma.</w:t>
      </w:r>
    </w:p>
    <w:p w14:paraId="3903739A" w14:textId="77777777" w:rsidR="000B0668" w:rsidRDefault="000B0668" w:rsidP="000B0668">
      <w:pPr>
        <w:pStyle w:val="PargrafodaLista"/>
        <w:rPr>
          <w:rFonts w:cs="Times New Roman"/>
        </w:rPr>
      </w:pPr>
      <w:r>
        <w:rPr>
          <w:rFonts w:cs="Times New Roman"/>
          <w:b/>
        </w:rPr>
        <w:t>12.23</w:t>
      </w:r>
      <w:r>
        <w:rPr>
          <w:rFonts w:cs="Times New Roman"/>
        </w:rPr>
        <w:t xml:space="preserve"> Nos itens não exclusivos a microempresas e empresas </w:t>
      </w:r>
      <w:r>
        <w:rPr>
          <w:rFonts w:cs="Times New Roman"/>
          <w:spacing w:val="-3"/>
        </w:rPr>
        <w:t xml:space="preserve">de </w:t>
      </w:r>
      <w:r>
        <w:rPr>
          <w:rFonts w:cs="Times New Roman"/>
        </w:rPr>
        <w:t xml:space="preserve">pequeno porte, em havendo inabilitação, haverá nova verificação, pelo sistema, da  eventual  ocorrência  do empate ficto, previsto nos artigos 44 e 45 da LC nº 123, de 2006, seguindo-se a disciplina antes estabelecida para aceitação </w:t>
      </w:r>
      <w:r>
        <w:rPr>
          <w:rFonts w:cs="Times New Roman"/>
          <w:spacing w:val="-3"/>
        </w:rPr>
        <w:t xml:space="preserve">da </w:t>
      </w:r>
      <w:r>
        <w:rPr>
          <w:rFonts w:cs="Times New Roman"/>
        </w:rPr>
        <w:t>proposta</w:t>
      </w:r>
      <w:r>
        <w:rPr>
          <w:rFonts w:cs="Times New Roman"/>
          <w:spacing w:val="45"/>
        </w:rPr>
        <w:t xml:space="preserve"> </w:t>
      </w:r>
      <w:r>
        <w:rPr>
          <w:rFonts w:cs="Times New Roman"/>
        </w:rPr>
        <w:t>subsequente.</w:t>
      </w:r>
    </w:p>
    <w:p w14:paraId="5476B4A2" w14:textId="77777777" w:rsidR="000B0668" w:rsidRDefault="000B0668" w:rsidP="000B0668">
      <w:pPr>
        <w:pStyle w:val="PargrafodaLista"/>
        <w:rPr>
          <w:rFonts w:cs="Times New Roman"/>
        </w:rPr>
      </w:pPr>
      <w:r>
        <w:rPr>
          <w:rFonts w:cs="Times New Roman"/>
          <w:b/>
        </w:rPr>
        <w:t>12.24</w:t>
      </w:r>
      <w:r>
        <w:rPr>
          <w:rFonts w:cs="Times New Roman"/>
        </w:rPr>
        <w:t xml:space="preserve"> O licitante provisoriamente vencedor </w:t>
      </w:r>
      <w:r>
        <w:rPr>
          <w:rFonts w:cs="Times New Roman"/>
          <w:spacing w:val="-3"/>
        </w:rPr>
        <w:t xml:space="preserve">em </w:t>
      </w:r>
      <w:r>
        <w:rPr>
          <w:rFonts w:cs="Times New Roman"/>
        </w:rPr>
        <w:t xml:space="preserve">um item, que estiver concorrendo em outro item, ficará obrigado a comprovar </w:t>
      </w:r>
      <w:r>
        <w:rPr>
          <w:rFonts w:cs="Times New Roman"/>
          <w:spacing w:val="-3"/>
        </w:rPr>
        <w:t xml:space="preserve">os </w:t>
      </w:r>
      <w:r>
        <w:rPr>
          <w:rFonts w:cs="Times New Roman"/>
        </w:rPr>
        <w:t xml:space="preserve">requisitos de habilitação cumulativamente, isto é, somando as exigências do </w:t>
      </w:r>
      <w:r>
        <w:rPr>
          <w:rFonts w:cs="Times New Roman"/>
        </w:rPr>
        <w:lastRenderedPageBreak/>
        <w:t xml:space="preserve">item em que venceu </w:t>
      </w:r>
      <w:r>
        <w:rPr>
          <w:rFonts w:cs="Times New Roman"/>
          <w:spacing w:val="-3"/>
        </w:rPr>
        <w:t xml:space="preserve">às </w:t>
      </w:r>
      <w:r>
        <w:rPr>
          <w:rFonts w:cs="Times New Roman"/>
        </w:rPr>
        <w:t xml:space="preserve">do item em que estiver concorrendo, e assim sucessivamente, sob pena </w:t>
      </w:r>
      <w:r>
        <w:rPr>
          <w:rFonts w:cs="Times New Roman"/>
          <w:spacing w:val="-3"/>
        </w:rPr>
        <w:t xml:space="preserve">de </w:t>
      </w:r>
      <w:r>
        <w:rPr>
          <w:rFonts w:cs="Times New Roman"/>
        </w:rPr>
        <w:t>inabilitação, além da  aplicação  das sanções</w:t>
      </w:r>
      <w:r>
        <w:rPr>
          <w:rFonts w:cs="Times New Roman"/>
          <w:spacing w:val="2"/>
        </w:rPr>
        <w:t xml:space="preserve"> </w:t>
      </w:r>
      <w:r>
        <w:rPr>
          <w:rFonts w:cs="Times New Roman"/>
        </w:rPr>
        <w:t>cabíveis.</w:t>
      </w:r>
    </w:p>
    <w:p w14:paraId="68FC94F3" w14:textId="77777777" w:rsidR="000B0668" w:rsidRDefault="000B0668" w:rsidP="000B0668">
      <w:pPr>
        <w:pStyle w:val="PargrafodaLista"/>
        <w:rPr>
          <w:rFonts w:cs="Times New Roman"/>
        </w:rPr>
      </w:pPr>
      <w:r>
        <w:rPr>
          <w:rFonts w:cs="Times New Roman"/>
          <w:b/>
        </w:rPr>
        <w:t>12.25</w:t>
      </w:r>
      <w:r>
        <w:rPr>
          <w:rFonts w:cs="Times New Roman"/>
        </w:rPr>
        <w:t xml:space="preserve"> Não havendo a comprovação cumulativa </w:t>
      </w:r>
      <w:r>
        <w:rPr>
          <w:rFonts w:cs="Times New Roman"/>
          <w:spacing w:val="-4"/>
        </w:rPr>
        <w:t>dos</w:t>
      </w:r>
      <w:r>
        <w:rPr>
          <w:rFonts w:cs="Times New Roman"/>
          <w:spacing w:val="53"/>
        </w:rPr>
        <w:t xml:space="preserve"> </w:t>
      </w:r>
      <w:r>
        <w:rPr>
          <w:rFonts w:cs="Times New Roman"/>
        </w:rPr>
        <w:t xml:space="preserve">requisitos de habilitação, a inabilitação recairá sobre o(s) item(ns) de menor(es) valor(es) cuja retirada(s) seja(m) suficiente(s) para a habilitação do licitante </w:t>
      </w:r>
      <w:r>
        <w:rPr>
          <w:rFonts w:cs="Times New Roman"/>
          <w:spacing w:val="-3"/>
        </w:rPr>
        <w:t>nos</w:t>
      </w:r>
      <w:r>
        <w:rPr>
          <w:rFonts w:cs="Times New Roman"/>
          <w:spacing w:val="43"/>
        </w:rPr>
        <w:t xml:space="preserve"> </w:t>
      </w:r>
      <w:r>
        <w:rPr>
          <w:rFonts w:cs="Times New Roman"/>
        </w:rPr>
        <w:t>remanescentes.</w:t>
      </w:r>
    </w:p>
    <w:p w14:paraId="3CEB0FE9" w14:textId="77777777" w:rsidR="000B0668" w:rsidRDefault="000B0668" w:rsidP="000B0668">
      <w:pPr>
        <w:pStyle w:val="PargrafodaLista"/>
        <w:rPr>
          <w:rFonts w:cs="Times New Roman"/>
        </w:rPr>
      </w:pPr>
      <w:r>
        <w:rPr>
          <w:rFonts w:cs="Times New Roman"/>
          <w:b/>
        </w:rPr>
        <w:t>12.26</w:t>
      </w:r>
      <w:r>
        <w:rPr>
          <w:rFonts w:cs="Times New Roman"/>
        </w:rPr>
        <w:t xml:space="preserve"> As Certidões que não possuírem prazo de validade, somente </w:t>
      </w:r>
      <w:r>
        <w:rPr>
          <w:rFonts w:cs="Times New Roman"/>
          <w:spacing w:val="2"/>
        </w:rPr>
        <w:t xml:space="preserve">serão </w:t>
      </w:r>
      <w:r>
        <w:rPr>
          <w:rFonts w:cs="Times New Roman"/>
        </w:rPr>
        <w:t>aceitas com data de emissão não superior a 90 (noventa) dias consecutivos de antecedência da data de abertura da sessão deste</w:t>
      </w:r>
      <w:r>
        <w:rPr>
          <w:rFonts w:cs="Times New Roman"/>
          <w:spacing w:val="18"/>
        </w:rPr>
        <w:t xml:space="preserve"> </w:t>
      </w:r>
      <w:r>
        <w:rPr>
          <w:rFonts w:cs="Times New Roman"/>
        </w:rPr>
        <w:t>Pregão.</w:t>
      </w:r>
    </w:p>
    <w:p w14:paraId="20CE2B1F" w14:textId="77777777" w:rsidR="000B0668" w:rsidRDefault="000B0668" w:rsidP="000B0668">
      <w:pPr>
        <w:pStyle w:val="PargrafodaLista"/>
        <w:rPr>
          <w:rFonts w:cs="Times New Roman"/>
        </w:rPr>
      </w:pPr>
      <w:r>
        <w:rPr>
          <w:rFonts w:cs="Times New Roman"/>
          <w:b/>
        </w:rPr>
        <w:t>12.27</w:t>
      </w:r>
      <w:r>
        <w:rPr>
          <w:rFonts w:cs="Times New Roman"/>
        </w:rPr>
        <w:t xml:space="preserve"> Constatado o atendimento às exigências </w:t>
      </w:r>
      <w:r>
        <w:rPr>
          <w:rFonts w:cs="Times New Roman"/>
          <w:spacing w:val="-3"/>
        </w:rPr>
        <w:t xml:space="preserve">de </w:t>
      </w:r>
      <w:r>
        <w:rPr>
          <w:rFonts w:cs="Times New Roman"/>
        </w:rPr>
        <w:t>habilitação fixadas no Edital, o licitante será declarado</w:t>
      </w:r>
      <w:r>
        <w:rPr>
          <w:rFonts w:cs="Times New Roman"/>
          <w:spacing w:val="-2"/>
        </w:rPr>
        <w:t xml:space="preserve"> </w:t>
      </w:r>
      <w:r>
        <w:rPr>
          <w:rFonts w:cs="Times New Roman"/>
        </w:rPr>
        <w:t>vencedor.</w:t>
      </w:r>
    </w:p>
    <w:p w14:paraId="2059170F" w14:textId="77777777" w:rsidR="000B0668" w:rsidRDefault="000B0668" w:rsidP="000B0668">
      <w:pPr>
        <w:pStyle w:val="PargrafodaLista"/>
        <w:tabs>
          <w:tab w:val="left" w:pos="200"/>
          <w:tab w:val="left" w:pos="985"/>
        </w:tabs>
        <w:spacing w:before="0"/>
        <w:ind w:right="652" w:firstLine="1134"/>
        <w:rPr>
          <w:rFonts w:cs="Times New Roman"/>
        </w:rPr>
      </w:pPr>
    </w:p>
    <w:p w14:paraId="14D66947" w14:textId="77777777" w:rsidR="000B0668" w:rsidRDefault="000B0668" w:rsidP="000B0668">
      <w:pPr>
        <w:shd w:val="clear" w:color="auto" w:fill="E7E6E6" w:themeFill="background2"/>
        <w:ind w:left="399" w:hanging="399"/>
        <w:jc w:val="both"/>
        <w:rPr>
          <w:rFonts w:ascii="Times New Roman" w:hAnsi="Times New Roman" w:cs="Times New Roman"/>
          <w:b/>
        </w:rPr>
      </w:pPr>
      <w:r>
        <w:rPr>
          <w:rFonts w:ascii="Times New Roman" w:hAnsi="Times New Roman" w:cs="Times New Roman"/>
          <w:b/>
        </w:rPr>
        <w:t>XIII. DO ENCAMINHAMENTO DA PROPOSTA VENCEDORA</w:t>
      </w:r>
    </w:p>
    <w:p w14:paraId="00917F92" w14:textId="77777777" w:rsidR="000B0668" w:rsidRDefault="000B0668" w:rsidP="000B0668">
      <w:pPr>
        <w:pStyle w:val="PargrafodaLista"/>
      </w:pPr>
      <w:r>
        <w:rPr>
          <w:b/>
          <w:bCs/>
        </w:rPr>
        <w:t>13.1</w:t>
      </w:r>
      <w:r>
        <w:t xml:space="preserve"> A proposta final do licitante declarado vencedor deverá ser encaminhada no prazo de  </w:t>
      </w:r>
      <w:r>
        <w:rPr>
          <w:spacing w:val="-3"/>
        </w:rPr>
        <w:t xml:space="preserve">02  </w:t>
      </w:r>
      <w:r>
        <w:t>(duas) horas, a contar da solicitação da Pregoeira no sistema eletrônico   e</w:t>
      </w:r>
      <w:r>
        <w:rPr>
          <w:spacing w:val="1"/>
        </w:rPr>
        <w:t xml:space="preserve"> </w:t>
      </w:r>
      <w:r>
        <w:t>deverá:</w:t>
      </w:r>
    </w:p>
    <w:p w14:paraId="68D7AF0C" w14:textId="77777777" w:rsidR="000B0668" w:rsidRDefault="000B0668" w:rsidP="000B0668">
      <w:pPr>
        <w:pStyle w:val="PargrafodaLista"/>
      </w:pPr>
      <w:r>
        <w:rPr>
          <w:b/>
          <w:bCs/>
        </w:rPr>
        <w:t>13.2</w:t>
      </w:r>
      <w:r>
        <w:t xml:space="preserve"> Ser redigida em língua portuguesa, datilografada ou digitada,  em uma  via, sem emendas, rasuras, entrelinhas ou ressalvas, devendo a última  folha ser assinada e </w:t>
      </w:r>
      <w:r>
        <w:rPr>
          <w:spacing w:val="-3"/>
        </w:rPr>
        <w:t xml:space="preserve">as </w:t>
      </w:r>
      <w:r>
        <w:t xml:space="preserve">demais rubricadas pelo licitante ou </w:t>
      </w:r>
      <w:r>
        <w:rPr>
          <w:spacing w:val="2"/>
        </w:rPr>
        <w:t xml:space="preserve">seu </w:t>
      </w:r>
      <w:r>
        <w:t>representante</w:t>
      </w:r>
      <w:r>
        <w:rPr>
          <w:spacing w:val="43"/>
        </w:rPr>
        <w:t xml:space="preserve"> </w:t>
      </w:r>
      <w:r>
        <w:t>legal.</w:t>
      </w:r>
    </w:p>
    <w:p w14:paraId="3563433E" w14:textId="77777777" w:rsidR="000B0668" w:rsidRDefault="000B0668" w:rsidP="000B0668">
      <w:pPr>
        <w:pStyle w:val="PargrafodaLista"/>
      </w:pPr>
      <w:r>
        <w:rPr>
          <w:b/>
          <w:bCs/>
        </w:rPr>
        <w:t>13.3</w:t>
      </w:r>
      <w:r>
        <w:t xml:space="preserve"> Conter a indicação do banco, número da conta e agência do licitante  vencedor, para fins de</w:t>
      </w:r>
      <w:r>
        <w:rPr>
          <w:spacing w:val="7"/>
        </w:rPr>
        <w:t xml:space="preserve"> </w:t>
      </w:r>
      <w:r>
        <w:t>pagamento.</w:t>
      </w:r>
    </w:p>
    <w:p w14:paraId="3C176556" w14:textId="77777777" w:rsidR="000B0668" w:rsidRDefault="000B0668" w:rsidP="000B0668">
      <w:pPr>
        <w:pStyle w:val="PargrafodaLista"/>
      </w:pPr>
      <w:r>
        <w:rPr>
          <w:b/>
          <w:bCs/>
        </w:rPr>
        <w:t>13.4</w:t>
      </w:r>
      <w:r>
        <w:t xml:space="preserve"> A proposta final deverá ser documentada nos autos e será levada em consideração no decorrer da execução do contrato e aplicação </w:t>
      </w:r>
      <w:r>
        <w:rPr>
          <w:spacing w:val="-3"/>
        </w:rPr>
        <w:t xml:space="preserve">de </w:t>
      </w:r>
      <w:r>
        <w:t>eventual sanção à Contratada, se for o</w:t>
      </w:r>
      <w:r>
        <w:rPr>
          <w:spacing w:val="6"/>
        </w:rPr>
        <w:t xml:space="preserve"> </w:t>
      </w:r>
      <w:r>
        <w:t>caso.</w:t>
      </w:r>
    </w:p>
    <w:p w14:paraId="6897567A" w14:textId="77777777" w:rsidR="000B0668" w:rsidRDefault="000B0668" w:rsidP="000B0668">
      <w:pPr>
        <w:pStyle w:val="PargrafodaLista"/>
      </w:pPr>
      <w:r>
        <w:rPr>
          <w:b/>
          <w:bCs/>
        </w:rPr>
        <w:t>13.5</w:t>
      </w:r>
      <w:r>
        <w:t xml:space="preserve"> Todas as especificações do objeto contidas na proposta, tais como marca, modelo, tipo, fabricante e procedência, vinculam a</w:t>
      </w:r>
      <w:r>
        <w:rPr>
          <w:spacing w:val="13"/>
        </w:rPr>
        <w:t xml:space="preserve"> </w:t>
      </w:r>
      <w:r>
        <w:t>Contratada.</w:t>
      </w:r>
    </w:p>
    <w:p w14:paraId="10DD760B" w14:textId="77777777" w:rsidR="000B0668" w:rsidRDefault="000B0668" w:rsidP="000B0668">
      <w:pPr>
        <w:pStyle w:val="PargrafodaLista"/>
      </w:pPr>
      <w:r>
        <w:rPr>
          <w:b/>
          <w:bCs/>
        </w:rPr>
        <w:t>13.6</w:t>
      </w:r>
      <w:r>
        <w:t xml:space="preserve"> Os preços deverão ser expressos em moeda corrente nacional, o valor unitário em algarismos e o valor global em algarismos e por extenso (art. 5º da Lei nº  8.666/93).</w:t>
      </w:r>
    </w:p>
    <w:p w14:paraId="1B0630CE" w14:textId="77777777" w:rsidR="000B0668" w:rsidRDefault="000B0668" w:rsidP="000B0668">
      <w:pPr>
        <w:pStyle w:val="PargrafodaLista"/>
      </w:pPr>
      <w:r>
        <w:rPr>
          <w:b/>
          <w:bCs/>
        </w:rPr>
        <w:t>13.7</w:t>
      </w:r>
      <w:r>
        <w:t xml:space="preserve"> Ocorrendo divergência entre </w:t>
      </w:r>
      <w:r>
        <w:rPr>
          <w:spacing w:val="-3"/>
        </w:rPr>
        <w:t xml:space="preserve">os </w:t>
      </w:r>
      <w:r>
        <w:t xml:space="preserve">preços unitários e o preço global, prevalecerão  os primeiros; no caso de divergência entre os valores numéricos e </w:t>
      </w:r>
      <w:r>
        <w:rPr>
          <w:spacing w:val="-3"/>
        </w:rPr>
        <w:t xml:space="preserve">os  </w:t>
      </w:r>
      <w:r>
        <w:t>valores expressos por extenso, prevalecerão estes</w:t>
      </w:r>
      <w:r>
        <w:rPr>
          <w:spacing w:val="22"/>
        </w:rPr>
        <w:t xml:space="preserve"> </w:t>
      </w:r>
      <w:r>
        <w:t>últimos.</w:t>
      </w:r>
    </w:p>
    <w:p w14:paraId="578B1A23" w14:textId="77777777" w:rsidR="000B0668" w:rsidRDefault="000B0668" w:rsidP="000B0668">
      <w:pPr>
        <w:pStyle w:val="PargrafodaLista"/>
      </w:pPr>
      <w:r>
        <w:rPr>
          <w:b/>
          <w:bCs/>
        </w:rPr>
        <w:t>13.8</w:t>
      </w:r>
      <w:r>
        <w:t xml:space="preserve"> A oferta deverá ser firme e precisa, limitada, rigorosamente, ao objeto deste Edital, sem conter alternativas de preço ou </w:t>
      </w:r>
      <w:r>
        <w:rPr>
          <w:spacing w:val="-3"/>
        </w:rPr>
        <w:t xml:space="preserve">de </w:t>
      </w:r>
      <w:r>
        <w:t>qualquer outra condição que induza o julgamento a mais de um resultado, sob pena de</w:t>
      </w:r>
      <w:r>
        <w:rPr>
          <w:spacing w:val="37"/>
        </w:rPr>
        <w:t xml:space="preserve"> </w:t>
      </w:r>
      <w:r>
        <w:t>desclassificação.</w:t>
      </w:r>
    </w:p>
    <w:p w14:paraId="0E769F9D" w14:textId="77777777" w:rsidR="000B0668" w:rsidRDefault="000B0668" w:rsidP="000B0668">
      <w:pPr>
        <w:pStyle w:val="PargrafodaLista"/>
      </w:pPr>
      <w:r>
        <w:rPr>
          <w:b/>
          <w:bCs/>
        </w:rPr>
        <w:t>13.9</w:t>
      </w:r>
      <w:r>
        <w:t xml:space="preserve"> A proposta deverá obedecer aos termos deste Edital e seus Anexos, não sendo considerada aquela </w:t>
      </w:r>
      <w:r>
        <w:rPr>
          <w:spacing w:val="-3"/>
        </w:rPr>
        <w:t xml:space="preserve">que </w:t>
      </w:r>
      <w:r>
        <w:t>não corresponda às especificações ali contidas ou que estabeleça vínculo à proposta de outro</w:t>
      </w:r>
      <w:r>
        <w:rPr>
          <w:spacing w:val="12"/>
        </w:rPr>
        <w:t xml:space="preserve"> </w:t>
      </w:r>
      <w:r>
        <w:t>licitante.</w:t>
      </w:r>
    </w:p>
    <w:p w14:paraId="666E67A4" w14:textId="77777777" w:rsidR="000B0668" w:rsidRDefault="000B0668" w:rsidP="000B0668">
      <w:pPr>
        <w:pStyle w:val="PargrafodaLista"/>
        <w:spacing w:before="0"/>
      </w:pPr>
    </w:p>
    <w:p w14:paraId="348AE980" w14:textId="77777777" w:rsidR="000B0668" w:rsidRDefault="000B0668" w:rsidP="000B0668">
      <w:pPr>
        <w:shd w:val="clear" w:color="auto" w:fill="E7E6E6" w:themeFill="background2"/>
        <w:ind w:left="399" w:hanging="399"/>
        <w:jc w:val="both"/>
        <w:rPr>
          <w:rFonts w:ascii="Times New Roman" w:hAnsi="Times New Roman" w:cs="Times New Roman"/>
          <w:b/>
        </w:rPr>
      </w:pPr>
      <w:r>
        <w:rPr>
          <w:rFonts w:ascii="Times New Roman" w:hAnsi="Times New Roman" w:cs="Times New Roman"/>
          <w:b/>
        </w:rPr>
        <w:t>XIV. DOS RECURSOS</w:t>
      </w:r>
    </w:p>
    <w:p w14:paraId="502CB50E" w14:textId="77777777" w:rsidR="000B0668" w:rsidRDefault="000B0668" w:rsidP="000B0668">
      <w:pPr>
        <w:pStyle w:val="PargrafodaLista"/>
      </w:pPr>
      <w:r>
        <w:rPr>
          <w:b/>
          <w:bCs/>
        </w:rPr>
        <w:t xml:space="preserve">14.1 </w:t>
      </w:r>
      <w:r>
        <w:t xml:space="preserve">Declarado o vencedor e decorrida a fase de regularização fiscal e trabalhista da licitante qualificada como microempresa ou empresa de pequeno porte, </w:t>
      </w:r>
      <w:r>
        <w:rPr>
          <w:spacing w:val="3"/>
        </w:rPr>
        <w:t xml:space="preserve">se </w:t>
      </w:r>
      <w:r>
        <w:t xml:space="preserve">for o caso, será concedido o prazo de no mínimo </w:t>
      </w:r>
      <w:r>
        <w:rPr>
          <w:bCs/>
        </w:rPr>
        <w:t>10 (dez) minutos</w:t>
      </w:r>
      <w:r>
        <w:t>, para que qualquer licitante manifeste a intenção de recorrer, de forma motivada, isto é, indicando contra qual(is) decisão(ões)</w:t>
      </w:r>
      <w:r>
        <w:rPr>
          <w:spacing w:val="10"/>
        </w:rPr>
        <w:t xml:space="preserve"> </w:t>
      </w:r>
      <w:r>
        <w:t>pretende</w:t>
      </w:r>
      <w:r>
        <w:rPr>
          <w:spacing w:val="14"/>
        </w:rPr>
        <w:t xml:space="preserve"> </w:t>
      </w:r>
      <w:r>
        <w:t>recorrer</w:t>
      </w:r>
      <w:r>
        <w:rPr>
          <w:spacing w:val="11"/>
        </w:rPr>
        <w:t xml:space="preserve"> </w:t>
      </w:r>
      <w:r>
        <w:t>e</w:t>
      </w:r>
      <w:r>
        <w:rPr>
          <w:spacing w:val="13"/>
        </w:rPr>
        <w:t xml:space="preserve"> </w:t>
      </w:r>
      <w:r>
        <w:t>por</w:t>
      </w:r>
      <w:r>
        <w:rPr>
          <w:spacing w:val="11"/>
        </w:rPr>
        <w:t xml:space="preserve"> </w:t>
      </w:r>
      <w:r>
        <w:t>quais</w:t>
      </w:r>
      <w:r>
        <w:rPr>
          <w:spacing w:val="11"/>
        </w:rPr>
        <w:t xml:space="preserve"> </w:t>
      </w:r>
      <w:r>
        <w:t>motivos,</w:t>
      </w:r>
      <w:r>
        <w:rPr>
          <w:spacing w:val="13"/>
        </w:rPr>
        <w:t xml:space="preserve"> </w:t>
      </w:r>
      <w:r>
        <w:t>em</w:t>
      </w:r>
      <w:r>
        <w:rPr>
          <w:spacing w:val="3"/>
        </w:rPr>
        <w:t xml:space="preserve"> </w:t>
      </w:r>
      <w:r>
        <w:t>campo</w:t>
      </w:r>
      <w:r>
        <w:rPr>
          <w:spacing w:val="9"/>
        </w:rPr>
        <w:t xml:space="preserve"> </w:t>
      </w:r>
      <w:r>
        <w:t>próprio</w:t>
      </w:r>
      <w:r>
        <w:rPr>
          <w:spacing w:val="13"/>
        </w:rPr>
        <w:t xml:space="preserve"> </w:t>
      </w:r>
      <w:r>
        <w:t>do</w:t>
      </w:r>
      <w:r>
        <w:rPr>
          <w:spacing w:val="9"/>
        </w:rPr>
        <w:t xml:space="preserve"> </w:t>
      </w:r>
      <w:r>
        <w:t>sistema.</w:t>
      </w:r>
    </w:p>
    <w:p w14:paraId="5E2AC6F5" w14:textId="77777777" w:rsidR="000B0668" w:rsidRDefault="000B0668" w:rsidP="000B0668">
      <w:pPr>
        <w:pStyle w:val="PargrafodaLista"/>
      </w:pPr>
      <w:r>
        <w:rPr>
          <w:b/>
          <w:bCs/>
        </w:rPr>
        <w:t>14.2</w:t>
      </w:r>
      <w:r>
        <w:t xml:space="preserve"> Havendo quem </w:t>
      </w:r>
      <w:r>
        <w:rPr>
          <w:spacing w:val="3"/>
        </w:rPr>
        <w:t xml:space="preserve">se </w:t>
      </w:r>
      <w:r>
        <w:t>manifeste, caberá à</w:t>
      </w:r>
      <w:r>
        <w:rPr>
          <w:spacing w:val="-3"/>
        </w:rPr>
        <w:t xml:space="preserve">  </w:t>
      </w:r>
      <w:r>
        <w:t>Pregoeira verificar  a  tempestividade e a existência de motivação da intenção de recorrer, para decidir se admite ou não o recurso, fundamentadamente. Nesse momento o Pregoeiro não adentrará no mérito recursal, mas apenas verificará a</w:t>
      </w:r>
      <w:r>
        <w:rPr>
          <w:spacing w:val="-3"/>
        </w:rPr>
        <w:t xml:space="preserve">s </w:t>
      </w:r>
      <w:r>
        <w:t>condições de admissibilidade</w:t>
      </w:r>
      <w:r>
        <w:rPr>
          <w:spacing w:val="12"/>
        </w:rPr>
        <w:t xml:space="preserve"> </w:t>
      </w:r>
      <w:r>
        <w:t>do recurso.</w:t>
      </w:r>
    </w:p>
    <w:p w14:paraId="2A1F7BEC" w14:textId="77777777" w:rsidR="000B0668" w:rsidRDefault="000B0668" w:rsidP="000B0668">
      <w:pPr>
        <w:pStyle w:val="PargrafodaLista"/>
      </w:pPr>
      <w:r>
        <w:rPr>
          <w:b/>
          <w:bCs/>
        </w:rPr>
        <w:t>14.3</w:t>
      </w:r>
      <w:r>
        <w:t xml:space="preserve"> A falta de manifestação motivada do licitante quanto à intenção de recorrer importará a decadência esse</w:t>
      </w:r>
      <w:r>
        <w:rPr>
          <w:spacing w:val="6"/>
        </w:rPr>
        <w:t xml:space="preserve"> </w:t>
      </w:r>
      <w:r>
        <w:t>direito.</w:t>
      </w:r>
    </w:p>
    <w:p w14:paraId="14E1DB30" w14:textId="77777777" w:rsidR="000B0668" w:rsidRDefault="000B0668" w:rsidP="000B0668">
      <w:pPr>
        <w:pStyle w:val="PargrafodaLista"/>
      </w:pPr>
      <w:r>
        <w:rPr>
          <w:b/>
          <w:bCs/>
        </w:rPr>
        <w:t>14.</w:t>
      </w:r>
      <w:r>
        <w:rPr>
          <w:b/>
          <w:bCs/>
          <w:spacing w:val="-4"/>
        </w:rPr>
        <w:t>4</w:t>
      </w:r>
      <w:r>
        <w:rPr>
          <w:spacing w:val="-4"/>
        </w:rPr>
        <w:t xml:space="preserve"> Uma </w:t>
      </w:r>
      <w:r>
        <w:rPr>
          <w:spacing w:val="3"/>
        </w:rPr>
        <w:t xml:space="preserve">vez </w:t>
      </w:r>
      <w:r>
        <w:t xml:space="preserve">admitido o recurso, o recorrente terá, a partir de então, o prazo de 3 (três) dias para apresentar </w:t>
      </w:r>
      <w:r>
        <w:rPr>
          <w:spacing w:val="-3"/>
        </w:rPr>
        <w:t xml:space="preserve">as </w:t>
      </w:r>
      <w:r>
        <w:t xml:space="preserve">razões, pelo sistema eletrônico, ficando os demais licitantes, desde logo, intimados para,  querendo,  apresentarem  contrarrazões  também pelo sistema eletrônico, em outros três dias, que </w:t>
      </w:r>
      <w:r>
        <w:lastRenderedPageBreak/>
        <w:t>começarão a contar do término do prazo do recorrente, sendo-lhes assegurada vista imediata dos elementos indispensáveis à defesa de seus</w:t>
      </w:r>
      <w:r>
        <w:rPr>
          <w:spacing w:val="10"/>
        </w:rPr>
        <w:t xml:space="preserve"> </w:t>
      </w:r>
      <w:r>
        <w:t>interesses.</w:t>
      </w:r>
    </w:p>
    <w:p w14:paraId="37A27ABC" w14:textId="77777777" w:rsidR="000B0668" w:rsidRDefault="000B0668" w:rsidP="000B0668">
      <w:pPr>
        <w:pStyle w:val="PargrafodaLista"/>
      </w:pPr>
      <w:r>
        <w:rPr>
          <w:b/>
          <w:bCs/>
        </w:rPr>
        <w:t>14.5</w:t>
      </w:r>
      <w:r>
        <w:t xml:space="preserve"> Na hipótese de necessidade </w:t>
      </w:r>
      <w:r>
        <w:rPr>
          <w:spacing w:val="-3"/>
        </w:rPr>
        <w:t xml:space="preserve">de </w:t>
      </w:r>
      <w:r>
        <w:t>suspensão da sessão pública para  a realização de diligências, com vistas ao saneamento recursos, a sessão pública somente poderá ser reiniciada mediante aviso prévio no sistema com, no  mínimo vinte e quatro horas de antecedência, e a ocorrência será registrada em</w:t>
      </w:r>
      <w:r>
        <w:rPr>
          <w:spacing w:val="39"/>
        </w:rPr>
        <w:t xml:space="preserve"> </w:t>
      </w:r>
      <w:r>
        <w:t>ata.</w:t>
      </w:r>
    </w:p>
    <w:p w14:paraId="6F4B3DE9" w14:textId="77777777" w:rsidR="000B0668" w:rsidRDefault="000B0668" w:rsidP="000B0668">
      <w:pPr>
        <w:pStyle w:val="PargrafodaLista"/>
      </w:pPr>
      <w:r>
        <w:rPr>
          <w:b/>
          <w:bCs/>
        </w:rPr>
        <w:t>14.5</w:t>
      </w:r>
      <w:r>
        <w:t xml:space="preserve"> O acolhimento do recurso invalida tão somente os atos insuscetíveis de aproveitamento.</w:t>
      </w:r>
    </w:p>
    <w:p w14:paraId="3492F5A7" w14:textId="77777777" w:rsidR="000B0668" w:rsidRDefault="000B0668" w:rsidP="000B0668">
      <w:pPr>
        <w:pStyle w:val="PargrafodaLista"/>
      </w:pPr>
      <w:r>
        <w:rPr>
          <w:b/>
          <w:bCs/>
          <w:spacing w:val="-4"/>
        </w:rPr>
        <w:t>14.6</w:t>
      </w:r>
      <w:r>
        <w:rPr>
          <w:spacing w:val="-4"/>
        </w:rPr>
        <w:t xml:space="preserve"> Os </w:t>
      </w:r>
      <w:r>
        <w:t xml:space="preserve">autos do processo permanecerão com vista  franqueada  </w:t>
      </w:r>
      <w:r>
        <w:rPr>
          <w:spacing w:val="-3"/>
        </w:rPr>
        <w:t xml:space="preserve">aos  </w:t>
      </w:r>
      <w:r>
        <w:t>interessados, no endereço constante neste</w:t>
      </w:r>
      <w:r>
        <w:rPr>
          <w:spacing w:val="5"/>
        </w:rPr>
        <w:t xml:space="preserve"> </w:t>
      </w:r>
      <w:r>
        <w:t>Edital.</w:t>
      </w:r>
    </w:p>
    <w:p w14:paraId="04E6D1A0" w14:textId="77777777" w:rsidR="000B0668" w:rsidRDefault="000B0668" w:rsidP="000B0668">
      <w:pPr>
        <w:pStyle w:val="PargrafodaLista"/>
        <w:spacing w:before="0"/>
        <w:rPr>
          <w:sz w:val="22"/>
        </w:rPr>
      </w:pPr>
    </w:p>
    <w:p w14:paraId="2604A551" w14:textId="77777777" w:rsidR="000B0668" w:rsidRDefault="000B0668" w:rsidP="000B0668">
      <w:pPr>
        <w:shd w:val="clear" w:color="auto" w:fill="E7E6E6" w:themeFill="background2"/>
        <w:ind w:left="399" w:hanging="399"/>
        <w:jc w:val="both"/>
        <w:rPr>
          <w:rFonts w:ascii="Times New Roman" w:hAnsi="Times New Roman" w:cs="Times New Roman"/>
          <w:b/>
        </w:rPr>
      </w:pPr>
      <w:r>
        <w:rPr>
          <w:rFonts w:ascii="Times New Roman" w:hAnsi="Times New Roman" w:cs="Times New Roman"/>
          <w:b/>
        </w:rPr>
        <w:t>XV. DA REABERTURA DA SESSÃO PÚBLICA</w:t>
      </w:r>
    </w:p>
    <w:p w14:paraId="1B46E520" w14:textId="77777777" w:rsidR="000B0668" w:rsidRDefault="000B0668" w:rsidP="000B0668">
      <w:pPr>
        <w:pStyle w:val="PargrafodaLista"/>
      </w:pPr>
      <w:r>
        <w:rPr>
          <w:b/>
          <w:bCs/>
        </w:rPr>
        <w:t>15.1</w:t>
      </w:r>
      <w:r>
        <w:t xml:space="preserve"> A sessão pública poderá ser</w:t>
      </w:r>
      <w:r>
        <w:rPr>
          <w:spacing w:val="-11"/>
        </w:rPr>
        <w:t xml:space="preserve"> </w:t>
      </w:r>
      <w:r>
        <w:t>reaberta:</w:t>
      </w:r>
    </w:p>
    <w:p w14:paraId="09D0C828" w14:textId="77777777" w:rsidR="000B0668" w:rsidRDefault="000B0668" w:rsidP="000B0668">
      <w:pPr>
        <w:pStyle w:val="PargrafodaLista"/>
        <w:ind w:left="1134"/>
      </w:pPr>
      <w:r>
        <w:rPr>
          <w:b/>
          <w:bCs/>
        </w:rPr>
        <w:t>15.1.1</w:t>
      </w:r>
      <w:r>
        <w:t xml:space="preserve"> Nas hipóteses </w:t>
      </w:r>
      <w:r>
        <w:rPr>
          <w:spacing w:val="-3"/>
        </w:rPr>
        <w:t xml:space="preserve">de </w:t>
      </w:r>
      <w:r>
        <w:t xml:space="preserve">provimento de recurso </w:t>
      </w:r>
      <w:r>
        <w:rPr>
          <w:spacing w:val="-3"/>
        </w:rPr>
        <w:t xml:space="preserve">que </w:t>
      </w:r>
      <w:r>
        <w:t>leve à anulação de atos anteriores à realização da sessão pública precedente ou em que seja anulada  a própria sessão pública, situação em que serão repetidos os atos anulados e os que dele</w:t>
      </w:r>
      <w:r>
        <w:rPr>
          <w:spacing w:val="1"/>
        </w:rPr>
        <w:t xml:space="preserve"> </w:t>
      </w:r>
      <w:r>
        <w:t>dependam.</w:t>
      </w:r>
    </w:p>
    <w:p w14:paraId="299B5D9B" w14:textId="77777777" w:rsidR="000B0668" w:rsidRDefault="000B0668" w:rsidP="000B0668">
      <w:pPr>
        <w:pStyle w:val="PargrafodaLista"/>
        <w:ind w:left="1134"/>
      </w:pPr>
      <w:r>
        <w:rPr>
          <w:b/>
          <w:bCs/>
        </w:rPr>
        <w:t>15.1.2</w:t>
      </w:r>
      <w:r>
        <w:t xml:space="preserve"> Quando houver erro na aceitação do preço melhor classificado ou quando o licitante declarado vencedor </w:t>
      </w:r>
      <w:r>
        <w:rPr>
          <w:spacing w:val="-3"/>
        </w:rPr>
        <w:t xml:space="preserve">não </w:t>
      </w:r>
      <w:r>
        <w:t xml:space="preserve">assinar o contrato, não retirar o instrumento equivalente ou não comprovar a regularização fiscal e trabalhista, nos termos </w:t>
      </w:r>
      <w:r>
        <w:rPr>
          <w:spacing w:val="-3"/>
        </w:rPr>
        <w:t xml:space="preserve">do </w:t>
      </w:r>
      <w:r>
        <w:t>art.  43, §1º da LC nº 123/2006. Nessas hipóteses, serão adotados os procedimentos imediatamente posteriores ao encerramento da etapa de</w:t>
      </w:r>
      <w:r>
        <w:rPr>
          <w:spacing w:val="28"/>
        </w:rPr>
        <w:t xml:space="preserve"> </w:t>
      </w:r>
      <w:r>
        <w:t>lances.</w:t>
      </w:r>
    </w:p>
    <w:p w14:paraId="4862CA31" w14:textId="77777777" w:rsidR="000B0668" w:rsidRDefault="000B0668" w:rsidP="000B0668">
      <w:pPr>
        <w:pStyle w:val="PargrafodaLista"/>
      </w:pPr>
      <w:r>
        <w:rPr>
          <w:b/>
          <w:bCs/>
        </w:rPr>
        <w:t>15.2</w:t>
      </w:r>
      <w:r>
        <w:t xml:space="preserve"> Todos os licitantes remanescentes serão convocados para acompanhar a sessão</w:t>
      </w:r>
      <w:r>
        <w:rPr>
          <w:spacing w:val="1"/>
        </w:rPr>
        <w:t xml:space="preserve"> </w:t>
      </w:r>
      <w:r>
        <w:t>reaberta.</w:t>
      </w:r>
    </w:p>
    <w:p w14:paraId="10F38D33" w14:textId="77777777" w:rsidR="000B0668" w:rsidRDefault="000B0668" w:rsidP="000B0668">
      <w:pPr>
        <w:pStyle w:val="PargrafodaLista"/>
        <w:ind w:left="1134"/>
      </w:pPr>
      <w:r>
        <w:rPr>
          <w:b/>
          <w:bCs/>
        </w:rPr>
        <w:t>15.2.1</w:t>
      </w:r>
      <w:r>
        <w:t xml:space="preserve"> A convocação se dará por meio do sistema eletrônico</w:t>
      </w:r>
      <w:r>
        <w:rPr>
          <w:spacing w:val="32"/>
        </w:rPr>
        <w:t xml:space="preserve"> </w:t>
      </w:r>
      <w:r>
        <w:t>(“chat”).</w:t>
      </w:r>
    </w:p>
    <w:p w14:paraId="6A7C975F" w14:textId="77777777" w:rsidR="000B0668" w:rsidRDefault="000B0668" w:rsidP="000B0668">
      <w:pPr>
        <w:pStyle w:val="PargrafodaLista"/>
        <w:tabs>
          <w:tab w:val="left" w:pos="200"/>
          <w:tab w:val="left" w:pos="957"/>
        </w:tabs>
        <w:spacing w:before="0"/>
        <w:ind w:right="510" w:firstLine="1134"/>
        <w:rPr>
          <w:rFonts w:cs="Times New Roman"/>
        </w:rPr>
      </w:pPr>
    </w:p>
    <w:p w14:paraId="48C7FA0B" w14:textId="77777777" w:rsidR="000B0668" w:rsidRDefault="000B0668" w:rsidP="000B0668">
      <w:pPr>
        <w:shd w:val="clear" w:color="auto" w:fill="E7E6E6" w:themeFill="background2"/>
        <w:ind w:left="399" w:hanging="399"/>
        <w:jc w:val="both"/>
        <w:rPr>
          <w:rFonts w:ascii="Times New Roman" w:hAnsi="Times New Roman" w:cs="Times New Roman"/>
        </w:rPr>
      </w:pPr>
      <w:r>
        <w:rPr>
          <w:rFonts w:ascii="Times New Roman" w:hAnsi="Times New Roman" w:cs="Times New Roman"/>
          <w:b/>
        </w:rPr>
        <w:t>XVI. DA  ADJUDICAÇÃO E HOMOLOGAÇÃO</w:t>
      </w:r>
    </w:p>
    <w:p w14:paraId="3AD04C5E" w14:textId="77777777" w:rsidR="000B0668" w:rsidRDefault="000B0668" w:rsidP="000B0668">
      <w:pPr>
        <w:pStyle w:val="PargrafodaLista"/>
      </w:pPr>
      <w:r>
        <w:rPr>
          <w:b/>
          <w:bCs/>
        </w:rPr>
        <w:t>16.1</w:t>
      </w:r>
      <w:r>
        <w:t xml:space="preserve"> O objeto da licitação será adjudicado ao licitante declarado vencedor, por ato da Pregoeira, caso não haja interposição de recurso, ou pela  autoridade competente,  após a regular decisão dos recursos apresentados.</w:t>
      </w:r>
    </w:p>
    <w:p w14:paraId="640E79DA" w14:textId="77777777" w:rsidR="000B0668" w:rsidRDefault="000B0668" w:rsidP="000B0668">
      <w:pPr>
        <w:pStyle w:val="PargrafodaLista"/>
      </w:pPr>
      <w:r>
        <w:rPr>
          <w:b/>
          <w:bCs/>
        </w:rPr>
        <w:t>16.2</w:t>
      </w:r>
      <w:r>
        <w:t xml:space="preserve"> Após a fase recursal, constatada a regularidade dos atos praticados, a autoridade competente homologará o procedimento licitatório.</w:t>
      </w:r>
    </w:p>
    <w:p w14:paraId="4736CE79" w14:textId="77777777" w:rsidR="000B0668" w:rsidRDefault="000B0668" w:rsidP="000B0668">
      <w:pPr>
        <w:pStyle w:val="Corpodetexto"/>
        <w:tabs>
          <w:tab w:val="left" w:pos="200"/>
        </w:tabs>
        <w:spacing w:before="0"/>
        <w:ind w:right="510"/>
        <w:jc w:val="left"/>
        <w:rPr>
          <w:rFonts w:ascii="Times New Roman" w:hAnsi="Times New Roman" w:cs="Times New Roman"/>
          <w:sz w:val="22"/>
          <w:szCs w:val="22"/>
        </w:rPr>
      </w:pPr>
    </w:p>
    <w:p w14:paraId="1C9BCBF4" w14:textId="77777777" w:rsidR="000B0668" w:rsidRDefault="000B0668" w:rsidP="000B0668">
      <w:pPr>
        <w:shd w:val="clear" w:color="auto" w:fill="E7E6E6" w:themeFill="background2"/>
        <w:ind w:left="399" w:hanging="399"/>
        <w:jc w:val="both"/>
        <w:rPr>
          <w:rFonts w:ascii="Times New Roman" w:hAnsi="Times New Roman" w:cs="Times New Roman"/>
          <w:b/>
        </w:rPr>
      </w:pPr>
      <w:r>
        <w:rPr>
          <w:rFonts w:ascii="Times New Roman" w:hAnsi="Times New Roman" w:cs="Times New Roman"/>
          <w:b/>
        </w:rPr>
        <w:t>XVII. DO TERMO DE CONTRATO OU INSTRUMENTO EQUIVALENTE</w:t>
      </w:r>
    </w:p>
    <w:p w14:paraId="1FEC1ADF" w14:textId="77777777" w:rsidR="000B0668" w:rsidRDefault="000B0668" w:rsidP="000B0668">
      <w:pPr>
        <w:pStyle w:val="PargrafodaLista"/>
      </w:pPr>
      <w:r>
        <w:rPr>
          <w:b/>
          <w:bCs/>
        </w:rPr>
        <w:t>17.1</w:t>
      </w:r>
      <w:r>
        <w:t xml:space="preserve"> Após a homologação da licitação, em sendo realizada a contratação, será firmado Termo de Contrato ou emitido instrumento equivalente.</w:t>
      </w:r>
    </w:p>
    <w:p w14:paraId="3FCF9E93" w14:textId="77777777" w:rsidR="000B0668" w:rsidRDefault="000B0668" w:rsidP="000B0668">
      <w:pPr>
        <w:pStyle w:val="PargrafodaLista"/>
      </w:pPr>
      <w:r>
        <w:rPr>
          <w:b/>
          <w:bCs/>
        </w:rPr>
        <w:t>17.2</w:t>
      </w:r>
      <w:r>
        <w:t xml:space="preserve"> O adjudicatário terá o prazo de 05(cinco)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1B0344C5" w14:textId="77777777" w:rsidR="000B0668" w:rsidRDefault="000B0668" w:rsidP="000B0668">
      <w:pPr>
        <w:pStyle w:val="PargrafodaLista"/>
      </w:pPr>
      <w:r>
        <w:rPr>
          <w:b/>
          <w:bCs/>
        </w:rPr>
        <w:t>17.3</w:t>
      </w:r>
      <w:r>
        <w:t xml:space="preserve">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05 (cinco) dias  úteis, a contar da data  de seu recebimento.</w:t>
      </w:r>
    </w:p>
    <w:p w14:paraId="67720B76" w14:textId="77777777" w:rsidR="000B0668" w:rsidRDefault="000B0668" w:rsidP="000B0668">
      <w:pPr>
        <w:pStyle w:val="PargrafodaLista"/>
      </w:pPr>
      <w:r>
        <w:rPr>
          <w:b/>
          <w:bCs/>
        </w:rPr>
        <w:t>17.4</w:t>
      </w:r>
      <w:r>
        <w:t xml:space="preserve"> O prazo previsto no subitem anterior poderá ser prorrogado, por igual período, por solicitação justificada do adjudicatário e aceita pela Administração.</w:t>
      </w:r>
    </w:p>
    <w:p w14:paraId="1D2E9C2A" w14:textId="77777777" w:rsidR="000B0668" w:rsidRDefault="000B0668" w:rsidP="000B0668">
      <w:pPr>
        <w:pStyle w:val="PargrafodaLista"/>
      </w:pPr>
      <w:r>
        <w:rPr>
          <w:b/>
          <w:bCs/>
        </w:rPr>
        <w:t>17.5</w:t>
      </w:r>
      <w:r>
        <w:t xml:space="preserve"> O Aceite da Nota de Empenho ou do instrumento equivalente, emitida à empresa adjudicada, implica no reconhecimento de que:</w:t>
      </w:r>
    </w:p>
    <w:p w14:paraId="2029B91F" w14:textId="77777777" w:rsidR="000B0668" w:rsidRDefault="000B0668" w:rsidP="000B0668">
      <w:pPr>
        <w:pStyle w:val="PargrafodaLista"/>
        <w:ind w:left="1134"/>
      </w:pPr>
      <w:r>
        <w:rPr>
          <w:b/>
          <w:bCs/>
        </w:rPr>
        <w:t>17.5.1</w:t>
      </w:r>
      <w:r>
        <w:t xml:space="preserve"> referida Nota está substituindo o contrato, aplicando-se à relação  de negócios ali estabelecida as disposições da Lei nº 8.666, de 1993;</w:t>
      </w:r>
    </w:p>
    <w:p w14:paraId="7BAFA723" w14:textId="77777777" w:rsidR="000B0668" w:rsidRDefault="000B0668" w:rsidP="000B0668">
      <w:pPr>
        <w:pStyle w:val="PargrafodaLista"/>
        <w:ind w:left="1134"/>
      </w:pPr>
      <w:r>
        <w:rPr>
          <w:b/>
          <w:bCs/>
        </w:rPr>
        <w:t>17.5.2</w:t>
      </w:r>
      <w:r>
        <w:t xml:space="preserve"> a contratada se vincula à sua proposta e às previsões  contidas  no edital  e seus anexos;</w:t>
      </w:r>
    </w:p>
    <w:p w14:paraId="1CABD17E" w14:textId="77777777" w:rsidR="000B0668" w:rsidRDefault="000B0668" w:rsidP="000B0668">
      <w:pPr>
        <w:pStyle w:val="PargrafodaLista"/>
        <w:ind w:left="1134"/>
      </w:pPr>
      <w:r>
        <w:rPr>
          <w:b/>
          <w:bCs/>
        </w:rPr>
        <w:t>17.5.3</w:t>
      </w:r>
      <w:r>
        <w:t xml:space="preserve"> a contratada reconhece que as  hipóteses de rescisão são aquelas previstas   nos artigos </w:t>
      </w:r>
      <w:r>
        <w:lastRenderedPageBreak/>
        <w:t>77 e 78 da Lei nº 8.666/93 e reconhece os direitos da Administração previstos nos artigos 79 e 80 da mesma Lei.</w:t>
      </w:r>
    </w:p>
    <w:p w14:paraId="06909848" w14:textId="77777777" w:rsidR="000B0668" w:rsidRDefault="000B0668" w:rsidP="000B0668">
      <w:pPr>
        <w:pStyle w:val="PargrafodaLista"/>
      </w:pPr>
      <w:r>
        <w:rPr>
          <w:b/>
          <w:bCs/>
        </w:rPr>
        <w:t>17.6</w:t>
      </w:r>
      <w:r>
        <w:t xml:space="preserve"> O prazo de vigência da contratação e a possibilidade de sua prorrogação é conforme previsão no instrumento contratual ou no termo de referência.</w:t>
      </w:r>
    </w:p>
    <w:p w14:paraId="742EBCE6" w14:textId="77777777" w:rsidR="000B0668" w:rsidRDefault="000B0668" w:rsidP="000B0668">
      <w:pPr>
        <w:pStyle w:val="PargrafodaLista"/>
      </w:pPr>
      <w:r>
        <w:rPr>
          <w:b/>
          <w:bCs/>
        </w:rPr>
        <w:t>17.7</w:t>
      </w:r>
      <w:r>
        <w:t xml:space="preserve"> Na assinatura do contrato, será exigida a comprovação das condições de habilitação consignadas no edital, que deverão ser mantidas pelo licitante durante a vigência do contrato.</w:t>
      </w:r>
    </w:p>
    <w:p w14:paraId="4011ACFB" w14:textId="77777777" w:rsidR="000B0668" w:rsidRDefault="000B0668" w:rsidP="000B0668">
      <w:pPr>
        <w:pStyle w:val="PargrafodaLista"/>
      </w:pPr>
      <w:r>
        <w:rPr>
          <w:b/>
          <w:bCs/>
        </w:rPr>
        <w:t>17.8</w:t>
      </w:r>
      <w:r>
        <w:t xml:space="preserve"> A CONTRATADA deverá comprometer-se com a sustentabilidade ambiental, nos termos das exigências impostas pela IN SLTI/MPOG nº 01/2010, mediante apresentação de declaração, no ato da assinatura do contrato.</w:t>
      </w:r>
    </w:p>
    <w:p w14:paraId="0125E28B" w14:textId="77777777" w:rsidR="000B0668" w:rsidRDefault="000B0668" w:rsidP="000B0668">
      <w:pPr>
        <w:pStyle w:val="PargrafodaLista"/>
      </w:pPr>
      <w:r>
        <w:rPr>
          <w:b/>
          <w:bCs/>
        </w:rPr>
        <w:t>17.9</w:t>
      </w:r>
      <w:r>
        <w:t xml:space="preserve">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25709B4E" w14:textId="77777777" w:rsidR="000B0668" w:rsidRDefault="000B0668" w:rsidP="000B0668">
      <w:pPr>
        <w:pStyle w:val="PargrafodaLista"/>
        <w:tabs>
          <w:tab w:val="left" w:pos="200"/>
          <w:tab w:val="left" w:pos="1018"/>
        </w:tabs>
        <w:spacing w:before="0"/>
        <w:ind w:right="510" w:firstLine="760"/>
        <w:rPr>
          <w:rFonts w:cs="Times New Roman"/>
        </w:rPr>
      </w:pPr>
    </w:p>
    <w:p w14:paraId="6C02CAA3" w14:textId="77777777" w:rsidR="000B0668" w:rsidRDefault="000B0668" w:rsidP="000B0668">
      <w:pPr>
        <w:shd w:val="clear" w:color="auto" w:fill="E7E6E6" w:themeFill="background2"/>
        <w:ind w:left="399" w:hanging="399"/>
        <w:jc w:val="both"/>
        <w:rPr>
          <w:rFonts w:ascii="Times New Roman" w:hAnsi="Times New Roman" w:cs="Times New Roman"/>
          <w:b/>
        </w:rPr>
      </w:pPr>
      <w:r>
        <w:rPr>
          <w:rFonts w:ascii="Times New Roman" w:hAnsi="Times New Roman" w:cs="Times New Roman"/>
          <w:b/>
        </w:rPr>
        <w:t>XVIII. DO REAJUSTAMENTO  E DO REEQUILÍBRIO</w:t>
      </w:r>
    </w:p>
    <w:p w14:paraId="4224C99C" w14:textId="77777777" w:rsidR="000B0668" w:rsidRDefault="000B0668" w:rsidP="000B0668">
      <w:pPr>
        <w:pStyle w:val="PargrafodaLista"/>
      </w:pPr>
      <w:r>
        <w:rPr>
          <w:b/>
          <w:bCs/>
        </w:rPr>
        <w:t>18.1</w:t>
      </w:r>
      <w:r>
        <w:t xml:space="preserve">  Conforme regras constantes do Projeto Básico/Termo de Referência (ANEXO I).</w:t>
      </w:r>
    </w:p>
    <w:p w14:paraId="1857479B" w14:textId="77777777" w:rsidR="000B0668" w:rsidRDefault="000B0668" w:rsidP="000B0668">
      <w:pPr>
        <w:pStyle w:val="PargrafodaLista"/>
        <w:tabs>
          <w:tab w:val="left" w:pos="200"/>
        </w:tabs>
        <w:spacing w:before="0"/>
        <w:ind w:left="709" w:right="510" w:firstLine="425"/>
        <w:rPr>
          <w:rFonts w:cs="Times New Roman"/>
          <w:iCs/>
        </w:rPr>
      </w:pPr>
    </w:p>
    <w:p w14:paraId="6762C84B" w14:textId="77777777" w:rsidR="000B0668" w:rsidRDefault="000B0668" w:rsidP="000B0668">
      <w:pPr>
        <w:shd w:val="clear" w:color="auto" w:fill="E7E6E6" w:themeFill="background2"/>
        <w:ind w:left="399" w:hanging="399"/>
        <w:jc w:val="both"/>
        <w:rPr>
          <w:rFonts w:ascii="Times New Roman" w:hAnsi="Times New Roman" w:cs="Times New Roman"/>
          <w:b/>
        </w:rPr>
      </w:pPr>
      <w:r>
        <w:rPr>
          <w:rFonts w:ascii="Times New Roman" w:hAnsi="Times New Roman" w:cs="Times New Roman"/>
          <w:b/>
        </w:rPr>
        <w:t>XIX. DA FISCALIZAÇÃO, DAS ESTRATÉGIAS E DA GARANTIA DE EXECUÇÃO</w:t>
      </w:r>
    </w:p>
    <w:p w14:paraId="53AACDEC" w14:textId="77777777" w:rsidR="000B0668" w:rsidRDefault="000B0668" w:rsidP="000B0668">
      <w:pPr>
        <w:pStyle w:val="PargrafodaLista"/>
        <w:rPr>
          <w:b/>
        </w:rPr>
      </w:pPr>
      <w:r>
        <w:rPr>
          <w:b/>
          <w:bCs/>
        </w:rPr>
        <w:t>19.1</w:t>
      </w:r>
      <w:r>
        <w:t xml:space="preserve"> Conforme regras constantes do Projeto Básico/Termo de</w:t>
      </w:r>
      <w:r>
        <w:rPr>
          <w:spacing w:val="33"/>
        </w:rPr>
        <w:t xml:space="preserve"> </w:t>
      </w:r>
      <w:r>
        <w:t>Referência (ANEXO I).</w:t>
      </w:r>
    </w:p>
    <w:p w14:paraId="5AAAA70E" w14:textId="77777777" w:rsidR="000B0668" w:rsidRDefault="000B0668" w:rsidP="000B0668">
      <w:pPr>
        <w:pStyle w:val="PargrafodaLista"/>
        <w:tabs>
          <w:tab w:val="left" w:pos="200"/>
          <w:tab w:val="left" w:pos="779"/>
        </w:tabs>
        <w:spacing w:before="0"/>
        <w:ind w:right="510"/>
        <w:rPr>
          <w:rFonts w:cs="Times New Roman"/>
          <w:iCs/>
        </w:rPr>
      </w:pPr>
    </w:p>
    <w:p w14:paraId="5FD7B97F" w14:textId="77777777" w:rsidR="000B0668" w:rsidRDefault="000B0668" w:rsidP="000B0668">
      <w:pPr>
        <w:shd w:val="clear" w:color="auto" w:fill="E7E6E6" w:themeFill="background2"/>
        <w:ind w:left="399" w:hanging="399"/>
        <w:jc w:val="both"/>
        <w:rPr>
          <w:rFonts w:ascii="Times New Roman" w:hAnsi="Times New Roman" w:cs="Times New Roman"/>
          <w:b/>
        </w:rPr>
      </w:pPr>
      <w:r>
        <w:rPr>
          <w:rFonts w:ascii="Times New Roman" w:hAnsi="Times New Roman" w:cs="Times New Roman"/>
          <w:b/>
        </w:rPr>
        <w:t>XX. DO RECEBIMENTO E CRITÉRIO DE ACEITAÇÃO DO OBJETO</w:t>
      </w:r>
    </w:p>
    <w:p w14:paraId="71F42F2D" w14:textId="77777777" w:rsidR="000B0668" w:rsidRDefault="000B0668" w:rsidP="000B0668">
      <w:pPr>
        <w:pStyle w:val="PargrafodaLista"/>
      </w:pPr>
      <w:r>
        <w:rPr>
          <w:b/>
          <w:bCs/>
        </w:rPr>
        <w:t>20.1</w:t>
      </w:r>
      <w:r>
        <w:t xml:space="preserve"> Conforme regras constantes do Projeto Básico/Termo de Referência (ANEXO I).</w:t>
      </w:r>
    </w:p>
    <w:p w14:paraId="3FC2BCB8" w14:textId="77777777" w:rsidR="000B0668" w:rsidRDefault="000B0668" w:rsidP="000B0668">
      <w:pPr>
        <w:pStyle w:val="Corpodetexto"/>
        <w:tabs>
          <w:tab w:val="left" w:pos="200"/>
        </w:tabs>
        <w:spacing w:before="0"/>
        <w:ind w:right="510" w:firstLine="1134"/>
        <w:jc w:val="left"/>
        <w:rPr>
          <w:rFonts w:ascii="Times New Roman" w:hAnsi="Times New Roman" w:cs="Times New Roman"/>
          <w:sz w:val="22"/>
          <w:szCs w:val="22"/>
        </w:rPr>
      </w:pPr>
    </w:p>
    <w:p w14:paraId="1905B012" w14:textId="77777777" w:rsidR="000B0668" w:rsidRDefault="000B0668" w:rsidP="000B0668">
      <w:pPr>
        <w:shd w:val="clear" w:color="auto" w:fill="E7E6E6" w:themeFill="background2"/>
        <w:ind w:left="399" w:hanging="399"/>
        <w:jc w:val="both"/>
        <w:rPr>
          <w:rFonts w:ascii="Times New Roman" w:hAnsi="Times New Roman" w:cs="Times New Roman"/>
          <w:b/>
        </w:rPr>
      </w:pPr>
      <w:r>
        <w:rPr>
          <w:rFonts w:ascii="Times New Roman" w:hAnsi="Times New Roman" w:cs="Times New Roman"/>
          <w:b/>
        </w:rPr>
        <w:t>XXI. DO PAGAMENTO</w:t>
      </w:r>
    </w:p>
    <w:p w14:paraId="0A4066BA" w14:textId="77777777" w:rsidR="000B0668" w:rsidRDefault="000B0668" w:rsidP="000B0668">
      <w:pPr>
        <w:pStyle w:val="PargrafodaLista"/>
      </w:pPr>
      <w:r>
        <w:rPr>
          <w:b/>
          <w:bCs/>
        </w:rPr>
        <w:t>21.1</w:t>
      </w:r>
      <w:r>
        <w:t xml:space="preserve"> Conforme regras constantes do Projeto Básico/Termo de Referência (ANEXO I).</w:t>
      </w:r>
    </w:p>
    <w:p w14:paraId="63B1AC49" w14:textId="77777777" w:rsidR="000B0668" w:rsidRDefault="000B0668" w:rsidP="000B0668">
      <w:pPr>
        <w:tabs>
          <w:tab w:val="left" w:pos="779"/>
        </w:tabs>
        <w:ind w:right="510" w:firstLine="1134"/>
        <w:rPr>
          <w:rFonts w:ascii="Times New Roman" w:hAnsi="Times New Roman" w:cs="Times New Roman"/>
        </w:rPr>
      </w:pPr>
    </w:p>
    <w:p w14:paraId="322B47A2" w14:textId="77777777" w:rsidR="000B0668" w:rsidRDefault="000B0668" w:rsidP="000B0668">
      <w:pPr>
        <w:shd w:val="clear" w:color="auto" w:fill="E7E6E6" w:themeFill="background2"/>
        <w:ind w:left="399" w:hanging="399"/>
        <w:jc w:val="both"/>
        <w:rPr>
          <w:rFonts w:ascii="Times New Roman" w:hAnsi="Times New Roman" w:cs="Times New Roman"/>
          <w:b/>
        </w:rPr>
      </w:pPr>
      <w:r>
        <w:rPr>
          <w:rFonts w:ascii="Times New Roman" w:hAnsi="Times New Roman" w:cs="Times New Roman"/>
          <w:b/>
        </w:rPr>
        <w:t>XXII. DAS OBRIGAÇÕES DA CONTRATANTE E DA CONTRATADA</w:t>
      </w:r>
    </w:p>
    <w:p w14:paraId="4167E6E5" w14:textId="77777777" w:rsidR="000B0668" w:rsidRDefault="000B0668" w:rsidP="000B0668">
      <w:pPr>
        <w:pStyle w:val="PargrafodaLista"/>
      </w:pPr>
      <w:r>
        <w:rPr>
          <w:b/>
          <w:bCs/>
        </w:rPr>
        <w:t>22.1</w:t>
      </w:r>
      <w:r>
        <w:t xml:space="preserve"> Conforme regras constantes do Projeto Básico/Termo de Referência (ANEXO I).</w:t>
      </w:r>
    </w:p>
    <w:p w14:paraId="4A11BF40" w14:textId="77777777" w:rsidR="000B0668" w:rsidRDefault="000B0668" w:rsidP="000B0668">
      <w:pPr>
        <w:tabs>
          <w:tab w:val="left" w:pos="779"/>
        </w:tabs>
        <w:ind w:right="510" w:firstLine="1134"/>
        <w:rPr>
          <w:rFonts w:ascii="Times New Roman" w:hAnsi="Times New Roman" w:cs="Times New Roman"/>
        </w:rPr>
      </w:pPr>
    </w:p>
    <w:p w14:paraId="25E2CED9" w14:textId="77777777" w:rsidR="000B0668" w:rsidRDefault="000B0668" w:rsidP="000B0668">
      <w:pPr>
        <w:shd w:val="clear" w:color="auto" w:fill="E7E6E6" w:themeFill="background2"/>
        <w:ind w:left="399" w:hanging="399"/>
        <w:jc w:val="both"/>
        <w:rPr>
          <w:rFonts w:ascii="Times New Roman" w:hAnsi="Times New Roman" w:cs="Times New Roman"/>
          <w:b/>
        </w:rPr>
      </w:pPr>
      <w:r>
        <w:rPr>
          <w:rFonts w:ascii="Times New Roman" w:hAnsi="Times New Roman" w:cs="Times New Roman"/>
          <w:b/>
        </w:rPr>
        <w:t>XXIII. DAS SANÇÕES ADMINISTRATIVAS.</w:t>
      </w:r>
    </w:p>
    <w:p w14:paraId="09261115" w14:textId="77777777" w:rsidR="000B0668" w:rsidRDefault="000B0668" w:rsidP="000B0668">
      <w:pPr>
        <w:pStyle w:val="PargrafodaLista"/>
      </w:pPr>
      <w:r>
        <w:rPr>
          <w:b/>
          <w:bCs/>
        </w:rPr>
        <w:t>23.1</w:t>
      </w:r>
      <w:r>
        <w:t xml:space="preserve"> Conforme regras constantes do Projeto Básico/Termo de Referência (ANEXO I).</w:t>
      </w:r>
    </w:p>
    <w:p w14:paraId="146A1997" w14:textId="77777777" w:rsidR="000B0668" w:rsidRDefault="000B0668" w:rsidP="000B0668">
      <w:pPr>
        <w:pStyle w:val="PargrafodaLista"/>
        <w:spacing w:before="0"/>
        <w:rPr>
          <w:rFonts w:cs="Times New Roman"/>
        </w:rPr>
      </w:pPr>
    </w:p>
    <w:p w14:paraId="456469DB" w14:textId="77777777" w:rsidR="000B0668" w:rsidRDefault="000B0668" w:rsidP="000B0668">
      <w:pPr>
        <w:shd w:val="clear" w:color="auto" w:fill="E7E6E6" w:themeFill="background2"/>
        <w:ind w:left="399" w:hanging="399"/>
        <w:jc w:val="both"/>
        <w:rPr>
          <w:rFonts w:ascii="Times New Roman" w:hAnsi="Times New Roman" w:cs="Times New Roman"/>
          <w:b/>
        </w:rPr>
      </w:pPr>
      <w:r>
        <w:rPr>
          <w:rFonts w:ascii="Times New Roman" w:hAnsi="Times New Roman" w:cs="Times New Roman"/>
          <w:b/>
        </w:rPr>
        <w:t>XXIV. DA IMPUGNAÇÃO AO EDITAL E DO PEDIDO DE ESCLARECIMENTO</w:t>
      </w:r>
    </w:p>
    <w:p w14:paraId="383DD2A5" w14:textId="77777777" w:rsidR="000B0668" w:rsidRDefault="000B0668" w:rsidP="000B0668">
      <w:pPr>
        <w:pStyle w:val="PargrafodaLista"/>
      </w:pPr>
      <w:r>
        <w:rPr>
          <w:b/>
        </w:rPr>
        <w:t>24.1</w:t>
      </w:r>
      <w:r>
        <w:t xml:space="preserve"> Até 03 (três) dias úteis antes da data designada para a abertura da sessão pública, qualquer pessoa poderá impugnar este</w:t>
      </w:r>
      <w:r>
        <w:rPr>
          <w:spacing w:val="16"/>
        </w:rPr>
        <w:t xml:space="preserve"> </w:t>
      </w:r>
      <w:r>
        <w:t>Edital.</w:t>
      </w:r>
    </w:p>
    <w:p w14:paraId="36C6E6D9" w14:textId="77777777" w:rsidR="000B0668" w:rsidRDefault="000B0668" w:rsidP="000B0668">
      <w:pPr>
        <w:pStyle w:val="PargrafodaLista"/>
      </w:pPr>
      <w:r>
        <w:rPr>
          <w:b/>
        </w:rPr>
        <w:t xml:space="preserve">24.2 </w:t>
      </w:r>
      <w:r>
        <w:t>A impugnação deverá ser realizada por forma eletrônica através do sistema no endereço eletrônico</w:t>
      </w:r>
      <w:r>
        <w:rPr>
          <w:spacing w:val="4"/>
        </w:rPr>
        <w:t xml:space="preserve"> </w:t>
      </w:r>
      <w:hyperlink r:id="rId16" w:history="1">
        <w:r>
          <w:rPr>
            <w:rStyle w:val="Hyperlink"/>
            <w:rFonts w:cs="Times New Roman"/>
          </w:rPr>
          <w:t>www.licitanet.com.br.</w:t>
        </w:r>
      </w:hyperlink>
    </w:p>
    <w:p w14:paraId="0792E3AF" w14:textId="77777777" w:rsidR="000B0668" w:rsidRDefault="000B0668" w:rsidP="000B0668">
      <w:pPr>
        <w:pStyle w:val="PargrafodaLista"/>
      </w:pPr>
      <w:r>
        <w:rPr>
          <w:b/>
        </w:rPr>
        <w:t>24.3</w:t>
      </w:r>
      <w:r>
        <w:t xml:space="preserve"> Caberá à Pregoeira, auxiliada pelos responsáveis  pela elaboração deste Edital e seus anexos, decidir sobre a impugnação </w:t>
      </w:r>
      <w:r>
        <w:rPr>
          <w:spacing w:val="-3"/>
        </w:rPr>
        <w:t xml:space="preserve">no </w:t>
      </w:r>
      <w:r>
        <w:t>prazo de até dois dias  úteis contados  da data de recebimento da</w:t>
      </w:r>
      <w:r>
        <w:rPr>
          <w:spacing w:val="10"/>
        </w:rPr>
        <w:t xml:space="preserve"> </w:t>
      </w:r>
      <w:r>
        <w:t>impugnação.</w:t>
      </w:r>
    </w:p>
    <w:p w14:paraId="293563AD" w14:textId="77777777" w:rsidR="000B0668" w:rsidRDefault="000B0668" w:rsidP="000B0668">
      <w:pPr>
        <w:pStyle w:val="PargrafodaLista"/>
      </w:pPr>
      <w:r>
        <w:rPr>
          <w:b/>
        </w:rPr>
        <w:t>24.4</w:t>
      </w:r>
      <w:r>
        <w:t xml:space="preserve"> Acolhida a impugnação, será definida e publicada nova data  para  a realização do</w:t>
      </w:r>
      <w:r>
        <w:rPr>
          <w:spacing w:val="-4"/>
        </w:rPr>
        <w:t xml:space="preserve"> </w:t>
      </w:r>
      <w:r>
        <w:t>certame.</w:t>
      </w:r>
    </w:p>
    <w:p w14:paraId="003DB90C" w14:textId="77777777" w:rsidR="000B0668" w:rsidRDefault="000B0668" w:rsidP="000B0668">
      <w:pPr>
        <w:pStyle w:val="PargrafodaLista"/>
      </w:pPr>
      <w:r>
        <w:rPr>
          <w:b/>
          <w:spacing w:val="-4"/>
        </w:rPr>
        <w:t>24.5</w:t>
      </w:r>
      <w:r>
        <w:rPr>
          <w:spacing w:val="-4"/>
        </w:rPr>
        <w:t xml:space="preserve"> Os </w:t>
      </w:r>
      <w:r>
        <w:t>pedidos de esclarecimentos referentes  a este  processo licitatório deverão  ser enviados ao Pregoeiro, até 03 (três) dias úteis anteriores à data designada para abertura da sessão pública, deverão ser realizados por forma eletrônica através do sistema.</w:t>
      </w:r>
    </w:p>
    <w:p w14:paraId="5AF0A2A0" w14:textId="77777777" w:rsidR="000B0668" w:rsidRDefault="000B0668" w:rsidP="000B0668">
      <w:pPr>
        <w:pStyle w:val="PargrafodaLista"/>
      </w:pPr>
      <w:r>
        <w:rPr>
          <w:b/>
        </w:rPr>
        <w:t xml:space="preserve">24.6 </w:t>
      </w:r>
      <w:r>
        <w:t xml:space="preserve">A pregoeira responderá </w:t>
      </w:r>
      <w:r>
        <w:rPr>
          <w:spacing w:val="-3"/>
        </w:rPr>
        <w:t xml:space="preserve">aos </w:t>
      </w:r>
      <w:r>
        <w:t xml:space="preserve">pedidos de esclarecimentos no prazo de dois dias úteis, contado da data de recebimento do pedido, e poderá requisitar  subsídios  formais aos responsáveis pela elaboração do edital e </w:t>
      </w:r>
      <w:r>
        <w:rPr>
          <w:spacing w:val="-3"/>
        </w:rPr>
        <w:t>dos</w:t>
      </w:r>
      <w:r>
        <w:rPr>
          <w:spacing w:val="50"/>
        </w:rPr>
        <w:t xml:space="preserve"> </w:t>
      </w:r>
      <w:r>
        <w:t>anexos.</w:t>
      </w:r>
    </w:p>
    <w:p w14:paraId="5C9BC6D7" w14:textId="77777777" w:rsidR="000B0668" w:rsidRDefault="000B0668" w:rsidP="000B0668">
      <w:pPr>
        <w:pStyle w:val="PargrafodaLista"/>
      </w:pPr>
      <w:r>
        <w:rPr>
          <w:b/>
        </w:rPr>
        <w:t>24.7</w:t>
      </w:r>
      <w:r>
        <w:t xml:space="preserve"> As impugnações e pedidos de esclarecimentos não suspendem os prazos previstos no</w:t>
      </w:r>
      <w:r>
        <w:rPr>
          <w:spacing w:val="4"/>
        </w:rPr>
        <w:t xml:space="preserve"> </w:t>
      </w:r>
      <w:r>
        <w:t>certame.</w:t>
      </w:r>
    </w:p>
    <w:p w14:paraId="5F2811DA" w14:textId="77777777" w:rsidR="000B0668" w:rsidRDefault="000B0668" w:rsidP="000B0668">
      <w:pPr>
        <w:pStyle w:val="PargrafodaLista"/>
      </w:pPr>
      <w:r>
        <w:rPr>
          <w:b/>
        </w:rPr>
        <w:lastRenderedPageBreak/>
        <w:t>24.8</w:t>
      </w:r>
      <w:r>
        <w:t xml:space="preserve"> A concessão de efeito suspensivo à impugnação é medida excepcional e deverá ser motivada pela pregoeira, </w:t>
      </w:r>
      <w:r>
        <w:rPr>
          <w:spacing w:val="-3"/>
        </w:rPr>
        <w:t>nos</w:t>
      </w:r>
      <w:r>
        <w:rPr>
          <w:spacing w:val="25"/>
        </w:rPr>
        <w:t xml:space="preserve"> </w:t>
      </w:r>
      <w:r>
        <w:t xml:space="preserve">autos </w:t>
      </w:r>
      <w:r>
        <w:rPr>
          <w:spacing w:val="-3"/>
        </w:rPr>
        <w:t xml:space="preserve">do </w:t>
      </w:r>
      <w:r>
        <w:t>processo de licitação.</w:t>
      </w:r>
    </w:p>
    <w:p w14:paraId="1F41B9AE" w14:textId="77777777" w:rsidR="000B0668" w:rsidRDefault="000B0668" w:rsidP="000B0668">
      <w:pPr>
        <w:pStyle w:val="PargrafodaLista"/>
      </w:pPr>
      <w:r>
        <w:rPr>
          <w:b/>
        </w:rPr>
        <w:t>24.9</w:t>
      </w:r>
      <w:r>
        <w:t xml:space="preserve"> As respostas aos pedidos de esclarecimentos serão divulgadas pelo sistema e vincularão </w:t>
      </w:r>
      <w:r>
        <w:rPr>
          <w:spacing w:val="-3"/>
        </w:rPr>
        <w:t xml:space="preserve">os </w:t>
      </w:r>
      <w:r>
        <w:t>participantes e a</w:t>
      </w:r>
      <w:r>
        <w:rPr>
          <w:spacing w:val="21"/>
        </w:rPr>
        <w:t xml:space="preserve"> </w:t>
      </w:r>
      <w:r>
        <w:t>administração.</w:t>
      </w:r>
    </w:p>
    <w:p w14:paraId="377D07C0" w14:textId="77777777" w:rsidR="000B0668" w:rsidRDefault="000B0668" w:rsidP="000B0668">
      <w:pPr>
        <w:pStyle w:val="Corpodetexto"/>
        <w:spacing w:before="10"/>
        <w:ind w:firstLine="1134"/>
        <w:rPr>
          <w:rFonts w:ascii="Times New Roman" w:hAnsi="Times New Roman" w:cs="Times New Roman"/>
          <w:sz w:val="22"/>
          <w:szCs w:val="22"/>
        </w:rPr>
      </w:pPr>
    </w:p>
    <w:p w14:paraId="529F2BC9" w14:textId="77777777" w:rsidR="000B0668" w:rsidRDefault="000B0668" w:rsidP="000B0668">
      <w:pPr>
        <w:shd w:val="clear" w:color="auto" w:fill="E7E6E6" w:themeFill="background2"/>
        <w:ind w:left="399" w:hanging="399"/>
        <w:jc w:val="both"/>
        <w:rPr>
          <w:rFonts w:ascii="Times New Roman" w:hAnsi="Times New Roman" w:cs="Times New Roman"/>
          <w:b/>
        </w:rPr>
      </w:pPr>
      <w:r>
        <w:rPr>
          <w:rFonts w:ascii="Times New Roman" w:hAnsi="Times New Roman" w:cs="Times New Roman"/>
          <w:b/>
        </w:rPr>
        <w:t>XXV. DAS DISPOSIÇÕES GERAIS</w:t>
      </w:r>
    </w:p>
    <w:p w14:paraId="3F5FB275" w14:textId="77777777" w:rsidR="000B0668" w:rsidRDefault="000B0668" w:rsidP="000B0668">
      <w:pPr>
        <w:pStyle w:val="PargrafodaLista"/>
      </w:pPr>
      <w:r>
        <w:rPr>
          <w:b/>
          <w:bCs/>
        </w:rPr>
        <w:t>25.1</w:t>
      </w:r>
      <w:r>
        <w:t xml:space="preserve"> O licitante deverá obedecer rigorosamente aos termos deste Edital e seus anexos. Em </w:t>
      </w:r>
      <w:r>
        <w:rPr>
          <w:spacing w:val="3"/>
        </w:rPr>
        <w:t xml:space="preserve">caso </w:t>
      </w:r>
      <w:r>
        <w:t xml:space="preserve">de discordância existente entre as especificações deste objeto descritas no PORTAL e as especificações constantes do Anexo I (Termo </w:t>
      </w:r>
      <w:r>
        <w:rPr>
          <w:spacing w:val="2"/>
        </w:rPr>
        <w:t>de R</w:t>
      </w:r>
      <w:r>
        <w:t>eferência), prevalecerão às</w:t>
      </w:r>
      <w:r>
        <w:rPr>
          <w:spacing w:val="7"/>
        </w:rPr>
        <w:t xml:space="preserve"> </w:t>
      </w:r>
      <w:r>
        <w:t>últimas.</w:t>
      </w:r>
    </w:p>
    <w:p w14:paraId="554E16AF" w14:textId="77777777" w:rsidR="000B0668" w:rsidRDefault="000B0668" w:rsidP="000B0668">
      <w:pPr>
        <w:pStyle w:val="PargrafodaLista"/>
      </w:pPr>
      <w:r>
        <w:rPr>
          <w:b/>
        </w:rPr>
        <w:t xml:space="preserve">25.2 </w:t>
      </w:r>
      <w:r>
        <w:t>Da sessão  pública do Pregão  divulgar-se-á</w:t>
      </w:r>
      <w:r>
        <w:rPr>
          <w:spacing w:val="20"/>
        </w:rPr>
        <w:t xml:space="preserve"> </w:t>
      </w:r>
      <w:r>
        <w:t>Ata no sistema eletrônico.</w:t>
      </w:r>
    </w:p>
    <w:p w14:paraId="2FC90BCC" w14:textId="77777777" w:rsidR="000B0668" w:rsidRDefault="000B0668" w:rsidP="000B0668">
      <w:pPr>
        <w:pStyle w:val="PargrafodaLista"/>
      </w:pPr>
      <w:r>
        <w:rPr>
          <w:b/>
        </w:rPr>
        <w:t>25.3</w:t>
      </w:r>
      <w:r>
        <w:t xml:space="preserve"> Não havendo expediente </w:t>
      </w:r>
      <w:r>
        <w:rPr>
          <w:spacing w:val="-3"/>
        </w:rPr>
        <w:t xml:space="preserve">ou  </w:t>
      </w:r>
      <w:r>
        <w:t xml:space="preserve">ocorrendo qualquer fato superveniente que  impeça a   realização   do   certame   na   data   marcada,   a   sessão   será  </w:t>
      </w:r>
      <w:r>
        <w:rPr>
          <w:spacing w:val="43"/>
        </w:rPr>
        <w:t xml:space="preserve"> </w:t>
      </w:r>
      <w:r>
        <w:t xml:space="preserve">automaticamente transferida para o primeiro dia útil subsequente, </w:t>
      </w:r>
      <w:r>
        <w:rPr>
          <w:spacing w:val="-3"/>
        </w:rPr>
        <w:t xml:space="preserve">no </w:t>
      </w:r>
      <w:r>
        <w:t>mesmo horário anteriormente estabelecido, desde que não haja comunicação em contrário, pela</w:t>
      </w:r>
      <w:r>
        <w:rPr>
          <w:spacing w:val="56"/>
        </w:rPr>
        <w:t xml:space="preserve"> </w:t>
      </w:r>
      <w:r>
        <w:t>Pregoeira.</w:t>
      </w:r>
    </w:p>
    <w:p w14:paraId="4ED64AE1" w14:textId="77777777" w:rsidR="000B0668" w:rsidRDefault="000B0668" w:rsidP="000B0668">
      <w:pPr>
        <w:pStyle w:val="PargrafodaLista"/>
      </w:pPr>
      <w:r>
        <w:rPr>
          <w:b/>
        </w:rPr>
        <w:t xml:space="preserve">25.4 </w:t>
      </w:r>
      <w:r>
        <w:t xml:space="preserve">Todas as referências de </w:t>
      </w:r>
      <w:r>
        <w:rPr>
          <w:spacing w:val="-3"/>
        </w:rPr>
        <w:t xml:space="preserve">tempo </w:t>
      </w:r>
      <w:r>
        <w:t>no Edital, no aviso e durante a sessão pública observarão o horário de Brasília –</w:t>
      </w:r>
      <w:r>
        <w:rPr>
          <w:spacing w:val="19"/>
        </w:rPr>
        <w:t xml:space="preserve"> </w:t>
      </w:r>
      <w:r>
        <w:t>DF.</w:t>
      </w:r>
    </w:p>
    <w:p w14:paraId="0E03754E" w14:textId="77777777" w:rsidR="000B0668" w:rsidRDefault="000B0668" w:rsidP="000B0668">
      <w:pPr>
        <w:pStyle w:val="PargrafodaLista"/>
      </w:pPr>
      <w:r>
        <w:rPr>
          <w:b/>
        </w:rPr>
        <w:t>25.5</w:t>
      </w:r>
      <w:r>
        <w:t xml:space="preserve"> No julgamento das propostas e da habilitação, o Pregoeiro poderá sanar  erros  ou falhas que não alterem a substância das propostas, dos documentos e  sua  validade jurídica, mediante despacho fundamentado, registrado em ata e acessível a todos,</w:t>
      </w:r>
      <w:r>
        <w:rPr>
          <w:spacing w:val="8"/>
        </w:rPr>
        <w:t xml:space="preserve"> </w:t>
      </w:r>
      <w:r>
        <w:t>atribuindo-lhes</w:t>
      </w:r>
      <w:r>
        <w:rPr>
          <w:spacing w:val="11"/>
        </w:rPr>
        <w:t xml:space="preserve"> </w:t>
      </w:r>
      <w:r>
        <w:t>validade</w:t>
      </w:r>
      <w:r>
        <w:rPr>
          <w:spacing w:val="12"/>
        </w:rPr>
        <w:t xml:space="preserve"> </w:t>
      </w:r>
      <w:r>
        <w:t>e</w:t>
      </w:r>
      <w:r>
        <w:rPr>
          <w:spacing w:val="9"/>
        </w:rPr>
        <w:t xml:space="preserve"> </w:t>
      </w:r>
      <w:r>
        <w:t>eficácia</w:t>
      </w:r>
      <w:r>
        <w:rPr>
          <w:spacing w:val="8"/>
        </w:rPr>
        <w:t xml:space="preserve"> </w:t>
      </w:r>
      <w:r>
        <w:t>para</w:t>
      </w:r>
      <w:r>
        <w:rPr>
          <w:spacing w:val="7"/>
        </w:rPr>
        <w:t xml:space="preserve"> </w:t>
      </w:r>
      <w:r>
        <w:t>fins</w:t>
      </w:r>
      <w:r>
        <w:rPr>
          <w:spacing w:val="11"/>
        </w:rPr>
        <w:t xml:space="preserve"> </w:t>
      </w:r>
      <w:r>
        <w:t>de</w:t>
      </w:r>
      <w:r>
        <w:rPr>
          <w:spacing w:val="13"/>
        </w:rPr>
        <w:t xml:space="preserve"> </w:t>
      </w:r>
      <w:r>
        <w:t>habilitação</w:t>
      </w:r>
      <w:r>
        <w:rPr>
          <w:spacing w:val="13"/>
        </w:rPr>
        <w:t xml:space="preserve"> </w:t>
      </w:r>
      <w:r>
        <w:t>e</w:t>
      </w:r>
      <w:r>
        <w:rPr>
          <w:spacing w:val="3"/>
        </w:rPr>
        <w:t xml:space="preserve"> </w:t>
      </w:r>
      <w:r>
        <w:t>classificação.</w:t>
      </w:r>
    </w:p>
    <w:p w14:paraId="6A9E138F" w14:textId="0B8886BA" w:rsidR="000B0668" w:rsidRDefault="000B0668" w:rsidP="000B0668">
      <w:pPr>
        <w:pStyle w:val="PargrafodaLista"/>
      </w:pPr>
      <w:r>
        <w:rPr>
          <w:b/>
          <w:spacing w:val="-4"/>
        </w:rPr>
        <w:t>25.</w:t>
      </w:r>
      <w:r w:rsidR="009C15C3">
        <w:rPr>
          <w:b/>
          <w:spacing w:val="-4"/>
        </w:rPr>
        <w:t>6</w:t>
      </w:r>
      <w:r>
        <w:rPr>
          <w:spacing w:val="-4"/>
        </w:rPr>
        <w:t xml:space="preserve"> As </w:t>
      </w:r>
      <w:r>
        <w:t xml:space="preserve">normas disciplinadoras da licitação serão sempre interpretadas em favor da ampliação da disputa entre </w:t>
      </w:r>
      <w:r>
        <w:rPr>
          <w:spacing w:val="-3"/>
        </w:rPr>
        <w:t xml:space="preserve">os </w:t>
      </w:r>
      <w:r>
        <w:t>interessados, desde que  não  comprometam  o  interesse da Administração, o princípio da isonomia, a finalidade e a segurança da contratação.</w:t>
      </w:r>
    </w:p>
    <w:p w14:paraId="4D615227" w14:textId="54ED964D" w:rsidR="000B0668" w:rsidRDefault="000B0668" w:rsidP="000B0668">
      <w:pPr>
        <w:pStyle w:val="PargrafodaLista"/>
      </w:pPr>
      <w:r>
        <w:rPr>
          <w:b/>
        </w:rPr>
        <w:t>25.</w:t>
      </w:r>
      <w:r w:rsidR="009C15C3">
        <w:rPr>
          <w:b/>
        </w:rPr>
        <w:t>7</w:t>
      </w:r>
      <w:r>
        <w:t xml:space="preserve"> Os licitantes assumem todos </w:t>
      </w:r>
      <w:r>
        <w:rPr>
          <w:spacing w:val="-3"/>
        </w:rPr>
        <w:t xml:space="preserve">os </w:t>
      </w:r>
      <w:r>
        <w:t>custos de preparação e apresentação de suas propostas e a Administração não será, em nenhum caso, responsável por  esses custos,</w:t>
      </w:r>
      <w:r>
        <w:rPr>
          <w:spacing w:val="9"/>
        </w:rPr>
        <w:t xml:space="preserve"> </w:t>
      </w:r>
      <w:r>
        <w:t>independentemente</w:t>
      </w:r>
      <w:r>
        <w:rPr>
          <w:spacing w:val="13"/>
        </w:rPr>
        <w:t xml:space="preserve"> </w:t>
      </w:r>
      <w:r>
        <w:t>da</w:t>
      </w:r>
      <w:r>
        <w:rPr>
          <w:spacing w:val="14"/>
        </w:rPr>
        <w:t xml:space="preserve"> </w:t>
      </w:r>
      <w:r>
        <w:t>condução</w:t>
      </w:r>
      <w:r>
        <w:rPr>
          <w:spacing w:val="14"/>
        </w:rPr>
        <w:t xml:space="preserve"> </w:t>
      </w:r>
      <w:r>
        <w:t>ou</w:t>
      </w:r>
      <w:r>
        <w:rPr>
          <w:spacing w:val="9"/>
        </w:rPr>
        <w:t xml:space="preserve"> </w:t>
      </w:r>
      <w:r>
        <w:t>do</w:t>
      </w:r>
      <w:r>
        <w:rPr>
          <w:spacing w:val="9"/>
        </w:rPr>
        <w:t xml:space="preserve"> </w:t>
      </w:r>
      <w:r>
        <w:t>resultado</w:t>
      </w:r>
      <w:r>
        <w:rPr>
          <w:spacing w:val="10"/>
        </w:rPr>
        <w:t xml:space="preserve"> </w:t>
      </w:r>
      <w:r>
        <w:t>do</w:t>
      </w:r>
      <w:r>
        <w:rPr>
          <w:spacing w:val="3"/>
        </w:rPr>
        <w:t xml:space="preserve"> </w:t>
      </w:r>
      <w:r>
        <w:t>processo</w:t>
      </w:r>
      <w:r>
        <w:rPr>
          <w:spacing w:val="9"/>
        </w:rPr>
        <w:t xml:space="preserve"> </w:t>
      </w:r>
      <w:r>
        <w:t>licitatório.</w:t>
      </w:r>
    </w:p>
    <w:p w14:paraId="29999004" w14:textId="14C5DA6C" w:rsidR="000B0668" w:rsidRDefault="000B0668" w:rsidP="000B0668">
      <w:pPr>
        <w:pStyle w:val="PargrafodaLista"/>
      </w:pPr>
      <w:r>
        <w:rPr>
          <w:b/>
        </w:rPr>
        <w:t>25.</w:t>
      </w:r>
      <w:r w:rsidR="009C15C3">
        <w:rPr>
          <w:b/>
        </w:rPr>
        <w:t>8</w:t>
      </w:r>
      <w:r>
        <w:t xml:space="preserve"> Na contagem dos prazos  estabelecidos neste Edital e seus Anexos, excluir-se-á o dia do início e incluir-se-á o do vencimento. Só se iniciam e vencem os prazos em dias e horário de expediente </w:t>
      </w:r>
      <w:r>
        <w:rPr>
          <w:spacing w:val="-3"/>
        </w:rPr>
        <w:t>na</w:t>
      </w:r>
      <w:r>
        <w:rPr>
          <w:spacing w:val="23"/>
        </w:rPr>
        <w:t xml:space="preserve"> </w:t>
      </w:r>
      <w:r>
        <w:t>Administração.</w:t>
      </w:r>
    </w:p>
    <w:p w14:paraId="0336A7DF" w14:textId="5E114E48" w:rsidR="000B0668" w:rsidRDefault="000B0668" w:rsidP="000B0668">
      <w:pPr>
        <w:pStyle w:val="PargrafodaLista"/>
      </w:pPr>
      <w:r>
        <w:rPr>
          <w:b/>
        </w:rPr>
        <w:t>25.</w:t>
      </w:r>
      <w:r w:rsidR="009C15C3">
        <w:rPr>
          <w:b/>
        </w:rPr>
        <w:t>9</w:t>
      </w:r>
      <w:r>
        <w:t xml:space="preserve"> O desatendimento de exigências formais não essenciais não importará o afastamento do licitante, desde que seja possível o aproveitamento  do  ato, observados os princípios da isonomia e do interesse</w:t>
      </w:r>
      <w:r>
        <w:rPr>
          <w:spacing w:val="42"/>
        </w:rPr>
        <w:t xml:space="preserve"> </w:t>
      </w:r>
      <w:r>
        <w:t>público.</w:t>
      </w:r>
    </w:p>
    <w:p w14:paraId="62D2D540" w14:textId="4C15BB8E" w:rsidR="000B0668" w:rsidRDefault="000B0668" w:rsidP="000B0668">
      <w:pPr>
        <w:pStyle w:val="PargrafodaLista"/>
      </w:pPr>
      <w:r>
        <w:rPr>
          <w:b/>
        </w:rPr>
        <w:t>25.1</w:t>
      </w:r>
      <w:r w:rsidR="009C15C3">
        <w:rPr>
          <w:b/>
        </w:rPr>
        <w:t>0</w:t>
      </w:r>
      <w:r>
        <w:t xml:space="preserve"> Em caso de divergência entre disposições deste Edital e de seus anexos ou demais peças que compõem o processo, prevalecerá as deste</w:t>
      </w:r>
      <w:r>
        <w:rPr>
          <w:spacing w:val="40"/>
        </w:rPr>
        <w:t xml:space="preserve"> </w:t>
      </w:r>
      <w:r>
        <w:t>Edital.</w:t>
      </w:r>
    </w:p>
    <w:p w14:paraId="4D4BDDC8" w14:textId="54401A80" w:rsidR="000B0668" w:rsidRDefault="000B0668" w:rsidP="000B0668">
      <w:pPr>
        <w:pStyle w:val="PargrafodaLista"/>
      </w:pPr>
      <w:r>
        <w:rPr>
          <w:b/>
        </w:rPr>
        <w:t>25.1</w:t>
      </w:r>
      <w:r w:rsidR="009C15C3">
        <w:rPr>
          <w:b/>
        </w:rPr>
        <w:t>1</w:t>
      </w:r>
      <w:r>
        <w:rPr>
          <w:b/>
        </w:rPr>
        <w:t xml:space="preserve"> </w:t>
      </w:r>
      <w:r>
        <w:t>O Edital</w:t>
      </w:r>
      <w:r>
        <w:tab/>
        <w:t xml:space="preserve"> está</w:t>
      </w:r>
      <w:r>
        <w:tab/>
        <w:t xml:space="preserve"> disponibilizado,</w:t>
      </w:r>
      <w:r>
        <w:tab/>
        <w:t xml:space="preserve">na </w:t>
      </w:r>
      <w:r>
        <w:tab/>
        <w:t>íntegra,</w:t>
      </w:r>
      <w:r>
        <w:tab/>
        <w:t xml:space="preserve">no </w:t>
      </w:r>
      <w:r>
        <w:tab/>
        <w:t xml:space="preserve">endereço </w:t>
      </w:r>
      <w:r>
        <w:tab/>
        <w:t xml:space="preserve">eletrônico, </w:t>
      </w:r>
      <w:hyperlink r:id="rId17" w:history="1">
        <w:r>
          <w:rPr>
            <w:rStyle w:val="Hyperlink"/>
            <w:rFonts w:cs="Times New Roman"/>
          </w:rPr>
          <w:t>www.po.mg.gov.br</w:t>
        </w:r>
      </w:hyperlink>
      <w:r>
        <w:t xml:space="preserve"> na aba licitações, </w:t>
      </w:r>
      <w:hyperlink r:id="rId18" w:history="1">
        <w:r>
          <w:rPr>
            <w:rStyle w:val="Hyperlink"/>
            <w:rFonts w:cs="Times New Roman"/>
          </w:rPr>
          <w:t>www.licitanet.com.br</w:t>
        </w:r>
      </w:hyperlink>
      <w:r>
        <w:t xml:space="preserve"> e também poderão ser lidos e/ou obtidos no endereço Praça Dr. Castilho, nº 10, no Centro de Presidente Olegário/MG, CEP: 38.700-900, nos dias úteis, no horário das 08 horas </w:t>
      </w:r>
      <w:r>
        <w:rPr>
          <w:spacing w:val="-3"/>
        </w:rPr>
        <w:t xml:space="preserve">às </w:t>
      </w:r>
      <w:r>
        <w:t xml:space="preserve">17 horas, mesmo endereço e período no qual os autos do processo administrativo permanecerão </w:t>
      </w:r>
      <w:r>
        <w:rPr>
          <w:spacing w:val="2"/>
        </w:rPr>
        <w:t xml:space="preserve">com </w:t>
      </w:r>
      <w:r>
        <w:t>vista franqueada aos</w:t>
      </w:r>
      <w:r>
        <w:rPr>
          <w:spacing w:val="53"/>
        </w:rPr>
        <w:t xml:space="preserve"> </w:t>
      </w:r>
      <w:r>
        <w:t>interessados.</w:t>
      </w:r>
    </w:p>
    <w:p w14:paraId="728810DA" w14:textId="1A55C088" w:rsidR="000B0668" w:rsidRDefault="000B0668" w:rsidP="000B0668">
      <w:pPr>
        <w:pStyle w:val="PargrafodaLista"/>
      </w:pPr>
      <w:r>
        <w:rPr>
          <w:b/>
        </w:rPr>
        <w:t>25.1</w:t>
      </w:r>
      <w:r w:rsidR="009C15C3">
        <w:rPr>
          <w:b/>
        </w:rPr>
        <w:t>2</w:t>
      </w:r>
      <w:r>
        <w:t xml:space="preserve">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w:t>
      </w:r>
      <w:r>
        <w:rPr>
          <w:spacing w:val="-3"/>
        </w:rPr>
        <w:t xml:space="preserve">do </w:t>
      </w:r>
      <w:r>
        <w:t xml:space="preserve">licitante, ou a rescisão contratual, </w:t>
      </w:r>
      <w:r>
        <w:rPr>
          <w:spacing w:val="2"/>
        </w:rPr>
        <w:t xml:space="preserve">sem </w:t>
      </w:r>
      <w:r>
        <w:t>prejuízo das sanções administrativas,  civis  e  penais cabíveis.</w:t>
      </w:r>
    </w:p>
    <w:p w14:paraId="68FB7B2C" w14:textId="1FF5FD75" w:rsidR="000B0668" w:rsidRDefault="000B0668" w:rsidP="000B0668">
      <w:pPr>
        <w:pStyle w:val="PargrafodaLista"/>
      </w:pPr>
      <w:r>
        <w:rPr>
          <w:b/>
        </w:rPr>
        <w:t>25.1</w:t>
      </w:r>
      <w:r w:rsidR="009C15C3">
        <w:rPr>
          <w:b/>
        </w:rPr>
        <w:t>3</w:t>
      </w:r>
      <w:r>
        <w:t xml:space="preserve"> Uma </w:t>
      </w:r>
      <w:r>
        <w:rPr>
          <w:spacing w:val="3"/>
        </w:rPr>
        <w:t xml:space="preserve">vez </w:t>
      </w:r>
      <w:r>
        <w:t>incluído no processo licitatório, nenhum documento será</w:t>
      </w:r>
      <w:r>
        <w:rPr>
          <w:spacing w:val="40"/>
        </w:rPr>
        <w:t xml:space="preserve"> </w:t>
      </w:r>
      <w:r>
        <w:t>devolvido.</w:t>
      </w:r>
    </w:p>
    <w:p w14:paraId="12B12A1E" w14:textId="6DDE892C" w:rsidR="000B0668" w:rsidRDefault="000B0668" w:rsidP="000B0668">
      <w:pPr>
        <w:pStyle w:val="PargrafodaLista"/>
      </w:pPr>
      <w:r>
        <w:rPr>
          <w:b/>
        </w:rPr>
        <w:t>25.1</w:t>
      </w:r>
      <w:r w:rsidR="009C15C3">
        <w:rPr>
          <w:b/>
        </w:rPr>
        <w:t>4</w:t>
      </w:r>
      <w:r>
        <w:t xml:space="preserve"> Na análise </w:t>
      </w:r>
      <w:r>
        <w:rPr>
          <w:spacing w:val="-3"/>
        </w:rPr>
        <w:t xml:space="preserve">da </w:t>
      </w:r>
      <w:r>
        <w:t xml:space="preserve">documentação e no julgamento das Propostas Comerciais, o(a) Pregoeiro(a) poderá, a </w:t>
      </w:r>
      <w:r>
        <w:rPr>
          <w:spacing w:val="2"/>
        </w:rPr>
        <w:t xml:space="preserve">seu </w:t>
      </w:r>
      <w:r>
        <w:t>critério, solicitar o assessoramento técnico de órgãos  ou  de profissionais</w:t>
      </w:r>
      <w:r>
        <w:rPr>
          <w:spacing w:val="10"/>
        </w:rPr>
        <w:t xml:space="preserve"> </w:t>
      </w:r>
      <w:r>
        <w:t>especializados.</w:t>
      </w:r>
    </w:p>
    <w:p w14:paraId="31A9804A" w14:textId="2013C703" w:rsidR="000B0668" w:rsidRDefault="000B0668" w:rsidP="000B0668">
      <w:pPr>
        <w:pStyle w:val="PargrafodaLista"/>
      </w:pPr>
      <w:r>
        <w:rPr>
          <w:b/>
        </w:rPr>
        <w:t>25.1</w:t>
      </w:r>
      <w:r w:rsidR="009C15C3">
        <w:rPr>
          <w:b/>
        </w:rPr>
        <w:t>5</w:t>
      </w:r>
      <w:r>
        <w:t xml:space="preserve"> Toda a documentação apresentada neste edital e seus anexos são complementares entre si, de modo que qualquer detalhe que se mencione em </w:t>
      </w:r>
      <w:r>
        <w:rPr>
          <w:spacing w:val="4"/>
        </w:rPr>
        <w:t xml:space="preserve">um </w:t>
      </w:r>
      <w:r>
        <w:t xml:space="preserve">documento e </w:t>
      </w:r>
      <w:r>
        <w:rPr>
          <w:spacing w:val="3"/>
        </w:rPr>
        <w:t xml:space="preserve">se </w:t>
      </w:r>
      <w:r>
        <w:t xml:space="preserve">omita em outro será considerado </w:t>
      </w:r>
      <w:r>
        <w:lastRenderedPageBreak/>
        <w:t>especificado e</w:t>
      </w:r>
      <w:r>
        <w:rPr>
          <w:spacing w:val="48"/>
        </w:rPr>
        <w:t xml:space="preserve"> </w:t>
      </w:r>
      <w:r>
        <w:t>válido.</w:t>
      </w:r>
    </w:p>
    <w:p w14:paraId="4EAB63FC" w14:textId="2A047F8A" w:rsidR="000B0668" w:rsidRDefault="000B0668" w:rsidP="000B0668">
      <w:pPr>
        <w:pStyle w:val="PargrafodaLista"/>
        <w:rPr>
          <w:highlight w:val="yellow"/>
        </w:rPr>
      </w:pPr>
      <w:r>
        <w:rPr>
          <w:b/>
        </w:rPr>
        <w:t>25.</w:t>
      </w:r>
      <w:r w:rsidRPr="002F0E86">
        <w:rPr>
          <w:b/>
        </w:rPr>
        <w:t>1</w:t>
      </w:r>
      <w:r w:rsidR="009C15C3">
        <w:rPr>
          <w:b/>
        </w:rPr>
        <w:t>6</w:t>
      </w:r>
      <w:r w:rsidRPr="002F0E86">
        <w:rPr>
          <w:b/>
        </w:rPr>
        <w:t xml:space="preserve"> </w:t>
      </w:r>
      <w:r w:rsidRPr="002F0E86">
        <w:t xml:space="preserve">A Pregoeira, </w:t>
      </w:r>
      <w:r w:rsidRPr="002F0E86">
        <w:rPr>
          <w:spacing w:val="-3"/>
        </w:rPr>
        <w:t xml:space="preserve">no </w:t>
      </w:r>
      <w:r w:rsidRPr="002F0E86">
        <w:t>interesse da Administração,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Federal nº  8.666/93.</w:t>
      </w:r>
    </w:p>
    <w:p w14:paraId="202790DE" w14:textId="0089C613" w:rsidR="000B0668" w:rsidRDefault="000B0668" w:rsidP="000B0668">
      <w:pPr>
        <w:pStyle w:val="PargrafodaLista"/>
        <w:ind w:left="1134"/>
      </w:pPr>
      <w:r>
        <w:rPr>
          <w:b/>
          <w:bCs/>
        </w:rPr>
        <w:t>25.1</w:t>
      </w:r>
      <w:r w:rsidR="009C15C3">
        <w:rPr>
          <w:b/>
          <w:bCs/>
        </w:rPr>
        <w:t>6</w:t>
      </w:r>
      <w:r>
        <w:rPr>
          <w:b/>
          <w:bCs/>
        </w:rPr>
        <w:t>.1</w:t>
      </w:r>
      <w:r>
        <w:t xml:space="preserve"> Na hipótese de necessidade </w:t>
      </w:r>
      <w:r>
        <w:rPr>
          <w:spacing w:val="-3"/>
        </w:rPr>
        <w:t xml:space="preserve">de </w:t>
      </w:r>
      <w:r>
        <w:t>suspensão da sessão pública  para  a realização de diligências, com vistas ao saneamento das propostas, a sessão pública somente poderá ser reiniciada mediante aviso prévio no sistema com, no  mínimo,  vinte  e quatro horas de antecedência, e a ocorrência será registrada em</w:t>
      </w:r>
      <w:r>
        <w:rPr>
          <w:spacing w:val="39"/>
        </w:rPr>
        <w:t xml:space="preserve"> </w:t>
      </w:r>
      <w:r>
        <w:t>ata.</w:t>
      </w:r>
    </w:p>
    <w:p w14:paraId="28ED51B7" w14:textId="1996676D" w:rsidR="000B0668" w:rsidRDefault="000B0668" w:rsidP="000B0668">
      <w:pPr>
        <w:pStyle w:val="PargrafodaLista"/>
        <w:ind w:left="1134"/>
      </w:pPr>
      <w:r>
        <w:rPr>
          <w:b/>
          <w:bCs/>
        </w:rPr>
        <w:t>25.1</w:t>
      </w:r>
      <w:r w:rsidR="009C15C3">
        <w:rPr>
          <w:b/>
          <w:bCs/>
        </w:rPr>
        <w:t>6</w:t>
      </w:r>
      <w:r>
        <w:rPr>
          <w:b/>
          <w:bCs/>
        </w:rPr>
        <w:t>.2</w:t>
      </w:r>
      <w:r>
        <w:t xml:space="preserve"> Havendo necessidade, a Pregoeira suspenderá a sessão, informando no “chat”  a nova data e horário para a </w:t>
      </w:r>
      <w:r>
        <w:rPr>
          <w:spacing w:val="2"/>
        </w:rPr>
        <w:t>sua</w:t>
      </w:r>
      <w:r>
        <w:rPr>
          <w:spacing w:val="18"/>
        </w:rPr>
        <w:t xml:space="preserve"> </w:t>
      </w:r>
      <w:r>
        <w:t>continuidade.</w:t>
      </w:r>
    </w:p>
    <w:p w14:paraId="3364B4BF" w14:textId="3FD9FA24" w:rsidR="000B0668" w:rsidRDefault="000B0668" w:rsidP="000B0668">
      <w:pPr>
        <w:pStyle w:val="PargrafodaLista"/>
      </w:pPr>
      <w:r w:rsidRPr="002F0E86">
        <w:rPr>
          <w:b/>
        </w:rPr>
        <w:t>25.1</w:t>
      </w:r>
      <w:r w:rsidR="009C15C3">
        <w:rPr>
          <w:b/>
        </w:rPr>
        <w:t>7</w:t>
      </w:r>
      <w:r w:rsidRPr="002F0E86">
        <w:t xml:space="preserve"> O não cumprimento da diligência poderá ensejar a desclassificação da  proposta ou a inabilitação do</w:t>
      </w:r>
      <w:r w:rsidRPr="002F0E86">
        <w:rPr>
          <w:spacing w:val="8"/>
        </w:rPr>
        <w:t xml:space="preserve"> </w:t>
      </w:r>
      <w:r w:rsidRPr="002F0E86">
        <w:t>licitante.</w:t>
      </w:r>
    </w:p>
    <w:p w14:paraId="3976C001" w14:textId="3BD2D802" w:rsidR="000B0668" w:rsidRDefault="000B0668" w:rsidP="000B0668">
      <w:pPr>
        <w:pStyle w:val="PargrafodaLista"/>
      </w:pPr>
      <w:r>
        <w:rPr>
          <w:b/>
        </w:rPr>
        <w:t>25.1</w:t>
      </w:r>
      <w:r w:rsidR="009C15C3">
        <w:rPr>
          <w:b/>
        </w:rPr>
        <w:t>8</w:t>
      </w:r>
      <w:r>
        <w:t xml:space="preserve"> As decisões da Pregoeira serão publicadas no Diário Oficial do Município no sítio </w:t>
      </w:r>
      <w:hyperlink r:id="rId19" w:history="1">
        <w:r>
          <w:rPr>
            <w:rStyle w:val="Hyperlink"/>
            <w:rFonts w:cs="Times New Roman"/>
          </w:rPr>
          <w:t>www.po.mg.gov.br</w:t>
        </w:r>
      </w:hyperlink>
      <w:r>
        <w:t xml:space="preserve"> na aba Diário Oficial. </w:t>
      </w:r>
    </w:p>
    <w:p w14:paraId="1BB0BE2F" w14:textId="1A4F833A" w:rsidR="000B0668" w:rsidRDefault="000B0668" w:rsidP="000B0668">
      <w:pPr>
        <w:pStyle w:val="PargrafodaLista"/>
      </w:pPr>
      <w:r>
        <w:rPr>
          <w:b/>
        </w:rPr>
        <w:t>25.</w:t>
      </w:r>
      <w:r w:rsidR="009C15C3">
        <w:rPr>
          <w:b/>
        </w:rPr>
        <w:t xml:space="preserve">19 </w:t>
      </w:r>
      <w:r>
        <w:t xml:space="preserve">A participação do licitante nesta licitação implica no conhecimento integral dos termos e condições inseridas neste edital, </w:t>
      </w:r>
      <w:r>
        <w:rPr>
          <w:spacing w:val="-3"/>
        </w:rPr>
        <w:t xml:space="preserve">bem </w:t>
      </w:r>
      <w:r>
        <w:t>como das demais normas legais que disciplinam a</w:t>
      </w:r>
      <w:r>
        <w:rPr>
          <w:spacing w:val="1"/>
        </w:rPr>
        <w:t xml:space="preserve"> </w:t>
      </w:r>
      <w:r>
        <w:t>matéria.</w:t>
      </w:r>
    </w:p>
    <w:p w14:paraId="667CC00D" w14:textId="3B9890DB" w:rsidR="000B0668" w:rsidRDefault="000B0668" w:rsidP="000B0668">
      <w:pPr>
        <w:pStyle w:val="PargrafodaLista"/>
      </w:pPr>
      <w:r>
        <w:rPr>
          <w:b/>
        </w:rPr>
        <w:t>25.2</w:t>
      </w:r>
      <w:r w:rsidR="009C15C3">
        <w:rPr>
          <w:b/>
        </w:rPr>
        <w:t>0</w:t>
      </w:r>
      <w:r>
        <w:t xml:space="preserve"> A presente licitação não importa, necessariamente, em contratação, podendo o Município de Presidente Olegário/MG revogá-la, no todo ou </w:t>
      </w:r>
      <w:r>
        <w:rPr>
          <w:spacing w:val="4"/>
        </w:rPr>
        <w:t xml:space="preserve">em </w:t>
      </w:r>
      <w:r>
        <w:t>parte, por razões  de  interesse público, derivadas de fato superveniente comprovado, ou anulá-la por ilegalidade, de ofício ou por provocação, mediante ato escrito e fundamentado, disponibilizado no sistema para conhecimento dos</w:t>
      </w:r>
      <w:r>
        <w:rPr>
          <w:spacing w:val="30"/>
        </w:rPr>
        <w:t xml:space="preserve"> </w:t>
      </w:r>
      <w:r>
        <w:t>licitantes.</w:t>
      </w:r>
    </w:p>
    <w:p w14:paraId="5AE0AEA7" w14:textId="1C87E840" w:rsidR="000B0668" w:rsidRDefault="000B0668" w:rsidP="000B0668">
      <w:pPr>
        <w:pStyle w:val="PargrafodaLista"/>
      </w:pPr>
      <w:r>
        <w:rPr>
          <w:b/>
        </w:rPr>
        <w:t>25.</w:t>
      </w:r>
      <w:r w:rsidRPr="00226F82">
        <w:rPr>
          <w:b/>
        </w:rPr>
        <w:t>2</w:t>
      </w:r>
      <w:r w:rsidR="009C15C3">
        <w:rPr>
          <w:b/>
        </w:rPr>
        <w:t>1</w:t>
      </w:r>
      <w:r w:rsidRPr="00226F82">
        <w:t xml:space="preserve"> Para atender a seus interesses, o Município de Presidente Olegário poderá alterar quantitativos, sem que isto implique alteração dos preços unitários ofertados, obedecidos</w:t>
      </w:r>
      <w:r w:rsidRPr="00226F82">
        <w:rPr>
          <w:spacing w:val="6"/>
        </w:rPr>
        <w:t xml:space="preserve"> </w:t>
      </w:r>
      <w:r w:rsidRPr="00226F82">
        <w:t>os</w:t>
      </w:r>
      <w:r w:rsidRPr="00226F82">
        <w:rPr>
          <w:spacing w:val="10"/>
        </w:rPr>
        <w:t xml:space="preserve"> </w:t>
      </w:r>
      <w:r w:rsidRPr="00226F82">
        <w:t>limites</w:t>
      </w:r>
      <w:r w:rsidRPr="00226F82">
        <w:rPr>
          <w:spacing w:val="17"/>
        </w:rPr>
        <w:t xml:space="preserve"> </w:t>
      </w:r>
      <w:r w:rsidRPr="00226F82">
        <w:t>estabelecidos</w:t>
      </w:r>
      <w:r w:rsidRPr="00226F82">
        <w:rPr>
          <w:spacing w:val="10"/>
        </w:rPr>
        <w:t xml:space="preserve"> </w:t>
      </w:r>
      <w:r w:rsidRPr="00226F82">
        <w:t>no</w:t>
      </w:r>
      <w:r w:rsidRPr="00226F82">
        <w:rPr>
          <w:spacing w:val="13"/>
        </w:rPr>
        <w:t xml:space="preserve"> </w:t>
      </w:r>
      <w:r w:rsidRPr="00226F82">
        <w:t>§</w:t>
      </w:r>
      <w:r w:rsidRPr="00226F82">
        <w:rPr>
          <w:spacing w:val="3"/>
        </w:rPr>
        <w:t xml:space="preserve"> </w:t>
      </w:r>
      <w:r w:rsidRPr="00226F82">
        <w:t>1º</w:t>
      </w:r>
      <w:r w:rsidRPr="00226F82">
        <w:rPr>
          <w:spacing w:val="13"/>
        </w:rPr>
        <w:t xml:space="preserve"> </w:t>
      </w:r>
      <w:r w:rsidRPr="00226F82">
        <w:rPr>
          <w:spacing w:val="-3"/>
        </w:rPr>
        <w:t>do</w:t>
      </w:r>
      <w:r w:rsidRPr="00226F82">
        <w:rPr>
          <w:spacing w:val="8"/>
        </w:rPr>
        <w:t xml:space="preserve"> </w:t>
      </w:r>
      <w:r w:rsidRPr="00226F82">
        <w:t>art.</w:t>
      </w:r>
      <w:r w:rsidRPr="00226F82">
        <w:rPr>
          <w:spacing w:val="9"/>
        </w:rPr>
        <w:t xml:space="preserve"> </w:t>
      </w:r>
      <w:r w:rsidRPr="00226F82">
        <w:t>65,</w:t>
      </w:r>
      <w:r w:rsidRPr="00226F82">
        <w:rPr>
          <w:spacing w:val="8"/>
        </w:rPr>
        <w:t xml:space="preserve"> </w:t>
      </w:r>
      <w:r w:rsidRPr="00226F82">
        <w:t>da</w:t>
      </w:r>
      <w:r w:rsidRPr="00226F82">
        <w:rPr>
          <w:spacing w:val="3"/>
        </w:rPr>
        <w:t xml:space="preserve"> </w:t>
      </w:r>
      <w:r w:rsidRPr="00226F82">
        <w:t>Lei</w:t>
      </w:r>
      <w:r w:rsidRPr="00226F82">
        <w:rPr>
          <w:spacing w:val="6"/>
        </w:rPr>
        <w:t xml:space="preserve"> </w:t>
      </w:r>
      <w:r w:rsidRPr="00226F82">
        <w:t>Federal</w:t>
      </w:r>
      <w:r w:rsidRPr="00226F82">
        <w:rPr>
          <w:spacing w:val="1"/>
        </w:rPr>
        <w:t xml:space="preserve"> </w:t>
      </w:r>
      <w:r w:rsidRPr="00226F82">
        <w:t>n</w:t>
      </w:r>
      <w:r w:rsidRPr="00226F82">
        <w:rPr>
          <w:spacing w:val="13"/>
        </w:rPr>
        <w:t xml:space="preserve"> </w:t>
      </w:r>
      <w:r w:rsidRPr="00226F82">
        <w:t>8.666/93.</w:t>
      </w:r>
    </w:p>
    <w:p w14:paraId="78992723" w14:textId="182EE4BE" w:rsidR="000B0668" w:rsidRDefault="000B0668" w:rsidP="000B0668">
      <w:pPr>
        <w:pStyle w:val="PargrafodaLista"/>
      </w:pPr>
      <w:r>
        <w:rPr>
          <w:b/>
        </w:rPr>
        <w:t>25.2</w:t>
      </w:r>
      <w:r w:rsidR="009C15C3">
        <w:rPr>
          <w:b/>
        </w:rPr>
        <w:t>2</w:t>
      </w:r>
      <w:r>
        <w:t xml:space="preserve"> O Município de Presidente Olegário  poderá  prorrogar, por conveniência exclusiva, a</w:t>
      </w:r>
      <w:r>
        <w:rPr>
          <w:spacing w:val="9"/>
        </w:rPr>
        <w:t xml:space="preserve"> </w:t>
      </w:r>
      <w:r>
        <w:t>qualquer</w:t>
      </w:r>
      <w:r>
        <w:rPr>
          <w:spacing w:val="13"/>
        </w:rPr>
        <w:t xml:space="preserve"> </w:t>
      </w:r>
      <w:r>
        <w:t>tempo,</w:t>
      </w:r>
      <w:r>
        <w:rPr>
          <w:spacing w:val="14"/>
        </w:rPr>
        <w:t xml:space="preserve"> </w:t>
      </w:r>
      <w:r>
        <w:t>os</w:t>
      </w:r>
      <w:r>
        <w:rPr>
          <w:spacing w:val="8"/>
        </w:rPr>
        <w:t xml:space="preserve"> </w:t>
      </w:r>
      <w:r>
        <w:t>prazos</w:t>
      </w:r>
      <w:r>
        <w:rPr>
          <w:spacing w:val="12"/>
        </w:rPr>
        <w:t xml:space="preserve"> </w:t>
      </w:r>
      <w:r>
        <w:t>para</w:t>
      </w:r>
      <w:r>
        <w:rPr>
          <w:spacing w:val="10"/>
        </w:rPr>
        <w:t xml:space="preserve"> </w:t>
      </w:r>
      <w:r>
        <w:t>recebimento</w:t>
      </w:r>
      <w:r>
        <w:rPr>
          <w:spacing w:val="10"/>
        </w:rPr>
        <w:t xml:space="preserve"> </w:t>
      </w:r>
      <w:r>
        <w:t>das</w:t>
      </w:r>
      <w:r>
        <w:rPr>
          <w:spacing w:val="18"/>
        </w:rPr>
        <w:t xml:space="preserve"> </w:t>
      </w:r>
      <w:r>
        <w:t>propostas</w:t>
      </w:r>
      <w:r>
        <w:rPr>
          <w:spacing w:val="13"/>
        </w:rPr>
        <w:t xml:space="preserve"> </w:t>
      </w:r>
      <w:r>
        <w:t>ou</w:t>
      </w:r>
      <w:r>
        <w:rPr>
          <w:spacing w:val="14"/>
        </w:rPr>
        <w:t xml:space="preserve"> </w:t>
      </w:r>
      <w:r>
        <w:t>para</w:t>
      </w:r>
      <w:r>
        <w:rPr>
          <w:spacing w:val="9"/>
        </w:rPr>
        <w:t xml:space="preserve"> </w:t>
      </w:r>
      <w:r>
        <w:rPr>
          <w:spacing w:val="2"/>
        </w:rPr>
        <w:t>sua</w:t>
      </w:r>
      <w:r>
        <w:rPr>
          <w:spacing w:val="4"/>
        </w:rPr>
        <w:t xml:space="preserve"> </w:t>
      </w:r>
      <w:r>
        <w:t>abertura, desde que de acordo com a legislação vigente.</w:t>
      </w:r>
    </w:p>
    <w:p w14:paraId="267F6E31" w14:textId="4E76EC84" w:rsidR="000B0668" w:rsidRDefault="000B0668" w:rsidP="000B0668">
      <w:pPr>
        <w:pStyle w:val="PargrafodaLista"/>
      </w:pPr>
      <w:r>
        <w:rPr>
          <w:b/>
        </w:rPr>
        <w:t>25.2</w:t>
      </w:r>
      <w:r w:rsidR="009C15C3">
        <w:rPr>
          <w:b/>
        </w:rPr>
        <w:t>3</w:t>
      </w:r>
      <w:r>
        <w:t xml:space="preserve"> O foro designado para julgamento de quaisquer questões judiciais resultantes deste Edital será o da Comarca de Presidente Olegário/MG, renunciando a qualquer outro por mais privilegiado que seja. </w:t>
      </w:r>
    </w:p>
    <w:p w14:paraId="01B306AD" w14:textId="4792DCEC" w:rsidR="000B0668" w:rsidRDefault="000B0668" w:rsidP="000B0668">
      <w:pPr>
        <w:pStyle w:val="PargrafodaLista"/>
      </w:pPr>
      <w:r>
        <w:rPr>
          <w:b/>
        </w:rPr>
        <w:t>25.2</w:t>
      </w:r>
      <w:r w:rsidR="009C15C3">
        <w:rPr>
          <w:b/>
        </w:rPr>
        <w:t>4</w:t>
      </w:r>
      <w:r>
        <w:t xml:space="preserve"> Integram este Edital, para todos </w:t>
      </w:r>
      <w:r>
        <w:rPr>
          <w:spacing w:val="-3"/>
        </w:rPr>
        <w:t xml:space="preserve">os </w:t>
      </w:r>
      <w:r>
        <w:t>fins e efeitos, os seguintes</w:t>
      </w:r>
      <w:r>
        <w:rPr>
          <w:spacing w:val="53"/>
        </w:rPr>
        <w:t xml:space="preserve"> </w:t>
      </w:r>
      <w:r>
        <w:t>anexos:</w:t>
      </w:r>
    </w:p>
    <w:p w14:paraId="4C13C927" w14:textId="77777777" w:rsidR="000B0668" w:rsidRPr="00BF521E" w:rsidRDefault="000B0668" w:rsidP="000B0668">
      <w:pPr>
        <w:pStyle w:val="PargrafodaLista"/>
        <w:tabs>
          <w:tab w:val="left" w:pos="1086"/>
        </w:tabs>
        <w:spacing w:before="0"/>
        <w:ind w:right="414" w:firstLine="1134"/>
        <w:rPr>
          <w:rFonts w:cs="Times New Roman"/>
          <w:szCs w:val="24"/>
        </w:rPr>
      </w:pPr>
    </w:p>
    <w:p w14:paraId="2E18C0C0" w14:textId="77777777" w:rsidR="000B0668" w:rsidRPr="00BF521E" w:rsidRDefault="000B0668" w:rsidP="000B0668">
      <w:pPr>
        <w:pStyle w:val="PargrafodaLista"/>
        <w:tabs>
          <w:tab w:val="left" w:pos="1086"/>
        </w:tabs>
        <w:spacing w:before="0"/>
        <w:ind w:right="414" w:firstLine="1134"/>
        <w:rPr>
          <w:rFonts w:cs="Times New Roman"/>
          <w:szCs w:val="24"/>
        </w:rPr>
      </w:pPr>
      <w:r w:rsidRPr="00BF521E">
        <w:rPr>
          <w:rFonts w:cs="Times New Roman"/>
          <w:szCs w:val="24"/>
        </w:rPr>
        <w:t>ANEXO I – Projeto Básico/Termo de</w:t>
      </w:r>
      <w:r w:rsidRPr="00BF521E">
        <w:rPr>
          <w:rFonts w:cs="Times New Roman"/>
          <w:spacing w:val="21"/>
          <w:szCs w:val="24"/>
        </w:rPr>
        <w:t xml:space="preserve"> </w:t>
      </w:r>
      <w:r w:rsidRPr="00BF521E">
        <w:rPr>
          <w:rFonts w:cs="Times New Roman"/>
          <w:szCs w:val="24"/>
        </w:rPr>
        <w:t>Referência;</w:t>
      </w:r>
    </w:p>
    <w:p w14:paraId="06A75F98" w14:textId="77777777" w:rsidR="000B0668" w:rsidRPr="00BF521E" w:rsidRDefault="000B0668" w:rsidP="000B0668">
      <w:pPr>
        <w:pStyle w:val="PargrafodaLista"/>
        <w:tabs>
          <w:tab w:val="left" w:pos="1086"/>
        </w:tabs>
        <w:spacing w:before="0"/>
        <w:ind w:right="414" w:firstLine="1134"/>
        <w:rPr>
          <w:rFonts w:cs="Times New Roman"/>
          <w:szCs w:val="24"/>
        </w:rPr>
      </w:pPr>
      <w:r w:rsidRPr="00BF521E">
        <w:rPr>
          <w:rFonts w:cs="Times New Roman"/>
          <w:szCs w:val="24"/>
        </w:rPr>
        <w:t xml:space="preserve">ANEXO II – Proposta </w:t>
      </w:r>
      <w:r w:rsidRPr="00BF521E">
        <w:rPr>
          <w:rFonts w:cs="Times New Roman"/>
          <w:spacing w:val="-3"/>
          <w:szCs w:val="24"/>
        </w:rPr>
        <w:t>de</w:t>
      </w:r>
      <w:r w:rsidRPr="00BF521E">
        <w:rPr>
          <w:rFonts w:cs="Times New Roman"/>
          <w:spacing w:val="8"/>
          <w:szCs w:val="24"/>
        </w:rPr>
        <w:t xml:space="preserve"> </w:t>
      </w:r>
      <w:r w:rsidRPr="00BF521E">
        <w:rPr>
          <w:rFonts w:cs="Times New Roman"/>
          <w:szCs w:val="24"/>
        </w:rPr>
        <w:t>Preços;</w:t>
      </w:r>
    </w:p>
    <w:p w14:paraId="5E0AF587" w14:textId="77777777" w:rsidR="000B0668" w:rsidRPr="00BF521E" w:rsidRDefault="000B0668" w:rsidP="000B0668">
      <w:pPr>
        <w:pStyle w:val="PargrafodaLista"/>
        <w:tabs>
          <w:tab w:val="left" w:pos="1086"/>
        </w:tabs>
        <w:spacing w:before="0"/>
        <w:ind w:firstLine="1134"/>
        <w:jc w:val="left"/>
        <w:rPr>
          <w:rFonts w:cs="Times New Roman"/>
          <w:szCs w:val="24"/>
        </w:rPr>
      </w:pPr>
      <w:r w:rsidRPr="00BF521E">
        <w:rPr>
          <w:rFonts w:cs="Times New Roman"/>
          <w:szCs w:val="24"/>
        </w:rPr>
        <w:t>ANEXO III –</w:t>
      </w:r>
      <w:r w:rsidRPr="00BF521E">
        <w:rPr>
          <w:rFonts w:cs="Times New Roman"/>
          <w:spacing w:val="-1"/>
          <w:szCs w:val="24"/>
        </w:rPr>
        <w:t xml:space="preserve"> </w:t>
      </w:r>
      <w:r w:rsidRPr="00BF521E">
        <w:rPr>
          <w:rFonts w:cs="Times New Roman"/>
          <w:szCs w:val="24"/>
        </w:rPr>
        <w:t>Declarações;</w:t>
      </w:r>
    </w:p>
    <w:p w14:paraId="657A156E" w14:textId="77777777" w:rsidR="000B0668" w:rsidRPr="00BF521E" w:rsidRDefault="000B0668" w:rsidP="000B0668">
      <w:pPr>
        <w:pStyle w:val="PargrafodaLista"/>
        <w:tabs>
          <w:tab w:val="left" w:pos="1086"/>
        </w:tabs>
        <w:spacing w:before="0"/>
        <w:ind w:firstLine="1134"/>
        <w:rPr>
          <w:rFonts w:cs="Times New Roman"/>
          <w:szCs w:val="24"/>
        </w:rPr>
      </w:pPr>
      <w:r w:rsidRPr="00BF521E">
        <w:rPr>
          <w:rFonts w:cs="Times New Roman"/>
          <w:szCs w:val="24"/>
        </w:rPr>
        <w:t>ANEXO IV – Minuta de</w:t>
      </w:r>
      <w:r w:rsidRPr="00BF521E">
        <w:rPr>
          <w:rFonts w:cs="Times New Roman"/>
          <w:spacing w:val="8"/>
          <w:szCs w:val="24"/>
        </w:rPr>
        <w:t xml:space="preserve"> </w:t>
      </w:r>
      <w:r w:rsidRPr="00BF521E">
        <w:rPr>
          <w:rFonts w:cs="Times New Roman"/>
          <w:szCs w:val="24"/>
        </w:rPr>
        <w:t>Contrato;</w:t>
      </w:r>
    </w:p>
    <w:p w14:paraId="1795118D" w14:textId="5B7AFFBE" w:rsidR="000B0668" w:rsidRPr="00BF521E" w:rsidRDefault="000B0668" w:rsidP="000B0668">
      <w:pPr>
        <w:pStyle w:val="Corpodetexto"/>
        <w:spacing w:before="9"/>
        <w:ind w:firstLine="1134"/>
        <w:jc w:val="right"/>
        <w:rPr>
          <w:rFonts w:ascii="Times New Roman" w:hAnsi="Times New Roman" w:cs="Times New Roman"/>
        </w:rPr>
      </w:pPr>
      <w:r w:rsidRPr="00BF521E">
        <w:rPr>
          <w:rFonts w:ascii="Times New Roman" w:hAnsi="Times New Roman" w:cs="Times New Roman"/>
        </w:rPr>
        <w:t xml:space="preserve">Presidente Olegário, </w:t>
      </w:r>
      <w:r w:rsidR="00474BDC">
        <w:rPr>
          <w:rFonts w:ascii="Times New Roman" w:hAnsi="Times New Roman" w:cs="Times New Roman"/>
        </w:rPr>
        <w:t>20</w:t>
      </w:r>
      <w:r w:rsidRPr="00BF521E">
        <w:rPr>
          <w:rFonts w:ascii="Times New Roman" w:hAnsi="Times New Roman" w:cs="Times New Roman"/>
        </w:rPr>
        <w:t xml:space="preserve"> de </w:t>
      </w:r>
      <w:r w:rsidR="00474BDC">
        <w:rPr>
          <w:rFonts w:ascii="Times New Roman" w:hAnsi="Times New Roman" w:cs="Times New Roman"/>
        </w:rPr>
        <w:t>agosto</w:t>
      </w:r>
      <w:r w:rsidRPr="00BF521E">
        <w:rPr>
          <w:rFonts w:ascii="Times New Roman" w:hAnsi="Times New Roman" w:cs="Times New Roman"/>
        </w:rPr>
        <w:t xml:space="preserve"> de 2021.</w:t>
      </w:r>
    </w:p>
    <w:p w14:paraId="4CCF19FA" w14:textId="77777777" w:rsidR="000B0668" w:rsidRPr="00BF521E" w:rsidRDefault="000B0668" w:rsidP="000B0668">
      <w:pPr>
        <w:pStyle w:val="Corpodetexto"/>
        <w:spacing w:before="0"/>
        <w:ind w:right="974"/>
        <w:jc w:val="center"/>
        <w:rPr>
          <w:rFonts w:ascii="Times New Roman" w:hAnsi="Times New Roman" w:cs="Times New Roman"/>
        </w:rPr>
      </w:pPr>
    </w:p>
    <w:p w14:paraId="402457CC" w14:textId="77777777" w:rsidR="000B0668" w:rsidRPr="00BF521E" w:rsidRDefault="000B0668" w:rsidP="000B0668">
      <w:pPr>
        <w:pStyle w:val="Corpodetexto"/>
        <w:spacing w:before="0"/>
        <w:jc w:val="left"/>
        <w:rPr>
          <w:rFonts w:ascii="Times New Roman" w:hAnsi="Times New Roman" w:cs="Times New Roman"/>
        </w:rPr>
      </w:pPr>
    </w:p>
    <w:p w14:paraId="4D490DFE" w14:textId="77777777" w:rsidR="000B0668" w:rsidRPr="00BF521E" w:rsidRDefault="000B0668" w:rsidP="000B0668">
      <w:pPr>
        <w:pStyle w:val="Corpodetexto"/>
        <w:spacing w:before="0"/>
        <w:jc w:val="left"/>
        <w:rPr>
          <w:rFonts w:ascii="Times New Roman" w:hAnsi="Times New Roman" w:cs="Times New Roman"/>
        </w:rPr>
      </w:pPr>
    </w:p>
    <w:p w14:paraId="06AA9DCC" w14:textId="77777777" w:rsidR="000B0668" w:rsidRPr="00BF521E" w:rsidRDefault="000B0668" w:rsidP="000B0668">
      <w:pPr>
        <w:pStyle w:val="Corpodetexto"/>
        <w:spacing w:before="0"/>
        <w:jc w:val="left"/>
        <w:rPr>
          <w:rFonts w:ascii="Times New Roman" w:hAnsi="Times New Roman" w:cs="Times New Roman"/>
        </w:rPr>
      </w:pPr>
    </w:p>
    <w:p w14:paraId="5A744A63" w14:textId="77777777" w:rsidR="000B0668" w:rsidRPr="00BF521E" w:rsidRDefault="000B0668" w:rsidP="000B0668">
      <w:pPr>
        <w:pStyle w:val="Corpodetexto"/>
        <w:spacing w:before="0"/>
        <w:jc w:val="left"/>
        <w:rPr>
          <w:rFonts w:ascii="Times New Roman" w:hAnsi="Times New Roman" w:cs="Times New Roman"/>
        </w:rPr>
      </w:pPr>
    </w:p>
    <w:p w14:paraId="3A56A968" w14:textId="5EE08DA3" w:rsidR="000B0668" w:rsidRPr="00BF521E" w:rsidRDefault="000B0668" w:rsidP="000B0668">
      <w:pPr>
        <w:pStyle w:val="Corpodetexto"/>
        <w:spacing w:before="0"/>
        <w:jc w:val="center"/>
        <w:rPr>
          <w:rFonts w:ascii="Times New Roman" w:hAnsi="Times New Roman" w:cs="Times New Roman"/>
          <w:b/>
          <w:bCs/>
        </w:rPr>
      </w:pPr>
      <w:r w:rsidRPr="00BF521E">
        <w:rPr>
          <w:rFonts w:ascii="Times New Roman" w:hAnsi="Times New Roman" w:cs="Times New Roman"/>
          <w:b/>
          <w:bCs/>
        </w:rPr>
        <w:t>Betânia Cristina de Paul</w:t>
      </w:r>
      <w:r w:rsidR="00A35B8D">
        <w:rPr>
          <w:rFonts w:ascii="Times New Roman" w:hAnsi="Times New Roman" w:cs="Times New Roman"/>
          <w:b/>
          <w:bCs/>
        </w:rPr>
        <w:t>o</w:t>
      </w:r>
      <w:bookmarkStart w:id="4" w:name="_GoBack"/>
      <w:bookmarkEnd w:id="4"/>
      <w:r w:rsidRPr="00BF521E">
        <w:rPr>
          <w:rFonts w:ascii="Times New Roman" w:hAnsi="Times New Roman" w:cs="Times New Roman"/>
          <w:b/>
          <w:bCs/>
        </w:rPr>
        <w:t xml:space="preserve"> Viana</w:t>
      </w:r>
    </w:p>
    <w:p w14:paraId="29ADD4C6" w14:textId="538D6019" w:rsidR="000B0668" w:rsidRPr="00BF521E" w:rsidRDefault="000B0668" w:rsidP="000B0668">
      <w:pPr>
        <w:pStyle w:val="Corpodetexto"/>
        <w:spacing w:before="0"/>
        <w:jc w:val="center"/>
        <w:rPr>
          <w:rFonts w:ascii="Times New Roman" w:hAnsi="Times New Roman" w:cs="Times New Roman"/>
          <w:b/>
          <w:bCs/>
        </w:rPr>
      </w:pPr>
      <w:r w:rsidRPr="00BF521E">
        <w:rPr>
          <w:rFonts w:ascii="Times New Roman" w:hAnsi="Times New Roman" w:cs="Times New Roman"/>
          <w:b/>
          <w:bCs/>
        </w:rPr>
        <w:t>Pregoeira</w:t>
      </w:r>
    </w:p>
    <w:p w14:paraId="71AC8369" w14:textId="0B755851" w:rsidR="009620B4" w:rsidRPr="00BF521E" w:rsidRDefault="009620B4" w:rsidP="000B0668">
      <w:pPr>
        <w:pStyle w:val="Corpodetexto"/>
        <w:spacing w:before="0"/>
        <w:jc w:val="center"/>
        <w:rPr>
          <w:rFonts w:ascii="Times New Roman" w:hAnsi="Times New Roman" w:cs="Times New Roman"/>
          <w:b/>
          <w:bCs/>
        </w:rPr>
      </w:pPr>
    </w:p>
    <w:p w14:paraId="505B85CC" w14:textId="77777777" w:rsidR="00D8703E" w:rsidRPr="00BF521E" w:rsidRDefault="00D8703E" w:rsidP="00D8703E">
      <w:pPr>
        <w:pStyle w:val="Corpodetexto"/>
        <w:spacing w:before="92"/>
        <w:jc w:val="center"/>
        <w:rPr>
          <w:rFonts w:ascii="Times New Roman" w:hAnsi="Times New Roman" w:cs="Times New Roman"/>
          <w:b/>
          <w:bCs/>
        </w:rPr>
      </w:pPr>
      <w:r w:rsidRPr="00BF521E">
        <w:rPr>
          <w:rFonts w:ascii="Times New Roman" w:hAnsi="Times New Roman" w:cs="Times New Roman"/>
          <w:b/>
          <w:bCs/>
        </w:rPr>
        <w:t xml:space="preserve">Júlio dos Reis Pereira </w:t>
      </w:r>
    </w:p>
    <w:p w14:paraId="529768E9" w14:textId="77777777" w:rsidR="00D8703E" w:rsidRPr="00BF521E" w:rsidRDefault="00D8703E" w:rsidP="00D8703E">
      <w:pPr>
        <w:pStyle w:val="Corpodetexto"/>
        <w:spacing w:before="92"/>
        <w:jc w:val="center"/>
        <w:rPr>
          <w:b/>
          <w:bCs/>
        </w:rPr>
      </w:pPr>
      <w:r w:rsidRPr="00BF521E">
        <w:rPr>
          <w:rFonts w:ascii="Times New Roman" w:hAnsi="Times New Roman" w:cs="Times New Roman"/>
          <w:b/>
          <w:bCs/>
        </w:rPr>
        <w:t>Secretário Municipal de Agricultura e Meio Ambiente</w:t>
      </w:r>
    </w:p>
    <w:p w14:paraId="0E1BA304" w14:textId="77777777" w:rsidR="009620B4" w:rsidRPr="00BF521E" w:rsidRDefault="009620B4" w:rsidP="000B0668">
      <w:pPr>
        <w:pStyle w:val="Corpodetexto"/>
        <w:spacing w:before="0"/>
        <w:jc w:val="center"/>
        <w:rPr>
          <w:rFonts w:ascii="Times New Roman" w:hAnsi="Times New Roman" w:cs="Times New Roman"/>
        </w:rPr>
      </w:pPr>
    </w:p>
    <w:p w14:paraId="0CC8692E" w14:textId="77777777" w:rsidR="000B0668" w:rsidRPr="00BF521E" w:rsidRDefault="000B0668" w:rsidP="000B0668">
      <w:pPr>
        <w:pStyle w:val="Corpodetexto"/>
        <w:spacing w:before="0"/>
        <w:jc w:val="center"/>
        <w:rPr>
          <w:rFonts w:ascii="Times New Roman" w:hAnsi="Times New Roman" w:cs="Times New Roman"/>
        </w:rPr>
      </w:pPr>
      <w:r w:rsidRPr="00BF521E">
        <w:rPr>
          <w:rFonts w:ascii="Times New Roman" w:hAnsi="Times New Roman" w:cs="Times New Roman"/>
        </w:rPr>
        <w:br w:type="page"/>
      </w:r>
    </w:p>
    <w:p w14:paraId="7F77B47E" w14:textId="5B269358" w:rsidR="000B0668" w:rsidRDefault="000B0668" w:rsidP="000B0668">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lastRenderedPageBreak/>
        <w:t xml:space="preserve">PROCESSO LICITATÓRIO </w:t>
      </w:r>
      <w:r w:rsidR="00483AE4">
        <w:rPr>
          <w:rFonts w:ascii="Times New Roman" w:hAnsi="Times New Roman" w:cs="Times New Roman"/>
          <w:b/>
        </w:rPr>
        <w:t>088</w:t>
      </w:r>
      <w:r>
        <w:rPr>
          <w:rFonts w:ascii="Times New Roman" w:hAnsi="Times New Roman" w:cs="Times New Roman"/>
          <w:b/>
        </w:rPr>
        <w:t>/2021</w:t>
      </w:r>
    </w:p>
    <w:p w14:paraId="2E543B1D" w14:textId="403428E4" w:rsidR="000B0668" w:rsidRDefault="000B0668" w:rsidP="000B0668">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t xml:space="preserve">PREGÃO ELETRÔNICO </w:t>
      </w:r>
      <w:r w:rsidR="00483AE4">
        <w:rPr>
          <w:rFonts w:ascii="Times New Roman" w:hAnsi="Times New Roman" w:cs="Times New Roman"/>
          <w:b/>
        </w:rPr>
        <w:t>050</w:t>
      </w:r>
      <w:r>
        <w:rPr>
          <w:rFonts w:ascii="Times New Roman" w:hAnsi="Times New Roman" w:cs="Times New Roman"/>
          <w:b/>
        </w:rPr>
        <w:t>/2021</w:t>
      </w:r>
    </w:p>
    <w:p w14:paraId="706C8C64" w14:textId="13AA960C" w:rsidR="000B0668" w:rsidRDefault="000B0668" w:rsidP="000B0668">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t>ANEXO I -</w:t>
      </w:r>
      <w:r w:rsidR="001D589F">
        <w:rPr>
          <w:rFonts w:ascii="Times New Roman" w:hAnsi="Times New Roman" w:cs="Times New Roman"/>
          <w:b/>
        </w:rPr>
        <w:t xml:space="preserve"> CÓPIA</w:t>
      </w:r>
      <w:r>
        <w:rPr>
          <w:rFonts w:ascii="Times New Roman" w:hAnsi="Times New Roman" w:cs="Times New Roman"/>
          <w:b/>
        </w:rPr>
        <w:t xml:space="preserve"> TERMO DE REFERÊNCIA/PROJETO BÁSICO</w:t>
      </w:r>
    </w:p>
    <w:p w14:paraId="21BA5140" w14:textId="77777777" w:rsidR="00045030" w:rsidRPr="00D8501E" w:rsidRDefault="00045030" w:rsidP="00045030">
      <w:pPr>
        <w:tabs>
          <w:tab w:val="left" w:pos="0"/>
        </w:tabs>
        <w:jc w:val="center"/>
        <w:rPr>
          <w:rFonts w:ascii="Times New Roman" w:hAnsi="Times New Roman" w:cs="Times New Roman"/>
          <w:b/>
          <w:bCs/>
          <w:sz w:val="24"/>
          <w:szCs w:val="24"/>
        </w:rPr>
      </w:pPr>
      <w:r w:rsidRPr="00D8501E">
        <w:rPr>
          <w:rFonts w:ascii="Times New Roman" w:hAnsi="Times New Roman" w:cs="Times New Roman"/>
          <w:b/>
          <w:bCs/>
          <w:sz w:val="24"/>
          <w:szCs w:val="24"/>
        </w:rPr>
        <w:t>TERMO DE REFERÊNCIA</w:t>
      </w:r>
    </w:p>
    <w:p w14:paraId="03CBBCAD" w14:textId="77777777" w:rsidR="00045030" w:rsidRPr="00D8501E" w:rsidRDefault="00045030" w:rsidP="00045030">
      <w:pPr>
        <w:tabs>
          <w:tab w:val="left" w:pos="0"/>
        </w:tabs>
        <w:jc w:val="center"/>
        <w:rPr>
          <w:rFonts w:ascii="Times New Roman" w:hAnsi="Times New Roman" w:cs="Times New Roman"/>
          <w:b/>
          <w:bCs/>
          <w:sz w:val="24"/>
          <w:szCs w:val="24"/>
        </w:rPr>
      </w:pPr>
    </w:p>
    <w:p w14:paraId="3A11E3B5" w14:textId="77777777" w:rsidR="00045030" w:rsidRPr="00D8501E" w:rsidRDefault="00045030" w:rsidP="00045030">
      <w:pPr>
        <w:jc w:val="both"/>
        <w:rPr>
          <w:rFonts w:ascii="Times New Roman" w:hAnsi="Times New Roman" w:cs="Times New Roman"/>
          <w:b/>
          <w:bCs/>
          <w:sz w:val="24"/>
          <w:szCs w:val="24"/>
        </w:rPr>
      </w:pPr>
      <w:r w:rsidRPr="00D8501E">
        <w:rPr>
          <w:rFonts w:ascii="Times New Roman" w:hAnsi="Times New Roman" w:cs="Times New Roman"/>
          <w:b/>
          <w:bCs/>
          <w:sz w:val="24"/>
          <w:szCs w:val="24"/>
        </w:rPr>
        <w:t>1 OBJETO</w:t>
      </w:r>
    </w:p>
    <w:p w14:paraId="5B596CB2" w14:textId="77777777" w:rsidR="00045030" w:rsidRPr="00D8501E" w:rsidRDefault="00045030" w:rsidP="008C1B82">
      <w:pPr>
        <w:pStyle w:val="Corpodetexto"/>
        <w:tabs>
          <w:tab w:val="left" w:pos="0"/>
        </w:tabs>
        <w:spacing w:before="0"/>
        <w:rPr>
          <w:rFonts w:ascii="Times New Roman" w:hAnsi="Times New Roman" w:cs="Times New Roman"/>
        </w:rPr>
      </w:pPr>
    </w:p>
    <w:p w14:paraId="10ABCF9E" w14:textId="77777777" w:rsidR="00045030" w:rsidRPr="00D8501E" w:rsidRDefault="00045030" w:rsidP="00045030">
      <w:pPr>
        <w:pStyle w:val="PargrafodaLista"/>
        <w:numPr>
          <w:ilvl w:val="1"/>
          <w:numId w:val="27"/>
        </w:numPr>
        <w:tabs>
          <w:tab w:val="left" w:pos="0"/>
          <w:tab w:val="left" w:pos="426"/>
        </w:tabs>
        <w:ind w:left="0" w:firstLine="0"/>
        <w:rPr>
          <w:rFonts w:cs="Times New Roman"/>
          <w:szCs w:val="24"/>
        </w:rPr>
      </w:pPr>
      <w:r w:rsidRPr="00D8501E">
        <w:rPr>
          <w:rFonts w:cs="Times New Roman"/>
          <w:szCs w:val="24"/>
        </w:rPr>
        <w:t>Contratação</w:t>
      </w:r>
      <w:r w:rsidRPr="00D8501E">
        <w:rPr>
          <w:rFonts w:cs="Times New Roman"/>
          <w:spacing w:val="42"/>
          <w:szCs w:val="24"/>
        </w:rPr>
        <w:t xml:space="preserve"> </w:t>
      </w:r>
      <w:r w:rsidRPr="00D8501E">
        <w:rPr>
          <w:rFonts w:cs="Times New Roman"/>
          <w:szCs w:val="24"/>
        </w:rPr>
        <w:t>de</w:t>
      </w:r>
      <w:r w:rsidRPr="00D8501E">
        <w:rPr>
          <w:rFonts w:cs="Times New Roman"/>
          <w:spacing w:val="41"/>
          <w:szCs w:val="24"/>
        </w:rPr>
        <w:t xml:space="preserve"> </w:t>
      </w:r>
      <w:r w:rsidRPr="00D8501E">
        <w:rPr>
          <w:rFonts w:cs="Times New Roman"/>
          <w:b/>
          <w:szCs w:val="24"/>
        </w:rPr>
        <w:t>SERVIÇO DE REFORMA DE CAIXA DE ÁGUA  DE 30.000 LITROS EM FORMATO TAÇA INCLUINDO RETIRADA, TRANSPORTE E INSTALAÇÃO.</w:t>
      </w:r>
    </w:p>
    <w:p w14:paraId="2A48A9E8" w14:textId="77777777" w:rsidR="00045030" w:rsidRPr="00D8501E" w:rsidRDefault="00045030" w:rsidP="00045030">
      <w:pPr>
        <w:pStyle w:val="Corpodetexto"/>
        <w:tabs>
          <w:tab w:val="left" w:pos="0"/>
        </w:tabs>
        <w:rPr>
          <w:rFonts w:ascii="Times New Roman" w:hAnsi="Times New Roman" w:cs="Times New Roman"/>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4536"/>
        <w:gridCol w:w="1560"/>
        <w:gridCol w:w="1701"/>
      </w:tblGrid>
      <w:tr w:rsidR="00045030" w:rsidRPr="00D8501E" w14:paraId="4D34E2A2" w14:textId="77777777" w:rsidTr="006C7C95">
        <w:trPr>
          <w:trHeight w:val="1007"/>
          <w:jc w:val="center"/>
        </w:trPr>
        <w:tc>
          <w:tcPr>
            <w:tcW w:w="1129" w:type="dxa"/>
          </w:tcPr>
          <w:p w14:paraId="40AAE406" w14:textId="77777777" w:rsidR="00045030" w:rsidRPr="00D8501E" w:rsidRDefault="00045030" w:rsidP="006C7C95">
            <w:pPr>
              <w:pStyle w:val="TableParagraph"/>
              <w:tabs>
                <w:tab w:val="left" w:pos="0"/>
              </w:tabs>
              <w:spacing w:before="4"/>
              <w:jc w:val="center"/>
              <w:rPr>
                <w:rFonts w:ascii="Times New Roman" w:hAnsi="Times New Roman" w:cs="Times New Roman"/>
                <w:sz w:val="24"/>
                <w:szCs w:val="24"/>
              </w:rPr>
            </w:pPr>
          </w:p>
          <w:p w14:paraId="76FAA39A" w14:textId="77777777" w:rsidR="00045030" w:rsidRPr="00D8501E" w:rsidRDefault="00045030" w:rsidP="006C7C95">
            <w:pPr>
              <w:pStyle w:val="TableParagraph"/>
              <w:tabs>
                <w:tab w:val="left" w:pos="0"/>
              </w:tabs>
              <w:ind w:left="188" w:right="168"/>
              <w:jc w:val="center"/>
              <w:rPr>
                <w:rFonts w:ascii="Times New Roman" w:hAnsi="Times New Roman" w:cs="Times New Roman"/>
                <w:b/>
                <w:sz w:val="24"/>
                <w:szCs w:val="24"/>
              </w:rPr>
            </w:pPr>
            <w:r w:rsidRPr="00D8501E">
              <w:rPr>
                <w:rFonts w:ascii="Times New Roman" w:hAnsi="Times New Roman" w:cs="Times New Roman"/>
                <w:b/>
                <w:sz w:val="24"/>
                <w:szCs w:val="24"/>
              </w:rPr>
              <w:t>ITEM</w:t>
            </w:r>
          </w:p>
        </w:tc>
        <w:tc>
          <w:tcPr>
            <w:tcW w:w="4536" w:type="dxa"/>
          </w:tcPr>
          <w:p w14:paraId="08633A98" w14:textId="77777777" w:rsidR="00045030" w:rsidRPr="00D8501E" w:rsidRDefault="00045030" w:rsidP="006C7C95">
            <w:pPr>
              <w:pStyle w:val="TableParagraph"/>
              <w:tabs>
                <w:tab w:val="left" w:pos="0"/>
              </w:tabs>
              <w:spacing w:before="4"/>
              <w:jc w:val="center"/>
              <w:rPr>
                <w:rFonts w:ascii="Times New Roman" w:hAnsi="Times New Roman" w:cs="Times New Roman"/>
                <w:sz w:val="24"/>
                <w:szCs w:val="24"/>
              </w:rPr>
            </w:pPr>
          </w:p>
          <w:p w14:paraId="61CB7F35" w14:textId="77777777" w:rsidR="00045030" w:rsidRPr="00D8501E" w:rsidRDefault="00045030" w:rsidP="006C7C95">
            <w:pPr>
              <w:pStyle w:val="TableParagraph"/>
              <w:tabs>
                <w:tab w:val="left" w:pos="0"/>
              </w:tabs>
              <w:ind w:left="364" w:right="346" w:firstLine="220"/>
              <w:jc w:val="center"/>
              <w:rPr>
                <w:rFonts w:ascii="Times New Roman" w:hAnsi="Times New Roman" w:cs="Times New Roman"/>
                <w:b/>
                <w:sz w:val="24"/>
                <w:szCs w:val="24"/>
              </w:rPr>
            </w:pPr>
            <w:r w:rsidRPr="00D8501E">
              <w:rPr>
                <w:rFonts w:ascii="Times New Roman" w:hAnsi="Times New Roman" w:cs="Times New Roman"/>
                <w:b/>
                <w:sz w:val="24"/>
                <w:szCs w:val="24"/>
              </w:rPr>
              <w:t>DESCRIÇÃO/</w:t>
            </w:r>
            <w:r w:rsidRPr="00D8501E">
              <w:rPr>
                <w:rFonts w:ascii="Times New Roman" w:hAnsi="Times New Roman" w:cs="Times New Roman"/>
                <w:b/>
                <w:spacing w:val="1"/>
                <w:sz w:val="24"/>
                <w:szCs w:val="24"/>
              </w:rPr>
              <w:t xml:space="preserve"> </w:t>
            </w:r>
            <w:r w:rsidRPr="00D8501E">
              <w:rPr>
                <w:rFonts w:ascii="Times New Roman" w:hAnsi="Times New Roman" w:cs="Times New Roman"/>
                <w:b/>
                <w:spacing w:val="-1"/>
                <w:sz w:val="24"/>
                <w:szCs w:val="24"/>
              </w:rPr>
              <w:t>ESPECIFICAÇÃO</w:t>
            </w:r>
          </w:p>
        </w:tc>
        <w:tc>
          <w:tcPr>
            <w:tcW w:w="1560" w:type="dxa"/>
          </w:tcPr>
          <w:p w14:paraId="56DBF19D" w14:textId="77777777" w:rsidR="00045030" w:rsidRPr="00D8501E" w:rsidRDefault="00045030" w:rsidP="006C7C95">
            <w:pPr>
              <w:pStyle w:val="TableParagraph"/>
              <w:tabs>
                <w:tab w:val="left" w:pos="0"/>
              </w:tabs>
              <w:spacing w:before="10"/>
              <w:jc w:val="center"/>
              <w:rPr>
                <w:rFonts w:ascii="Times New Roman" w:hAnsi="Times New Roman" w:cs="Times New Roman"/>
                <w:sz w:val="24"/>
                <w:szCs w:val="24"/>
              </w:rPr>
            </w:pPr>
          </w:p>
          <w:p w14:paraId="4ED0FA50" w14:textId="77777777" w:rsidR="00045030" w:rsidRPr="00D8501E" w:rsidRDefault="00045030" w:rsidP="006C7C95">
            <w:pPr>
              <w:pStyle w:val="TableParagraph"/>
              <w:tabs>
                <w:tab w:val="left" w:pos="0"/>
              </w:tabs>
              <w:spacing w:line="250" w:lineRule="atLeast"/>
              <w:ind w:left="196" w:right="187"/>
              <w:jc w:val="center"/>
              <w:rPr>
                <w:rFonts w:ascii="Times New Roman" w:hAnsi="Times New Roman" w:cs="Times New Roman"/>
                <w:b/>
                <w:sz w:val="24"/>
                <w:szCs w:val="24"/>
              </w:rPr>
            </w:pPr>
            <w:r w:rsidRPr="00D8501E">
              <w:rPr>
                <w:rFonts w:ascii="Times New Roman" w:hAnsi="Times New Roman" w:cs="Times New Roman"/>
                <w:b/>
                <w:spacing w:val="-1"/>
                <w:sz w:val="24"/>
                <w:szCs w:val="24"/>
              </w:rPr>
              <w:t>UNIDADE</w:t>
            </w:r>
            <w:r w:rsidRPr="00D8501E">
              <w:rPr>
                <w:rFonts w:ascii="Times New Roman" w:hAnsi="Times New Roman" w:cs="Times New Roman"/>
                <w:b/>
                <w:spacing w:val="-52"/>
                <w:sz w:val="24"/>
                <w:szCs w:val="24"/>
              </w:rPr>
              <w:t xml:space="preserve"> </w:t>
            </w:r>
            <w:r w:rsidRPr="00D8501E">
              <w:rPr>
                <w:rFonts w:ascii="Times New Roman" w:hAnsi="Times New Roman" w:cs="Times New Roman"/>
                <w:b/>
                <w:sz w:val="24"/>
                <w:szCs w:val="24"/>
              </w:rPr>
              <w:t>DE</w:t>
            </w:r>
            <w:r w:rsidRPr="00D8501E">
              <w:rPr>
                <w:rFonts w:ascii="Times New Roman" w:hAnsi="Times New Roman" w:cs="Times New Roman"/>
                <w:b/>
                <w:spacing w:val="1"/>
                <w:sz w:val="24"/>
                <w:szCs w:val="24"/>
              </w:rPr>
              <w:t xml:space="preserve"> </w:t>
            </w:r>
            <w:r w:rsidRPr="00D8501E">
              <w:rPr>
                <w:rFonts w:ascii="Times New Roman" w:hAnsi="Times New Roman" w:cs="Times New Roman"/>
                <w:b/>
                <w:sz w:val="24"/>
                <w:szCs w:val="24"/>
              </w:rPr>
              <w:t>MEDIDA</w:t>
            </w:r>
          </w:p>
        </w:tc>
        <w:tc>
          <w:tcPr>
            <w:tcW w:w="1701" w:type="dxa"/>
          </w:tcPr>
          <w:p w14:paraId="421FA694" w14:textId="77777777" w:rsidR="00045030" w:rsidRPr="00D8501E" w:rsidRDefault="00045030" w:rsidP="006C7C95">
            <w:pPr>
              <w:pStyle w:val="TableParagraph"/>
              <w:tabs>
                <w:tab w:val="left" w:pos="0"/>
              </w:tabs>
              <w:spacing w:before="4"/>
              <w:jc w:val="center"/>
              <w:rPr>
                <w:rFonts w:ascii="Times New Roman" w:hAnsi="Times New Roman" w:cs="Times New Roman"/>
                <w:sz w:val="24"/>
                <w:szCs w:val="24"/>
              </w:rPr>
            </w:pPr>
          </w:p>
          <w:p w14:paraId="53465B99" w14:textId="77777777" w:rsidR="00045030" w:rsidRPr="00D8501E" w:rsidRDefault="00045030" w:rsidP="006C7C95">
            <w:pPr>
              <w:pStyle w:val="TableParagraph"/>
              <w:tabs>
                <w:tab w:val="left" w:pos="0"/>
              </w:tabs>
              <w:jc w:val="center"/>
              <w:rPr>
                <w:rFonts w:ascii="Times New Roman" w:hAnsi="Times New Roman" w:cs="Times New Roman"/>
                <w:b/>
                <w:sz w:val="24"/>
                <w:szCs w:val="24"/>
              </w:rPr>
            </w:pPr>
            <w:r w:rsidRPr="00D8501E">
              <w:rPr>
                <w:rFonts w:ascii="Times New Roman" w:hAnsi="Times New Roman" w:cs="Times New Roman"/>
                <w:b/>
                <w:sz w:val="24"/>
                <w:szCs w:val="24"/>
              </w:rPr>
              <w:t>QUANTIDADE</w:t>
            </w:r>
          </w:p>
        </w:tc>
      </w:tr>
      <w:tr w:rsidR="00045030" w:rsidRPr="00D8501E" w14:paraId="609B5B3D" w14:textId="77777777" w:rsidTr="006C7C95">
        <w:trPr>
          <w:trHeight w:val="508"/>
          <w:jc w:val="center"/>
        </w:trPr>
        <w:tc>
          <w:tcPr>
            <w:tcW w:w="1129" w:type="dxa"/>
          </w:tcPr>
          <w:p w14:paraId="00E749D5" w14:textId="77777777" w:rsidR="00045030" w:rsidRPr="00D8501E" w:rsidRDefault="00045030" w:rsidP="006C7C95">
            <w:pPr>
              <w:pStyle w:val="TableParagraph"/>
              <w:tabs>
                <w:tab w:val="left" w:pos="0"/>
              </w:tabs>
              <w:spacing w:before="8"/>
              <w:rPr>
                <w:rFonts w:ascii="Times New Roman" w:hAnsi="Times New Roman" w:cs="Times New Roman"/>
                <w:sz w:val="24"/>
                <w:szCs w:val="24"/>
              </w:rPr>
            </w:pPr>
          </w:p>
          <w:p w14:paraId="44080FD9" w14:textId="77777777" w:rsidR="00045030" w:rsidRPr="00D8501E" w:rsidRDefault="00045030" w:rsidP="006C7C95">
            <w:pPr>
              <w:pStyle w:val="TableParagraph"/>
              <w:tabs>
                <w:tab w:val="left" w:pos="0"/>
              </w:tabs>
              <w:spacing w:before="1" w:line="238" w:lineRule="exact"/>
              <w:ind w:left="8"/>
              <w:jc w:val="center"/>
              <w:rPr>
                <w:rFonts w:ascii="Times New Roman" w:hAnsi="Times New Roman" w:cs="Times New Roman"/>
                <w:b/>
                <w:sz w:val="24"/>
                <w:szCs w:val="24"/>
              </w:rPr>
            </w:pPr>
            <w:r w:rsidRPr="00D8501E">
              <w:rPr>
                <w:rFonts w:ascii="Times New Roman" w:hAnsi="Times New Roman" w:cs="Times New Roman"/>
                <w:b/>
                <w:sz w:val="24"/>
                <w:szCs w:val="24"/>
              </w:rPr>
              <w:t>1</w:t>
            </w:r>
          </w:p>
        </w:tc>
        <w:tc>
          <w:tcPr>
            <w:tcW w:w="4536" w:type="dxa"/>
          </w:tcPr>
          <w:p w14:paraId="0454DCC4" w14:textId="77777777" w:rsidR="00045030" w:rsidRPr="00D8501E" w:rsidRDefault="00045030" w:rsidP="006C7C95">
            <w:pPr>
              <w:pStyle w:val="PargrafodaLista"/>
              <w:tabs>
                <w:tab w:val="left" w:pos="0"/>
                <w:tab w:val="left" w:pos="796"/>
              </w:tabs>
              <w:spacing w:before="92"/>
              <w:ind w:right="112"/>
              <w:rPr>
                <w:rFonts w:cs="Times New Roman"/>
                <w:szCs w:val="24"/>
              </w:rPr>
            </w:pPr>
            <w:r w:rsidRPr="00D8501E">
              <w:rPr>
                <w:rFonts w:cs="Times New Roman"/>
                <w:b/>
                <w:szCs w:val="24"/>
              </w:rPr>
              <w:t>SERVIÇO DE REFORMA DE CAIXA DE AGUA  DE 30.000 LITROS EM FORMATO TAÇA COM PINTURA EM EPOX COM ÁGUA NA COLUNA, INCLUINDO A REPOSIÇÃO DO ANEL INFERIOR E INSTALAÇÃO DE GUARDA CORPO NA ESCADA DE ACESSO NA COMUNIDADE DE BELA VISTA, INCLUINDO RETIRADA, TRANSPORTE E INSTALAÇÃO.</w:t>
            </w:r>
          </w:p>
        </w:tc>
        <w:tc>
          <w:tcPr>
            <w:tcW w:w="1560" w:type="dxa"/>
          </w:tcPr>
          <w:p w14:paraId="46A5FD7B" w14:textId="77777777" w:rsidR="00045030" w:rsidRPr="00D8501E" w:rsidRDefault="00045030" w:rsidP="006C7C95">
            <w:pPr>
              <w:pStyle w:val="TableParagraph"/>
              <w:tabs>
                <w:tab w:val="left" w:pos="0"/>
              </w:tabs>
              <w:jc w:val="center"/>
              <w:rPr>
                <w:rFonts w:ascii="Times New Roman" w:hAnsi="Times New Roman" w:cs="Times New Roman"/>
                <w:sz w:val="24"/>
                <w:szCs w:val="24"/>
              </w:rPr>
            </w:pPr>
            <w:r w:rsidRPr="00D8501E">
              <w:rPr>
                <w:rFonts w:ascii="Times New Roman" w:hAnsi="Times New Roman" w:cs="Times New Roman"/>
                <w:sz w:val="24"/>
                <w:szCs w:val="24"/>
              </w:rPr>
              <w:t>SERVIÇO</w:t>
            </w:r>
          </w:p>
        </w:tc>
        <w:tc>
          <w:tcPr>
            <w:tcW w:w="1701" w:type="dxa"/>
          </w:tcPr>
          <w:p w14:paraId="68FA2CF3" w14:textId="77777777" w:rsidR="00045030" w:rsidRPr="00D8501E" w:rsidRDefault="00045030" w:rsidP="006C7C95">
            <w:pPr>
              <w:pStyle w:val="TableParagraph"/>
              <w:tabs>
                <w:tab w:val="left" w:pos="0"/>
              </w:tabs>
              <w:jc w:val="center"/>
              <w:rPr>
                <w:rFonts w:ascii="Times New Roman" w:hAnsi="Times New Roman" w:cs="Times New Roman"/>
                <w:sz w:val="24"/>
                <w:szCs w:val="24"/>
              </w:rPr>
            </w:pPr>
            <w:r w:rsidRPr="00D8501E">
              <w:rPr>
                <w:rFonts w:ascii="Times New Roman" w:hAnsi="Times New Roman" w:cs="Times New Roman"/>
                <w:sz w:val="24"/>
                <w:szCs w:val="24"/>
              </w:rPr>
              <w:t>01</w:t>
            </w:r>
          </w:p>
        </w:tc>
      </w:tr>
    </w:tbl>
    <w:p w14:paraId="430821C1" w14:textId="77777777" w:rsidR="00045030" w:rsidRPr="00D8501E" w:rsidRDefault="00045030" w:rsidP="008C1B82">
      <w:pPr>
        <w:pStyle w:val="Corpodetexto"/>
        <w:tabs>
          <w:tab w:val="left" w:pos="0"/>
        </w:tabs>
        <w:spacing w:before="0"/>
        <w:rPr>
          <w:rFonts w:ascii="Times New Roman" w:hAnsi="Times New Roman" w:cs="Times New Roman"/>
        </w:rPr>
      </w:pPr>
    </w:p>
    <w:p w14:paraId="2A03C6DA" w14:textId="77777777" w:rsidR="00045030" w:rsidRPr="00D8501E" w:rsidRDefault="00045030" w:rsidP="00045030">
      <w:pPr>
        <w:pStyle w:val="PargrafodaLista"/>
        <w:numPr>
          <w:ilvl w:val="2"/>
          <w:numId w:val="27"/>
        </w:numPr>
        <w:tabs>
          <w:tab w:val="left" w:pos="0"/>
        </w:tabs>
        <w:ind w:left="1701" w:hanging="11"/>
        <w:rPr>
          <w:rFonts w:cs="Times New Roman"/>
          <w:szCs w:val="24"/>
        </w:rPr>
      </w:pPr>
      <w:r w:rsidRPr="00D8501E">
        <w:rPr>
          <w:rFonts w:cs="Times New Roman"/>
          <w:szCs w:val="24"/>
        </w:rPr>
        <w:t xml:space="preserve"> O serviço</w:t>
      </w:r>
      <w:r w:rsidRPr="00D8501E">
        <w:rPr>
          <w:rFonts w:cs="Times New Roman"/>
          <w:spacing w:val="1"/>
          <w:szCs w:val="24"/>
        </w:rPr>
        <w:t xml:space="preserve"> </w:t>
      </w:r>
      <w:r w:rsidRPr="00D8501E">
        <w:rPr>
          <w:rFonts w:cs="Times New Roman"/>
          <w:szCs w:val="24"/>
        </w:rPr>
        <w:t>deverá</w:t>
      </w:r>
      <w:r w:rsidRPr="00D8501E">
        <w:rPr>
          <w:rFonts w:cs="Times New Roman"/>
          <w:spacing w:val="-4"/>
          <w:szCs w:val="24"/>
        </w:rPr>
        <w:t xml:space="preserve"> </w:t>
      </w:r>
      <w:r w:rsidRPr="00D8501E">
        <w:rPr>
          <w:rFonts w:cs="Times New Roman"/>
          <w:szCs w:val="24"/>
        </w:rPr>
        <w:t>ter</w:t>
      </w:r>
      <w:r w:rsidRPr="00D8501E">
        <w:rPr>
          <w:rFonts w:cs="Times New Roman"/>
          <w:spacing w:val="2"/>
          <w:szCs w:val="24"/>
        </w:rPr>
        <w:t xml:space="preserve"> </w:t>
      </w:r>
      <w:r w:rsidRPr="00D8501E">
        <w:rPr>
          <w:rFonts w:cs="Times New Roman"/>
          <w:szCs w:val="24"/>
        </w:rPr>
        <w:t>prazo</w:t>
      </w:r>
      <w:r w:rsidRPr="00D8501E">
        <w:rPr>
          <w:rFonts w:cs="Times New Roman"/>
          <w:spacing w:val="-4"/>
          <w:szCs w:val="24"/>
        </w:rPr>
        <w:t xml:space="preserve"> </w:t>
      </w:r>
      <w:r w:rsidRPr="00D8501E">
        <w:rPr>
          <w:rFonts w:cs="Times New Roman"/>
          <w:szCs w:val="24"/>
        </w:rPr>
        <w:t>de</w:t>
      </w:r>
      <w:r w:rsidRPr="00D8501E">
        <w:rPr>
          <w:rFonts w:cs="Times New Roman"/>
          <w:spacing w:val="-7"/>
          <w:szCs w:val="24"/>
        </w:rPr>
        <w:t xml:space="preserve"> </w:t>
      </w:r>
      <w:r w:rsidRPr="00D8501E">
        <w:rPr>
          <w:rFonts w:cs="Times New Roman"/>
          <w:szCs w:val="24"/>
        </w:rPr>
        <w:t>garantia</w:t>
      </w:r>
      <w:r w:rsidRPr="00D8501E">
        <w:rPr>
          <w:rFonts w:cs="Times New Roman"/>
          <w:spacing w:val="2"/>
          <w:szCs w:val="24"/>
        </w:rPr>
        <w:t xml:space="preserve"> </w:t>
      </w:r>
      <w:r w:rsidRPr="00D8501E">
        <w:rPr>
          <w:rFonts w:cs="Times New Roman"/>
          <w:szCs w:val="24"/>
        </w:rPr>
        <w:t>mínimo de</w:t>
      </w:r>
      <w:r w:rsidRPr="00D8501E">
        <w:rPr>
          <w:rFonts w:cs="Times New Roman"/>
          <w:spacing w:val="-5"/>
          <w:szCs w:val="24"/>
        </w:rPr>
        <w:t xml:space="preserve"> </w:t>
      </w:r>
      <w:r w:rsidRPr="00D8501E">
        <w:rPr>
          <w:rFonts w:cs="Times New Roman"/>
          <w:b/>
          <w:szCs w:val="24"/>
        </w:rPr>
        <w:t>12</w:t>
      </w:r>
      <w:r w:rsidRPr="00D8501E">
        <w:rPr>
          <w:rFonts w:cs="Times New Roman"/>
          <w:b/>
          <w:spacing w:val="-1"/>
          <w:szCs w:val="24"/>
        </w:rPr>
        <w:t xml:space="preserve"> </w:t>
      </w:r>
      <w:r w:rsidRPr="00D8501E">
        <w:rPr>
          <w:rFonts w:cs="Times New Roman"/>
          <w:b/>
          <w:szCs w:val="24"/>
        </w:rPr>
        <w:t>(doze)</w:t>
      </w:r>
      <w:r w:rsidRPr="00D8501E">
        <w:rPr>
          <w:rFonts w:cs="Times New Roman"/>
          <w:b/>
          <w:spacing w:val="-2"/>
          <w:szCs w:val="24"/>
        </w:rPr>
        <w:t xml:space="preserve"> </w:t>
      </w:r>
      <w:r w:rsidRPr="00D8501E">
        <w:rPr>
          <w:rFonts w:cs="Times New Roman"/>
          <w:b/>
          <w:szCs w:val="24"/>
        </w:rPr>
        <w:t>meses.</w:t>
      </w:r>
    </w:p>
    <w:p w14:paraId="6DF05596" w14:textId="77777777" w:rsidR="00045030" w:rsidRPr="00D8501E" w:rsidRDefault="00045030" w:rsidP="00045030">
      <w:pPr>
        <w:pStyle w:val="PargrafodaLista"/>
        <w:numPr>
          <w:ilvl w:val="2"/>
          <w:numId w:val="27"/>
        </w:numPr>
        <w:tabs>
          <w:tab w:val="left" w:pos="0"/>
        </w:tabs>
        <w:ind w:left="1701" w:hanging="11"/>
        <w:rPr>
          <w:rFonts w:cs="Times New Roman"/>
          <w:szCs w:val="24"/>
        </w:rPr>
      </w:pPr>
      <w:r w:rsidRPr="00D8501E">
        <w:rPr>
          <w:rFonts w:cs="Times New Roman"/>
          <w:szCs w:val="24"/>
        </w:rPr>
        <w:t xml:space="preserve"> A empresa precisa apresentar atestado de visita técnica ou declaração de que conhece as condições do local da prestação de serviço.</w:t>
      </w:r>
    </w:p>
    <w:p w14:paraId="381044C4" w14:textId="77777777" w:rsidR="00045030" w:rsidRPr="00D8501E" w:rsidRDefault="00045030" w:rsidP="00A446E5">
      <w:pPr>
        <w:pStyle w:val="Corpodetexto"/>
        <w:tabs>
          <w:tab w:val="left" w:pos="0"/>
        </w:tabs>
        <w:spacing w:before="0"/>
        <w:rPr>
          <w:rFonts w:ascii="Times New Roman" w:hAnsi="Times New Roman" w:cs="Times New Roman"/>
        </w:rPr>
      </w:pPr>
    </w:p>
    <w:p w14:paraId="632AF4FC" w14:textId="77777777" w:rsidR="00045030" w:rsidRPr="00D8501E" w:rsidRDefault="00045030" w:rsidP="00045030">
      <w:pPr>
        <w:pStyle w:val="PargrafodaLista"/>
        <w:numPr>
          <w:ilvl w:val="0"/>
          <w:numId w:val="27"/>
        </w:numPr>
        <w:tabs>
          <w:tab w:val="left" w:pos="0"/>
        </w:tabs>
        <w:ind w:left="0" w:firstLine="0"/>
        <w:rPr>
          <w:rFonts w:cs="Times New Roman"/>
          <w:b/>
          <w:bCs/>
          <w:szCs w:val="24"/>
        </w:rPr>
      </w:pPr>
      <w:r w:rsidRPr="00D8501E">
        <w:rPr>
          <w:rFonts w:cs="Times New Roman"/>
          <w:b/>
          <w:bCs/>
          <w:szCs w:val="24"/>
        </w:rPr>
        <w:t xml:space="preserve"> CLASSIFICAÇÃO DO SERVIÇO A SER ADQUIRIDO</w:t>
      </w:r>
    </w:p>
    <w:p w14:paraId="020542F7" w14:textId="77777777" w:rsidR="00045030" w:rsidRPr="00D8501E" w:rsidRDefault="00045030" w:rsidP="00045030">
      <w:pPr>
        <w:pStyle w:val="PargrafodaLista"/>
        <w:numPr>
          <w:ilvl w:val="1"/>
          <w:numId w:val="27"/>
        </w:numPr>
        <w:tabs>
          <w:tab w:val="left" w:pos="0"/>
        </w:tabs>
        <w:ind w:left="0" w:firstLine="0"/>
        <w:rPr>
          <w:rFonts w:cs="Times New Roman"/>
          <w:b/>
          <w:bCs/>
          <w:szCs w:val="24"/>
        </w:rPr>
      </w:pPr>
      <w:r w:rsidRPr="00D8501E">
        <w:rPr>
          <w:rFonts w:cs="Times New Roman"/>
          <w:szCs w:val="24"/>
        </w:rPr>
        <w:t xml:space="preserve"> Nos termos do disposto no art. 1° do Decreto n° 10.520 de 17/07/2002, o serviço adquirido é considerados comum, cujos padrões de desempenho e qualidade são objetivamente definidos no edital, por meio de especificações usuais no mercado. Esta contratação não gera vínculo empregatício entre os empregados da Contratada e a Administração Contratante, vedando-se qualquer relação entre estes que caracterize pessoalidade e subordinação direta.</w:t>
      </w:r>
    </w:p>
    <w:p w14:paraId="1EE6A1EC" w14:textId="77777777" w:rsidR="00045030" w:rsidRPr="00D8501E" w:rsidRDefault="00045030" w:rsidP="00A446E5">
      <w:pPr>
        <w:pStyle w:val="PargrafodaLista"/>
        <w:tabs>
          <w:tab w:val="left" w:pos="0"/>
        </w:tabs>
        <w:spacing w:before="0"/>
        <w:rPr>
          <w:rFonts w:cs="Times New Roman"/>
          <w:b/>
          <w:bCs/>
          <w:szCs w:val="24"/>
        </w:rPr>
      </w:pPr>
    </w:p>
    <w:p w14:paraId="10DEAA50" w14:textId="77777777" w:rsidR="00045030" w:rsidRPr="00D8501E" w:rsidRDefault="00045030" w:rsidP="00045030">
      <w:pPr>
        <w:pStyle w:val="PargrafodaLista"/>
        <w:numPr>
          <w:ilvl w:val="0"/>
          <w:numId w:val="27"/>
        </w:numPr>
        <w:tabs>
          <w:tab w:val="left" w:pos="0"/>
        </w:tabs>
        <w:ind w:left="0" w:firstLine="0"/>
        <w:rPr>
          <w:rFonts w:cs="Times New Roman"/>
          <w:b/>
          <w:bCs/>
          <w:szCs w:val="24"/>
        </w:rPr>
      </w:pPr>
      <w:r w:rsidRPr="00D8501E">
        <w:rPr>
          <w:rFonts w:cs="Times New Roman"/>
          <w:b/>
          <w:bCs/>
          <w:szCs w:val="24"/>
        </w:rPr>
        <w:t xml:space="preserve"> JUSTIFICATIVA</w:t>
      </w:r>
    </w:p>
    <w:p w14:paraId="493885CB" w14:textId="77777777" w:rsidR="00045030" w:rsidRPr="00D8501E" w:rsidRDefault="00045030" w:rsidP="00045030">
      <w:pPr>
        <w:pStyle w:val="PargrafodaLista"/>
        <w:numPr>
          <w:ilvl w:val="1"/>
          <w:numId w:val="27"/>
        </w:numPr>
        <w:tabs>
          <w:tab w:val="left" w:pos="0"/>
        </w:tabs>
        <w:ind w:left="0" w:firstLine="0"/>
        <w:rPr>
          <w:rFonts w:cs="Times New Roman"/>
          <w:szCs w:val="24"/>
        </w:rPr>
      </w:pPr>
      <w:bookmarkStart w:id="5" w:name="_Hlk79417395"/>
      <w:r w:rsidRPr="00D8501E">
        <w:rPr>
          <w:rFonts w:cs="Times New Roman"/>
          <w:szCs w:val="24"/>
        </w:rPr>
        <w:t xml:space="preserve"> A</w:t>
      </w:r>
      <w:r w:rsidRPr="00D8501E">
        <w:rPr>
          <w:rFonts w:cs="Times New Roman"/>
          <w:spacing w:val="-7"/>
          <w:szCs w:val="24"/>
        </w:rPr>
        <w:t xml:space="preserve"> </w:t>
      </w:r>
      <w:r w:rsidRPr="00D8501E">
        <w:rPr>
          <w:rFonts w:cs="Times New Roman"/>
          <w:szCs w:val="24"/>
        </w:rPr>
        <w:t xml:space="preserve">contratação dos </w:t>
      </w:r>
      <w:r w:rsidRPr="00D8501E">
        <w:rPr>
          <w:rFonts w:cs="Times New Roman"/>
          <w:spacing w:val="-1"/>
          <w:szCs w:val="24"/>
        </w:rPr>
        <w:t xml:space="preserve"> serviços </w:t>
      </w:r>
      <w:r w:rsidRPr="00D8501E">
        <w:rPr>
          <w:rFonts w:cs="Times New Roman"/>
          <w:szCs w:val="24"/>
        </w:rPr>
        <w:t>acima</w:t>
      </w:r>
      <w:r w:rsidRPr="00D8501E">
        <w:rPr>
          <w:rFonts w:cs="Times New Roman"/>
          <w:spacing w:val="6"/>
          <w:szCs w:val="24"/>
        </w:rPr>
        <w:t xml:space="preserve"> </w:t>
      </w:r>
      <w:r w:rsidRPr="00D8501E">
        <w:rPr>
          <w:rFonts w:cs="Times New Roman"/>
          <w:szCs w:val="24"/>
        </w:rPr>
        <w:t>elencados atenderá</w:t>
      </w:r>
      <w:r w:rsidRPr="00D8501E">
        <w:rPr>
          <w:rFonts w:cs="Times New Roman"/>
          <w:spacing w:val="1"/>
          <w:szCs w:val="24"/>
        </w:rPr>
        <w:t xml:space="preserve"> </w:t>
      </w:r>
      <w:r w:rsidRPr="00D8501E">
        <w:rPr>
          <w:rFonts w:cs="Times New Roman"/>
          <w:szCs w:val="24"/>
        </w:rPr>
        <w:t>às</w:t>
      </w:r>
      <w:r w:rsidRPr="00D8501E">
        <w:rPr>
          <w:rFonts w:cs="Times New Roman"/>
          <w:spacing w:val="-1"/>
          <w:szCs w:val="24"/>
        </w:rPr>
        <w:t xml:space="preserve"> </w:t>
      </w:r>
      <w:r w:rsidRPr="00D8501E">
        <w:rPr>
          <w:rFonts w:cs="Times New Roman"/>
          <w:szCs w:val="24"/>
        </w:rPr>
        <w:t>necessidades</w:t>
      </w:r>
      <w:r w:rsidRPr="00D8501E">
        <w:rPr>
          <w:rFonts w:cs="Times New Roman"/>
          <w:spacing w:val="-1"/>
          <w:szCs w:val="24"/>
        </w:rPr>
        <w:t xml:space="preserve"> </w:t>
      </w:r>
      <w:r w:rsidRPr="00D8501E">
        <w:rPr>
          <w:rFonts w:cs="Times New Roman"/>
          <w:szCs w:val="24"/>
        </w:rPr>
        <w:t>do municipio de presidente olegário mais especificadamente na comunidade rural de Bela Vista, melhorando a qualidade e disponibilidade hidrica de agua naquela região, salientanto também que a caixa dagua da comunidade encontra-se em estado precário necessitando urgentemente de manutenção corretiva.</w:t>
      </w:r>
    </w:p>
    <w:p w14:paraId="1871A892" w14:textId="77777777" w:rsidR="00045030" w:rsidRPr="00D8501E" w:rsidRDefault="00045030" w:rsidP="00A446E5">
      <w:pPr>
        <w:pStyle w:val="PargrafodaLista"/>
        <w:tabs>
          <w:tab w:val="left" w:pos="0"/>
          <w:tab w:val="left" w:pos="284"/>
          <w:tab w:val="left" w:pos="709"/>
        </w:tabs>
        <w:spacing w:before="0"/>
        <w:rPr>
          <w:rFonts w:cs="Times New Roman"/>
          <w:szCs w:val="24"/>
        </w:rPr>
      </w:pPr>
    </w:p>
    <w:p w14:paraId="5B5CAB20" w14:textId="77777777" w:rsidR="00045030" w:rsidRPr="00D8501E" w:rsidRDefault="00045030" w:rsidP="00045030">
      <w:pPr>
        <w:pStyle w:val="PargrafodaLista"/>
        <w:numPr>
          <w:ilvl w:val="0"/>
          <w:numId w:val="27"/>
        </w:numPr>
        <w:tabs>
          <w:tab w:val="left" w:pos="0"/>
        </w:tabs>
        <w:ind w:left="0" w:firstLine="0"/>
        <w:rPr>
          <w:rFonts w:cs="Times New Roman"/>
          <w:b/>
          <w:bCs/>
          <w:szCs w:val="24"/>
        </w:rPr>
      </w:pPr>
      <w:r w:rsidRPr="00D8501E">
        <w:rPr>
          <w:rFonts w:cs="Times New Roman"/>
          <w:b/>
          <w:bCs/>
          <w:szCs w:val="24"/>
        </w:rPr>
        <w:t xml:space="preserve"> PRAZO DE VIGÊNCIA</w:t>
      </w:r>
    </w:p>
    <w:p w14:paraId="0D1DCC69" w14:textId="77777777" w:rsidR="00045030" w:rsidRPr="00D8501E" w:rsidRDefault="00045030" w:rsidP="00045030">
      <w:pPr>
        <w:pStyle w:val="PargrafodaLista"/>
        <w:numPr>
          <w:ilvl w:val="1"/>
          <w:numId w:val="34"/>
        </w:numPr>
        <w:tabs>
          <w:tab w:val="left" w:pos="284"/>
        </w:tabs>
        <w:ind w:left="0" w:firstLine="0"/>
        <w:rPr>
          <w:rFonts w:cs="Times New Roman"/>
          <w:szCs w:val="24"/>
        </w:rPr>
      </w:pPr>
      <w:r w:rsidRPr="00D8501E">
        <w:rPr>
          <w:rFonts w:cs="Times New Roman"/>
          <w:szCs w:val="24"/>
        </w:rPr>
        <w:t xml:space="preserve"> A</w:t>
      </w:r>
      <w:r w:rsidRPr="00D8501E">
        <w:rPr>
          <w:rFonts w:cs="Times New Roman"/>
          <w:spacing w:val="-3"/>
          <w:szCs w:val="24"/>
        </w:rPr>
        <w:t xml:space="preserve"> </w:t>
      </w:r>
      <w:r w:rsidRPr="00D8501E">
        <w:rPr>
          <w:rFonts w:cs="Times New Roman"/>
          <w:szCs w:val="24"/>
        </w:rPr>
        <w:t>vigência</w:t>
      </w:r>
      <w:r w:rsidRPr="00D8501E">
        <w:rPr>
          <w:rFonts w:cs="Times New Roman"/>
          <w:spacing w:val="-3"/>
          <w:szCs w:val="24"/>
        </w:rPr>
        <w:t xml:space="preserve"> </w:t>
      </w:r>
      <w:r w:rsidRPr="00D8501E">
        <w:rPr>
          <w:rFonts w:cs="Times New Roman"/>
          <w:szCs w:val="24"/>
        </w:rPr>
        <w:t>desta</w:t>
      </w:r>
      <w:r w:rsidRPr="00D8501E">
        <w:rPr>
          <w:rFonts w:cs="Times New Roman"/>
          <w:spacing w:val="-3"/>
          <w:szCs w:val="24"/>
        </w:rPr>
        <w:t xml:space="preserve"> </w:t>
      </w:r>
      <w:r w:rsidRPr="00D8501E">
        <w:rPr>
          <w:rFonts w:cs="Times New Roman"/>
          <w:szCs w:val="24"/>
        </w:rPr>
        <w:t>licitação</w:t>
      </w:r>
      <w:r w:rsidRPr="00D8501E">
        <w:rPr>
          <w:rFonts w:cs="Times New Roman"/>
          <w:spacing w:val="-3"/>
          <w:szCs w:val="24"/>
        </w:rPr>
        <w:t xml:space="preserve"> </w:t>
      </w:r>
      <w:r w:rsidRPr="00D8501E">
        <w:rPr>
          <w:rFonts w:cs="Times New Roman"/>
          <w:szCs w:val="24"/>
        </w:rPr>
        <w:t>é</w:t>
      </w:r>
      <w:r w:rsidRPr="00D8501E">
        <w:rPr>
          <w:rFonts w:cs="Times New Roman"/>
          <w:spacing w:val="-4"/>
          <w:szCs w:val="24"/>
        </w:rPr>
        <w:t xml:space="preserve"> </w:t>
      </w:r>
      <w:r w:rsidRPr="00D8501E">
        <w:rPr>
          <w:rFonts w:cs="Times New Roman"/>
          <w:szCs w:val="24"/>
        </w:rPr>
        <w:t>até</w:t>
      </w:r>
      <w:r w:rsidRPr="00D8501E">
        <w:rPr>
          <w:rFonts w:cs="Times New Roman"/>
          <w:spacing w:val="-3"/>
          <w:szCs w:val="24"/>
        </w:rPr>
        <w:t xml:space="preserve"> 60 dias </w:t>
      </w:r>
      <w:r w:rsidRPr="00D8501E">
        <w:rPr>
          <w:rFonts w:cs="Times New Roman"/>
          <w:szCs w:val="24"/>
        </w:rPr>
        <w:t>a</w:t>
      </w:r>
      <w:r w:rsidRPr="00D8501E">
        <w:rPr>
          <w:rFonts w:cs="Times New Roman"/>
          <w:spacing w:val="-3"/>
          <w:szCs w:val="24"/>
        </w:rPr>
        <w:t xml:space="preserve"> </w:t>
      </w:r>
      <w:r w:rsidRPr="00D8501E">
        <w:rPr>
          <w:rFonts w:cs="Times New Roman"/>
          <w:szCs w:val="24"/>
        </w:rPr>
        <w:t>contar</w:t>
      </w:r>
      <w:r w:rsidRPr="00D8501E">
        <w:rPr>
          <w:rFonts w:cs="Times New Roman"/>
          <w:spacing w:val="-4"/>
          <w:szCs w:val="24"/>
        </w:rPr>
        <w:t xml:space="preserve"> </w:t>
      </w:r>
      <w:r w:rsidRPr="00D8501E">
        <w:rPr>
          <w:rFonts w:cs="Times New Roman"/>
          <w:szCs w:val="24"/>
        </w:rPr>
        <w:t>da</w:t>
      </w:r>
      <w:r w:rsidRPr="00D8501E">
        <w:rPr>
          <w:rFonts w:cs="Times New Roman"/>
          <w:spacing w:val="-3"/>
          <w:szCs w:val="24"/>
        </w:rPr>
        <w:t xml:space="preserve"> </w:t>
      </w:r>
      <w:r w:rsidRPr="00D8501E">
        <w:rPr>
          <w:rFonts w:cs="Times New Roman"/>
          <w:szCs w:val="24"/>
        </w:rPr>
        <w:t>data</w:t>
      </w:r>
      <w:r w:rsidRPr="00D8501E">
        <w:rPr>
          <w:rFonts w:cs="Times New Roman"/>
          <w:spacing w:val="-4"/>
          <w:szCs w:val="24"/>
        </w:rPr>
        <w:t xml:space="preserve"> </w:t>
      </w:r>
      <w:r w:rsidRPr="00D8501E">
        <w:rPr>
          <w:rFonts w:cs="Times New Roman"/>
          <w:szCs w:val="24"/>
        </w:rPr>
        <w:t>de</w:t>
      </w:r>
      <w:r w:rsidRPr="00D8501E">
        <w:rPr>
          <w:rFonts w:cs="Times New Roman"/>
          <w:spacing w:val="-2"/>
          <w:szCs w:val="24"/>
        </w:rPr>
        <w:t xml:space="preserve"> </w:t>
      </w:r>
      <w:r w:rsidRPr="00D8501E">
        <w:rPr>
          <w:rFonts w:cs="Times New Roman"/>
          <w:szCs w:val="24"/>
        </w:rPr>
        <w:t>assinatura</w:t>
      </w:r>
      <w:r w:rsidRPr="00D8501E">
        <w:rPr>
          <w:rFonts w:cs="Times New Roman"/>
          <w:spacing w:val="-4"/>
          <w:szCs w:val="24"/>
        </w:rPr>
        <w:t xml:space="preserve"> </w:t>
      </w:r>
      <w:r w:rsidRPr="00D8501E">
        <w:rPr>
          <w:rFonts w:cs="Times New Roman"/>
          <w:szCs w:val="24"/>
        </w:rPr>
        <w:t>do</w:t>
      </w:r>
      <w:r w:rsidRPr="00D8501E">
        <w:rPr>
          <w:rFonts w:cs="Times New Roman"/>
          <w:spacing w:val="-4"/>
          <w:szCs w:val="24"/>
        </w:rPr>
        <w:t xml:space="preserve"> </w:t>
      </w:r>
      <w:r w:rsidRPr="00D8501E">
        <w:rPr>
          <w:rFonts w:cs="Times New Roman"/>
          <w:szCs w:val="24"/>
        </w:rPr>
        <w:t>contrato, podendo ser prorrogado mediante prévia solicitação devidamente justificada.</w:t>
      </w:r>
    </w:p>
    <w:p w14:paraId="58A5F44C" w14:textId="77777777" w:rsidR="00A446E5" w:rsidRPr="00D8501E" w:rsidRDefault="00A446E5" w:rsidP="00045030">
      <w:pPr>
        <w:tabs>
          <w:tab w:val="left" w:pos="0"/>
        </w:tabs>
        <w:jc w:val="both"/>
        <w:rPr>
          <w:rFonts w:ascii="Times New Roman" w:hAnsi="Times New Roman" w:cs="Times New Roman"/>
          <w:b/>
          <w:bCs/>
          <w:sz w:val="24"/>
          <w:szCs w:val="24"/>
          <w:highlight w:val="lightGray"/>
        </w:rPr>
      </w:pPr>
    </w:p>
    <w:bookmarkEnd w:id="5"/>
    <w:p w14:paraId="38ED3F6B" w14:textId="77777777" w:rsidR="00045030" w:rsidRPr="00D8501E" w:rsidRDefault="00045030" w:rsidP="00045030">
      <w:pPr>
        <w:pStyle w:val="PargrafodaLista"/>
        <w:numPr>
          <w:ilvl w:val="0"/>
          <w:numId w:val="27"/>
        </w:numPr>
        <w:tabs>
          <w:tab w:val="left" w:pos="0"/>
        </w:tabs>
        <w:ind w:left="0" w:firstLine="0"/>
        <w:rPr>
          <w:rFonts w:cs="Times New Roman"/>
          <w:b/>
          <w:bCs/>
          <w:szCs w:val="24"/>
        </w:rPr>
      </w:pPr>
      <w:r w:rsidRPr="00D8501E">
        <w:rPr>
          <w:rFonts w:cs="Times New Roman"/>
          <w:b/>
          <w:bCs/>
          <w:szCs w:val="24"/>
        </w:rPr>
        <w:t xml:space="preserve"> MÉTODOS E ESTRATÉGIAS DE ENTREGAS DO SERVIÇO</w:t>
      </w:r>
    </w:p>
    <w:p w14:paraId="00A6C1F8" w14:textId="77777777" w:rsidR="00045030" w:rsidRPr="00D8501E" w:rsidRDefault="00045030" w:rsidP="00045030">
      <w:pPr>
        <w:pStyle w:val="Corpodetexto"/>
        <w:numPr>
          <w:ilvl w:val="1"/>
          <w:numId w:val="35"/>
        </w:numPr>
        <w:rPr>
          <w:rFonts w:ascii="Times New Roman" w:hAnsi="Times New Roman" w:cs="Times New Roman"/>
        </w:rPr>
      </w:pPr>
      <w:r w:rsidRPr="00D8501E">
        <w:rPr>
          <w:rFonts w:ascii="Times New Roman" w:hAnsi="Times New Roman" w:cs="Times New Roman"/>
        </w:rPr>
        <w:t xml:space="preserve"> O Licitante vencedor do certame se responsabiliza pela prestação de serviço, conforme objeto do presente Edital, que deverá ser entregue de forma total, obedecendo o cronograma determinado pela Secretaria solicitante, na cidade de Presidente Olegário, sem ônus para o Município, e fica na obrigação </w:t>
      </w:r>
      <w:r w:rsidRPr="00D8501E">
        <w:rPr>
          <w:rFonts w:ascii="Times New Roman" w:hAnsi="Times New Roman" w:cs="Times New Roman"/>
        </w:rPr>
        <w:lastRenderedPageBreak/>
        <w:t>de aceitar a Nota de Autorização de Fornecimento (NAF) que por ventura lhe seja enviada como resultado da presente Licitação.</w:t>
      </w:r>
    </w:p>
    <w:p w14:paraId="186BEF42" w14:textId="77777777" w:rsidR="00045030" w:rsidRPr="00D8501E" w:rsidRDefault="00045030" w:rsidP="00045030">
      <w:pPr>
        <w:pStyle w:val="Corpodetexto"/>
        <w:numPr>
          <w:ilvl w:val="2"/>
          <w:numId w:val="35"/>
        </w:numPr>
        <w:tabs>
          <w:tab w:val="left" w:pos="0"/>
          <w:tab w:val="left" w:pos="796"/>
        </w:tabs>
        <w:ind w:left="1134" w:firstLine="0"/>
        <w:rPr>
          <w:rFonts w:ascii="Times New Roman" w:hAnsi="Times New Roman" w:cs="Times New Roman"/>
        </w:rPr>
      </w:pPr>
      <w:r w:rsidRPr="00D8501E">
        <w:rPr>
          <w:rFonts w:ascii="Times New Roman" w:hAnsi="Times New Roman" w:cs="Times New Roman"/>
        </w:rPr>
        <w:t xml:space="preserve"> Ao participar deste certame, as licitantes se comprometem a acompanhar o e-mail informado no ANEXO I para apurar o recebimento de NAF.</w:t>
      </w:r>
    </w:p>
    <w:p w14:paraId="7FC6783D" w14:textId="77777777" w:rsidR="00045030" w:rsidRPr="00D8501E" w:rsidRDefault="00045030" w:rsidP="00045030">
      <w:pPr>
        <w:pStyle w:val="Corpodetexto"/>
        <w:numPr>
          <w:ilvl w:val="2"/>
          <w:numId w:val="35"/>
        </w:numPr>
        <w:tabs>
          <w:tab w:val="left" w:pos="0"/>
          <w:tab w:val="left" w:pos="796"/>
          <w:tab w:val="left" w:pos="1560"/>
        </w:tabs>
        <w:ind w:left="1134" w:right="118" w:firstLine="0"/>
        <w:rPr>
          <w:rFonts w:ascii="Times New Roman" w:hAnsi="Times New Roman" w:cs="Times New Roman"/>
        </w:rPr>
      </w:pPr>
      <w:r w:rsidRPr="00D8501E">
        <w:rPr>
          <w:rFonts w:ascii="Times New Roman" w:hAnsi="Times New Roman" w:cs="Times New Roman"/>
        </w:rPr>
        <w:t xml:space="preserve"> A entrega do serviço deverá ser</w:t>
      </w:r>
      <w:r w:rsidRPr="00D8501E">
        <w:rPr>
          <w:rFonts w:ascii="Times New Roman" w:hAnsi="Times New Roman" w:cs="Times New Roman"/>
          <w:spacing w:val="3"/>
        </w:rPr>
        <w:t xml:space="preserve"> </w:t>
      </w:r>
      <w:r w:rsidRPr="00D8501E">
        <w:rPr>
          <w:rFonts w:ascii="Times New Roman" w:hAnsi="Times New Roman" w:cs="Times New Roman"/>
        </w:rPr>
        <w:t>efetuada</w:t>
      </w:r>
      <w:r w:rsidRPr="00D8501E">
        <w:rPr>
          <w:rFonts w:ascii="Times New Roman" w:hAnsi="Times New Roman" w:cs="Times New Roman"/>
          <w:spacing w:val="50"/>
        </w:rPr>
        <w:t xml:space="preserve"> </w:t>
      </w:r>
      <w:r w:rsidRPr="00D8501E">
        <w:rPr>
          <w:rFonts w:ascii="Times New Roman" w:hAnsi="Times New Roman" w:cs="Times New Roman"/>
          <w:bCs/>
        </w:rPr>
        <w:t>de forma imediata</w:t>
      </w:r>
      <w:r w:rsidRPr="00D8501E">
        <w:rPr>
          <w:rFonts w:ascii="Times New Roman" w:hAnsi="Times New Roman" w:cs="Times New Roman"/>
        </w:rPr>
        <w:t>,</w:t>
      </w:r>
      <w:r w:rsidRPr="00D8501E">
        <w:rPr>
          <w:rFonts w:ascii="Times New Roman" w:hAnsi="Times New Roman" w:cs="Times New Roman"/>
          <w:spacing w:val="55"/>
        </w:rPr>
        <w:t xml:space="preserve"> </w:t>
      </w:r>
      <w:r w:rsidRPr="00D8501E">
        <w:rPr>
          <w:rFonts w:ascii="Times New Roman" w:hAnsi="Times New Roman" w:cs="Times New Roman"/>
        </w:rPr>
        <w:t>com</w:t>
      </w:r>
      <w:r w:rsidRPr="00D8501E">
        <w:rPr>
          <w:rFonts w:ascii="Times New Roman" w:hAnsi="Times New Roman" w:cs="Times New Roman"/>
          <w:spacing w:val="46"/>
        </w:rPr>
        <w:t xml:space="preserve"> </w:t>
      </w:r>
      <w:r w:rsidRPr="00D8501E">
        <w:rPr>
          <w:rFonts w:ascii="Times New Roman" w:hAnsi="Times New Roman" w:cs="Times New Roman"/>
        </w:rPr>
        <w:t>prazo</w:t>
      </w:r>
      <w:r w:rsidRPr="00D8501E">
        <w:rPr>
          <w:rFonts w:ascii="Times New Roman" w:hAnsi="Times New Roman" w:cs="Times New Roman"/>
          <w:spacing w:val="48"/>
        </w:rPr>
        <w:t xml:space="preserve"> </w:t>
      </w:r>
      <w:r w:rsidRPr="00D8501E">
        <w:rPr>
          <w:rFonts w:ascii="Times New Roman" w:hAnsi="Times New Roman" w:cs="Times New Roman"/>
        </w:rPr>
        <w:t>não</w:t>
      </w:r>
      <w:r w:rsidRPr="00D8501E">
        <w:rPr>
          <w:rFonts w:ascii="Times New Roman" w:hAnsi="Times New Roman" w:cs="Times New Roman"/>
          <w:spacing w:val="45"/>
        </w:rPr>
        <w:t xml:space="preserve"> </w:t>
      </w:r>
      <w:r w:rsidRPr="00D8501E">
        <w:rPr>
          <w:rFonts w:ascii="Times New Roman" w:hAnsi="Times New Roman" w:cs="Times New Roman"/>
        </w:rPr>
        <w:t>superior</w:t>
      </w:r>
      <w:r w:rsidRPr="00D8501E">
        <w:rPr>
          <w:rFonts w:ascii="Times New Roman" w:hAnsi="Times New Roman" w:cs="Times New Roman"/>
          <w:spacing w:val="52"/>
        </w:rPr>
        <w:t xml:space="preserve"> </w:t>
      </w:r>
      <w:r w:rsidRPr="00D8501E">
        <w:rPr>
          <w:rFonts w:ascii="Times New Roman" w:hAnsi="Times New Roman" w:cs="Times New Roman"/>
        </w:rPr>
        <w:t>a</w:t>
      </w:r>
      <w:r w:rsidRPr="00D8501E">
        <w:rPr>
          <w:rFonts w:ascii="Times New Roman" w:hAnsi="Times New Roman" w:cs="Times New Roman"/>
          <w:spacing w:val="53"/>
        </w:rPr>
        <w:t xml:space="preserve"> </w:t>
      </w:r>
      <w:r w:rsidRPr="00D8501E">
        <w:rPr>
          <w:rFonts w:ascii="Times New Roman" w:hAnsi="Times New Roman" w:cs="Times New Roman"/>
          <w:bCs/>
        </w:rPr>
        <w:t>15 (quinze)</w:t>
      </w:r>
      <w:r w:rsidRPr="00D8501E">
        <w:rPr>
          <w:rFonts w:ascii="Times New Roman" w:hAnsi="Times New Roman" w:cs="Times New Roman"/>
          <w:bCs/>
          <w:spacing w:val="1"/>
        </w:rPr>
        <w:t xml:space="preserve"> </w:t>
      </w:r>
      <w:r w:rsidRPr="00D8501E">
        <w:rPr>
          <w:rFonts w:ascii="Times New Roman" w:hAnsi="Times New Roman" w:cs="Times New Roman"/>
          <w:bCs/>
        </w:rPr>
        <w:t>dias</w:t>
      </w:r>
      <w:r w:rsidRPr="00D8501E">
        <w:rPr>
          <w:rFonts w:ascii="Times New Roman" w:hAnsi="Times New Roman" w:cs="Times New Roman"/>
        </w:rPr>
        <w:t>,</w:t>
      </w:r>
      <w:r w:rsidRPr="00D8501E">
        <w:rPr>
          <w:rFonts w:ascii="Times New Roman" w:hAnsi="Times New Roman" w:cs="Times New Roman"/>
          <w:spacing w:val="10"/>
        </w:rPr>
        <w:t xml:space="preserve"> </w:t>
      </w:r>
      <w:r w:rsidRPr="00D8501E">
        <w:rPr>
          <w:rFonts w:ascii="Times New Roman" w:hAnsi="Times New Roman" w:cs="Times New Roman"/>
        </w:rPr>
        <w:t>contados</w:t>
      </w:r>
      <w:r w:rsidRPr="00D8501E">
        <w:rPr>
          <w:rFonts w:ascii="Times New Roman" w:hAnsi="Times New Roman" w:cs="Times New Roman"/>
          <w:spacing w:val="9"/>
        </w:rPr>
        <w:t xml:space="preserve"> </w:t>
      </w:r>
      <w:r w:rsidRPr="00D8501E">
        <w:rPr>
          <w:rFonts w:ascii="Times New Roman" w:hAnsi="Times New Roman" w:cs="Times New Roman"/>
        </w:rPr>
        <w:t>a</w:t>
      </w:r>
      <w:r w:rsidRPr="00D8501E">
        <w:rPr>
          <w:rFonts w:ascii="Times New Roman" w:hAnsi="Times New Roman" w:cs="Times New Roman"/>
          <w:spacing w:val="10"/>
        </w:rPr>
        <w:t xml:space="preserve"> </w:t>
      </w:r>
      <w:r w:rsidRPr="00D8501E">
        <w:rPr>
          <w:rFonts w:ascii="Times New Roman" w:hAnsi="Times New Roman" w:cs="Times New Roman"/>
        </w:rPr>
        <w:t>partir</w:t>
      </w:r>
      <w:r w:rsidRPr="00D8501E">
        <w:rPr>
          <w:rFonts w:ascii="Times New Roman" w:hAnsi="Times New Roman" w:cs="Times New Roman"/>
          <w:spacing w:val="11"/>
        </w:rPr>
        <w:t xml:space="preserve"> </w:t>
      </w:r>
      <w:r w:rsidRPr="00D8501E">
        <w:rPr>
          <w:rFonts w:ascii="Times New Roman" w:hAnsi="Times New Roman" w:cs="Times New Roman"/>
        </w:rPr>
        <w:t>do</w:t>
      </w:r>
      <w:r w:rsidRPr="00D8501E">
        <w:rPr>
          <w:rFonts w:ascii="Times New Roman" w:hAnsi="Times New Roman" w:cs="Times New Roman"/>
          <w:spacing w:val="3"/>
        </w:rPr>
        <w:t xml:space="preserve"> </w:t>
      </w:r>
      <w:r w:rsidRPr="00D8501E">
        <w:rPr>
          <w:rFonts w:ascii="Times New Roman" w:hAnsi="Times New Roman" w:cs="Times New Roman"/>
        </w:rPr>
        <w:t>recebimento</w:t>
      </w:r>
      <w:r w:rsidRPr="00D8501E">
        <w:rPr>
          <w:rFonts w:ascii="Times New Roman" w:hAnsi="Times New Roman" w:cs="Times New Roman"/>
          <w:spacing w:val="4"/>
        </w:rPr>
        <w:t xml:space="preserve"> </w:t>
      </w:r>
      <w:r w:rsidRPr="00D8501E">
        <w:rPr>
          <w:rFonts w:ascii="Times New Roman" w:hAnsi="Times New Roman" w:cs="Times New Roman"/>
        </w:rPr>
        <w:t>da</w:t>
      </w:r>
      <w:r w:rsidRPr="00D8501E">
        <w:rPr>
          <w:rFonts w:ascii="Times New Roman" w:hAnsi="Times New Roman" w:cs="Times New Roman"/>
          <w:spacing w:val="10"/>
        </w:rPr>
        <w:t xml:space="preserve"> </w:t>
      </w:r>
      <w:r w:rsidRPr="00D8501E">
        <w:rPr>
          <w:rFonts w:ascii="Times New Roman" w:hAnsi="Times New Roman" w:cs="Times New Roman"/>
        </w:rPr>
        <w:t>NAF</w:t>
      </w:r>
      <w:r w:rsidRPr="00D8501E">
        <w:rPr>
          <w:rFonts w:ascii="Times New Roman" w:hAnsi="Times New Roman" w:cs="Times New Roman"/>
          <w:spacing w:val="8"/>
        </w:rPr>
        <w:t xml:space="preserve"> </w:t>
      </w:r>
      <w:r w:rsidRPr="00D8501E">
        <w:rPr>
          <w:rFonts w:ascii="Times New Roman" w:hAnsi="Times New Roman" w:cs="Times New Roman"/>
        </w:rPr>
        <w:t>ou</w:t>
      </w:r>
      <w:r w:rsidRPr="00D8501E">
        <w:rPr>
          <w:rFonts w:ascii="Times New Roman" w:hAnsi="Times New Roman" w:cs="Times New Roman"/>
          <w:spacing w:val="9"/>
        </w:rPr>
        <w:t xml:space="preserve"> </w:t>
      </w:r>
      <w:r w:rsidRPr="00D8501E">
        <w:rPr>
          <w:rFonts w:ascii="Times New Roman" w:hAnsi="Times New Roman" w:cs="Times New Roman"/>
        </w:rPr>
        <w:t>da</w:t>
      </w:r>
      <w:r w:rsidRPr="00D8501E">
        <w:rPr>
          <w:rFonts w:ascii="Times New Roman" w:hAnsi="Times New Roman" w:cs="Times New Roman"/>
          <w:spacing w:val="10"/>
        </w:rPr>
        <w:t xml:space="preserve"> </w:t>
      </w:r>
      <w:r w:rsidRPr="00D8501E">
        <w:rPr>
          <w:rFonts w:ascii="Times New Roman" w:hAnsi="Times New Roman" w:cs="Times New Roman"/>
        </w:rPr>
        <w:t>assinatura</w:t>
      </w:r>
      <w:r w:rsidRPr="00D8501E">
        <w:rPr>
          <w:rFonts w:ascii="Times New Roman" w:hAnsi="Times New Roman" w:cs="Times New Roman"/>
          <w:spacing w:val="10"/>
        </w:rPr>
        <w:t xml:space="preserve"> </w:t>
      </w:r>
      <w:r w:rsidRPr="00D8501E">
        <w:rPr>
          <w:rFonts w:ascii="Times New Roman" w:hAnsi="Times New Roman" w:cs="Times New Roman"/>
        </w:rPr>
        <w:t>do</w:t>
      </w:r>
      <w:r w:rsidRPr="00D8501E">
        <w:rPr>
          <w:rFonts w:ascii="Times New Roman" w:hAnsi="Times New Roman" w:cs="Times New Roman"/>
          <w:spacing w:val="3"/>
        </w:rPr>
        <w:t xml:space="preserve"> </w:t>
      </w:r>
      <w:r w:rsidRPr="00D8501E">
        <w:rPr>
          <w:rFonts w:ascii="Times New Roman" w:hAnsi="Times New Roman" w:cs="Times New Roman"/>
        </w:rPr>
        <w:t>instrumento</w:t>
      </w:r>
      <w:r w:rsidRPr="00D8501E">
        <w:rPr>
          <w:rFonts w:ascii="Times New Roman" w:hAnsi="Times New Roman" w:cs="Times New Roman"/>
          <w:spacing w:val="-52"/>
        </w:rPr>
        <w:t xml:space="preserve">                               </w:t>
      </w:r>
      <w:r w:rsidRPr="00D8501E">
        <w:rPr>
          <w:rFonts w:ascii="Times New Roman" w:hAnsi="Times New Roman" w:cs="Times New Roman"/>
        </w:rPr>
        <w:t>de</w:t>
      </w:r>
      <w:r w:rsidRPr="00D8501E">
        <w:rPr>
          <w:rFonts w:ascii="Times New Roman" w:hAnsi="Times New Roman" w:cs="Times New Roman"/>
          <w:spacing w:val="-6"/>
        </w:rPr>
        <w:t xml:space="preserve"> </w:t>
      </w:r>
      <w:r w:rsidRPr="00D8501E">
        <w:rPr>
          <w:rFonts w:ascii="Times New Roman" w:hAnsi="Times New Roman" w:cs="Times New Roman"/>
        </w:rPr>
        <w:t>contrato.</w:t>
      </w:r>
    </w:p>
    <w:p w14:paraId="7BFFA984" w14:textId="77777777" w:rsidR="00045030" w:rsidRPr="00D8501E" w:rsidRDefault="00045030" w:rsidP="00045030">
      <w:pPr>
        <w:pStyle w:val="Corpodetexto"/>
        <w:numPr>
          <w:ilvl w:val="2"/>
          <w:numId w:val="35"/>
        </w:numPr>
        <w:tabs>
          <w:tab w:val="left" w:pos="0"/>
          <w:tab w:val="left" w:pos="796"/>
          <w:tab w:val="left" w:pos="1560"/>
        </w:tabs>
        <w:ind w:left="1134" w:right="118" w:firstLine="0"/>
        <w:rPr>
          <w:rFonts w:ascii="Times New Roman" w:hAnsi="Times New Roman" w:cs="Times New Roman"/>
        </w:rPr>
      </w:pPr>
      <w:r w:rsidRPr="00D8501E">
        <w:rPr>
          <w:rFonts w:ascii="Times New Roman" w:hAnsi="Times New Roman" w:cs="Times New Roman"/>
        </w:rPr>
        <w:t xml:space="preserve"> Excepcionalmente, desde que devidamente justificados os motivos que impossibilitem o cumprimento do prazo previsto e posteriormente aceitos pela administração, serão tolerados pequenos atrasos com</w:t>
      </w:r>
      <w:r w:rsidRPr="00D8501E">
        <w:rPr>
          <w:rFonts w:ascii="Times New Roman" w:hAnsi="Times New Roman" w:cs="Times New Roman"/>
          <w:spacing w:val="-7"/>
        </w:rPr>
        <w:t xml:space="preserve"> </w:t>
      </w:r>
      <w:r w:rsidRPr="00D8501E">
        <w:rPr>
          <w:rFonts w:ascii="Times New Roman" w:hAnsi="Times New Roman" w:cs="Times New Roman"/>
        </w:rPr>
        <w:t>a</w:t>
      </w:r>
      <w:r w:rsidRPr="00D8501E">
        <w:rPr>
          <w:rFonts w:ascii="Times New Roman" w:hAnsi="Times New Roman" w:cs="Times New Roman"/>
          <w:spacing w:val="5"/>
        </w:rPr>
        <w:t xml:space="preserve"> </w:t>
      </w:r>
      <w:r w:rsidRPr="00D8501E">
        <w:rPr>
          <w:rFonts w:ascii="Times New Roman" w:hAnsi="Times New Roman" w:cs="Times New Roman"/>
        </w:rPr>
        <w:t>devida</w:t>
      </w:r>
      <w:r w:rsidRPr="00D8501E">
        <w:rPr>
          <w:rFonts w:ascii="Times New Roman" w:hAnsi="Times New Roman" w:cs="Times New Roman"/>
          <w:spacing w:val="5"/>
        </w:rPr>
        <w:t xml:space="preserve"> </w:t>
      </w:r>
      <w:r w:rsidRPr="00D8501E">
        <w:rPr>
          <w:rFonts w:ascii="Times New Roman" w:hAnsi="Times New Roman" w:cs="Times New Roman"/>
        </w:rPr>
        <w:t>comprovação;</w:t>
      </w:r>
    </w:p>
    <w:p w14:paraId="1A171E06" w14:textId="77777777" w:rsidR="00045030" w:rsidRPr="00D8501E" w:rsidRDefault="00045030" w:rsidP="00045030">
      <w:pPr>
        <w:pStyle w:val="Corpodetexto"/>
        <w:numPr>
          <w:ilvl w:val="2"/>
          <w:numId w:val="35"/>
        </w:numPr>
        <w:ind w:left="1134" w:firstLine="0"/>
        <w:rPr>
          <w:rFonts w:ascii="Times New Roman" w:hAnsi="Times New Roman" w:cs="Times New Roman"/>
        </w:rPr>
      </w:pPr>
      <w:r w:rsidRPr="00D8501E">
        <w:rPr>
          <w:rFonts w:ascii="Times New Roman" w:hAnsi="Times New Roman" w:cs="Times New Roman"/>
        </w:rPr>
        <w:t xml:space="preserve"> Após transcorridos 30 dias corridos, constatada a não entrega dos serviços, a empresa será notificada extrajudicialmente. </w:t>
      </w:r>
    </w:p>
    <w:p w14:paraId="03E78368" w14:textId="77777777" w:rsidR="00045030" w:rsidRPr="00D8501E" w:rsidRDefault="00045030" w:rsidP="00045030">
      <w:pPr>
        <w:pStyle w:val="Corpodetexto"/>
        <w:numPr>
          <w:ilvl w:val="2"/>
          <w:numId w:val="35"/>
        </w:numPr>
        <w:ind w:left="1134" w:firstLine="0"/>
        <w:rPr>
          <w:rFonts w:ascii="Times New Roman" w:hAnsi="Times New Roman" w:cs="Times New Roman"/>
        </w:rPr>
      </w:pPr>
      <w:r w:rsidRPr="00D8501E">
        <w:rPr>
          <w:rFonts w:ascii="Times New Roman" w:hAnsi="Times New Roman" w:cs="Times New Roman"/>
        </w:rPr>
        <w:t xml:space="preserve"> A não entrega do serviço no prazo determinado pelo item anterior do edital, a não entrega, a entrega incompleta ou insatisfatória do serviço sujeitará a contratada as sanções administrativas previstas neste instrumento bem como as previstas em leis vigentes.</w:t>
      </w:r>
    </w:p>
    <w:p w14:paraId="63A8DB3C" w14:textId="77777777" w:rsidR="00045030" w:rsidRPr="00D8501E" w:rsidRDefault="00045030" w:rsidP="00045030">
      <w:pPr>
        <w:pStyle w:val="Corpodetexto"/>
        <w:numPr>
          <w:ilvl w:val="2"/>
          <w:numId w:val="35"/>
        </w:numPr>
        <w:ind w:left="1134" w:firstLine="0"/>
        <w:rPr>
          <w:rFonts w:ascii="Times New Roman" w:hAnsi="Times New Roman" w:cs="Times New Roman"/>
        </w:rPr>
      </w:pPr>
      <w:r w:rsidRPr="00D8501E">
        <w:rPr>
          <w:rFonts w:ascii="Times New Roman" w:hAnsi="Times New Roman" w:cs="Times New Roman"/>
        </w:rPr>
        <w:t xml:space="preserve"> O</w:t>
      </w:r>
      <w:r w:rsidRPr="00D8501E">
        <w:rPr>
          <w:rFonts w:ascii="Times New Roman" w:hAnsi="Times New Roman" w:cs="Times New Roman"/>
          <w:spacing w:val="6"/>
        </w:rPr>
        <w:t xml:space="preserve"> </w:t>
      </w:r>
      <w:r w:rsidRPr="00D8501E">
        <w:rPr>
          <w:rFonts w:ascii="Times New Roman" w:hAnsi="Times New Roman" w:cs="Times New Roman"/>
        </w:rPr>
        <w:t>serviço deverá ser executado na comunidade de Bela Vista e conforme estabelecido em NAF.</w:t>
      </w:r>
    </w:p>
    <w:p w14:paraId="5FEF7E50" w14:textId="77777777" w:rsidR="00045030" w:rsidRPr="00D8501E" w:rsidRDefault="00045030" w:rsidP="00045030">
      <w:pPr>
        <w:pStyle w:val="Corpodetexto"/>
        <w:numPr>
          <w:ilvl w:val="1"/>
          <w:numId w:val="35"/>
        </w:numPr>
        <w:rPr>
          <w:rFonts w:ascii="Times New Roman" w:hAnsi="Times New Roman" w:cs="Times New Roman"/>
        </w:rPr>
      </w:pPr>
      <w:r w:rsidRPr="00D8501E">
        <w:rPr>
          <w:rFonts w:ascii="Times New Roman" w:hAnsi="Times New Roman" w:cs="Times New Roman"/>
        </w:rPr>
        <w:t xml:space="preserve"> Será de responsabilidade da empresa licitante vencedora a entrega do serviço conforme especificado no edital e conforme proposta aceita. Não será admitida em hipótese alguma a entrega de serviço em desconformidade a este Termo de Referência, sob pena de suspensão da prestação de serviço e demais medidas legais para que esta determinação seja cumprida com rigor.</w:t>
      </w:r>
    </w:p>
    <w:p w14:paraId="01CDA406" w14:textId="77777777" w:rsidR="00045030" w:rsidRPr="00D8501E" w:rsidRDefault="00045030" w:rsidP="006344DC">
      <w:pPr>
        <w:pStyle w:val="Corpodetexto"/>
        <w:spacing w:before="0"/>
        <w:rPr>
          <w:rFonts w:ascii="Times New Roman" w:hAnsi="Times New Roman" w:cs="Times New Roman"/>
        </w:rPr>
      </w:pPr>
    </w:p>
    <w:p w14:paraId="491A2F4E" w14:textId="77777777" w:rsidR="00045030" w:rsidRPr="00D8501E" w:rsidRDefault="00045030" w:rsidP="00045030">
      <w:pPr>
        <w:pStyle w:val="PargrafodaLista"/>
        <w:numPr>
          <w:ilvl w:val="0"/>
          <w:numId w:val="27"/>
        </w:numPr>
        <w:tabs>
          <w:tab w:val="left" w:pos="0"/>
        </w:tabs>
        <w:ind w:left="0" w:firstLine="0"/>
        <w:rPr>
          <w:rFonts w:cs="Times New Roman"/>
          <w:b/>
          <w:bCs/>
          <w:szCs w:val="24"/>
        </w:rPr>
      </w:pPr>
      <w:r w:rsidRPr="00D8501E">
        <w:rPr>
          <w:rFonts w:cs="Times New Roman"/>
          <w:b/>
          <w:bCs/>
          <w:szCs w:val="24"/>
        </w:rPr>
        <w:t xml:space="preserve"> RECEBIMENTO E CRITÉRIO DE ACEITAÇÃO DO OBJETO</w:t>
      </w:r>
    </w:p>
    <w:p w14:paraId="0C9594DD" w14:textId="77777777" w:rsidR="00045030" w:rsidRPr="00D8501E" w:rsidRDefault="00045030" w:rsidP="00045030">
      <w:pPr>
        <w:pStyle w:val="PargrafodaLista"/>
        <w:numPr>
          <w:ilvl w:val="1"/>
          <w:numId w:val="27"/>
        </w:numPr>
        <w:tabs>
          <w:tab w:val="left" w:pos="0"/>
        </w:tabs>
        <w:ind w:left="0" w:firstLine="0"/>
        <w:rPr>
          <w:rFonts w:cs="Times New Roman"/>
          <w:szCs w:val="24"/>
        </w:rPr>
      </w:pPr>
      <w:r w:rsidRPr="00D8501E">
        <w:rPr>
          <w:rFonts w:cs="Times New Roman"/>
          <w:szCs w:val="24"/>
        </w:rPr>
        <w:t xml:space="preserve"> O</w:t>
      </w:r>
      <w:r w:rsidRPr="00D8501E">
        <w:rPr>
          <w:rFonts w:cs="Times New Roman"/>
          <w:spacing w:val="-1"/>
          <w:szCs w:val="24"/>
        </w:rPr>
        <w:t xml:space="preserve"> </w:t>
      </w:r>
      <w:r w:rsidRPr="00D8501E">
        <w:rPr>
          <w:rFonts w:cs="Times New Roman"/>
          <w:szCs w:val="24"/>
        </w:rPr>
        <w:t>serviço será</w:t>
      </w:r>
      <w:r w:rsidRPr="00D8501E">
        <w:rPr>
          <w:rFonts w:cs="Times New Roman"/>
          <w:spacing w:val="-5"/>
          <w:szCs w:val="24"/>
        </w:rPr>
        <w:t xml:space="preserve"> </w:t>
      </w:r>
      <w:r w:rsidRPr="00D8501E">
        <w:rPr>
          <w:rFonts w:cs="Times New Roman"/>
          <w:szCs w:val="24"/>
        </w:rPr>
        <w:t>recebido:</w:t>
      </w:r>
    </w:p>
    <w:p w14:paraId="617C9E60" w14:textId="77777777" w:rsidR="00045030" w:rsidRPr="00D8501E" w:rsidRDefault="00045030" w:rsidP="00045030">
      <w:pPr>
        <w:pStyle w:val="PargrafodaLista"/>
        <w:numPr>
          <w:ilvl w:val="2"/>
          <w:numId w:val="27"/>
        </w:numPr>
        <w:tabs>
          <w:tab w:val="left" w:pos="1701"/>
        </w:tabs>
        <w:ind w:left="1134" w:firstLine="0"/>
        <w:rPr>
          <w:rFonts w:cs="Times New Roman"/>
          <w:szCs w:val="24"/>
        </w:rPr>
      </w:pPr>
      <w:r w:rsidRPr="00D8501E">
        <w:rPr>
          <w:rFonts w:cs="Times New Roman"/>
          <w:szCs w:val="24"/>
        </w:rPr>
        <w:t>Provisoriamente,</w:t>
      </w:r>
      <w:r w:rsidRPr="00D8501E">
        <w:rPr>
          <w:rFonts w:cs="Times New Roman"/>
          <w:spacing w:val="14"/>
          <w:szCs w:val="24"/>
        </w:rPr>
        <w:t xml:space="preserve"> </w:t>
      </w:r>
      <w:r w:rsidRPr="00D8501E">
        <w:rPr>
          <w:rFonts w:cs="Times New Roman"/>
          <w:szCs w:val="24"/>
        </w:rPr>
        <w:t>a</w:t>
      </w:r>
      <w:r w:rsidRPr="00D8501E">
        <w:rPr>
          <w:rFonts w:cs="Times New Roman"/>
          <w:spacing w:val="15"/>
          <w:szCs w:val="24"/>
        </w:rPr>
        <w:t xml:space="preserve"> </w:t>
      </w:r>
      <w:r w:rsidRPr="00D8501E">
        <w:rPr>
          <w:rFonts w:cs="Times New Roman"/>
          <w:szCs w:val="24"/>
        </w:rPr>
        <w:t>partir</w:t>
      </w:r>
      <w:r w:rsidRPr="00D8501E">
        <w:rPr>
          <w:rFonts w:cs="Times New Roman"/>
          <w:spacing w:val="16"/>
          <w:szCs w:val="24"/>
        </w:rPr>
        <w:t xml:space="preserve"> </w:t>
      </w:r>
      <w:r w:rsidRPr="00D8501E">
        <w:rPr>
          <w:rFonts w:cs="Times New Roman"/>
          <w:szCs w:val="24"/>
        </w:rPr>
        <w:t>da</w:t>
      </w:r>
      <w:r w:rsidRPr="00D8501E">
        <w:rPr>
          <w:rFonts w:cs="Times New Roman"/>
          <w:spacing w:val="15"/>
          <w:szCs w:val="24"/>
        </w:rPr>
        <w:t xml:space="preserve"> </w:t>
      </w:r>
      <w:r w:rsidRPr="00D8501E">
        <w:rPr>
          <w:rFonts w:cs="Times New Roman"/>
          <w:szCs w:val="24"/>
        </w:rPr>
        <w:t>entrega,</w:t>
      </w:r>
      <w:r w:rsidRPr="00D8501E">
        <w:rPr>
          <w:rFonts w:cs="Times New Roman"/>
          <w:spacing w:val="15"/>
          <w:szCs w:val="24"/>
        </w:rPr>
        <w:t xml:space="preserve"> </w:t>
      </w:r>
      <w:r w:rsidRPr="00D8501E">
        <w:rPr>
          <w:rFonts w:cs="Times New Roman"/>
          <w:szCs w:val="24"/>
        </w:rPr>
        <w:t>para</w:t>
      </w:r>
      <w:r w:rsidRPr="00D8501E">
        <w:rPr>
          <w:rFonts w:cs="Times New Roman"/>
          <w:spacing w:val="15"/>
          <w:szCs w:val="24"/>
        </w:rPr>
        <w:t xml:space="preserve"> </w:t>
      </w:r>
      <w:r w:rsidRPr="00D8501E">
        <w:rPr>
          <w:rFonts w:cs="Times New Roman"/>
          <w:szCs w:val="24"/>
        </w:rPr>
        <w:t>efeito</w:t>
      </w:r>
      <w:r w:rsidRPr="00D8501E">
        <w:rPr>
          <w:rFonts w:cs="Times New Roman"/>
          <w:spacing w:val="13"/>
          <w:szCs w:val="24"/>
        </w:rPr>
        <w:t xml:space="preserve"> </w:t>
      </w:r>
      <w:r w:rsidRPr="00D8501E">
        <w:rPr>
          <w:rFonts w:cs="Times New Roman"/>
          <w:szCs w:val="24"/>
        </w:rPr>
        <w:t>de</w:t>
      </w:r>
      <w:r w:rsidRPr="00D8501E">
        <w:rPr>
          <w:rFonts w:cs="Times New Roman"/>
          <w:spacing w:val="11"/>
          <w:szCs w:val="24"/>
        </w:rPr>
        <w:t xml:space="preserve"> </w:t>
      </w:r>
      <w:r w:rsidRPr="00D8501E">
        <w:rPr>
          <w:rFonts w:cs="Times New Roman"/>
          <w:szCs w:val="24"/>
        </w:rPr>
        <w:t>verificação</w:t>
      </w:r>
      <w:r w:rsidRPr="00D8501E">
        <w:rPr>
          <w:rFonts w:cs="Times New Roman"/>
          <w:spacing w:val="13"/>
          <w:szCs w:val="24"/>
        </w:rPr>
        <w:t xml:space="preserve"> </w:t>
      </w:r>
      <w:r w:rsidRPr="00D8501E">
        <w:rPr>
          <w:rFonts w:cs="Times New Roman"/>
          <w:szCs w:val="24"/>
        </w:rPr>
        <w:t>da</w:t>
      </w:r>
      <w:r w:rsidRPr="00D8501E">
        <w:rPr>
          <w:rFonts w:cs="Times New Roman"/>
          <w:spacing w:val="14"/>
          <w:szCs w:val="24"/>
        </w:rPr>
        <w:t xml:space="preserve"> </w:t>
      </w:r>
      <w:r w:rsidRPr="00D8501E">
        <w:rPr>
          <w:rFonts w:cs="Times New Roman"/>
          <w:szCs w:val="24"/>
        </w:rPr>
        <w:t>conformidade</w:t>
      </w:r>
      <w:r w:rsidRPr="00D8501E">
        <w:rPr>
          <w:rFonts w:cs="Times New Roman"/>
          <w:spacing w:val="-52"/>
          <w:szCs w:val="24"/>
        </w:rPr>
        <w:t xml:space="preserve">  </w:t>
      </w:r>
      <w:r w:rsidRPr="00D8501E">
        <w:rPr>
          <w:rFonts w:cs="Times New Roman"/>
          <w:szCs w:val="24"/>
        </w:rPr>
        <w:t>com</w:t>
      </w:r>
      <w:r w:rsidRPr="00D8501E">
        <w:rPr>
          <w:rFonts w:cs="Times New Roman"/>
          <w:spacing w:val="-7"/>
          <w:szCs w:val="24"/>
        </w:rPr>
        <w:t xml:space="preserve"> </w:t>
      </w:r>
      <w:r w:rsidRPr="00D8501E">
        <w:rPr>
          <w:rFonts w:cs="Times New Roman"/>
          <w:szCs w:val="24"/>
        </w:rPr>
        <w:t>as</w:t>
      </w:r>
      <w:r w:rsidRPr="00D8501E">
        <w:rPr>
          <w:rFonts w:cs="Times New Roman"/>
          <w:spacing w:val="3"/>
          <w:szCs w:val="24"/>
        </w:rPr>
        <w:t xml:space="preserve"> </w:t>
      </w:r>
      <w:r w:rsidRPr="00D8501E">
        <w:rPr>
          <w:rFonts w:cs="Times New Roman"/>
          <w:szCs w:val="24"/>
        </w:rPr>
        <w:t>especificações</w:t>
      </w:r>
      <w:r w:rsidRPr="00D8501E">
        <w:rPr>
          <w:rFonts w:cs="Times New Roman"/>
          <w:spacing w:val="2"/>
          <w:szCs w:val="24"/>
        </w:rPr>
        <w:t xml:space="preserve"> </w:t>
      </w:r>
      <w:r w:rsidRPr="00D8501E">
        <w:rPr>
          <w:rFonts w:cs="Times New Roman"/>
          <w:szCs w:val="24"/>
        </w:rPr>
        <w:t>constantes</w:t>
      </w:r>
      <w:r w:rsidRPr="00D8501E">
        <w:rPr>
          <w:rFonts w:cs="Times New Roman"/>
          <w:spacing w:val="4"/>
          <w:szCs w:val="24"/>
        </w:rPr>
        <w:t xml:space="preserve"> </w:t>
      </w:r>
      <w:r w:rsidRPr="00D8501E">
        <w:rPr>
          <w:rFonts w:cs="Times New Roman"/>
          <w:szCs w:val="24"/>
        </w:rPr>
        <w:t>do</w:t>
      </w:r>
      <w:r w:rsidRPr="00D8501E">
        <w:rPr>
          <w:rFonts w:cs="Times New Roman"/>
          <w:spacing w:val="-3"/>
          <w:szCs w:val="24"/>
        </w:rPr>
        <w:t xml:space="preserve"> </w:t>
      </w:r>
      <w:r w:rsidRPr="00D8501E">
        <w:rPr>
          <w:rFonts w:cs="Times New Roman"/>
          <w:szCs w:val="24"/>
        </w:rPr>
        <w:t>Edital</w:t>
      </w:r>
      <w:r w:rsidRPr="00D8501E">
        <w:rPr>
          <w:rFonts w:cs="Times New Roman"/>
          <w:spacing w:val="3"/>
          <w:szCs w:val="24"/>
        </w:rPr>
        <w:t xml:space="preserve"> </w:t>
      </w:r>
      <w:r w:rsidRPr="00D8501E">
        <w:rPr>
          <w:rFonts w:cs="Times New Roman"/>
          <w:szCs w:val="24"/>
        </w:rPr>
        <w:t>e</w:t>
      </w:r>
      <w:r w:rsidRPr="00D8501E">
        <w:rPr>
          <w:rFonts w:cs="Times New Roman"/>
          <w:spacing w:val="-5"/>
          <w:szCs w:val="24"/>
        </w:rPr>
        <w:t xml:space="preserve"> </w:t>
      </w:r>
      <w:r w:rsidRPr="00D8501E">
        <w:rPr>
          <w:rFonts w:cs="Times New Roman"/>
          <w:szCs w:val="24"/>
        </w:rPr>
        <w:t>da</w:t>
      </w:r>
      <w:r w:rsidRPr="00D8501E">
        <w:rPr>
          <w:rFonts w:cs="Times New Roman"/>
          <w:spacing w:val="4"/>
          <w:szCs w:val="24"/>
        </w:rPr>
        <w:t xml:space="preserve"> </w:t>
      </w:r>
      <w:r w:rsidRPr="00D8501E">
        <w:rPr>
          <w:rFonts w:cs="Times New Roman"/>
          <w:szCs w:val="24"/>
        </w:rPr>
        <w:t>proposta.</w:t>
      </w:r>
    </w:p>
    <w:p w14:paraId="04D4BCA5" w14:textId="77777777" w:rsidR="00045030" w:rsidRPr="00D8501E" w:rsidRDefault="00045030" w:rsidP="00045030">
      <w:pPr>
        <w:pStyle w:val="PargrafodaLista"/>
        <w:numPr>
          <w:ilvl w:val="2"/>
          <w:numId w:val="27"/>
        </w:numPr>
        <w:tabs>
          <w:tab w:val="left" w:pos="1701"/>
        </w:tabs>
        <w:spacing w:line="251" w:lineRule="exact"/>
        <w:ind w:left="1134" w:firstLine="0"/>
        <w:rPr>
          <w:rFonts w:cs="Times New Roman"/>
          <w:szCs w:val="24"/>
        </w:rPr>
      </w:pPr>
      <w:r w:rsidRPr="00D8501E">
        <w:rPr>
          <w:rFonts w:cs="Times New Roman"/>
          <w:szCs w:val="24"/>
        </w:rPr>
        <w:t>Definitivamente,</w:t>
      </w:r>
      <w:r w:rsidRPr="00D8501E">
        <w:rPr>
          <w:rFonts w:cs="Times New Roman"/>
          <w:spacing w:val="8"/>
          <w:szCs w:val="24"/>
        </w:rPr>
        <w:t xml:space="preserve"> </w:t>
      </w:r>
      <w:r w:rsidRPr="00D8501E">
        <w:rPr>
          <w:rFonts w:cs="Times New Roman"/>
          <w:szCs w:val="24"/>
        </w:rPr>
        <w:t>após</w:t>
      </w:r>
      <w:r w:rsidRPr="00D8501E">
        <w:rPr>
          <w:rFonts w:cs="Times New Roman"/>
          <w:spacing w:val="6"/>
          <w:szCs w:val="24"/>
        </w:rPr>
        <w:t xml:space="preserve"> </w:t>
      </w:r>
      <w:r w:rsidRPr="00D8501E">
        <w:rPr>
          <w:rFonts w:cs="Times New Roman"/>
          <w:szCs w:val="24"/>
        </w:rPr>
        <w:t>a</w:t>
      </w:r>
      <w:r w:rsidRPr="00D8501E">
        <w:rPr>
          <w:rFonts w:cs="Times New Roman"/>
          <w:spacing w:val="8"/>
          <w:szCs w:val="24"/>
        </w:rPr>
        <w:t xml:space="preserve"> </w:t>
      </w:r>
      <w:r w:rsidRPr="00D8501E">
        <w:rPr>
          <w:rFonts w:cs="Times New Roman"/>
          <w:szCs w:val="24"/>
        </w:rPr>
        <w:t>verificação</w:t>
      </w:r>
      <w:r w:rsidRPr="00D8501E">
        <w:rPr>
          <w:rFonts w:cs="Times New Roman"/>
          <w:spacing w:val="6"/>
          <w:szCs w:val="24"/>
        </w:rPr>
        <w:t xml:space="preserve"> </w:t>
      </w:r>
      <w:r w:rsidRPr="00D8501E">
        <w:rPr>
          <w:rFonts w:cs="Times New Roman"/>
          <w:szCs w:val="24"/>
        </w:rPr>
        <w:t>da</w:t>
      </w:r>
      <w:r w:rsidRPr="00D8501E">
        <w:rPr>
          <w:rFonts w:cs="Times New Roman"/>
          <w:spacing w:val="8"/>
          <w:szCs w:val="24"/>
        </w:rPr>
        <w:t xml:space="preserve"> </w:t>
      </w:r>
      <w:r w:rsidRPr="00D8501E">
        <w:rPr>
          <w:rFonts w:cs="Times New Roman"/>
          <w:szCs w:val="24"/>
        </w:rPr>
        <w:t>conformidade</w:t>
      </w:r>
      <w:r w:rsidRPr="00D8501E">
        <w:rPr>
          <w:rFonts w:cs="Times New Roman"/>
          <w:spacing w:val="4"/>
          <w:szCs w:val="24"/>
        </w:rPr>
        <w:t xml:space="preserve"> </w:t>
      </w:r>
      <w:r w:rsidRPr="00D8501E">
        <w:rPr>
          <w:rFonts w:cs="Times New Roman"/>
          <w:szCs w:val="24"/>
        </w:rPr>
        <w:t>com</w:t>
      </w:r>
      <w:r w:rsidRPr="00D8501E">
        <w:rPr>
          <w:rFonts w:cs="Times New Roman"/>
          <w:spacing w:val="51"/>
          <w:szCs w:val="24"/>
        </w:rPr>
        <w:t xml:space="preserve"> </w:t>
      </w:r>
      <w:r w:rsidRPr="00D8501E">
        <w:rPr>
          <w:rFonts w:cs="Times New Roman"/>
          <w:szCs w:val="24"/>
        </w:rPr>
        <w:t>as</w:t>
      </w:r>
      <w:r w:rsidRPr="00D8501E">
        <w:rPr>
          <w:rFonts w:cs="Times New Roman"/>
          <w:spacing w:val="10"/>
          <w:szCs w:val="24"/>
        </w:rPr>
        <w:t xml:space="preserve"> </w:t>
      </w:r>
      <w:r w:rsidRPr="00D8501E">
        <w:rPr>
          <w:rFonts w:cs="Times New Roman"/>
          <w:szCs w:val="24"/>
        </w:rPr>
        <w:t>especificações</w:t>
      </w:r>
      <w:r w:rsidRPr="00D8501E">
        <w:rPr>
          <w:rFonts w:cs="Times New Roman"/>
          <w:spacing w:val="-52"/>
          <w:szCs w:val="24"/>
        </w:rPr>
        <w:t xml:space="preserve"> </w:t>
      </w:r>
      <w:r w:rsidRPr="00D8501E">
        <w:rPr>
          <w:rFonts w:cs="Times New Roman"/>
          <w:szCs w:val="24"/>
        </w:rPr>
        <w:t>constantes</w:t>
      </w:r>
      <w:r w:rsidRPr="00D8501E">
        <w:rPr>
          <w:rFonts w:cs="Times New Roman"/>
          <w:spacing w:val="7"/>
          <w:szCs w:val="24"/>
        </w:rPr>
        <w:t xml:space="preserve"> </w:t>
      </w:r>
      <w:r w:rsidRPr="00D8501E">
        <w:rPr>
          <w:rFonts w:cs="Times New Roman"/>
          <w:szCs w:val="24"/>
        </w:rPr>
        <w:t>do</w:t>
      </w:r>
      <w:r w:rsidRPr="00D8501E">
        <w:rPr>
          <w:rFonts w:cs="Times New Roman"/>
          <w:spacing w:val="1"/>
          <w:szCs w:val="24"/>
        </w:rPr>
        <w:t xml:space="preserve"> </w:t>
      </w:r>
      <w:r w:rsidRPr="00D8501E">
        <w:rPr>
          <w:rFonts w:cs="Times New Roman"/>
          <w:szCs w:val="24"/>
        </w:rPr>
        <w:t>Edital</w:t>
      </w:r>
      <w:r w:rsidRPr="00D8501E">
        <w:rPr>
          <w:rFonts w:cs="Times New Roman"/>
          <w:spacing w:val="2"/>
          <w:szCs w:val="24"/>
        </w:rPr>
        <w:t xml:space="preserve"> </w:t>
      </w:r>
      <w:r w:rsidRPr="00D8501E">
        <w:rPr>
          <w:rFonts w:cs="Times New Roman"/>
          <w:szCs w:val="24"/>
        </w:rPr>
        <w:t>e</w:t>
      </w:r>
      <w:r w:rsidRPr="00D8501E">
        <w:rPr>
          <w:rFonts w:cs="Times New Roman"/>
          <w:spacing w:val="4"/>
          <w:szCs w:val="24"/>
        </w:rPr>
        <w:t xml:space="preserve"> </w:t>
      </w:r>
      <w:r w:rsidRPr="00D8501E">
        <w:rPr>
          <w:rFonts w:cs="Times New Roman"/>
          <w:szCs w:val="24"/>
        </w:rPr>
        <w:t>da</w:t>
      </w:r>
      <w:r w:rsidRPr="00D8501E">
        <w:rPr>
          <w:rFonts w:cs="Times New Roman"/>
          <w:spacing w:val="4"/>
          <w:szCs w:val="24"/>
        </w:rPr>
        <w:t xml:space="preserve"> </w:t>
      </w:r>
      <w:r w:rsidRPr="00D8501E">
        <w:rPr>
          <w:rFonts w:cs="Times New Roman"/>
          <w:szCs w:val="24"/>
        </w:rPr>
        <w:t>proposta,</w:t>
      </w:r>
      <w:r w:rsidRPr="00D8501E">
        <w:rPr>
          <w:rFonts w:cs="Times New Roman"/>
          <w:spacing w:val="3"/>
          <w:szCs w:val="24"/>
        </w:rPr>
        <w:t xml:space="preserve"> </w:t>
      </w:r>
      <w:r w:rsidRPr="00D8501E">
        <w:rPr>
          <w:rFonts w:cs="Times New Roman"/>
          <w:szCs w:val="24"/>
        </w:rPr>
        <w:t>e</w:t>
      </w:r>
      <w:r w:rsidRPr="00D8501E">
        <w:rPr>
          <w:rFonts w:cs="Times New Roman"/>
          <w:spacing w:val="-6"/>
          <w:szCs w:val="24"/>
        </w:rPr>
        <w:t xml:space="preserve"> </w:t>
      </w:r>
      <w:r w:rsidRPr="00D8501E">
        <w:rPr>
          <w:rFonts w:cs="Times New Roman"/>
          <w:szCs w:val="24"/>
        </w:rPr>
        <w:t>sua</w:t>
      </w:r>
      <w:r w:rsidRPr="00D8501E">
        <w:rPr>
          <w:rFonts w:cs="Times New Roman"/>
          <w:spacing w:val="4"/>
          <w:szCs w:val="24"/>
        </w:rPr>
        <w:t xml:space="preserve"> </w:t>
      </w:r>
      <w:r w:rsidRPr="00D8501E">
        <w:rPr>
          <w:rFonts w:cs="Times New Roman"/>
          <w:szCs w:val="24"/>
        </w:rPr>
        <w:t>consequente aceitação,</w:t>
      </w:r>
      <w:r w:rsidRPr="00D8501E">
        <w:rPr>
          <w:rFonts w:cs="Times New Roman"/>
          <w:spacing w:val="8"/>
          <w:szCs w:val="24"/>
        </w:rPr>
        <w:t xml:space="preserve"> </w:t>
      </w:r>
      <w:r w:rsidRPr="00D8501E">
        <w:rPr>
          <w:rFonts w:cs="Times New Roman"/>
          <w:szCs w:val="24"/>
        </w:rPr>
        <w:t>que</w:t>
      </w:r>
      <w:r w:rsidRPr="00D8501E">
        <w:rPr>
          <w:rFonts w:cs="Times New Roman"/>
          <w:spacing w:val="-1"/>
          <w:szCs w:val="24"/>
        </w:rPr>
        <w:t xml:space="preserve"> </w:t>
      </w:r>
      <w:r w:rsidRPr="00D8501E">
        <w:rPr>
          <w:rFonts w:cs="Times New Roman"/>
          <w:szCs w:val="24"/>
        </w:rPr>
        <w:t>se</w:t>
      </w:r>
      <w:r w:rsidRPr="00D8501E">
        <w:rPr>
          <w:rFonts w:cs="Times New Roman"/>
          <w:spacing w:val="-1"/>
          <w:szCs w:val="24"/>
        </w:rPr>
        <w:t xml:space="preserve"> </w:t>
      </w:r>
      <w:r w:rsidRPr="00D8501E">
        <w:rPr>
          <w:rFonts w:cs="Times New Roman"/>
          <w:szCs w:val="24"/>
        </w:rPr>
        <w:t>dará</w:t>
      </w:r>
      <w:r w:rsidRPr="00D8501E">
        <w:rPr>
          <w:rFonts w:cs="Times New Roman"/>
          <w:spacing w:val="4"/>
          <w:szCs w:val="24"/>
        </w:rPr>
        <w:t xml:space="preserve"> </w:t>
      </w:r>
      <w:r w:rsidRPr="00D8501E">
        <w:rPr>
          <w:rFonts w:cs="Times New Roman"/>
          <w:szCs w:val="24"/>
        </w:rPr>
        <w:t>até</w:t>
      </w:r>
      <w:r w:rsidRPr="00D8501E">
        <w:rPr>
          <w:rFonts w:cs="Times New Roman"/>
          <w:spacing w:val="-3"/>
          <w:szCs w:val="24"/>
        </w:rPr>
        <w:t xml:space="preserve"> </w:t>
      </w:r>
      <w:r w:rsidRPr="00D8501E">
        <w:rPr>
          <w:rFonts w:cs="Times New Roman"/>
          <w:b/>
          <w:szCs w:val="24"/>
        </w:rPr>
        <w:t>10 (dez)</w:t>
      </w:r>
      <w:r w:rsidRPr="00D8501E">
        <w:rPr>
          <w:rFonts w:cs="Times New Roman"/>
          <w:b/>
          <w:spacing w:val="-8"/>
          <w:szCs w:val="24"/>
        </w:rPr>
        <w:t xml:space="preserve"> </w:t>
      </w:r>
      <w:r w:rsidRPr="00D8501E">
        <w:rPr>
          <w:rFonts w:cs="Times New Roman"/>
          <w:b/>
          <w:szCs w:val="24"/>
        </w:rPr>
        <w:t>dias</w:t>
      </w:r>
      <w:r w:rsidRPr="00D8501E">
        <w:rPr>
          <w:rFonts w:cs="Times New Roman"/>
          <w:b/>
          <w:spacing w:val="2"/>
          <w:szCs w:val="24"/>
        </w:rPr>
        <w:t xml:space="preserve"> </w:t>
      </w:r>
      <w:r w:rsidRPr="00D8501E">
        <w:rPr>
          <w:rFonts w:cs="Times New Roman"/>
          <w:szCs w:val="24"/>
        </w:rPr>
        <w:t>do</w:t>
      </w:r>
      <w:r w:rsidRPr="00D8501E">
        <w:rPr>
          <w:rFonts w:cs="Times New Roman"/>
          <w:spacing w:val="-6"/>
          <w:szCs w:val="24"/>
        </w:rPr>
        <w:t xml:space="preserve"> </w:t>
      </w:r>
      <w:r w:rsidRPr="00D8501E">
        <w:rPr>
          <w:rFonts w:cs="Times New Roman"/>
          <w:szCs w:val="24"/>
        </w:rPr>
        <w:t>recebimento</w:t>
      </w:r>
      <w:r w:rsidRPr="00D8501E">
        <w:rPr>
          <w:rFonts w:cs="Times New Roman"/>
          <w:spacing w:val="-6"/>
          <w:szCs w:val="24"/>
        </w:rPr>
        <w:t xml:space="preserve"> </w:t>
      </w:r>
      <w:r w:rsidRPr="00D8501E">
        <w:rPr>
          <w:rFonts w:cs="Times New Roman"/>
          <w:szCs w:val="24"/>
        </w:rPr>
        <w:t>provisório.</w:t>
      </w:r>
    </w:p>
    <w:p w14:paraId="7055AB67" w14:textId="77777777" w:rsidR="00045030" w:rsidRPr="00D8501E" w:rsidRDefault="00045030" w:rsidP="00045030">
      <w:pPr>
        <w:pStyle w:val="PargrafodaLista"/>
        <w:numPr>
          <w:ilvl w:val="1"/>
          <w:numId w:val="27"/>
        </w:numPr>
        <w:tabs>
          <w:tab w:val="left" w:pos="0"/>
        </w:tabs>
        <w:ind w:left="0" w:firstLine="0"/>
        <w:rPr>
          <w:rFonts w:cs="Times New Roman"/>
          <w:szCs w:val="24"/>
        </w:rPr>
      </w:pPr>
      <w:r w:rsidRPr="00D8501E">
        <w:rPr>
          <w:rFonts w:cs="Times New Roman"/>
          <w:szCs w:val="24"/>
        </w:rPr>
        <w:t xml:space="preserve"> Na hipótese de a verificação a que se refere o subitem anterior não ser procedida dentro </w:t>
      </w:r>
      <w:r w:rsidRPr="00D8501E">
        <w:rPr>
          <w:rFonts w:cs="Times New Roman"/>
          <w:spacing w:val="-52"/>
          <w:szCs w:val="24"/>
        </w:rPr>
        <w:t xml:space="preserve"> </w:t>
      </w:r>
      <w:r w:rsidRPr="00D8501E">
        <w:rPr>
          <w:rFonts w:cs="Times New Roman"/>
          <w:szCs w:val="24"/>
        </w:rPr>
        <w:t>do prazo fixado, reputar-se-á como realizada, consumando-se o recebimento definitivo no dia</w:t>
      </w:r>
      <w:r w:rsidRPr="00D8501E">
        <w:rPr>
          <w:rFonts w:cs="Times New Roman"/>
          <w:spacing w:val="-52"/>
          <w:szCs w:val="24"/>
        </w:rPr>
        <w:t xml:space="preserve"> </w:t>
      </w:r>
      <w:r w:rsidRPr="00D8501E">
        <w:rPr>
          <w:rFonts w:cs="Times New Roman"/>
          <w:szCs w:val="24"/>
        </w:rPr>
        <w:t>do</w:t>
      </w:r>
      <w:r w:rsidRPr="00D8501E">
        <w:rPr>
          <w:rFonts w:cs="Times New Roman"/>
          <w:spacing w:val="1"/>
          <w:szCs w:val="24"/>
        </w:rPr>
        <w:t xml:space="preserve"> </w:t>
      </w:r>
      <w:r w:rsidRPr="00D8501E">
        <w:rPr>
          <w:rFonts w:cs="Times New Roman"/>
          <w:szCs w:val="24"/>
        </w:rPr>
        <w:t>esgotamento</w:t>
      </w:r>
      <w:r w:rsidRPr="00D8501E">
        <w:rPr>
          <w:rFonts w:cs="Times New Roman"/>
          <w:spacing w:val="-2"/>
          <w:szCs w:val="24"/>
        </w:rPr>
        <w:t xml:space="preserve"> </w:t>
      </w:r>
      <w:r w:rsidRPr="00D8501E">
        <w:rPr>
          <w:rFonts w:cs="Times New Roman"/>
          <w:szCs w:val="24"/>
        </w:rPr>
        <w:t>do</w:t>
      </w:r>
      <w:r w:rsidRPr="00D8501E">
        <w:rPr>
          <w:rFonts w:cs="Times New Roman"/>
          <w:spacing w:val="-2"/>
          <w:szCs w:val="24"/>
        </w:rPr>
        <w:t xml:space="preserve"> </w:t>
      </w:r>
      <w:r w:rsidRPr="00D8501E">
        <w:rPr>
          <w:rFonts w:cs="Times New Roman"/>
          <w:szCs w:val="24"/>
        </w:rPr>
        <w:t>prazo.</w:t>
      </w:r>
    </w:p>
    <w:p w14:paraId="219D87BB" w14:textId="77777777" w:rsidR="00045030" w:rsidRPr="00D8501E" w:rsidRDefault="00045030" w:rsidP="00045030">
      <w:pPr>
        <w:pStyle w:val="PargrafodaLista"/>
        <w:numPr>
          <w:ilvl w:val="1"/>
          <w:numId w:val="27"/>
        </w:numPr>
        <w:tabs>
          <w:tab w:val="left" w:pos="0"/>
        </w:tabs>
        <w:ind w:left="0" w:firstLine="0"/>
        <w:rPr>
          <w:rFonts w:cs="Times New Roman"/>
          <w:szCs w:val="24"/>
        </w:rPr>
      </w:pPr>
      <w:r w:rsidRPr="00D8501E">
        <w:rPr>
          <w:rFonts w:cs="Times New Roman"/>
          <w:szCs w:val="24"/>
        </w:rPr>
        <w:t xml:space="preserve"> O serviço, mesmo finalizado e aceito, ficará sujeitos à substituição desde que comprovada a preexistência de defeitos, má-fé do prestador ou condições que comprometam a integridade do serviço.</w:t>
      </w:r>
    </w:p>
    <w:p w14:paraId="336CC768" w14:textId="77777777" w:rsidR="00045030" w:rsidRPr="00D8501E" w:rsidRDefault="00045030" w:rsidP="006344DC">
      <w:pPr>
        <w:pStyle w:val="PargrafodaLista"/>
        <w:tabs>
          <w:tab w:val="left" w:pos="504"/>
        </w:tabs>
        <w:spacing w:before="0"/>
        <w:rPr>
          <w:rFonts w:cs="Times New Roman"/>
          <w:b/>
          <w:szCs w:val="24"/>
        </w:rPr>
      </w:pPr>
    </w:p>
    <w:p w14:paraId="6F2ABCA4" w14:textId="77777777" w:rsidR="00045030" w:rsidRPr="00D8501E" w:rsidRDefault="00045030" w:rsidP="00045030">
      <w:pPr>
        <w:pStyle w:val="PargrafodaLista"/>
        <w:numPr>
          <w:ilvl w:val="0"/>
          <w:numId w:val="27"/>
        </w:numPr>
        <w:ind w:left="0" w:firstLine="0"/>
        <w:rPr>
          <w:rFonts w:cs="Times New Roman"/>
          <w:b/>
          <w:szCs w:val="24"/>
        </w:rPr>
      </w:pPr>
      <w:r w:rsidRPr="00D8501E">
        <w:rPr>
          <w:rFonts w:cs="Times New Roman"/>
          <w:b/>
          <w:szCs w:val="24"/>
        </w:rPr>
        <w:t xml:space="preserve"> FISCALIZAÇÃO E GARANTIA DA EXECUÇÃO  </w:t>
      </w:r>
    </w:p>
    <w:p w14:paraId="5593D3F1" w14:textId="075CD8A4" w:rsidR="00045030" w:rsidRPr="00D8501E" w:rsidRDefault="00045030" w:rsidP="00045030">
      <w:pPr>
        <w:pStyle w:val="PargrafodaLista"/>
        <w:numPr>
          <w:ilvl w:val="1"/>
          <w:numId w:val="27"/>
        </w:numPr>
        <w:tabs>
          <w:tab w:val="left" w:pos="426"/>
        </w:tabs>
        <w:ind w:left="0" w:firstLine="0"/>
        <w:rPr>
          <w:rFonts w:cs="Times New Roman"/>
          <w:szCs w:val="24"/>
        </w:rPr>
      </w:pPr>
      <w:r w:rsidRPr="00D8501E">
        <w:rPr>
          <w:rFonts w:cs="Times New Roman"/>
          <w:szCs w:val="24"/>
        </w:rPr>
        <w:t>O</w:t>
      </w:r>
      <w:r w:rsidRPr="00D8501E">
        <w:rPr>
          <w:rFonts w:cs="Times New Roman"/>
          <w:spacing w:val="4"/>
          <w:szCs w:val="24"/>
        </w:rPr>
        <w:t xml:space="preserve"> </w:t>
      </w:r>
      <w:r w:rsidRPr="00D8501E">
        <w:rPr>
          <w:rFonts w:cs="Times New Roman"/>
          <w:szCs w:val="24"/>
        </w:rPr>
        <w:t>representante</w:t>
      </w:r>
      <w:r w:rsidRPr="00D8501E">
        <w:rPr>
          <w:rFonts w:cs="Times New Roman"/>
          <w:spacing w:val="2"/>
          <w:szCs w:val="24"/>
        </w:rPr>
        <w:t xml:space="preserve"> </w:t>
      </w:r>
      <w:r w:rsidRPr="00D8501E">
        <w:rPr>
          <w:rFonts w:cs="Times New Roman"/>
          <w:szCs w:val="24"/>
        </w:rPr>
        <w:t>da</w:t>
      </w:r>
      <w:r w:rsidRPr="00D8501E">
        <w:rPr>
          <w:rFonts w:cs="Times New Roman"/>
          <w:spacing w:val="7"/>
          <w:szCs w:val="24"/>
        </w:rPr>
        <w:t xml:space="preserve"> </w:t>
      </w:r>
      <w:r w:rsidRPr="00D8501E">
        <w:rPr>
          <w:rFonts w:cs="Times New Roman"/>
          <w:szCs w:val="24"/>
        </w:rPr>
        <w:t>Contr</w:t>
      </w:r>
      <w:r w:rsidR="00FF5EAE">
        <w:rPr>
          <w:rFonts w:cs="Times New Roman"/>
          <w:szCs w:val="24"/>
        </w:rPr>
        <w:t>atada</w:t>
      </w:r>
      <w:r w:rsidRPr="00D8501E">
        <w:rPr>
          <w:rFonts w:cs="Times New Roman"/>
          <w:spacing w:val="53"/>
          <w:szCs w:val="24"/>
        </w:rPr>
        <w:t xml:space="preserve"> </w:t>
      </w:r>
      <w:r w:rsidRPr="00D8501E">
        <w:rPr>
          <w:rFonts w:cs="Times New Roman"/>
          <w:szCs w:val="24"/>
        </w:rPr>
        <w:t>deverá</w:t>
      </w:r>
      <w:r w:rsidRPr="00D8501E">
        <w:rPr>
          <w:rFonts w:cs="Times New Roman"/>
          <w:spacing w:val="7"/>
          <w:szCs w:val="24"/>
        </w:rPr>
        <w:t xml:space="preserve"> </w:t>
      </w:r>
      <w:r w:rsidRPr="00D8501E">
        <w:rPr>
          <w:rFonts w:cs="Times New Roman"/>
          <w:szCs w:val="24"/>
        </w:rPr>
        <w:t>ter</w:t>
      </w:r>
      <w:r w:rsidRPr="00D8501E">
        <w:rPr>
          <w:rFonts w:cs="Times New Roman"/>
          <w:spacing w:val="8"/>
          <w:szCs w:val="24"/>
        </w:rPr>
        <w:t xml:space="preserve"> </w:t>
      </w:r>
      <w:r w:rsidRPr="00D8501E">
        <w:rPr>
          <w:rFonts w:cs="Times New Roman"/>
          <w:szCs w:val="24"/>
        </w:rPr>
        <w:t>a</w:t>
      </w:r>
      <w:r w:rsidRPr="00D8501E">
        <w:rPr>
          <w:rFonts w:cs="Times New Roman"/>
          <w:spacing w:val="7"/>
          <w:szCs w:val="24"/>
        </w:rPr>
        <w:t xml:space="preserve"> </w:t>
      </w:r>
      <w:r w:rsidRPr="00D8501E">
        <w:rPr>
          <w:rFonts w:cs="Times New Roman"/>
          <w:szCs w:val="24"/>
        </w:rPr>
        <w:t>experiência</w:t>
      </w:r>
      <w:r w:rsidRPr="00D8501E">
        <w:rPr>
          <w:rFonts w:cs="Times New Roman"/>
          <w:spacing w:val="7"/>
          <w:szCs w:val="24"/>
        </w:rPr>
        <w:t xml:space="preserve"> </w:t>
      </w:r>
      <w:r w:rsidRPr="00D8501E">
        <w:rPr>
          <w:rFonts w:cs="Times New Roman"/>
          <w:szCs w:val="24"/>
        </w:rPr>
        <w:t>necessária</w:t>
      </w:r>
      <w:r w:rsidRPr="00D8501E">
        <w:rPr>
          <w:rFonts w:cs="Times New Roman"/>
          <w:spacing w:val="7"/>
          <w:szCs w:val="24"/>
        </w:rPr>
        <w:t xml:space="preserve"> </w:t>
      </w:r>
      <w:r w:rsidRPr="00D8501E">
        <w:rPr>
          <w:rFonts w:cs="Times New Roman"/>
          <w:szCs w:val="24"/>
        </w:rPr>
        <w:t>para</w:t>
      </w:r>
      <w:r w:rsidRPr="00D8501E">
        <w:rPr>
          <w:rFonts w:cs="Times New Roman"/>
          <w:spacing w:val="3"/>
          <w:szCs w:val="24"/>
        </w:rPr>
        <w:t xml:space="preserve"> </w:t>
      </w:r>
      <w:r w:rsidRPr="00D8501E">
        <w:rPr>
          <w:rFonts w:cs="Times New Roman"/>
          <w:szCs w:val="24"/>
        </w:rPr>
        <w:t>o</w:t>
      </w:r>
      <w:r w:rsidRPr="00D8501E">
        <w:rPr>
          <w:rFonts w:cs="Times New Roman"/>
          <w:spacing w:val="-52"/>
          <w:szCs w:val="24"/>
        </w:rPr>
        <w:t xml:space="preserve">  </w:t>
      </w:r>
      <w:r w:rsidRPr="00D8501E">
        <w:rPr>
          <w:rFonts w:cs="Times New Roman"/>
          <w:szCs w:val="24"/>
        </w:rPr>
        <w:t>acompanhamento</w:t>
      </w:r>
      <w:r w:rsidRPr="00D8501E">
        <w:rPr>
          <w:rFonts w:cs="Times New Roman"/>
          <w:spacing w:val="1"/>
          <w:szCs w:val="24"/>
        </w:rPr>
        <w:t xml:space="preserve"> </w:t>
      </w:r>
      <w:r w:rsidRPr="00D8501E">
        <w:rPr>
          <w:rFonts w:cs="Times New Roman"/>
          <w:szCs w:val="24"/>
        </w:rPr>
        <w:t>e</w:t>
      </w:r>
      <w:r w:rsidRPr="00D8501E">
        <w:rPr>
          <w:rFonts w:cs="Times New Roman"/>
          <w:spacing w:val="-5"/>
          <w:szCs w:val="24"/>
        </w:rPr>
        <w:t xml:space="preserve"> </w:t>
      </w:r>
      <w:r w:rsidRPr="00D8501E">
        <w:rPr>
          <w:rFonts w:cs="Times New Roman"/>
          <w:szCs w:val="24"/>
        </w:rPr>
        <w:t>controle</w:t>
      </w:r>
      <w:r w:rsidRPr="00D8501E">
        <w:rPr>
          <w:rFonts w:cs="Times New Roman"/>
          <w:spacing w:val="-1"/>
          <w:szCs w:val="24"/>
        </w:rPr>
        <w:t xml:space="preserve"> </w:t>
      </w:r>
      <w:r w:rsidRPr="00D8501E">
        <w:rPr>
          <w:rFonts w:cs="Times New Roman"/>
          <w:szCs w:val="24"/>
        </w:rPr>
        <w:t>da</w:t>
      </w:r>
      <w:r w:rsidRPr="00D8501E">
        <w:rPr>
          <w:rFonts w:cs="Times New Roman"/>
          <w:spacing w:val="5"/>
          <w:szCs w:val="24"/>
        </w:rPr>
        <w:t xml:space="preserve"> </w:t>
      </w:r>
      <w:r w:rsidRPr="00D8501E">
        <w:rPr>
          <w:rFonts w:cs="Times New Roman"/>
          <w:szCs w:val="24"/>
        </w:rPr>
        <w:t>execução</w:t>
      </w:r>
      <w:r w:rsidRPr="00D8501E">
        <w:rPr>
          <w:rFonts w:cs="Times New Roman"/>
          <w:spacing w:val="2"/>
          <w:szCs w:val="24"/>
        </w:rPr>
        <w:t xml:space="preserve"> </w:t>
      </w:r>
      <w:r w:rsidRPr="00D8501E">
        <w:rPr>
          <w:rFonts w:cs="Times New Roman"/>
          <w:szCs w:val="24"/>
        </w:rPr>
        <w:t>do</w:t>
      </w:r>
      <w:r w:rsidRPr="00D8501E">
        <w:rPr>
          <w:rFonts w:cs="Times New Roman"/>
          <w:spacing w:val="-3"/>
          <w:szCs w:val="24"/>
        </w:rPr>
        <w:t xml:space="preserve"> </w:t>
      </w:r>
      <w:r w:rsidRPr="00D8501E">
        <w:rPr>
          <w:rFonts w:cs="Times New Roman"/>
          <w:szCs w:val="24"/>
        </w:rPr>
        <w:t>contrato.</w:t>
      </w:r>
    </w:p>
    <w:p w14:paraId="2336A1D7" w14:textId="77777777" w:rsidR="00045030" w:rsidRPr="00D8501E" w:rsidRDefault="00045030" w:rsidP="00045030">
      <w:pPr>
        <w:pStyle w:val="PargrafodaLista"/>
        <w:numPr>
          <w:ilvl w:val="1"/>
          <w:numId w:val="27"/>
        </w:numPr>
        <w:tabs>
          <w:tab w:val="left" w:pos="426"/>
          <w:tab w:val="left" w:pos="907"/>
        </w:tabs>
        <w:ind w:left="0" w:firstLine="0"/>
        <w:rPr>
          <w:rFonts w:cs="Times New Roman"/>
          <w:szCs w:val="24"/>
        </w:rPr>
      </w:pPr>
      <w:r w:rsidRPr="00D8501E">
        <w:rPr>
          <w:rFonts w:cs="Times New Roman"/>
          <w:szCs w:val="24"/>
        </w:rPr>
        <w:t>Nos termos do art. 67 Lei nº 8.666 de 1993, será designado servidor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Pr="00D8501E">
        <w:rPr>
          <w:rFonts w:cs="Times New Roman"/>
          <w:spacing w:val="-19"/>
          <w:szCs w:val="24"/>
        </w:rPr>
        <w:t xml:space="preserve"> </w:t>
      </w:r>
      <w:r w:rsidRPr="00D8501E">
        <w:rPr>
          <w:rFonts w:cs="Times New Roman"/>
          <w:szCs w:val="24"/>
        </w:rPr>
        <w:t>observados. A fiscalização da contratação será exercida por um representante da Administração, ao qual</w:t>
      </w:r>
      <w:r w:rsidRPr="00D8501E">
        <w:rPr>
          <w:rFonts w:cs="Times New Roman"/>
          <w:spacing w:val="1"/>
          <w:szCs w:val="24"/>
        </w:rPr>
        <w:t xml:space="preserve"> </w:t>
      </w:r>
      <w:r w:rsidRPr="00D8501E">
        <w:rPr>
          <w:rFonts w:cs="Times New Roman"/>
          <w:szCs w:val="24"/>
        </w:rPr>
        <w:t>competirá dirimir as dúvidas que surgirem no curso da execução do contrato, e de tudo dará ciência à</w:t>
      </w:r>
      <w:r w:rsidRPr="00D8501E">
        <w:rPr>
          <w:rFonts w:cs="Times New Roman"/>
          <w:spacing w:val="1"/>
          <w:szCs w:val="24"/>
        </w:rPr>
        <w:t xml:space="preserve"> </w:t>
      </w:r>
      <w:r w:rsidRPr="00D8501E">
        <w:rPr>
          <w:rFonts w:cs="Times New Roman"/>
          <w:szCs w:val="24"/>
        </w:rPr>
        <w:t>Administração.</w:t>
      </w:r>
    </w:p>
    <w:p w14:paraId="01EB6E0E" w14:textId="77777777" w:rsidR="00045030" w:rsidRPr="00D8501E" w:rsidRDefault="00045030" w:rsidP="00045030">
      <w:pPr>
        <w:pStyle w:val="PargrafodaLista"/>
        <w:numPr>
          <w:ilvl w:val="1"/>
          <w:numId w:val="27"/>
        </w:numPr>
        <w:tabs>
          <w:tab w:val="left" w:pos="426"/>
          <w:tab w:val="left" w:pos="907"/>
        </w:tabs>
        <w:ind w:left="0" w:firstLine="0"/>
        <w:rPr>
          <w:rFonts w:cs="Times New Roman"/>
          <w:szCs w:val="24"/>
        </w:rPr>
      </w:pPr>
      <w:r w:rsidRPr="00D8501E">
        <w:rPr>
          <w:rFonts w:cs="Times New Roman"/>
          <w:szCs w:val="24"/>
        </w:rPr>
        <w:t>O</w:t>
      </w:r>
      <w:r w:rsidRPr="00D8501E">
        <w:rPr>
          <w:rFonts w:cs="Times New Roman"/>
          <w:spacing w:val="1"/>
          <w:szCs w:val="24"/>
        </w:rPr>
        <w:t xml:space="preserve"> </w:t>
      </w:r>
      <w:r w:rsidRPr="00D8501E">
        <w:rPr>
          <w:rFonts w:cs="Times New Roman"/>
          <w:szCs w:val="24"/>
        </w:rPr>
        <w:t>fiscal</w:t>
      </w:r>
      <w:r w:rsidRPr="00D8501E">
        <w:rPr>
          <w:rFonts w:cs="Times New Roman"/>
          <w:spacing w:val="1"/>
          <w:szCs w:val="24"/>
        </w:rPr>
        <w:t xml:space="preserve"> </w:t>
      </w:r>
      <w:r w:rsidRPr="00D8501E">
        <w:rPr>
          <w:rFonts w:cs="Times New Roman"/>
          <w:szCs w:val="24"/>
        </w:rPr>
        <w:t>do</w:t>
      </w:r>
      <w:r w:rsidRPr="00D8501E">
        <w:rPr>
          <w:rFonts w:cs="Times New Roman"/>
          <w:spacing w:val="1"/>
          <w:szCs w:val="24"/>
        </w:rPr>
        <w:t xml:space="preserve"> </w:t>
      </w:r>
      <w:r w:rsidRPr="00D8501E">
        <w:rPr>
          <w:rFonts w:cs="Times New Roman"/>
          <w:szCs w:val="24"/>
        </w:rPr>
        <w:t>contrato</w:t>
      </w:r>
      <w:r w:rsidRPr="00D8501E">
        <w:rPr>
          <w:rFonts w:cs="Times New Roman"/>
          <w:spacing w:val="1"/>
          <w:szCs w:val="24"/>
        </w:rPr>
        <w:t xml:space="preserve"> </w:t>
      </w:r>
      <w:r w:rsidRPr="00D8501E">
        <w:rPr>
          <w:rFonts w:cs="Times New Roman"/>
          <w:szCs w:val="24"/>
        </w:rPr>
        <w:t>anotará</w:t>
      </w:r>
      <w:r w:rsidRPr="00D8501E">
        <w:rPr>
          <w:rFonts w:cs="Times New Roman"/>
          <w:spacing w:val="1"/>
          <w:szCs w:val="24"/>
        </w:rPr>
        <w:t xml:space="preserve"> </w:t>
      </w:r>
      <w:r w:rsidRPr="00D8501E">
        <w:rPr>
          <w:rFonts w:cs="Times New Roman"/>
          <w:szCs w:val="24"/>
        </w:rPr>
        <w:t>em</w:t>
      </w:r>
      <w:r w:rsidRPr="00D8501E">
        <w:rPr>
          <w:rFonts w:cs="Times New Roman"/>
          <w:spacing w:val="1"/>
          <w:szCs w:val="24"/>
        </w:rPr>
        <w:t xml:space="preserve"> </w:t>
      </w:r>
      <w:r w:rsidRPr="00D8501E">
        <w:rPr>
          <w:rFonts w:cs="Times New Roman"/>
          <w:szCs w:val="24"/>
        </w:rPr>
        <w:t>registro</w:t>
      </w:r>
      <w:r w:rsidRPr="00D8501E">
        <w:rPr>
          <w:rFonts w:cs="Times New Roman"/>
          <w:spacing w:val="1"/>
          <w:szCs w:val="24"/>
        </w:rPr>
        <w:t xml:space="preserve"> </w:t>
      </w:r>
      <w:r w:rsidRPr="00D8501E">
        <w:rPr>
          <w:rFonts w:cs="Times New Roman"/>
          <w:szCs w:val="24"/>
        </w:rPr>
        <w:t>próprio</w:t>
      </w:r>
      <w:r w:rsidRPr="00D8501E">
        <w:rPr>
          <w:rFonts w:cs="Times New Roman"/>
          <w:spacing w:val="1"/>
          <w:szCs w:val="24"/>
        </w:rPr>
        <w:t xml:space="preserve"> </w:t>
      </w:r>
      <w:r w:rsidRPr="00D8501E">
        <w:rPr>
          <w:rFonts w:cs="Times New Roman"/>
          <w:szCs w:val="24"/>
        </w:rPr>
        <w:t>todas</w:t>
      </w:r>
      <w:r w:rsidRPr="00D8501E">
        <w:rPr>
          <w:rFonts w:cs="Times New Roman"/>
          <w:spacing w:val="1"/>
          <w:szCs w:val="24"/>
        </w:rPr>
        <w:t xml:space="preserve"> </w:t>
      </w:r>
      <w:r w:rsidRPr="00D8501E">
        <w:rPr>
          <w:rFonts w:cs="Times New Roman"/>
          <w:szCs w:val="24"/>
        </w:rPr>
        <w:t>as</w:t>
      </w:r>
      <w:r w:rsidRPr="00D8501E">
        <w:rPr>
          <w:rFonts w:cs="Times New Roman"/>
          <w:spacing w:val="1"/>
          <w:szCs w:val="24"/>
        </w:rPr>
        <w:t xml:space="preserve"> </w:t>
      </w:r>
      <w:r w:rsidRPr="00D8501E">
        <w:rPr>
          <w:rFonts w:cs="Times New Roman"/>
          <w:szCs w:val="24"/>
        </w:rPr>
        <w:t>ocorrências</w:t>
      </w:r>
      <w:r w:rsidRPr="00D8501E">
        <w:rPr>
          <w:rFonts w:cs="Times New Roman"/>
          <w:spacing w:val="1"/>
          <w:szCs w:val="24"/>
        </w:rPr>
        <w:t xml:space="preserve"> </w:t>
      </w:r>
      <w:r w:rsidRPr="00D8501E">
        <w:rPr>
          <w:rFonts w:cs="Times New Roman"/>
          <w:szCs w:val="24"/>
        </w:rPr>
        <w:t>relacionadas</w:t>
      </w:r>
      <w:r w:rsidRPr="00D8501E">
        <w:rPr>
          <w:rFonts w:cs="Times New Roman"/>
          <w:spacing w:val="1"/>
          <w:szCs w:val="24"/>
        </w:rPr>
        <w:t xml:space="preserve"> </w:t>
      </w:r>
      <w:r w:rsidRPr="00D8501E">
        <w:rPr>
          <w:rFonts w:cs="Times New Roman"/>
          <w:szCs w:val="24"/>
        </w:rPr>
        <w:t>com</w:t>
      </w:r>
      <w:r w:rsidRPr="00D8501E">
        <w:rPr>
          <w:rFonts w:cs="Times New Roman"/>
          <w:spacing w:val="55"/>
          <w:szCs w:val="24"/>
        </w:rPr>
        <w:t xml:space="preserve"> </w:t>
      </w:r>
      <w:r w:rsidRPr="00D8501E">
        <w:rPr>
          <w:rFonts w:cs="Times New Roman"/>
          <w:szCs w:val="24"/>
        </w:rPr>
        <w:t>a</w:t>
      </w:r>
      <w:r w:rsidRPr="00D8501E">
        <w:rPr>
          <w:rFonts w:cs="Times New Roman"/>
          <w:spacing w:val="1"/>
          <w:szCs w:val="24"/>
        </w:rPr>
        <w:t xml:space="preserve"> </w:t>
      </w:r>
      <w:r w:rsidRPr="00D8501E">
        <w:rPr>
          <w:rFonts w:cs="Times New Roman"/>
          <w:szCs w:val="24"/>
        </w:rPr>
        <w:t>execução do contrato, indicando dia, mês e ano, bem como o nome dos funcionários eventualmente</w:t>
      </w:r>
      <w:r w:rsidRPr="00D8501E">
        <w:rPr>
          <w:rFonts w:cs="Times New Roman"/>
          <w:spacing w:val="1"/>
          <w:szCs w:val="24"/>
        </w:rPr>
        <w:t xml:space="preserve"> </w:t>
      </w:r>
      <w:r w:rsidRPr="00D8501E">
        <w:rPr>
          <w:rFonts w:cs="Times New Roman"/>
          <w:szCs w:val="24"/>
        </w:rPr>
        <w:t>envolvidos, determinando o que for necessário à regularização das faltas ou defeitos observados e</w:t>
      </w:r>
      <w:r w:rsidRPr="00D8501E">
        <w:rPr>
          <w:rFonts w:cs="Times New Roman"/>
          <w:spacing w:val="1"/>
          <w:szCs w:val="24"/>
        </w:rPr>
        <w:t xml:space="preserve"> </w:t>
      </w:r>
      <w:r w:rsidRPr="00D8501E">
        <w:rPr>
          <w:rFonts w:cs="Times New Roman"/>
          <w:szCs w:val="24"/>
        </w:rPr>
        <w:t>encaminhando os</w:t>
      </w:r>
      <w:r w:rsidRPr="00D8501E">
        <w:rPr>
          <w:rFonts w:cs="Times New Roman"/>
          <w:spacing w:val="2"/>
          <w:szCs w:val="24"/>
        </w:rPr>
        <w:t xml:space="preserve"> </w:t>
      </w:r>
      <w:r w:rsidRPr="00D8501E">
        <w:rPr>
          <w:rFonts w:cs="Times New Roman"/>
          <w:szCs w:val="24"/>
        </w:rPr>
        <w:t>apontamentos</w:t>
      </w:r>
      <w:r w:rsidRPr="00D8501E">
        <w:rPr>
          <w:rFonts w:cs="Times New Roman"/>
          <w:spacing w:val="2"/>
          <w:szCs w:val="24"/>
        </w:rPr>
        <w:t xml:space="preserve"> </w:t>
      </w:r>
      <w:r w:rsidRPr="00D8501E">
        <w:rPr>
          <w:rFonts w:cs="Times New Roman"/>
          <w:szCs w:val="24"/>
        </w:rPr>
        <w:t>à</w:t>
      </w:r>
      <w:r w:rsidRPr="00D8501E">
        <w:rPr>
          <w:rFonts w:cs="Times New Roman"/>
          <w:spacing w:val="-1"/>
          <w:szCs w:val="24"/>
        </w:rPr>
        <w:t xml:space="preserve"> </w:t>
      </w:r>
      <w:r w:rsidRPr="00D8501E">
        <w:rPr>
          <w:rFonts w:cs="Times New Roman"/>
          <w:szCs w:val="24"/>
        </w:rPr>
        <w:t>autoridade</w:t>
      </w:r>
      <w:r w:rsidRPr="00D8501E">
        <w:rPr>
          <w:rFonts w:cs="Times New Roman"/>
          <w:spacing w:val="-6"/>
          <w:szCs w:val="24"/>
        </w:rPr>
        <w:t xml:space="preserve"> </w:t>
      </w:r>
      <w:r w:rsidRPr="00D8501E">
        <w:rPr>
          <w:rFonts w:cs="Times New Roman"/>
          <w:szCs w:val="24"/>
        </w:rPr>
        <w:t>competente</w:t>
      </w:r>
      <w:r w:rsidRPr="00D8501E">
        <w:rPr>
          <w:rFonts w:cs="Times New Roman"/>
          <w:spacing w:val="-6"/>
          <w:szCs w:val="24"/>
        </w:rPr>
        <w:t xml:space="preserve"> </w:t>
      </w:r>
      <w:r w:rsidRPr="00D8501E">
        <w:rPr>
          <w:rFonts w:cs="Times New Roman"/>
          <w:szCs w:val="24"/>
        </w:rPr>
        <w:t>para</w:t>
      </w:r>
      <w:r w:rsidRPr="00D8501E">
        <w:rPr>
          <w:rFonts w:cs="Times New Roman"/>
          <w:spacing w:val="-1"/>
          <w:szCs w:val="24"/>
        </w:rPr>
        <w:t xml:space="preserve"> </w:t>
      </w:r>
      <w:r w:rsidRPr="00D8501E">
        <w:rPr>
          <w:rFonts w:cs="Times New Roman"/>
          <w:szCs w:val="24"/>
        </w:rPr>
        <w:t>as</w:t>
      </w:r>
      <w:r w:rsidRPr="00D8501E">
        <w:rPr>
          <w:rFonts w:cs="Times New Roman"/>
          <w:spacing w:val="-3"/>
          <w:szCs w:val="24"/>
        </w:rPr>
        <w:t xml:space="preserve"> </w:t>
      </w:r>
      <w:r w:rsidRPr="00D8501E">
        <w:rPr>
          <w:rFonts w:cs="Times New Roman"/>
          <w:szCs w:val="24"/>
        </w:rPr>
        <w:t>providências</w:t>
      </w:r>
      <w:r w:rsidRPr="00D8501E">
        <w:rPr>
          <w:rFonts w:cs="Times New Roman"/>
          <w:spacing w:val="2"/>
          <w:szCs w:val="24"/>
        </w:rPr>
        <w:t xml:space="preserve"> </w:t>
      </w:r>
      <w:r w:rsidRPr="00D8501E">
        <w:rPr>
          <w:rFonts w:cs="Times New Roman"/>
          <w:szCs w:val="24"/>
        </w:rPr>
        <w:t>cabíveis</w:t>
      </w:r>
    </w:p>
    <w:p w14:paraId="3FE9C45C" w14:textId="77777777" w:rsidR="00045030" w:rsidRPr="00D8501E" w:rsidRDefault="00045030" w:rsidP="00045030">
      <w:pPr>
        <w:pStyle w:val="PargrafodaLista"/>
        <w:numPr>
          <w:ilvl w:val="1"/>
          <w:numId w:val="27"/>
        </w:numPr>
        <w:tabs>
          <w:tab w:val="left" w:pos="426"/>
          <w:tab w:val="left" w:pos="907"/>
        </w:tabs>
        <w:ind w:left="0" w:firstLine="0"/>
        <w:rPr>
          <w:rFonts w:cs="Times New Roman"/>
          <w:szCs w:val="24"/>
        </w:rPr>
      </w:pPr>
      <w:r w:rsidRPr="00D8501E">
        <w:rPr>
          <w:rFonts w:cs="Times New Roman"/>
          <w:szCs w:val="24"/>
        </w:rPr>
        <w:lastRenderedPageBreak/>
        <w:t>A fiscalização de que trata este item não exclui nem reduz a responsabilidade da empresa prestadora,</w:t>
      </w:r>
      <w:r w:rsidRPr="00D8501E">
        <w:rPr>
          <w:rFonts w:cs="Times New Roman"/>
          <w:spacing w:val="1"/>
          <w:szCs w:val="24"/>
        </w:rPr>
        <w:t xml:space="preserve"> </w:t>
      </w:r>
      <w:r w:rsidRPr="00D8501E">
        <w:rPr>
          <w:rFonts w:cs="Times New Roman"/>
          <w:szCs w:val="24"/>
        </w:rPr>
        <w:t>inclusive perante terceiros, por qualquer irregularidade, ainda que resultante de imperfeições técnicas,</w:t>
      </w:r>
      <w:r w:rsidRPr="00D8501E">
        <w:rPr>
          <w:rFonts w:cs="Times New Roman"/>
          <w:spacing w:val="1"/>
          <w:szCs w:val="24"/>
        </w:rPr>
        <w:t xml:space="preserve"> </w:t>
      </w:r>
      <w:r w:rsidRPr="00D8501E">
        <w:rPr>
          <w:rFonts w:cs="Times New Roman"/>
          <w:szCs w:val="24"/>
        </w:rPr>
        <w:t>vícios redibitórios, ou emprego de material inadequado ou de qualidade inferior, e, na ocorrência desta,</w:t>
      </w:r>
      <w:r w:rsidRPr="00D8501E">
        <w:rPr>
          <w:rFonts w:cs="Times New Roman"/>
          <w:spacing w:val="-52"/>
          <w:szCs w:val="24"/>
        </w:rPr>
        <w:t xml:space="preserve"> </w:t>
      </w:r>
      <w:r w:rsidRPr="00D8501E">
        <w:rPr>
          <w:rFonts w:cs="Times New Roman"/>
          <w:szCs w:val="24"/>
        </w:rPr>
        <w:t>não implica em co-responsabilidade da Administração ou de seus agentes e prepostos, de conformidade</w:t>
      </w:r>
      <w:r w:rsidRPr="00D8501E">
        <w:rPr>
          <w:rFonts w:cs="Times New Roman"/>
          <w:spacing w:val="-52"/>
          <w:szCs w:val="24"/>
        </w:rPr>
        <w:t xml:space="preserve"> </w:t>
      </w:r>
      <w:r w:rsidRPr="00D8501E">
        <w:rPr>
          <w:rFonts w:cs="Times New Roman"/>
          <w:szCs w:val="24"/>
        </w:rPr>
        <w:t>com</w:t>
      </w:r>
      <w:r w:rsidRPr="00D8501E">
        <w:rPr>
          <w:rFonts w:cs="Times New Roman"/>
          <w:spacing w:val="-2"/>
          <w:szCs w:val="24"/>
        </w:rPr>
        <w:t xml:space="preserve"> </w:t>
      </w:r>
      <w:r w:rsidRPr="00D8501E">
        <w:rPr>
          <w:rFonts w:cs="Times New Roman"/>
          <w:szCs w:val="24"/>
        </w:rPr>
        <w:t>o</w:t>
      </w:r>
      <w:r w:rsidRPr="00D8501E">
        <w:rPr>
          <w:rFonts w:cs="Times New Roman"/>
          <w:spacing w:val="-2"/>
          <w:szCs w:val="24"/>
        </w:rPr>
        <w:t xml:space="preserve"> </w:t>
      </w:r>
      <w:r w:rsidRPr="00D8501E">
        <w:rPr>
          <w:rFonts w:cs="Times New Roman"/>
          <w:szCs w:val="24"/>
        </w:rPr>
        <w:t>art. 70</w:t>
      </w:r>
      <w:r w:rsidRPr="00D8501E">
        <w:rPr>
          <w:rFonts w:cs="Times New Roman"/>
          <w:spacing w:val="-2"/>
          <w:szCs w:val="24"/>
        </w:rPr>
        <w:t xml:space="preserve"> </w:t>
      </w:r>
      <w:r w:rsidRPr="00D8501E">
        <w:rPr>
          <w:rFonts w:cs="Times New Roman"/>
          <w:szCs w:val="24"/>
        </w:rPr>
        <w:t>da</w:t>
      </w:r>
      <w:r w:rsidRPr="00D8501E">
        <w:rPr>
          <w:rFonts w:cs="Times New Roman"/>
          <w:spacing w:val="5"/>
          <w:szCs w:val="24"/>
        </w:rPr>
        <w:t xml:space="preserve"> </w:t>
      </w:r>
      <w:r w:rsidRPr="00D8501E">
        <w:rPr>
          <w:rFonts w:cs="Times New Roman"/>
          <w:szCs w:val="24"/>
        </w:rPr>
        <w:t>Lei</w:t>
      </w:r>
      <w:r w:rsidRPr="00D8501E">
        <w:rPr>
          <w:rFonts w:cs="Times New Roman"/>
          <w:spacing w:val="-1"/>
          <w:szCs w:val="24"/>
        </w:rPr>
        <w:t xml:space="preserve"> </w:t>
      </w:r>
      <w:r w:rsidRPr="00D8501E">
        <w:rPr>
          <w:rFonts w:cs="Times New Roman"/>
          <w:szCs w:val="24"/>
        </w:rPr>
        <w:t>nº</w:t>
      </w:r>
      <w:r w:rsidRPr="00D8501E">
        <w:rPr>
          <w:rFonts w:cs="Times New Roman"/>
          <w:spacing w:val="1"/>
          <w:szCs w:val="24"/>
        </w:rPr>
        <w:t xml:space="preserve"> </w:t>
      </w:r>
      <w:r w:rsidRPr="00D8501E">
        <w:rPr>
          <w:rFonts w:cs="Times New Roman"/>
          <w:szCs w:val="24"/>
        </w:rPr>
        <w:t>8.666, de</w:t>
      </w:r>
      <w:r w:rsidRPr="00D8501E">
        <w:rPr>
          <w:rFonts w:cs="Times New Roman"/>
          <w:spacing w:val="-5"/>
          <w:szCs w:val="24"/>
        </w:rPr>
        <w:t xml:space="preserve"> </w:t>
      </w:r>
      <w:r w:rsidRPr="00D8501E">
        <w:rPr>
          <w:rFonts w:cs="Times New Roman"/>
          <w:szCs w:val="24"/>
        </w:rPr>
        <w:t>1993.</w:t>
      </w:r>
    </w:p>
    <w:p w14:paraId="061EDCE3" w14:textId="77777777" w:rsidR="00045030" w:rsidRPr="00D8501E" w:rsidRDefault="00045030" w:rsidP="00045030">
      <w:pPr>
        <w:pStyle w:val="PargrafodaLista"/>
        <w:numPr>
          <w:ilvl w:val="1"/>
          <w:numId w:val="27"/>
        </w:numPr>
        <w:tabs>
          <w:tab w:val="left" w:pos="284"/>
          <w:tab w:val="left" w:pos="426"/>
        </w:tabs>
        <w:ind w:left="0" w:firstLine="0"/>
        <w:rPr>
          <w:rFonts w:cs="Times New Roman"/>
          <w:szCs w:val="24"/>
        </w:rPr>
      </w:pPr>
      <w:r w:rsidRPr="00D8501E">
        <w:rPr>
          <w:rFonts w:cs="Times New Roman"/>
          <w:szCs w:val="24"/>
        </w:rPr>
        <w:t xml:space="preserve">O conjunto de atividades </w:t>
      </w:r>
      <w:r w:rsidRPr="00D8501E">
        <w:rPr>
          <w:rFonts w:cs="Times New Roman"/>
          <w:spacing w:val="-3"/>
          <w:szCs w:val="24"/>
        </w:rPr>
        <w:t xml:space="preserve">de </w:t>
      </w:r>
      <w:r w:rsidRPr="00D8501E">
        <w:rPr>
          <w:rFonts w:cs="Times New Roman"/>
          <w:szCs w:val="24"/>
        </w:rPr>
        <w:t>gestão e fiscalização compete ao gestor da execução do contrato, podendo ser auxiliado pela fiscalização técnica, administrativa, setorial e pelo público usuário, de acordo com as seguintes disposições:</w:t>
      </w:r>
    </w:p>
    <w:p w14:paraId="690CA450" w14:textId="77777777" w:rsidR="00045030" w:rsidRPr="00D8501E" w:rsidRDefault="00045030" w:rsidP="00045030">
      <w:pPr>
        <w:pStyle w:val="PargrafodaLista"/>
        <w:numPr>
          <w:ilvl w:val="2"/>
          <w:numId w:val="27"/>
        </w:numPr>
        <w:tabs>
          <w:tab w:val="left" w:pos="451"/>
          <w:tab w:val="left" w:pos="504"/>
        </w:tabs>
        <w:ind w:left="1134" w:firstLine="0"/>
        <w:rPr>
          <w:rFonts w:cs="Times New Roman"/>
          <w:szCs w:val="24"/>
        </w:rPr>
      </w:pPr>
      <w:r w:rsidRPr="00D8501E">
        <w:rPr>
          <w:rFonts w:cs="Times New Roman"/>
          <w:szCs w:val="24"/>
        </w:rPr>
        <w:t xml:space="preserve"> Gestor do Processo: Júlio dos Reis Pereira </w:t>
      </w:r>
    </w:p>
    <w:p w14:paraId="25088594" w14:textId="77777777" w:rsidR="00045030" w:rsidRPr="00D8501E" w:rsidRDefault="00045030" w:rsidP="00045030">
      <w:pPr>
        <w:pStyle w:val="PargrafodaLista"/>
        <w:numPr>
          <w:ilvl w:val="2"/>
          <w:numId w:val="27"/>
        </w:numPr>
        <w:tabs>
          <w:tab w:val="left" w:pos="451"/>
          <w:tab w:val="left" w:pos="504"/>
        </w:tabs>
        <w:ind w:left="1134" w:firstLine="0"/>
        <w:rPr>
          <w:rFonts w:cs="Times New Roman"/>
          <w:szCs w:val="24"/>
        </w:rPr>
      </w:pPr>
      <w:r w:rsidRPr="00D8501E">
        <w:rPr>
          <w:rFonts w:cs="Times New Roman"/>
          <w:szCs w:val="24"/>
        </w:rPr>
        <w:t xml:space="preserve"> Fiscal do Processo: Mateus Araújo de Freitas</w:t>
      </w:r>
    </w:p>
    <w:p w14:paraId="52F9438D" w14:textId="77777777" w:rsidR="00045030" w:rsidRPr="00D8501E" w:rsidRDefault="00045030" w:rsidP="001219B7">
      <w:pPr>
        <w:pStyle w:val="PargrafodaLista"/>
        <w:tabs>
          <w:tab w:val="left" w:pos="0"/>
        </w:tabs>
        <w:spacing w:before="0"/>
        <w:rPr>
          <w:rFonts w:cs="Times New Roman"/>
          <w:szCs w:val="24"/>
        </w:rPr>
      </w:pPr>
    </w:p>
    <w:p w14:paraId="3FA14852" w14:textId="77777777" w:rsidR="00045030" w:rsidRPr="00D8501E" w:rsidRDefault="00045030" w:rsidP="00045030">
      <w:pPr>
        <w:pStyle w:val="PargrafodaLista"/>
        <w:numPr>
          <w:ilvl w:val="0"/>
          <w:numId w:val="27"/>
        </w:numPr>
        <w:ind w:left="0" w:firstLine="0"/>
        <w:jc w:val="left"/>
        <w:rPr>
          <w:rFonts w:cs="Times New Roman"/>
          <w:b/>
          <w:bCs/>
          <w:szCs w:val="24"/>
        </w:rPr>
      </w:pPr>
      <w:r w:rsidRPr="00D8501E">
        <w:rPr>
          <w:rFonts w:cs="Times New Roman"/>
          <w:b/>
          <w:bCs/>
          <w:szCs w:val="24"/>
        </w:rPr>
        <w:t xml:space="preserve"> CONDIÇÕES DE PAGAMENTO E RECURSO ORÇAMENTÁRIO</w:t>
      </w:r>
    </w:p>
    <w:p w14:paraId="2960524C" w14:textId="77777777" w:rsidR="00045030" w:rsidRPr="00D8501E" w:rsidRDefault="00045030" w:rsidP="00045030">
      <w:pPr>
        <w:pStyle w:val="PargrafodaLista"/>
        <w:numPr>
          <w:ilvl w:val="1"/>
          <w:numId w:val="27"/>
        </w:numPr>
        <w:ind w:left="0" w:firstLine="0"/>
        <w:rPr>
          <w:rFonts w:cs="Times New Roman"/>
          <w:szCs w:val="24"/>
        </w:rPr>
      </w:pPr>
      <w:r w:rsidRPr="00D8501E">
        <w:rPr>
          <w:rFonts w:cs="Times New Roman"/>
          <w:szCs w:val="24"/>
        </w:rPr>
        <w:t xml:space="preserve"> O pagamento será realizado pelo Município em até 10 (dez) dias após a apresentação de documento fiscal correspondente a prestação de serviços efetuado cumpridas todas as formalidades legais anteriores a este ato, incluídas nestas o aceite dado pela secretaria requisitante.</w:t>
      </w:r>
    </w:p>
    <w:p w14:paraId="6F4205A6" w14:textId="77777777" w:rsidR="00045030" w:rsidRPr="00D8501E" w:rsidRDefault="00045030" w:rsidP="00045030">
      <w:pPr>
        <w:pStyle w:val="PargrafodaLista"/>
        <w:numPr>
          <w:ilvl w:val="1"/>
          <w:numId w:val="27"/>
        </w:numPr>
        <w:ind w:left="0" w:firstLine="0"/>
        <w:rPr>
          <w:rFonts w:cs="Times New Roman"/>
          <w:szCs w:val="24"/>
        </w:rPr>
      </w:pPr>
      <w:r w:rsidRPr="00D8501E">
        <w:rPr>
          <w:rFonts w:cs="Times New Roman"/>
          <w:szCs w:val="24"/>
        </w:rPr>
        <w:t xml:space="preserve"> O pagamento será efetuado através de crédito em conta corrente bancária, devendo a empresa vencedora apresentar o número de conta, o banco e a agência junto ao corpo da Nota Fiscal ou em anexo. </w:t>
      </w:r>
    </w:p>
    <w:p w14:paraId="52DF9B8D" w14:textId="77777777" w:rsidR="00045030" w:rsidRPr="00D8501E" w:rsidRDefault="00045030" w:rsidP="00045030">
      <w:pPr>
        <w:pStyle w:val="PargrafodaLista"/>
        <w:numPr>
          <w:ilvl w:val="1"/>
          <w:numId w:val="27"/>
        </w:numPr>
        <w:ind w:left="0" w:firstLine="0"/>
        <w:rPr>
          <w:rFonts w:cs="Times New Roman"/>
          <w:szCs w:val="24"/>
        </w:rPr>
      </w:pPr>
      <w:r w:rsidRPr="00D8501E">
        <w:rPr>
          <w:rFonts w:cs="Times New Roman"/>
          <w:szCs w:val="24"/>
        </w:rPr>
        <w:t xml:space="preserve"> Em caso de alteração de conta bancária, deverá comunicar, formalmente, à Secretaria Municipal de Fazenda para que seja feita a retificação da conta cadastrada. </w:t>
      </w:r>
    </w:p>
    <w:p w14:paraId="675F5FF0" w14:textId="77777777" w:rsidR="00045030" w:rsidRPr="00D8501E" w:rsidRDefault="00045030" w:rsidP="00045030">
      <w:pPr>
        <w:pStyle w:val="PargrafodaLista"/>
        <w:numPr>
          <w:ilvl w:val="1"/>
          <w:numId w:val="27"/>
        </w:numPr>
        <w:ind w:left="0" w:firstLine="0"/>
        <w:rPr>
          <w:rFonts w:cs="Times New Roman"/>
          <w:szCs w:val="24"/>
        </w:rPr>
      </w:pPr>
      <w:r w:rsidRPr="00D8501E">
        <w:rPr>
          <w:rFonts w:cs="Times New Roman"/>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0F073B8" w14:textId="77777777" w:rsidR="00045030" w:rsidRPr="00D8501E" w:rsidRDefault="00045030" w:rsidP="00045030">
      <w:pPr>
        <w:pStyle w:val="PargrafodaLista"/>
        <w:numPr>
          <w:ilvl w:val="1"/>
          <w:numId w:val="27"/>
        </w:numPr>
        <w:ind w:left="0" w:firstLine="0"/>
        <w:rPr>
          <w:rFonts w:cs="Times New Roman"/>
          <w:szCs w:val="24"/>
        </w:rPr>
      </w:pPr>
      <w:r w:rsidRPr="00D8501E">
        <w:rPr>
          <w:rFonts w:cs="Times New Roman"/>
          <w:szCs w:val="24"/>
        </w:rPr>
        <w:t xml:space="preserve"> A nota fiscal correspondente deverá ser entregue, pela licitante vencedora, diretamente ao responsável pelo recebimento do serviço, que somente liberará a referida nota fiscal para pagamento após atestar a entrega em conformidade com o exigido para o serviço.</w:t>
      </w:r>
    </w:p>
    <w:p w14:paraId="33944B83" w14:textId="77777777" w:rsidR="00045030" w:rsidRPr="00D8501E" w:rsidRDefault="00045030" w:rsidP="00045030">
      <w:pPr>
        <w:pStyle w:val="PargrafodaLista"/>
        <w:numPr>
          <w:ilvl w:val="1"/>
          <w:numId w:val="27"/>
        </w:numPr>
        <w:ind w:left="0" w:firstLine="0"/>
        <w:rPr>
          <w:rFonts w:cs="Times New Roman"/>
          <w:szCs w:val="24"/>
        </w:rPr>
      </w:pPr>
      <w:r w:rsidRPr="00D8501E">
        <w:rPr>
          <w:rFonts w:cs="Times New Roman"/>
          <w:szCs w:val="24"/>
        </w:rPr>
        <w:t xml:space="preserve"> O pagamento à contratada somente será realizado mediante a apresentação da Nota Fiscal Eletrônica e do atestado de aceite pela Secretaria solicitante.</w:t>
      </w:r>
    </w:p>
    <w:p w14:paraId="5B21A91E" w14:textId="77777777" w:rsidR="00045030" w:rsidRPr="00D8501E" w:rsidRDefault="00045030" w:rsidP="00045030">
      <w:pPr>
        <w:pStyle w:val="PargrafodaLista"/>
        <w:numPr>
          <w:ilvl w:val="1"/>
          <w:numId w:val="27"/>
        </w:numPr>
        <w:ind w:left="0" w:firstLine="0"/>
        <w:rPr>
          <w:rFonts w:cs="Times New Roman"/>
          <w:szCs w:val="24"/>
        </w:rPr>
      </w:pPr>
      <w:r w:rsidRPr="00D8501E">
        <w:rPr>
          <w:rFonts w:cs="Times New Roman"/>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3561DD82" w14:textId="77777777" w:rsidR="00045030" w:rsidRPr="00D8501E" w:rsidRDefault="00045030" w:rsidP="00045030">
      <w:pPr>
        <w:pStyle w:val="PargrafodaLista"/>
        <w:numPr>
          <w:ilvl w:val="1"/>
          <w:numId w:val="27"/>
        </w:numPr>
        <w:ind w:left="0" w:firstLine="0"/>
        <w:rPr>
          <w:rFonts w:cs="Times New Roman"/>
          <w:szCs w:val="24"/>
        </w:rPr>
      </w:pPr>
      <w:r w:rsidRPr="00D8501E">
        <w:rPr>
          <w:rFonts w:cs="Times New Roman"/>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067B9680" w14:textId="77777777" w:rsidR="00045030" w:rsidRPr="00D8501E" w:rsidRDefault="00045030" w:rsidP="00045030">
      <w:pPr>
        <w:pStyle w:val="PargrafodaLista"/>
        <w:numPr>
          <w:ilvl w:val="1"/>
          <w:numId w:val="27"/>
        </w:numPr>
        <w:ind w:left="0" w:firstLine="0"/>
        <w:rPr>
          <w:rFonts w:cs="Times New Roman"/>
          <w:szCs w:val="24"/>
        </w:rPr>
      </w:pPr>
      <w:r w:rsidRPr="00D8501E">
        <w:rPr>
          <w:rFonts w:cs="Times New Roman"/>
          <w:szCs w:val="24"/>
        </w:rPr>
        <w:t xml:space="preserve"> Todo pagamento que vier a ser considerado contratualmente indevido será objeto de ajuste nos pagamentos futuros ou cobrados da contratada.</w:t>
      </w:r>
    </w:p>
    <w:p w14:paraId="4E4970E9" w14:textId="77777777" w:rsidR="00045030" w:rsidRPr="00D8501E" w:rsidRDefault="00045030" w:rsidP="00045030">
      <w:pPr>
        <w:pStyle w:val="PargrafodaLista"/>
        <w:numPr>
          <w:ilvl w:val="1"/>
          <w:numId w:val="27"/>
        </w:numPr>
        <w:ind w:left="0" w:firstLine="0"/>
        <w:rPr>
          <w:rFonts w:cs="Times New Roman"/>
          <w:szCs w:val="24"/>
        </w:rPr>
      </w:pPr>
      <w:r w:rsidRPr="00D8501E">
        <w:rPr>
          <w:rFonts w:cs="Times New Roman"/>
          <w:szCs w:val="24"/>
        </w:rPr>
        <w:t xml:space="preserve"> Nenhum pagamento será efetuado à Contratada enquanto pendente de liquidação, obrigação financeira que lhe for imposta, em virtude de penalidade.</w:t>
      </w:r>
    </w:p>
    <w:p w14:paraId="727D6E43" w14:textId="77777777" w:rsidR="00045030" w:rsidRPr="00D8501E" w:rsidRDefault="00045030" w:rsidP="00045030">
      <w:pPr>
        <w:pStyle w:val="PargrafodaLista"/>
        <w:numPr>
          <w:ilvl w:val="1"/>
          <w:numId w:val="27"/>
        </w:numPr>
        <w:ind w:left="0" w:firstLine="0"/>
        <w:rPr>
          <w:rFonts w:cs="Times New Roman"/>
          <w:szCs w:val="24"/>
        </w:rPr>
      </w:pPr>
      <w:r w:rsidRPr="00D8501E">
        <w:rPr>
          <w:rFonts w:cs="Times New Roman"/>
          <w:szCs w:val="24"/>
        </w:rPr>
        <w:t xml:space="preserve"> A critério da Administração, poderão ser utilizados os pagamentos devidos para cobrir possíveis despesas com multas, indenizações a terceiros, ou outras de responsabilidade da contratada.</w:t>
      </w:r>
    </w:p>
    <w:p w14:paraId="50FBF574" w14:textId="77777777" w:rsidR="00045030" w:rsidRPr="00D8501E" w:rsidRDefault="00045030" w:rsidP="00045030">
      <w:pPr>
        <w:pStyle w:val="PargrafodaLista"/>
        <w:numPr>
          <w:ilvl w:val="1"/>
          <w:numId w:val="27"/>
        </w:numPr>
        <w:ind w:left="0" w:firstLine="0"/>
        <w:rPr>
          <w:rFonts w:cs="Times New Roman"/>
          <w:szCs w:val="24"/>
        </w:rPr>
      </w:pPr>
      <w:r w:rsidRPr="00D8501E">
        <w:rPr>
          <w:rFonts w:eastAsia="Microsoft YaHei" w:cs="Times New Roman"/>
          <w:szCs w:val="24"/>
        </w:rPr>
        <w:t xml:space="preserve"> A despesa com a contratação dos serviços correrá à conta da dotação orçamentária abaixo, relativas ao exercício de 2021 ou sua correspondente no ano posterior.</w:t>
      </w:r>
      <w:r w:rsidRPr="00D8501E">
        <w:rPr>
          <w:rFonts w:cs="Times New Roman"/>
          <w:szCs w:val="24"/>
        </w:rPr>
        <w:t xml:space="preserve"> </w:t>
      </w:r>
    </w:p>
    <w:p w14:paraId="6D043961" w14:textId="77777777" w:rsidR="00045030" w:rsidRPr="00D8501E" w:rsidRDefault="00045030" w:rsidP="00045030">
      <w:pPr>
        <w:pStyle w:val="PargrafodaLista"/>
        <w:numPr>
          <w:ilvl w:val="2"/>
          <w:numId w:val="27"/>
        </w:numPr>
        <w:ind w:left="1134" w:hanging="11"/>
        <w:rPr>
          <w:rFonts w:cs="Times New Roman"/>
          <w:szCs w:val="24"/>
        </w:rPr>
      </w:pPr>
      <w:r w:rsidRPr="00D8501E">
        <w:rPr>
          <w:rFonts w:cs="Times New Roman"/>
          <w:szCs w:val="24"/>
        </w:rPr>
        <w:t xml:space="preserve"> Ficha Orçamentária </w:t>
      </w:r>
      <w:r w:rsidRPr="00D8501E">
        <w:rPr>
          <w:rFonts w:cs="Times New Roman"/>
          <w:b/>
          <w:bCs/>
          <w:szCs w:val="24"/>
        </w:rPr>
        <w:t xml:space="preserve">522; </w:t>
      </w:r>
      <w:r w:rsidRPr="00D8501E">
        <w:rPr>
          <w:rFonts w:cs="Times New Roman"/>
          <w:szCs w:val="24"/>
        </w:rPr>
        <w:t>Fonte  e subfonte de recurso: 1.00.</w:t>
      </w:r>
    </w:p>
    <w:p w14:paraId="561A4110" w14:textId="77777777" w:rsidR="00045030" w:rsidRPr="00D8501E" w:rsidRDefault="00045030" w:rsidP="00045030">
      <w:pPr>
        <w:pStyle w:val="PargrafodaLista"/>
        <w:numPr>
          <w:ilvl w:val="1"/>
          <w:numId w:val="27"/>
        </w:numPr>
        <w:ind w:left="0" w:firstLine="0"/>
        <w:rPr>
          <w:rFonts w:cs="Times New Roman"/>
          <w:szCs w:val="24"/>
        </w:rPr>
      </w:pPr>
      <w:r w:rsidRPr="00D8501E">
        <w:rPr>
          <w:rFonts w:cs="Times New Roman"/>
          <w:szCs w:val="24"/>
        </w:rPr>
        <w:t xml:space="preserve"> Havendo necessidade, poderão ser acrescentadas novas dotações ao processo por meio de apostilamento de ficha.</w:t>
      </w:r>
    </w:p>
    <w:p w14:paraId="483EE259" w14:textId="00FC0855" w:rsidR="00045030" w:rsidRDefault="00045030" w:rsidP="00045030">
      <w:pPr>
        <w:pStyle w:val="PargrafodaLista"/>
        <w:spacing w:before="0"/>
        <w:rPr>
          <w:rFonts w:cs="Times New Roman"/>
          <w:szCs w:val="24"/>
        </w:rPr>
      </w:pPr>
    </w:p>
    <w:p w14:paraId="5FD84E2A" w14:textId="77777777" w:rsidR="00A33679" w:rsidRPr="00D8501E" w:rsidRDefault="00A33679" w:rsidP="00045030">
      <w:pPr>
        <w:pStyle w:val="PargrafodaLista"/>
        <w:spacing w:before="0"/>
        <w:rPr>
          <w:rFonts w:cs="Times New Roman"/>
          <w:szCs w:val="24"/>
        </w:rPr>
      </w:pPr>
    </w:p>
    <w:p w14:paraId="2F7E3A83" w14:textId="77777777" w:rsidR="00045030" w:rsidRPr="00D8501E" w:rsidRDefault="00045030" w:rsidP="00045030">
      <w:pPr>
        <w:pStyle w:val="PargrafodaLista"/>
        <w:numPr>
          <w:ilvl w:val="0"/>
          <w:numId w:val="27"/>
        </w:numPr>
        <w:ind w:left="0" w:firstLine="0"/>
        <w:jc w:val="left"/>
        <w:rPr>
          <w:rFonts w:cs="Times New Roman"/>
          <w:b/>
          <w:bCs/>
          <w:szCs w:val="24"/>
        </w:rPr>
      </w:pPr>
      <w:r w:rsidRPr="00D8501E">
        <w:rPr>
          <w:rFonts w:cs="Times New Roman"/>
          <w:b/>
          <w:bCs/>
          <w:szCs w:val="24"/>
        </w:rPr>
        <w:lastRenderedPageBreak/>
        <w:t xml:space="preserve"> DO REAJUSTE E DO REEQUILÍBRIO</w:t>
      </w:r>
    </w:p>
    <w:p w14:paraId="3431115A" w14:textId="63A6BB29" w:rsidR="00203918" w:rsidRPr="002317EE" w:rsidRDefault="00203918" w:rsidP="002317EE">
      <w:pPr>
        <w:pStyle w:val="PargrafodaLista"/>
        <w:numPr>
          <w:ilvl w:val="1"/>
          <w:numId w:val="27"/>
        </w:numPr>
        <w:tabs>
          <w:tab w:val="left" w:pos="0"/>
        </w:tabs>
        <w:ind w:left="0" w:firstLine="0"/>
        <w:rPr>
          <w:rFonts w:cs="Times New Roman"/>
          <w:szCs w:val="24"/>
        </w:rPr>
      </w:pPr>
      <w:r w:rsidRPr="002317EE">
        <w:rPr>
          <w:rFonts w:cs="Times New Roman"/>
          <w:szCs w:val="24"/>
        </w:rPr>
        <w:t xml:space="preserve"> Os preços ofertados são fixos e irreajustáveis.</w:t>
      </w:r>
    </w:p>
    <w:p w14:paraId="597381BC" w14:textId="2F978A70" w:rsidR="00203918" w:rsidRPr="002317EE" w:rsidRDefault="00203918" w:rsidP="002317EE">
      <w:pPr>
        <w:pStyle w:val="PargrafodaLista"/>
        <w:numPr>
          <w:ilvl w:val="1"/>
          <w:numId w:val="27"/>
        </w:numPr>
        <w:tabs>
          <w:tab w:val="left" w:pos="0"/>
        </w:tabs>
        <w:ind w:left="0" w:firstLine="0"/>
        <w:rPr>
          <w:rFonts w:cs="Times New Roman"/>
          <w:szCs w:val="24"/>
        </w:rPr>
      </w:pPr>
      <w:r w:rsidRPr="002317EE">
        <w:rPr>
          <w:rFonts w:cs="Times New Roman"/>
          <w:szCs w:val="24"/>
        </w:rPr>
        <w:t xml:space="preserve"> Para restabelecer a relação que as parte pactuaram inicialmente entre os encargos do contratado e a retribuição da Administração para a justa remuneração do objeto licitado, objetivando a manutenção do equilíbrio econômico-financeiro inicial do contrato,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3F44F38C" w14:textId="77777777" w:rsidR="00203918" w:rsidRPr="002317EE" w:rsidRDefault="00203918" w:rsidP="002317EE">
      <w:pPr>
        <w:pStyle w:val="PargrafodaLista"/>
        <w:numPr>
          <w:ilvl w:val="1"/>
          <w:numId w:val="27"/>
        </w:numPr>
        <w:tabs>
          <w:tab w:val="left" w:pos="0"/>
        </w:tabs>
        <w:ind w:left="0" w:firstLine="0"/>
        <w:rPr>
          <w:rFonts w:cs="Times New Roman"/>
          <w:szCs w:val="24"/>
        </w:rPr>
      </w:pPr>
      <w:r w:rsidRPr="002317EE">
        <w:rPr>
          <w:rFonts w:cs="Times New Roman"/>
          <w:szCs w:val="24"/>
        </w:rPr>
        <w:t xml:space="preserve"> 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14:paraId="53400B10" w14:textId="77777777" w:rsidR="00203918" w:rsidRPr="002317EE" w:rsidRDefault="00203918" w:rsidP="002317EE">
      <w:pPr>
        <w:pStyle w:val="PargrafodaLista"/>
        <w:numPr>
          <w:ilvl w:val="1"/>
          <w:numId w:val="27"/>
        </w:numPr>
        <w:tabs>
          <w:tab w:val="left" w:pos="0"/>
        </w:tabs>
        <w:ind w:left="0" w:firstLine="0"/>
        <w:rPr>
          <w:rFonts w:cs="Times New Roman"/>
          <w:szCs w:val="24"/>
        </w:rPr>
      </w:pPr>
      <w:r w:rsidRPr="002317EE">
        <w:rPr>
          <w:rFonts w:cs="Times New Roman"/>
          <w:szCs w:val="24"/>
        </w:rPr>
        <w:t xml:space="preserve"> 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w:t>
      </w:r>
    </w:p>
    <w:p w14:paraId="5AF55069" w14:textId="77777777" w:rsidR="00203918" w:rsidRPr="002317EE" w:rsidRDefault="00203918" w:rsidP="002317EE">
      <w:pPr>
        <w:pStyle w:val="PargrafodaLista"/>
        <w:numPr>
          <w:ilvl w:val="1"/>
          <w:numId w:val="27"/>
        </w:numPr>
        <w:tabs>
          <w:tab w:val="left" w:pos="0"/>
        </w:tabs>
        <w:ind w:left="0" w:firstLine="0"/>
        <w:rPr>
          <w:rFonts w:cs="Times New Roman"/>
          <w:szCs w:val="24"/>
        </w:rPr>
      </w:pPr>
      <w:r w:rsidRPr="002317EE">
        <w:rPr>
          <w:rFonts w:cs="Times New Roman"/>
          <w:szCs w:val="24"/>
        </w:rPr>
        <w:t xml:space="preserve"> O reequilíbrio econômico financeiro do contrato ocorrerá, ainda, quando da redução dos custos.</w:t>
      </w:r>
    </w:p>
    <w:p w14:paraId="101A9FB1" w14:textId="77777777" w:rsidR="00203918" w:rsidRPr="002317EE" w:rsidRDefault="00203918" w:rsidP="002317EE">
      <w:pPr>
        <w:pStyle w:val="PargrafodaLista"/>
        <w:numPr>
          <w:ilvl w:val="1"/>
          <w:numId w:val="27"/>
        </w:numPr>
        <w:tabs>
          <w:tab w:val="left" w:pos="0"/>
        </w:tabs>
        <w:ind w:left="0" w:firstLine="0"/>
        <w:rPr>
          <w:rFonts w:cs="Times New Roman"/>
          <w:szCs w:val="24"/>
        </w:rPr>
      </w:pPr>
      <w:r w:rsidRPr="002317EE">
        <w:rPr>
          <w:rFonts w:cs="Times New Roman"/>
          <w:szCs w:val="24"/>
        </w:rPr>
        <w:t xml:space="preserve">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686D1114" w14:textId="29DBDDE4" w:rsidR="00203918" w:rsidRPr="002317EE" w:rsidRDefault="00203918" w:rsidP="002317EE">
      <w:pPr>
        <w:pStyle w:val="PargrafodaLista"/>
        <w:numPr>
          <w:ilvl w:val="1"/>
          <w:numId w:val="27"/>
        </w:numPr>
        <w:tabs>
          <w:tab w:val="left" w:pos="0"/>
        </w:tabs>
        <w:ind w:left="0" w:firstLine="0"/>
        <w:rPr>
          <w:rFonts w:cs="Times New Roman"/>
          <w:szCs w:val="24"/>
        </w:rPr>
      </w:pPr>
      <w:r w:rsidRPr="002317EE">
        <w:rPr>
          <w:rFonts w:cs="Times New Roman"/>
          <w:szCs w:val="24"/>
        </w:rPr>
        <w:t xml:space="preserve"> Incumbirá ao interessado a iniciativa e o encargo do cálculo minucioso do reequilíbrio econômico financeiro a ser aprovado pela CONTRATANTE, juntando o respectivo memorial de cálculo e as demais provas que se fizerem necessárias</w:t>
      </w:r>
      <w:r w:rsidR="003C1D3F">
        <w:rPr>
          <w:rFonts w:cs="Times New Roman"/>
          <w:szCs w:val="24"/>
        </w:rPr>
        <w:t>.</w:t>
      </w:r>
    </w:p>
    <w:p w14:paraId="6EF07DDE" w14:textId="77777777" w:rsidR="00045030" w:rsidRPr="00D8501E" w:rsidRDefault="00045030" w:rsidP="00045030">
      <w:pPr>
        <w:pStyle w:val="PargrafodaLista"/>
        <w:spacing w:before="0"/>
        <w:rPr>
          <w:rFonts w:eastAsia="Microsoft YaHei" w:cs="Times New Roman"/>
          <w:szCs w:val="24"/>
        </w:rPr>
      </w:pPr>
    </w:p>
    <w:p w14:paraId="1B198EC2" w14:textId="77777777" w:rsidR="00045030" w:rsidRPr="00D8501E" w:rsidRDefault="00045030" w:rsidP="00045030">
      <w:pPr>
        <w:pStyle w:val="PargrafodaLista"/>
        <w:numPr>
          <w:ilvl w:val="0"/>
          <w:numId w:val="27"/>
        </w:numPr>
        <w:ind w:left="0" w:firstLine="0"/>
        <w:rPr>
          <w:rFonts w:cs="Times New Roman"/>
          <w:b/>
          <w:bCs/>
          <w:szCs w:val="24"/>
        </w:rPr>
      </w:pPr>
      <w:r w:rsidRPr="00D8501E">
        <w:rPr>
          <w:rFonts w:cs="Times New Roman"/>
          <w:b/>
          <w:bCs/>
          <w:szCs w:val="24"/>
        </w:rPr>
        <w:t xml:space="preserve"> OBRIGAÇÕES DA CONTRATADA</w:t>
      </w:r>
    </w:p>
    <w:p w14:paraId="3E866B8A" w14:textId="77777777" w:rsidR="00045030" w:rsidRPr="00D8501E" w:rsidRDefault="00045030" w:rsidP="00045030">
      <w:pPr>
        <w:pStyle w:val="PargrafodaLista"/>
        <w:numPr>
          <w:ilvl w:val="1"/>
          <w:numId w:val="27"/>
        </w:numPr>
        <w:tabs>
          <w:tab w:val="left" w:pos="0"/>
        </w:tabs>
        <w:ind w:left="0" w:firstLine="0"/>
        <w:rPr>
          <w:rFonts w:cs="Times New Roman"/>
          <w:szCs w:val="24"/>
        </w:rPr>
      </w:pPr>
      <w:r w:rsidRPr="00D8501E">
        <w:rPr>
          <w:rFonts w:cs="Times New Roman"/>
          <w:szCs w:val="24"/>
        </w:rPr>
        <w:t xml:space="preserve"> A</w:t>
      </w:r>
      <w:r w:rsidRPr="00D8501E">
        <w:rPr>
          <w:rFonts w:cs="Times New Roman"/>
          <w:spacing w:val="-4"/>
          <w:szCs w:val="24"/>
        </w:rPr>
        <w:t xml:space="preserve"> </w:t>
      </w:r>
      <w:r w:rsidRPr="00D8501E">
        <w:rPr>
          <w:rFonts w:cs="Times New Roman"/>
          <w:szCs w:val="24"/>
        </w:rPr>
        <w:t>Contratada</w:t>
      </w:r>
      <w:r w:rsidRPr="00D8501E">
        <w:rPr>
          <w:rFonts w:cs="Times New Roman"/>
          <w:spacing w:val="3"/>
          <w:szCs w:val="24"/>
        </w:rPr>
        <w:t xml:space="preserve"> </w:t>
      </w:r>
      <w:r w:rsidRPr="00D8501E">
        <w:rPr>
          <w:rFonts w:cs="Times New Roman"/>
          <w:szCs w:val="24"/>
        </w:rPr>
        <w:t>obriga-se</w:t>
      </w:r>
      <w:r w:rsidRPr="00D8501E">
        <w:rPr>
          <w:rFonts w:cs="Times New Roman"/>
          <w:spacing w:val="-6"/>
          <w:szCs w:val="24"/>
        </w:rPr>
        <w:t xml:space="preserve"> </w:t>
      </w:r>
      <w:r w:rsidRPr="00D8501E">
        <w:rPr>
          <w:rFonts w:cs="Times New Roman"/>
          <w:szCs w:val="24"/>
        </w:rPr>
        <w:t>a:</w:t>
      </w:r>
    </w:p>
    <w:p w14:paraId="45D8566A" w14:textId="77777777" w:rsidR="00045030" w:rsidRPr="00D8501E" w:rsidRDefault="00045030" w:rsidP="00045030">
      <w:pPr>
        <w:pStyle w:val="PargrafodaLista"/>
        <w:numPr>
          <w:ilvl w:val="2"/>
          <w:numId w:val="27"/>
        </w:numPr>
        <w:ind w:left="1134" w:firstLine="0"/>
        <w:rPr>
          <w:rFonts w:cs="Times New Roman"/>
          <w:szCs w:val="24"/>
        </w:rPr>
      </w:pPr>
      <w:r w:rsidRPr="00D8501E">
        <w:rPr>
          <w:rFonts w:cs="Times New Roman"/>
          <w:szCs w:val="24"/>
        </w:rPr>
        <w:t xml:space="preserve"> Efetuar a entrega do serviço em perfeitas condições de funcionamento, no prazo e local indicados pela</w:t>
      </w:r>
      <w:r w:rsidRPr="00D8501E">
        <w:rPr>
          <w:rFonts w:cs="Times New Roman"/>
          <w:spacing w:val="1"/>
          <w:szCs w:val="24"/>
        </w:rPr>
        <w:t xml:space="preserve"> </w:t>
      </w:r>
      <w:r w:rsidRPr="00D8501E">
        <w:rPr>
          <w:rFonts w:cs="Times New Roman"/>
          <w:szCs w:val="24"/>
        </w:rPr>
        <w:t>Administração,</w:t>
      </w:r>
      <w:r w:rsidRPr="00D8501E">
        <w:rPr>
          <w:rFonts w:cs="Times New Roman"/>
          <w:spacing w:val="1"/>
          <w:szCs w:val="24"/>
        </w:rPr>
        <w:t xml:space="preserve"> </w:t>
      </w:r>
      <w:r w:rsidRPr="00D8501E">
        <w:rPr>
          <w:rFonts w:cs="Times New Roman"/>
          <w:szCs w:val="24"/>
        </w:rPr>
        <w:t>em</w:t>
      </w:r>
      <w:r w:rsidRPr="00D8501E">
        <w:rPr>
          <w:rFonts w:cs="Times New Roman"/>
          <w:spacing w:val="1"/>
          <w:szCs w:val="24"/>
        </w:rPr>
        <w:t xml:space="preserve"> </w:t>
      </w:r>
      <w:r w:rsidRPr="00D8501E">
        <w:rPr>
          <w:rFonts w:cs="Times New Roman"/>
          <w:szCs w:val="24"/>
        </w:rPr>
        <w:t>estrita</w:t>
      </w:r>
      <w:r w:rsidRPr="00D8501E">
        <w:rPr>
          <w:rFonts w:cs="Times New Roman"/>
          <w:spacing w:val="1"/>
          <w:szCs w:val="24"/>
        </w:rPr>
        <w:t xml:space="preserve"> </w:t>
      </w:r>
      <w:r w:rsidRPr="00D8501E">
        <w:rPr>
          <w:rFonts w:cs="Times New Roman"/>
          <w:szCs w:val="24"/>
        </w:rPr>
        <w:t>observância</w:t>
      </w:r>
      <w:r w:rsidRPr="00D8501E">
        <w:rPr>
          <w:rFonts w:cs="Times New Roman"/>
          <w:spacing w:val="1"/>
          <w:szCs w:val="24"/>
        </w:rPr>
        <w:t xml:space="preserve"> </w:t>
      </w:r>
      <w:r w:rsidRPr="00D8501E">
        <w:rPr>
          <w:rFonts w:cs="Times New Roman"/>
          <w:szCs w:val="24"/>
        </w:rPr>
        <w:t>das</w:t>
      </w:r>
      <w:r w:rsidRPr="00D8501E">
        <w:rPr>
          <w:rFonts w:cs="Times New Roman"/>
          <w:spacing w:val="1"/>
          <w:szCs w:val="24"/>
        </w:rPr>
        <w:t xml:space="preserve"> </w:t>
      </w:r>
      <w:r w:rsidRPr="00D8501E">
        <w:rPr>
          <w:rFonts w:cs="Times New Roman"/>
          <w:szCs w:val="24"/>
        </w:rPr>
        <w:t>especificações</w:t>
      </w:r>
      <w:r w:rsidRPr="00D8501E">
        <w:rPr>
          <w:rFonts w:cs="Times New Roman"/>
          <w:spacing w:val="1"/>
          <w:szCs w:val="24"/>
        </w:rPr>
        <w:t xml:space="preserve"> </w:t>
      </w:r>
      <w:r w:rsidRPr="00D8501E">
        <w:rPr>
          <w:rFonts w:cs="Times New Roman"/>
          <w:szCs w:val="24"/>
        </w:rPr>
        <w:t>do</w:t>
      </w:r>
      <w:r w:rsidRPr="00D8501E">
        <w:rPr>
          <w:rFonts w:cs="Times New Roman"/>
          <w:spacing w:val="1"/>
          <w:szCs w:val="24"/>
        </w:rPr>
        <w:t xml:space="preserve"> </w:t>
      </w:r>
      <w:r w:rsidRPr="00D8501E">
        <w:rPr>
          <w:rFonts w:cs="Times New Roman"/>
          <w:szCs w:val="24"/>
        </w:rPr>
        <w:t>Edital</w:t>
      </w:r>
      <w:r w:rsidRPr="00D8501E">
        <w:rPr>
          <w:rFonts w:cs="Times New Roman"/>
          <w:spacing w:val="1"/>
          <w:szCs w:val="24"/>
        </w:rPr>
        <w:t xml:space="preserve"> </w:t>
      </w:r>
      <w:r w:rsidRPr="00D8501E">
        <w:rPr>
          <w:rFonts w:cs="Times New Roman"/>
          <w:szCs w:val="24"/>
        </w:rPr>
        <w:t>e</w:t>
      </w:r>
      <w:r w:rsidRPr="00D8501E">
        <w:rPr>
          <w:rFonts w:cs="Times New Roman"/>
          <w:spacing w:val="1"/>
          <w:szCs w:val="24"/>
        </w:rPr>
        <w:t xml:space="preserve"> </w:t>
      </w:r>
      <w:r w:rsidRPr="00D8501E">
        <w:rPr>
          <w:rFonts w:cs="Times New Roman"/>
          <w:szCs w:val="24"/>
        </w:rPr>
        <w:t>da</w:t>
      </w:r>
      <w:r w:rsidRPr="00D8501E">
        <w:rPr>
          <w:rFonts w:cs="Times New Roman"/>
          <w:spacing w:val="1"/>
          <w:szCs w:val="24"/>
        </w:rPr>
        <w:t xml:space="preserve"> </w:t>
      </w:r>
      <w:r w:rsidRPr="00D8501E">
        <w:rPr>
          <w:rFonts w:cs="Times New Roman"/>
          <w:szCs w:val="24"/>
        </w:rPr>
        <w:t>proposta,</w:t>
      </w:r>
      <w:r w:rsidRPr="00D8501E">
        <w:rPr>
          <w:rFonts w:cs="Times New Roman"/>
          <w:spacing w:val="1"/>
          <w:szCs w:val="24"/>
        </w:rPr>
        <w:t xml:space="preserve"> </w:t>
      </w:r>
      <w:r w:rsidRPr="00D8501E">
        <w:rPr>
          <w:rFonts w:cs="Times New Roman"/>
          <w:szCs w:val="24"/>
        </w:rPr>
        <w:t>acompanhado da respectiva nota fiscal constando detalhadamente as indicações da marca,</w:t>
      </w:r>
      <w:r w:rsidRPr="00D8501E">
        <w:rPr>
          <w:rFonts w:cs="Times New Roman"/>
          <w:spacing w:val="1"/>
          <w:szCs w:val="24"/>
        </w:rPr>
        <w:t xml:space="preserve"> </w:t>
      </w:r>
      <w:r w:rsidRPr="00D8501E">
        <w:rPr>
          <w:rFonts w:cs="Times New Roman"/>
          <w:szCs w:val="24"/>
        </w:rPr>
        <w:t>fabricante,</w:t>
      </w:r>
      <w:r w:rsidRPr="00D8501E">
        <w:rPr>
          <w:rFonts w:cs="Times New Roman"/>
          <w:spacing w:val="8"/>
          <w:szCs w:val="24"/>
        </w:rPr>
        <w:t xml:space="preserve"> </w:t>
      </w:r>
      <w:r w:rsidRPr="00D8501E">
        <w:rPr>
          <w:rFonts w:cs="Times New Roman"/>
          <w:szCs w:val="24"/>
        </w:rPr>
        <w:t>modelo,</w:t>
      </w:r>
      <w:r w:rsidRPr="00D8501E">
        <w:rPr>
          <w:rFonts w:cs="Times New Roman"/>
          <w:spacing w:val="3"/>
          <w:szCs w:val="24"/>
        </w:rPr>
        <w:t xml:space="preserve"> </w:t>
      </w:r>
      <w:r w:rsidRPr="00D8501E">
        <w:rPr>
          <w:rFonts w:cs="Times New Roman"/>
          <w:szCs w:val="24"/>
        </w:rPr>
        <w:t>tipo,</w:t>
      </w:r>
      <w:r w:rsidRPr="00D8501E">
        <w:rPr>
          <w:rFonts w:cs="Times New Roman"/>
          <w:spacing w:val="4"/>
          <w:szCs w:val="24"/>
        </w:rPr>
        <w:t xml:space="preserve"> </w:t>
      </w:r>
      <w:r w:rsidRPr="00D8501E">
        <w:rPr>
          <w:rFonts w:cs="Times New Roman"/>
          <w:szCs w:val="24"/>
        </w:rPr>
        <w:t>procedência</w:t>
      </w:r>
      <w:r w:rsidRPr="00D8501E">
        <w:rPr>
          <w:rFonts w:cs="Times New Roman"/>
          <w:spacing w:val="4"/>
          <w:szCs w:val="24"/>
        </w:rPr>
        <w:t xml:space="preserve"> </w:t>
      </w:r>
      <w:r w:rsidRPr="00D8501E">
        <w:rPr>
          <w:rFonts w:cs="Times New Roman"/>
          <w:szCs w:val="24"/>
        </w:rPr>
        <w:t>e</w:t>
      </w:r>
      <w:r w:rsidRPr="00D8501E">
        <w:rPr>
          <w:rFonts w:cs="Times New Roman"/>
          <w:spacing w:val="-5"/>
          <w:szCs w:val="24"/>
        </w:rPr>
        <w:t xml:space="preserve"> </w:t>
      </w:r>
      <w:r w:rsidRPr="00D8501E">
        <w:rPr>
          <w:rFonts w:cs="Times New Roman"/>
          <w:szCs w:val="24"/>
        </w:rPr>
        <w:t>prazo</w:t>
      </w:r>
      <w:r w:rsidRPr="00D8501E">
        <w:rPr>
          <w:rFonts w:cs="Times New Roman"/>
          <w:spacing w:val="-3"/>
          <w:szCs w:val="24"/>
        </w:rPr>
        <w:t xml:space="preserve"> </w:t>
      </w:r>
      <w:r w:rsidRPr="00D8501E">
        <w:rPr>
          <w:rFonts w:cs="Times New Roman"/>
          <w:szCs w:val="24"/>
        </w:rPr>
        <w:t>de</w:t>
      </w:r>
      <w:r w:rsidRPr="00D8501E">
        <w:rPr>
          <w:rFonts w:cs="Times New Roman"/>
          <w:spacing w:val="-5"/>
          <w:szCs w:val="24"/>
        </w:rPr>
        <w:t xml:space="preserve"> </w:t>
      </w:r>
      <w:r w:rsidRPr="00D8501E">
        <w:rPr>
          <w:rFonts w:cs="Times New Roman"/>
          <w:szCs w:val="24"/>
        </w:rPr>
        <w:t>garantia do serviço, com os respectivos equipamentos e materiais instalados;</w:t>
      </w:r>
    </w:p>
    <w:p w14:paraId="1777ECB6" w14:textId="77777777" w:rsidR="00045030" w:rsidRPr="00D8501E" w:rsidRDefault="00045030" w:rsidP="00045030">
      <w:pPr>
        <w:pStyle w:val="PargrafodaLista"/>
        <w:numPr>
          <w:ilvl w:val="2"/>
          <w:numId w:val="27"/>
        </w:numPr>
        <w:tabs>
          <w:tab w:val="left" w:pos="1809"/>
        </w:tabs>
        <w:ind w:left="1134" w:firstLine="0"/>
        <w:rPr>
          <w:rFonts w:cs="Times New Roman"/>
          <w:szCs w:val="24"/>
        </w:rPr>
      </w:pPr>
      <w:r w:rsidRPr="00D8501E">
        <w:rPr>
          <w:rFonts w:cs="Times New Roman"/>
          <w:szCs w:val="24"/>
        </w:rPr>
        <w:t>Responsabilizar-se pelos vícios e danos decorrentes do produto/serviço, de acordo com os</w:t>
      </w:r>
      <w:r w:rsidRPr="00D8501E">
        <w:rPr>
          <w:rFonts w:cs="Times New Roman"/>
          <w:spacing w:val="1"/>
          <w:szCs w:val="24"/>
        </w:rPr>
        <w:t xml:space="preserve"> </w:t>
      </w:r>
      <w:r w:rsidRPr="00D8501E">
        <w:rPr>
          <w:rFonts w:cs="Times New Roman"/>
          <w:szCs w:val="24"/>
        </w:rPr>
        <w:t>artigos</w:t>
      </w:r>
      <w:r w:rsidRPr="00D8501E">
        <w:rPr>
          <w:rFonts w:cs="Times New Roman"/>
          <w:spacing w:val="1"/>
          <w:szCs w:val="24"/>
        </w:rPr>
        <w:t xml:space="preserve"> </w:t>
      </w:r>
      <w:r w:rsidRPr="00D8501E">
        <w:rPr>
          <w:rFonts w:cs="Times New Roman"/>
          <w:szCs w:val="24"/>
        </w:rPr>
        <w:t>12,</w:t>
      </w:r>
      <w:r w:rsidRPr="00D8501E">
        <w:rPr>
          <w:rFonts w:cs="Times New Roman"/>
          <w:spacing w:val="3"/>
          <w:szCs w:val="24"/>
        </w:rPr>
        <w:t xml:space="preserve"> </w:t>
      </w:r>
      <w:r w:rsidRPr="00D8501E">
        <w:rPr>
          <w:rFonts w:cs="Times New Roman"/>
          <w:szCs w:val="24"/>
        </w:rPr>
        <w:t>13,</w:t>
      </w:r>
      <w:r w:rsidRPr="00D8501E">
        <w:rPr>
          <w:rFonts w:cs="Times New Roman"/>
          <w:spacing w:val="3"/>
          <w:szCs w:val="24"/>
        </w:rPr>
        <w:t xml:space="preserve"> </w:t>
      </w:r>
      <w:r w:rsidRPr="00D8501E">
        <w:rPr>
          <w:rFonts w:cs="Times New Roman"/>
          <w:szCs w:val="24"/>
        </w:rPr>
        <w:t>18</w:t>
      </w:r>
      <w:r w:rsidRPr="00D8501E">
        <w:rPr>
          <w:rFonts w:cs="Times New Roman"/>
          <w:spacing w:val="1"/>
          <w:szCs w:val="24"/>
        </w:rPr>
        <w:t xml:space="preserve"> </w:t>
      </w:r>
      <w:r w:rsidRPr="00D8501E">
        <w:rPr>
          <w:rFonts w:cs="Times New Roman"/>
          <w:szCs w:val="24"/>
        </w:rPr>
        <w:t>e</w:t>
      </w:r>
      <w:r w:rsidRPr="00D8501E">
        <w:rPr>
          <w:rFonts w:cs="Times New Roman"/>
          <w:spacing w:val="-6"/>
          <w:szCs w:val="24"/>
        </w:rPr>
        <w:t xml:space="preserve"> </w:t>
      </w:r>
      <w:r w:rsidRPr="00D8501E">
        <w:rPr>
          <w:rFonts w:cs="Times New Roman"/>
          <w:szCs w:val="24"/>
        </w:rPr>
        <w:t>26,</w:t>
      </w:r>
      <w:r w:rsidRPr="00D8501E">
        <w:rPr>
          <w:rFonts w:cs="Times New Roman"/>
          <w:spacing w:val="-2"/>
          <w:szCs w:val="24"/>
        </w:rPr>
        <w:t xml:space="preserve"> </w:t>
      </w:r>
      <w:r w:rsidRPr="00D8501E">
        <w:rPr>
          <w:rFonts w:cs="Times New Roman"/>
          <w:szCs w:val="24"/>
        </w:rPr>
        <w:t>do</w:t>
      </w:r>
      <w:r w:rsidRPr="00D8501E">
        <w:rPr>
          <w:rFonts w:cs="Times New Roman"/>
          <w:spacing w:val="-3"/>
          <w:szCs w:val="24"/>
        </w:rPr>
        <w:t xml:space="preserve"> </w:t>
      </w:r>
      <w:r w:rsidRPr="00D8501E">
        <w:rPr>
          <w:rFonts w:cs="Times New Roman"/>
          <w:szCs w:val="24"/>
        </w:rPr>
        <w:t>Código</w:t>
      </w:r>
      <w:r w:rsidRPr="00D8501E">
        <w:rPr>
          <w:rFonts w:cs="Times New Roman"/>
          <w:spacing w:val="-3"/>
          <w:szCs w:val="24"/>
        </w:rPr>
        <w:t xml:space="preserve"> </w:t>
      </w:r>
      <w:r w:rsidRPr="00D8501E">
        <w:rPr>
          <w:rFonts w:cs="Times New Roman"/>
          <w:szCs w:val="24"/>
        </w:rPr>
        <w:t>de</w:t>
      </w:r>
      <w:r w:rsidRPr="00D8501E">
        <w:rPr>
          <w:rFonts w:cs="Times New Roman"/>
          <w:spacing w:val="-6"/>
          <w:szCs w:val="24"/>
        </w:rPr>
        <w:t xml:space="preserve"> </w:t>
      </w:r>
      <w:r w:rsidRPr="00D8501E">
        <w:rPr>
          <w:rFonts w:cs="Times New Roman"/>
          <w:szCs w:val="24"/>
        </w:rPr>
        <w:t>Defesa</w:t>
      </w:r>
      <w:r w:rsidRPr="00D8501E">
        <w:rPr>
          <w:rFonts w:cs="Times New Roman"/>
          <w:spacing w:val="4"/>
          <w:szCs w:val="24"/>
        </w:rPr>
        <w:t xml:space="preserve"> </w:t>
      </w:r>
      <w:r w:rsidRPr="00D8501E">
        <w:rPr>
          <w:rFonts w:cs="Times New Roman"/>
          <w:szCs w:val="24"/>
        </w:rPr>
        <w:t>do</w:t>
      </w:r>
      <w:r w:rsidRPr="00D8501E">
        <w:rPr>
          <w:rFonts w:cs="Times New Roman"/>
          <w:spacing w:val="-3"/>
          <w:szCs w:val="24"/>
        </w:rPr>
        <w:t xml:space="preserve"> </w:t>
      </w:r>
      <w:r w:rsidRPr="00D8501E">
        <w:rPr>
          <w:rFonts w:cs="Times New Roman"/>
          <w:szCs w:val="24"/>
        </w:rPr>
        <w:t>Consumidor</w:t>
      </w:r>
      <w:r w:rsidRPr="00D8501E">
        <w:rPr>
          <w:rFonts w:cs="Times New Roman"/>
          <w:spacing w:val="3"/>
          <w:szCs w:val="24"/>
        </w:rPr>
        <w:t xml:space="preserve"> </w:t>
      </w:r>
      <w:r w:rsidRPr="00D8501E">
        <w:rPr>
          <w:rFonts w:cs="Times New Roman"/>
          <w:szCs w:val="24"/>
        </w:rPr>
        <w:t>(Lei</w:t>
      </w:r>
      <w:r w:rsidRPr="00D8501E">
        <w:rPr>
          <w:rFonts w:cs="Times New Roman"/>
          <w:spacing w:val="2"/>
          <w:szCs w:val="24"/>
        </w:rPr>
        <w:t xml:space="preserve"> </w:t>
      </w:r>
      <w:r w:rsidRPr="00D8501E">
        <w:rPr>
          <w:rFonts w:cs="Times New Roman"/>
          <w:szCs w:val="24"/>
        </w:rPr>
        <w:t>nº 8.078,</w:t>
      </w:r>
      <w:r w:rsidRPr="00D8501E">
        <w:rPr>
          <w:rFonts w:cs="Times New Roman"/>
          <w:spacing w:val="-1"/>
          <w:szCs w:val="24"/>
        </w:rPr>
        <w:t xml:space="preserve"> </w:t>
      </w:r>
      <w:r w:rsidRPr="00D8501E">
        <w:rPr>
          <w:rFonts w:cs="Times New Roman"/>
          <w:szCs w:val="24"/>
        </w:rPr>
        <w:t>de</w:t>
      </w:r>
      <w:r w:rsidRPr="00D8501E">
        <w:rPr>
          <w:rFonts w:cs="Times New Roman"/>
          <w:spacing w:val="-6"/>
          <w:szCs w:val="24"/>
        </w:rPr>
        <w:t xml:space="preserve"> </w:t>
      </w:r>
      <w:r w:rsidRPr="00D8501E">
        <w:rPr>
          <w:rFonts w:cs="Times New Roman"/>
          <w:szCs w:val="24"/>
        </w:rPr>
        <w:t>1990);</w:t>
      </w:r>
    </w:p>
    <w:p w14:paraId="6EC0D18A" w14:textId="77777777" w:rsidR="00045030" w:rsidRPr="00D8501E" w:rsidRDefault="00045030" w:rsidP="00045030">
      <w:pPr>
        <w:pStyle w:val="PargrafodaLista"/>
        <w:numPr>
          <w:ilvl w:val="3"/>
          <w:numId w:val="27"/>
        </w:numPr>
        <w:tabs>
          <w:tab w:val="left" w:pos="1843"/>
        </w:tabs>
        <w:ind w:left="1134" w:firstLine="0"/>
        <w:rPr>
          <w:rFonts w:cs="Times New Roman"/>
          <w:szCs w:val="24"/>
        </w:rPr>
      </w:pPr>
      <w:r w:rsidRPr="00D8501E">
        <w:rPr>
          <w:rFonts w:cs="Times New Roman"/>
          <w:szCs w:val="24"/>
        </w:rPr>
        <w:t xml:space="preserve"> O dever previsto no subitem anterior implica na obrigação de, a critério da</w:t>
      </w:r>
      <w:r w:rsidRPr="00D8501E">
        <w:rPr>
          <w:rFonts w:cs="Times New Roman"/>
          <w:spacing w:val="1"/>
          <w:szCs w:val="24"/>
        </w:rPr>
        <w:t xml:space="preserve"> </w:t>
      </w:r>
      <w:r w:rsidRPr="00D8501E">
        <w:rPr>
          <w:rFonts w:cs="Times New Roman"/>
          <w:szCs w:val="24"/>
        </w:rPr>
        <w:t>Administração,</w:t>
      </w:r>
      <w:r w:rsidRPr="00D8501E">
        <w:rPr>
          <w:rFonts w:cs="Times New Roman"/>
          <w:spacing w:val="1"/>
          <w:szCs w:val="24"/>
        </w:rPr>
        <w:t xml:space="preserve"> </w:t>
      </w:r>
      <w:r w:rsidRPr="00D8501E">
        <w:rPr>
          <w:rFonts w:cs="Times New Roman"/>
          <w:szCs w:val="24"/>
        </w:rPr>
        <w:t>substituir,</w:t>
      </w:r>
      <w:r w:rsidRPr="00D8501E">
        <w:rPr>
          <w:rFonts w:cs="Times New Roman"/>
          <w:spacing w:val="1"/>
          <w:szCs w:val="24"/>
        </w:rPr>
        <w:t xml:space="preserve"> </w:t>
      </w:r>
      <w:r w:rsidRPr="00D8501E">
        <w:rPr>
          <w:rFonts w:cs="Times New Roman"/>
          <w:szCs w:val="24"/>
        </w:rPr>
        <w:t>reparar,</w:t>
      </w:r>
      <w:r w:rsidRPr="00D8501E">
        <w:rPr>
          <w:rFonts w:cs="Times New Roman"/>
          <w:spacing w:val="1"/>
          <w:szCs w:val="24"/>
        </w:rPr>
        <w:t xml:space="preserve"> </w:t>
      </w:r>
      <w:r w:rsidRPr="00D8501E">
        <w:rPr>
          <w:rFonts w:cs="Times New Roman"/>
          <w:szCs w:val="24"/>
        </w:rPr>
        <w:t>corrigir,</w:t>
      </w:r>
      <w:r w:rsidRPr="00D8501E">
        <w:rPr>
          <w:rFonts w:cs="Times New Roman"/>
          <w:spacing w:val="1"/>
          <w:szCs w:val="24"/>
        </w:rPr>
        <w:t xml:space="preserve"> </w:t>
      </w:r>
      <w:r w:rsidRPr="00D8501E">
        <w:rPr>
          <w:rFonts w:cs="Times New Roman"/>
          <w:szCs w:val="24"/>
        </w:rPr>
        <w:t>remover,</w:t>
      </w:r>
      <w:r w:rsidRPr="00D8501E">
        <w:rPr>
          <w:rFonts w:cs="Times New Roman"/>
          <w:spacing w:val="1"/>
          <w:szCs w:val="24"/>
        </w:rPr>
        <w:t xml:space="preserve"> </w:t>
      </w:r>
      <w:r w:rsidRPr="00D8501E">
        <w:rPr>
          <w:rFonts w:cs="Times New Roman"/>
          <w:szCs w:val="24"/>
        </w:rPr>
        <w:t>ou</w:t>
      </w:r>
      <w:r w:rsidRPr="00D8501E">
        <w:rPr>
          <w:rFonts w:cs="Times New Roman"/>
          <w:spacing w:val="1"/>
          <w:szCs w:val="24"/>
        </w:rPr>
        <w:t xml:space="preserve"> </w:t>
      </w:r>
      <w:r w:rsidRPr="00D8501E">
        <w:rPr>
          <w:rFonts w:cs="Times New Roman"/>
          <w:szCs w:val="24"/>
        </w:rPr>
        <w:t>reconstruir,</w:t>
      </w:r>
      <w:r w:rsidRPr="00D8501E">
        <w:rPr>
          <w:rFonts w:cs="Times New Roman"/>
          <w:spacing w:val="1"/>
          <w:szCs w:val="24"/>
        </w:rPr>
        <w:t xml:space="preserve"> </w:t>
      </w:r>
      <w:r w:rsidRPr="00D8501E">
        <w:rPr>
          <w:rFonts w:cs="Times New Roman"/>
          <w:szCs w:val="24"/>
        </w:rPr>
        <w:t>às</w:t>
      </w:r>
      <w:r w:rsidRPr="00D8501E">
        <w:rPr>
          <w:rFonts w:cs="Times New Roman"/>
          <w:spacing w:val="1"/>
          <w:szCs w:val="24"/>
        </w:rPr>
        <w:t xml:space="preserve"> </w:t>
      </w:r>
      <w:r w:rsidRPr="00D8501E">
        <w:rPr>
          <w:rFonts w:cs="Times New Roman"/>
          <w:szCs w:val="24"/>
        </w:rPr>
        <w:t>suas</w:t>
      </w:r>
      <w:r w:rsidRPr="00D8501E">
        <w:rPr>
          <w:rFonts w:cs="Times New Roman"/>
          <w:spacing w:val="1"/>
          <w:szCs w:val="24"/>
        </w:rPr>
        <w:t xml:space="preserve"> </w:t>
      </w:r>
      <w:r w:rsidRPr="00D8501E">
        <w:rPr>
          <w:rFonts w:cs="Times New Roman"/>
          <w:szCs w:val="24"/>
        </w:rPr>
        <w:t>expensas,</w:t>
      </w:r>
      <w:r w:rsidRPr="00D8501E">
        <w:rPr>
          <w:rFonts w:cs="Times New Roman"/>
          <w:spacing w:val="1"/>
          <w:szCs w:val="24"/>
        </w:rPr>
        <w:t xml:space="preserve"> </w:t>
      </w:r>
      <w:r w:rsidRPr="00D8501E">
        <w:rPr>
          <w:rFonts w:cs="Times New Roman"/>
          <w:szCs w:val="24"/>
        </w:rPr>
        <w:t>no prazo</w:t>
      </w:r>
      <w:r w:rsidRPr="00D8501E">
        <w:rPr>
          <w:rFonts w:cs="Times New Roman"/>
          <w:spacing w:val="1"/>
          <w:szCs w:val="24"/>
        </w:rPr>
        <w:t xml:space="preserve"> </w:t>
      </w:r>
      <w:r w:rsidRPr="00D8501E">
        <w:rPr>
          <w:rFonts w:cs="Times New Roman"/>
          <w:szCs w:val="24"/>
        </w:rPr>
        <w:t>máximo</w:t>
      </w:r>
      <w:r w:rsidRPr="00D8501E">
        <w:rPr>
          <w:rFonts w:cs="Times New Roman"/>
          <w:spacing w:val="1"/>
          <w:szCs w:val="24"/>
        </w:rPr>
        <w:t xml:space="preserve"> </w:t>
      </w:r>
      <w:r w:rsidRPr="00D8501E">
        <w:rPr>
          <w:rFonts w:cs="Times New Roman"/>
          <w:szCs w:val="24"/>
        </w:rPr>
        <w:t>de</w:t>
      </w:r>
      <w:r w:rsidRPr="00D8501E">
        <w:rPr>
          <w:rFonts w:cs="Times New Roman"/>
          <w:spacing w:val="1"/>
          <w:szCs w:val="24"/>
        </w:rPr>
        <w:t xml:space="preserve"> </w:t>
      </w:r>
      <w:r w:rsidRPr="00D8501E">
        <w:rPr>
          <w:rFonts w:cs="Times New Roman"/>
          <w:bCs/>
          <w:szCs w:val="24"/>
        </w:rPr>
        <w:t>05</w:t>
      </w:r>
      <w:r w:rsidRPr="00D8501E">
        <w:rPr>
          <w:rFonts w:cs="Times New Roman"/>
          <w:bCs/>
          <w:spacing w:val="1"/>
          <w:szCs w:val="24"/>
        </w:rPr>
        <w:t xml:space="preserve"> </w:t>
      </w:r>
      <w:r w:rsidRPr="00D8501E">
        <w:rPr>
          <w:rFonts w:cs="Times New Roman"/>
          <w:bCs/>
          <w:szCs w:val="24"/>
        </w:rPr>
        <w:t>(cinco)</w:t>
      </w:r>
      <w:r w:rsidRPr="00D8501E">
        <w:rPr>
          <w:rFonts w:cs="Times New Roman"/>
          <w:bCs/>
          <w:spacing w:val="1"/>
          <w:szCs w:val="24"/>
        </w:rPr>
        <w:t xml:space="preserve"> </w:t>
      </w:r>
      <w:r w:rsidRPr="00D8501E">
        <w:rPr>
          <w:rFonts w:cs="Times New Roman"/>
          <w:bCs/>
          <w:szCs w:val="24"/>
        </w:rPr>
        <w:t>dias</w:t>
      </w:r>
      <w:r w:rsidRPr="00D8501E">
        <w:rPr>
          <w:rFonts w:cs="Times New Roman"/>
          <w:i/>
          <w:szCs w:val="24"/>
        </w:rPr>
        <w:t>,</w:t>
      </w:r>
      <w:r w:rsidRPr="00D8501E">
        <w:rPr>
          <w:rFonts w:cs="Times New Roman"/>
          <w:i/>
          <w:spacing w:val="55"/>
          <w:szCs w:val="24"/>
        </w:rPr>
        <w:t xml:space="preserve"> </w:t>
      </w:r>
      <w:r w:rsidRPr="00D8501E">
        <w:rPr>
          <w:rFonts w:cs="Times New Roman"/>
          <w:szCs w:val="24"/>
        </w:rPr>
        <w:t>o produto/serviço com</w:t>
      </w:r>
      <w:r w:rsidRPr="00D8501E">
        <w:rPr>
          <w:rFonts w:cs="Times New Roman"/>
          <w:spacing w:val="1"/>
          <w:szCs w:val="24"/>
        </w:rPr>
        <w:t xml:space="preserve"> </w:t>
      </w:r>
      <w:r w:rsidRPr="00D8501E">
        <w:rPr>
          <w:rFonts w:cs="Times New Roman"/>
          <w:szCs w:val="24"/>
        </w:rPr>
        <w:t>avarias</w:t>
      </w:r>
      <w:r w:rsidRPr="00D8501E">
        <w:rPr>
          <w:rFonts w:cs="Times New Roman"/>
          <w:spacing w:val="-3"/>
          <w:szCs w:val="24"/>
        </w:rPr>
        <w:t xml:space="preserve"> </w:t>
      </w:r>
      <w:r w:rsidRPr="00D8501E">
        <w:rPr>
          <w:rFonts w:cs="Times New Roman"/>
          <w:szCs w:val="24"/>
        </w:rPr>
        <w:t>ou</w:t>
      </w:r>
      <w:r w:rsidRPr="00D8501E">
        <w:rPr>
          <w:rFonts w:cs="Times New Roman"/>
          <w:spacing w:val="2"/>
          <w:szCs w:val="24"/>
        </w:rPr>
        <w:t xml:space="preserve"> </w:t>
      </w:r>
      <w:r w:rsidRPr="00D8501E">
        <w:rPr>
          <w:rFonts w:cs="Times New Roman"/>
          <w:szCs w:val="24"/>
        </w:rPr>
        <w:t>defeitos;</w:t>
      </w:r>
    </w:p>
    <w:p w14:paraId="763389A6" w14:textId="77777777" w:rsidR="00045030" w:rsidRPr="00D8501E" w:rsidRDefault="00045030" w:rsidP="00045030">
      <w:pPr>
        <w:pStyle w:val="PargrafodaLista"/>
        <w:numPr>
          <w:ilvl w:val="2"/>
          <w:numId w:val="27"/>
        </w:numPr>
        <w:tabs>
          <w:tab w:val="left" w:pos="1809"/>
        </w:tabs>
        <w:ind w:left="1134" w:firstLine="0"/>
        <w:rPr>
          <w:rFonts w:cs="Times New Roman"/>
          <w:szCs w:val="24"/>
        </w:rPr>
      </w:pPr>
      <w:r w:rsidRPr="00D8501E">
        <w:rPr>
          <w:rFonts w:cs="Times New Roman"/>
          <w:szCs w:val="24"/>
        </w:rPr>
        <w:t>Atender prontamente a quaisquer exigências da Administração, inerentes ao objeto da</w:t>
      </w:r>
      <w:r w:rsidRPr="00D8501E">
        <w:rPr>
          <w:rFonts w:cs="Times New Roman"/>
          <w:spacing w:val="1"/>
          <w:szCs w:val="24"/>
        </w:rPr>
        <w:t xml:space="preserve"> </w:t>
      </w:r>
      <w:r w:rsidRPr="00D8501E">
        <w:rPr>
          <w:rFonts w:cs="Times New Roman"/>
          <w:szCs w:val="24"/>
        </w:rPr>
        <w:t>presente</w:t>
      </w:r>
      <w:r w:rsidRPr="00D8501E">
        <w:rPr>
          <w:rFonts w:cs="Times New Roman"/>
          <w:spacing w:val="-6"/>
          <w:szCs w:val="24"/>
        </w:rPr>
        <w:t xml:space="preserve"> </w:t>
      </w:r>
      <w:r w:rsidRPr="00D8501E">
        <w:rPr>
          <w:rFonts w:cs="Times New Roman"/>
          <w:szCs w:val="24"/>
        </w:rPr>
        <w:t>licitação;</w:t>
      </w:r>
    </w:p>
    <w:p w14:paraId="3234A283" w14:textId="77777777" w:rsidR="00045030" w:rsidRPr="00D8501E" w:rsidRDefault="00045030" w:rsidP="00045030">
      <w:pPr>
        <w:pStyle w:val="PargrafodaLista"/>
        <w:numPr>
          <w:ilvl w:val="2"/>
          <w:numId w:val="27"/>
        </w:numPr>
        <w:tabs>
          <w:tab w:val="left" w:pos="1809"/>
        </w:tabs>
        <w:ind w:left="1134" w:firstLine="0"/>
        <w:rPr>
          <w:rFonts w:cs="Times New Roman"/>
          <w:szCs w:val="24"/>
        </w:rPr>
      </w:pPr>
      <w:r w:rsidRPr="00D8501E">
        <w:rPr>
          <w:rFonts w:cs="Times New Roman"/>
          <w:szCs w:val="24"/>
        </w:rPr>
        <w:t>Relatar ao Contratante toda e qualquer irregularidade verificada no decorrer da execução do</w:t>
      </w:r>
      <w:r w:rsidRPr="00D8501E">
        <w:rPr>
          <w:rFonts w:cs="Times New Roman"/>
          <w:spacing w:val="-23"/>
          <w:szCs w:val="24"/>
        </w:rPr>
        <w:t xml:space="preserve"> </w:t>
      </w:r>
      <w:r w:rsidRPr="00D8501E">
        <w:rPr>
          <w:rFonts w:cs="Times New Roman"/>
          <w:szCs w:val="24"/>
        </w:rPr>
        <w:t>contrato;</w:t>
      </w:r>
    </w:p>
    <w:p w14:paraId="284B4326" w14:textId="77777777" w:rsidR="00045030" w:rsidRPr="00D8501E" w:rsidRDefault="00045030" w:rsidP="00045030">
      <w:pPr>
        <w:pStyle w:val="PargrafodaLista"/>
        <w:numPr>
          <w:ilvl w:val="2"/>
          <w:numId w:val="27"/>
        </w:numPr>
        <w:tabs>
          <w:tab w:val="left" w:pos="0"/>
          <w:tab w:val="left" w:pos="1809"/>
        </w:tabs>
        <w:ind w:left="1134" w:right="118" w:firstLine="0"/>
        <w:rPr>
          <w:rFonts w:cs="Times New Roman"/>
          <w:szCs w:val="24"/>
        </w:rPr>
      </w:pPr>
      <w:r w:rsidRPr="00D8501E">
        <w:rPr>
          <w:rFonts w:cs="Times New Roman"/>
          <w:szCs w:val="24"/>
        </w:rPr>
        <w:t>Comunicar</w:t>
      </w:r>
      <w:r w:rsidRPr="00D8501E">
        <w:rPr>
          <w:rFonts w:cs="Times New Roman"/>
          <w:spacing w:val="1"/>
          <w:szCs w:val="24"/>
        </w:rPr>
        <w:t xml:space="preserve"> </w:t>
      </w:r>
      <w:r w:rsidRPr="00D8501E">
        <w:rPr>
          <w:rFonts w:cs="Times New Roman"/>
          <w:szCs w:val="24"/>
        </w:rPr>
        <w:t>à</w:t>
      </w:r>
      <w:r w:rsidRPr="00D8501E">
        <w:rPr>
          <w:rFonts w:cs="Times New Roman"/>
          <w:spacing w:val="1"/>
          <w:szCs w:val="24"/>
        </w:rPr>
        <w:t xml:space="preserve"> </w:t>
      </w:r>
      <w:r w:rsidRPr="00D8501E">
        <w:rPr>
          <w:rFonts w:cs="Times New Roman"/>
          <w:szCs w:val="24"/>
        </w:rPr>
        <w:t>Administração,</w:t>
      </w:r>
      <w:r w:rsidRPr="00D8501E">
        <w:rPr>
          <w:rFonts w:cs="Times New Roman"/>
          <w:spacing w:val="1"/>
          <w:szCs w:val="24"/>
        </w:rPr>
        <w:t xml:space="preserve"> </w:t>
      </w:r>
      <w:r w:rsidRPr="00D8501E">
        <w:rPr>
          <w:rFonts w:cs="Times New Roman"/>
          <w:szCs w:val="24"/>
        </w:rPr>
        <w:t>no</w:t>
      </w:r>
      <w:r w:rsidRPr="00D8501E">
        <w:rPr>
          <w:rFonts w:cs="Times New Roman"/>
          <w:spacing w:val="1"/>
          <w:szCs w:val="24"/>
        </w:rPr>
        <w:t xml:space="preserve"> </w:t>
      </w:r>
      <w:r w:rsidRPr="00D8501E">
        <w:rPr>
          <w:rFonts w:cs="Times New Roman"/>
          <w:szCs w:val="24"/>
        </w:rPr>
        <w:t>prazo</w:t>
      </w:r>
      <w:r w:rsidRPr="00D8501E">
        <w:rPr>
          <w:rFonts w:cs="Times New Roman"/>
          <w:spacing w:val="1"/>
          <w:szCs w:val="24"/>
        </w:rPr>
        <w:t xml:space="preserve"> </w:t>
      </w:r>
      <w:r w:rsidRPr="00D8501E">
        <w:rPr>
          <w:rFonts w:cs="Times New Roman"/>
          <w:szCs w:val="24"/>
        </w:rPr>
        <w:t>máximo</w:t>
      </w:r>
      <w:r w:rsidRPr="00D8501E">
        <w:rPr>
          <w:rFonts w:cs="Times New Roman"/>
          <w:spacing w:val="1"/>
          <w:szCs w:val="24"/>
        </w:rPr>
        <w:t xml:space="preserve"> </w:t>
      </w:r>
      <w:r w:rsidRPr="00D8501E">
        <w:rPr>
          <w:rFonts w:cs="Times New Roman"/>
          <w:szCs w:val="24"/>
        </w:rPr>
        <w:t>de</w:t>
      </w:r>
      <w:r w:rsidRPr="00D8501E">
        <w:rPr>
          <w:rFonts w:cs="Times New Roman"/>
          <w:spacing w:val="1"/>
          <w:szCs w:val="24"/>
        </w:rPr>
        <w:t xml:space="preserve"> </w:t>
      </w:r>
      <w:r w:rsidRPr="00D8501E">
        <w:rPr>
          <w:rFonts w:cs="Times New Roman"/>
          <w:szCs w:val="24"/>
        </w:rPr>
        <w:t>24</w:t>
      </w:r>
      <w:r w:rsidRPr="00D8501E">
        <w:rPr>
          <w:rFonts w:cs="Times New Roman"/>
          <w:spacing w:val="1"/>
          <w:szCs w:val="24"/>
        </w:rPr>
        <w:t xml:space="preserve"> </w:t>
      </w:r>
      <w:r w:rsidRPr="00D8501E">
        <w:rPr>
          <w:rFonts w:cs="Times New Roman"/>
          <w:szCs w:val="24"/>
        </w:rPr>
        <w:t>(vinte</w:t>
      </w:r>
      <w:r w:rsidRPr="00D8501E">
        <w:rPr>
          <w:rFonts w:cs="Times New Roman"/>
          <w:spacing w:val="1"/>
          <w:szCs w:val="24"/>
        </w:rPr>
        <w:t xml:space="preserve"> </w:t>
      </w:r>
      <w:r w:rsidRPr="00D8501E">
        <w:rPr>
          <w:rFonts w:cs="Times New Roman"/>
          <w:szCs w:val="24"/>
        </w:rPr>
        <w:t>e</w:t>
      </w:r>
      <w:r w:rsidRPr="00D8501E">
        <w:rPr>
          <w:rFonts w:cs="Times New Roman"/>
          <w:spacing w:val="1"/>
          <w:szCs w:val="24"/>
        </w:rPr>
        <w:t xml:space="preserve"> </w:t>
      </w:r>
      <w:r w:rsidRPr="00D8501E">
        <w:rPr>
          <w:rFonts w:cs="Times New Roman"/>
          <w:szCs w:val="24"/>
        </w:rPr>
        <w:t>quatro)</w:t>
      </w:r>
      <w:r w:rsidRPr="00D8501E">
        <w:rPr>
          <w:rFonts w:cs="Times New Roman"/>
          <w:spacing w:val="1"/>
          <w:szCs w:val="24"/>
        </w:rPr>
        <w:t xml:space="preserve"> </w:t>
      </w:r>
      <w:r w:rsidRPr="00D8501E">
        <w:rPr>
          <w:rFonts w:cs="Times New Roman"/>
          <w:szCs w:val="24"/>
        </w:rPr>
        <w:t>horas</w:t>
      </w:r>
      <w:r w:rsidRPr="00D8501E">
        <w:rPr>
          <w:rFonts w:cs="Times New Roman"/>
          <w:spacing w:val="1"/>
          <w:szCs w:val="24"/>
        </w:rPr>
        <w:t xml:space="preserve"> </w:t>
      </w:r>
      <w:r w:rsidRPr="00D8501E">
        <w:rPr>
          <w:rFonts w:cs="Times New Roman"/>
          <w:szCs w:val="24"/>
        </w:rPr>
        <w:t>que</w:t>
      </w:r>
      <w:r w:rsidRPr="00D8501E">
        <w:rPr>
          <w:rFonts w:cs="Times New Roman"/>
          <w:spacing w:val="1"/>
          <w:szCs w:val="24"/>
        </w:rPr>
        <w:t xml:space="preserve"> </w:t>
      </w:r>
      <w:r w:rsidRPr="00D8501E">
        <w:rPr>
          <w:rFonts w:cs="Times New Roman"/>
          <w:szCs w:val="24"/>
        </w:rPr>
        <w:t xml:space="preserve">antecede a data da entrega, os motivos que impossibilitem o cumprimento do prazo </w:t>
      </w:r>
      <w:r w:rsidRPr="00D8501E">
        <w:rPr>
          <w:rFonts w:cs="Times New Roman"/>
          <w:szCs w:val="24"/>
        </w:rPr>
        <w:lastRenderedPageBreak/>
        <w:t>previsto,</w:t>
      </w:r>
      <w:r w:rsidRPr="00D8501E">
        <w:rPr>
          <w:rFonts w:cs="Times New Roman"/>
          <w:spacing w:val="1"/>
          <w:szCs w:val="24"/>
        </w:rPr>
        <w:t xml:space="preserve"> </w:t>
      </w:r>
      <w:r w:rsidRPr="00D8501E">
        <w:rPr>
          <w:rFonts w:cs="Times New Roman"/>
          <w:szCs w:val="24"/>
        </w:rPr>
        <w:t>com</w:t>
      </w:r>
      <w:r w:rsidRPr="00D8501E">
        <w:rPr>
          <w:rFonts w:cs="Times New Roman"/>
          <w:spacing w:val="-7"/>
          <w:szCs w:val="24"/>
        </w:rPr>
        <w:t xml:space="preserve"> </w:t>
      </w:r>
      <w:r w:rsidRPr="00D8501E">
        <w:rPr>
          <w:rFonts w:cs="Times New Roman"/>
          <w:szCs w:val="24"/>
        </w:rPr>
        <w:t>a</w:t>
      </w:r>
      <w:r w:rsidRPr="00D8501E">
        <w:rPr>
          <w:rFonts w:cs="Times New Roman"/>
          <w:spacing w:val="5"/>
          <w:szCs w:val="24"/>
        </w:rPr>
        <w:t xml:space="preserve"> </w:t>
      </w:r>
      <w:r w:rsidRPr="00D8501E">
        <w:rPr>
          <w:rFonts w:cs="Times New Roman"/>
          <w:szCs w:val="24"/>
        </w:rPr>
        <w:t>devida</w:t>
      </w:r>
      <w:r w:rsidRPr="00D8501E">
        <w:rPr>
          <w:rFonts w:cs="Times New Roman"/>
          <w:spacing w:val="5"/>
          <w:szCs w:val="24"/>
        </w:rPr>
        <w:t xml:space="preserve"> </w:t>
      </w:r>
      <w:r w:rsidRPr="00D8501E">
        <w:rPr>
          <w:rFonts w:cs="Times New Roman"/>
          <w:szCs w:val="24"/>
        </w:rPr>
        <w:t>comprovação;</w:t>
      </w:r>
    </w:p>
    <w:p w14:paraId="6A5BCE30" w14:textId="77777777" w:rsidR="00045030" w:rsidRPr="00D8501E" w:rsidRDefault="00045030" w:rsidP="00045030">
      <w:pPr>
        <w:pStyle w:val="PargrafodaLista"/>
        <w:numPr>
          <w:ilvl w:val="2"/>
          <w:numId w:val="27"/>
        </w:numPr>
        <w:tabs>
          <w:tab w:val="left" w:pos="0"/>
          <w:tab w:val="left" w:pos="1809"/>
        </w:tabs>
        <w:ind w:left="1134" w:right="124" w:firstLine="0"/>
        <w:rPr>
          <w:rFonts w:cs="Times New Roman"/>
          <w:szCs w:val="24"/>
        </w:rPr>
      </w:pPr>
      <w:r w:rsidRPr="00D8501E">
        <w:rPr>
          <w:rFonts w:cs="Times New Roman"/>
          <w:szCs w:val="24"/>
        </w:rPr>
        <w:t>Manter, durante toda a execução do contrato, em compatibilidade com as obrigações</w:t>
      </w:r>
      <w:r w:rsidRPr="00D8501E">
        <w:rPr>
          <w:rFonts w:cs="Times New Roman"/>
          <w:spacing w:val="1"/>
          <w:szCs w:val="24"/>
        </w:rPr>
        <w:t xml:space="preserve"> </w:t>
      </w:r>
      <w:r w:rsidRPr="00D8501E">
        <w:rPr>
          <w:rFonts w:cs="Times New Roman"/>
          <w:szCs w:val="24"/>
        </w:rPr>
        <w:t>assumidas,</w:t>
      </w:r>
      <w:r w:rsidRPr="00D8501E">
        <w:rPr>
          <w:rFonts w:cs="Times New Roman"/>
          <w:spacing w:val="2"/>
          <w:szCs w:val="24"/>
        </w:rPr>
        <w:t xml:space="preserve"> </w:t>
      </w:r>
      <w:r w:rsidRPr="00D8501E">
        <w:rPr>
          <w:rFonts w:cs="Times New Roman"/>
          <w:szCs w:val="24"/>
        </w:rPr>
        <w:t>todas</w:t>
      </w:r>
      <w:r w:rsidRPr="00D8501E">
        <w:rPr>
          <w:rFonts w:cs="Times New Roman"/>
          <w:spacing w:val="1"/>
          <w:szCs w:val="24"/>
        </w:rPr>
        <w:t xml:space="preserve"> </w:t>
      </w:r>
      <w:r w:rsidRPr="00D8501E">
        <w:rPr>
          <w:rFonts w:cs="Times New Roman"/>
          <w:szCs w:val="24"/>
        </w:rPr>
        <w:t>as</w:t>
      </w:r>
      <w:r w:rsidRPr="00D8501E">
        <w:rPr>
          <w:rFonts w:cs="Times New Roman"/>
          <w:spacing w:val="-4"/>
          <w:szCs w:val="24"/>
        </w:rPr>
        <w:t xml:space="preserve"> </w:t>
      </w:r>
      <w:r w:rsidRPr="00D8501E">
        <w:rPr>
          <w:rFonts w:cs="Times New Roman"/>
          <w:szCs w:val="24"/>
        </w:rPr>
        <w:t>condições</w:t>
      </w:r>
      <w:r w:rsidRPr="00D8501E">
        <w:rPr>
          <w:rFonts w:cs="Times New Roman"/>
          <w:spacing w:val="6"/>
          <w:szCs w:val="24"/>
        </w:rPr>
        <w:t xml:space="preserve"> </w:t>
      </w:r>
      <w:r w:rsidRPr="00D8501E">
        <w:rPr>
          <w:rFonts w:cs="Times New Roman"/>
          <w:szCs w:val="24"/>
        </w:rPr>
        <w:t>de</w:t>
      </w:r>
      <w:r w:rsidRPr="00D8501E">
        <w:rPr>
          <w:rFonts w:cs="Times New Roman"/>
          <w:spacing w:val="-6"/>
          <w:szCs w:val="24"/>
        </w:rPr>
        <w:t xml:space="preserve"> </w:t>
      </w:r>
      <w:r w:rsidRPr="00D8501E">
        <w:rPr>
          <w:rFonts w:cs="Times New Roman"/>
          <w:szCs w:val="24"/>
        </w:rPr>
        <w:t>habilitação</w:t>
      </w:r>
      <w:r w:rsidRPr="00D8501E">
        <w:rPr>
          <w:rFonts w:cs="Times New Roman"/>
          <w:spacing w:val="-4"/>
          <w:szCs w:val="24"/>
        </w:rPr>
        <w:t xml:space="preserve"> </w:t>
      </w:r>
      <w:r w:rsidRPr="00D8501E">
        <w:rPr>
          <w:rFonts w:cs="Times New Roman"/>
          <w:szCs w:val="24"/>
        </w:rPr>
        <w:t>e</w:t>
      </w:r>
      <w:r w:rsidRPr="00D8501E">
        <w:rPr>
          <w:rFonts w:cs="Times New Roman"/>
          <w:spacing w:val="-1"/>
          <w:szCs w:val="24"/>
        </w:rPr>
        <w:t xml:space="preserve"> </w:t>
      </w:r>
      <w:r w:rsidRPr="00D8501E">
        <w:rPr>
          <w:rFonts w:cs="Times New Roman"/>
          <w:szCs w:val="24"/>
        </w:rPr>
        <w:t>qualificação</w:t>
      </w:r>
      <w:r w:rsidRPr="00D8501E">
        <w:rPr>
          <w:rFonts w:cs="Times New Roman"/>
          <w:spacing w:val="-4"/>
          <w:szCs w:val="24"/>
        </w:rPr>
        <w:t xml:space="preserve"> </w:t>
      </w:r>
      <w:r w:rsidRPr="00D8501E">
        <w:rPr>
          <w:rFonts w:cs="Times New Roman"/>
          <w:szCs w:val="24"/>
        </w:rPr>
        <w:t>exigidas</w:t>
      </w:r>
      <w:r w:rsidRPr="00D8501E">
        <w:rPr>
          <w:rFonts w:cs="Times New Roman"/>
          <w:spacing w:val="1"/>
          <w:szCs w:val="24"/>
        </w:rPr>
        <w:t xml:space="preserve"> </w:t>
      </w:r>
      <w:r w:rsidRPr="00D8501E">
        <w:rPr>
          <w:rFonts w:cs="Times New Roman"/>
          <w:szCs w:val="24"/>
        </w:rPr>
        <w:t>na</w:t>
      </w:r>
      <w:r w:rsidRPr="00D8501E">
        <w:rPr>
          <w:rFonts w:cs="Times New Roman"/>
          <w:spacing w:val="3"/>
          <w:szCs w:val="24"/>
        </w:rPr>
        <w:t xml:space="preserve"> </w:t>
      </w:r>
      <w:r w:rsidRPr="00D8501E">
        <w:rPr>
          <w:rFonts w:cs="Times New Roman"/>
          <w:szCs w:val="24"/>
        </w:rPr>
        <w:t xml:space="preserve">licitação; </w:t>
      </w:r>
    </w:p>
    <w:p w14:paraId="5F01E8EB" w14:textId="77777777" w:rsidR="00045030" w:rsidRPr="00D8501E" w:rsidRDefault="00045030" w:rsidP="00045030">
      <w:pPr>
        <w:pStyle w:val="PargrafodaLista"/>
        <w:numPr>
          <w:ilvl w:val="2"/>
          <w:numId w:val="27"/>
        </w:numPr>
        <w:tabs>
          <w:tab w:val="left" w:pos="0"/>
          <w:tab w:val="left" w:pos="1809"/>
        </w:tabs>
        <w:ind w:left="1134" w:right="116" w:firstLine="0"/>
        <w:rPr>
          <w:rFonts w:cs="Times New Roman"/>
          <w:szCs w:val="24"/>
        </w:rPr>
      </w:pPr>
      <w:r w:rsidRPr="00D8501E">
        <w:rPr>
          <w:rFonts w:cs="Times New Roman"/>
          <w:szCs w:val="24"/>
        </w:rPr>
        <w:t>Responsabilizar-se pelas despesas dos tributos, encargos trabalhistas, previdenciários,</w:t>
      </w:r>
      <w:r w:rsidRPr="00D8501E">
        <w:rPr>
          <w:rFonts w:cs="Times New Roman"/>
          <w:spacing w:val="1"/>
          <w:szCs w:val="24"/>
        </w:rPr>
        <w:t xml:space="preserve"> </w:t>
      </w:r>
      <w:r w:rsidRPr="00D8501E">
        <w:rPr>
          <w:rFonts w:cs="Times New Roman"/>
          <w:szCs w:val="24"/>
        </w:rPr>
        <w:t>fiscais, comerciais, taxas, fretes, seguros, deslocamento de pessoal, prestação de garantia e</w:t>
      </w:r>
      <w:r w:rsidRPr="00D8501E">
        <w:rPr>
          <w:rFonts w:cs="Times New Roman"/>
          <w:spacing w:val="1"/>
          <w:szCs w:val="24"/>
        </w:rPr>
        <w:t xml:space="preserve"> </w:t>
      </w:r>
      <w:r w:rsidRPr="00D8501E">
        <w:rPr>
          <w:rFonts w:cs="Times New Roman"/>
          <w:szCs w:val="24"/>
        </w:rPr>
        <w:t>quaisquer</w:t>
      </w:r>
      <w:r w:rsidRPr="00D8501E">
        <w:rPr>
          <w:rFonts w:cs="Times New Roman"/>
          <w:spacing w:val="4"/>
          <w:szCs w:val="24"/>
        </w:rPr>
        <w:t xml:space="preserve"> </w:t>
      </w:r>
      <w:r w:rsidRPr="00D8501E">
        <w:rPr>
          <w:rFonts w:cs="Times New Roman"/>
          <w:szCs w:val="24"/>
        </w:rPr>
        <w:t>outras</w:t>
      </w:r>
      <w:r w:rsidRPr="00D8501E">
        <w:rPr>
          <w:rFonts w:cs="Times New Roman"/>
          <w:spacing w:val="-3"/>
          <w:szCs w:val="24"/>
        </w:rPr>
        <w:t xml:space="preserve"> </w:t>
      </w:r>
      <w:r w:rsidRPr="00D8501E">
        <w:rPr>
          <w:rFonts w:cs="Times New Roman"/>
          <w:szCs w:val="24"/>
        </w:rPr>
        <w:t>que</w:t>
      </w:r>
      <w:r w:rsidRPr="00D8501E">
        <w:rPr>
          <w:rFonts w:cs="Times New Roman"/>
          <w:spacing w:val="-6"/>
          <w:szCs w:val="24"/>
        </w:rPr>
        <w:t xml:space="preserve"> </w:t>
      </w:r>
      <w:r w:rsidRPr="00D8501E">
        <w:rPr>
          <w:rFonts w:cs="Times New Roman"/>
          <w:szCs w:val="24"/>
        </w:rPr>
        <w:t>incidam</w:t>
      </w:r>
      <w:r w:rsidRPr="00D8501E">
        <w:rPr>
          <w:rFonts w:cs="Times New Roman"/>
          <w:spacing w:val="-2"/>
          <w:szCs w:val="24"/>
        </w:rPr>
        <w:t xml:space="preserve"> </w:t>
      </w:r>
      <w:r w:rsidRPr="00D8501E">
        <w:rPr>
          <w:rFonts w:cs="Times New Roman"/>
          <w:szCs w:val="24"/>
        </w:rPr>
        <w:t>ou</w:t>
      </w:r>
      <w:r w:rsidRPr="00D8501E">
        <w:rPr>
          <w:rFonts w:cs="Times New Roman"/>
          <w:spacing w:val="1"/>
          <w:szCs w:val="24"/>
        </w:rPr>
        <w:t xml:space="preserve"> </w:t>
      </w:r>
      <w:r w:rsidRPr="00D8501E">
        <w:rPr>
          <w:rFonts w:cs="Times New Roman"/>
          <w:szCs w:val="24"/>
        </w:rPr>
        <w:t>venham</w:t>
      </w:r>
      <w:r w:rsidRPr="00D8501E">
        <w:rPr>
          <w:rFonts w:cs="Times New Roman"/>
          <w:spacing w:val="-6"/>
          <w:szCs w:val="24"/>
        </w:rPr>
        <w:t xml:space="preserve"> </w:t>
      </w:r>
      <w:r w:rsidRPr="00D8501E">
        <w:rPr>
          <w:rFonts w:cs="Times New Roman"/>
          <w:szCs w:val="24"/>
        </w:rPr>
        <w:t>a</w:t>
      </w:r>
      <w:r w:rsidRPr="00D8501E">
        <w:rPr>
          <w:rFonts w:cs="Times New Roman"/>
          <w:spacing w:val="4"/>
          <w:szCs w:val="24"/>
        </w:rPr>
        <w:t xml:space="preserve"> </w:t>
      </w:r>
      <w:r w:rsidRPr="00D8501E">
        <w:rPr>
          <w:rFonts w:cs="Times New Roman"/>
          <w:szCs w:val="24"/>
        </w:rPr>
        <w:t>incidir</w:t>
      </w:r>
      <w:r w:rsidRPr="00D8501E">
        <w:rPr>
          <w:rFonts w:cs="Times New Roman"/>
          <w:spacing w:val="4"/>
          <w:szCs w:val="24"/>
        </w:rPr>
        <w:t xml:space="preserve"> </w:t>
      </w:r>
      <w:r w:rsidRPr="00D8501E">
        <w:rPr>
          <w:rFonts w:cs="Times New Roman"/>
          <w:szCs w:val="24"/>
        </w:rPr>
        <w:t>na</w:t>
      </w:r>
      <w:r w:rsidRPr="00D8501E">
        <w:rPr>
          <w:rFonts w:cs="Times New Roman"/>
          <w:spacing w:val="4"/>
          <w:szCs w:val="24"/>
        </w:rPr>
        <w:t xml:space="preserve"> </w:t>
      </w:r>
      <w:r w:rsidRPr="00D8501E">
        <w:rPr>
          <w:rFonts w:cs="Times New Roman"/>
          <w:szCs w:val="24"/>
        </w:rPr>
        <w:t>execução</w:t>
      </w:r>
      <w:r w:rsidRPr="00D8501E">
        <w:rPr>
          <w:rFonts w:cs="Times New Roman"/>
          <w:spacing w:val="-3"/>
          <w:szCs w:val="24"/>
        </w:rPr>
        <w:t xml:space="preserve"> </w:t>
      </w:r>
      <w:r w:rsidRPr="00D8501E">
        <w:rPr>
          <w:rFonts w:cs="Times New Roman"/>
          <w:szCs w:val="24"/>
        </w:rPr>
        <w:t>do</w:t>
      </w:r>
      <w:r w:rsidRPr="00D8501E">
        <w:rPr>
          <w:rFonts w:cs="Times New Roman"/>
          <w:spacing w:val="-3"/>
          <w:szCs w:val="24"/>
        </w:rPr>
        <w:t xml:space="preserve"> </w:t>
      </w:r>
      <w:r w:rsidRPr="00D8501E">
        <w:rPr>
          <w:rFonts w:cs="Times New Roman"/>
          <w:szCs w:val="24"/>
        </w:rPr>
        <w:t>contrato.</w:t>
      </w:r>
    </w:p>
    <w:p w14:paraId="67516546" w14:textId="77777777" w:rsidR="00045030" w:rsidRPr="00D8501E" w:rsidRDefault="00045030" w:rsidP="00045030">
      <w:pPr>
        <w:pStyle w:val="PargrafodaLista"/>
        <w:numPr>
          <w:ilvl w:val="2"/>
          <w:numId w:val="27"/>
        </w:numPr>
        <w:tabs>
          <w:tab w:val="left" w:pos="0"/>
          <w:tab w:val="left" w:pos="1809"/>
        </w:tabs>
        <w:ind w:left="1134" w:right="116" w:firstLine="0"/>
        <w:rPr>
          <w:rFonts w:cs="Times New Roman"/>
          <w:szCs w:val="24"/>
        </w:rPr>
      </w:pPr>
      <w:r w:rsidRPr="00D8501E">
        <w:rPr>
          <w:rFonts w:cs="Times New Roman"/>
          <w:szCs w:val="24"/>
        </w:rPr>
        <w:t xml:space="preserve">Guardar sigilo sobre todas as informações obtidas </w:t>
      </w:r>
      <w:r w:rsidRPr="00D8501E">
        <w:rPr>
          <w:rFonts w:cs="Times New Roman"/>
          <w:spacing w:val="2"/>
          <w:szCs w:val="24"/>
        </w:rPr>
        <w:t xml:space="preserve">em </w:t>
      </w:r>
      <w:r w:rsidRPr="00D8501E">
        <w:rPr>
          <w:rFonts w:cs="Times New Roman"/>
          <w:szCs w:val="24"/>
        </w:rPr>
        <w:t>decorrência do cumprimento do</w:t>
      </w:r>
      <w:r w:rsidRPr="00D8501E">
        <w:rPr>
          <w:rFonts w:cs="Times New Roman"/>
          <w:spacing w:val="-31"/>
          <w:szCs w:val="24"/>
        </w:rPr>
        <w:t xml:space="preserve"> </w:t>
      </w:r>
      <w:r w:rsidRPr="00D8501E">
        <w:rPr>
          <w:rFonts w:cs="Times New Roman"/>
          <w:szCs w:val="24"/>
        </w:rPr>
        <w:t>contrato.</w:t>
      </w:r>
    </w:p>
    <w:p w14:paraId="7B230EAA" w14:textId="77777777" w:rsidR="00045030" w:rsidRPr="00D8501E" w:rsidRDefault="00045030" w:rsidP="00D8501E">
      <w:pPr>
        <w:pStyle w:val="PargrafodaLista"/>
        <w:tabs>
          <w:tab w:val="left" w:pos="0"/>
          <w:tab w:val="left" w:pos="1809"/>
        </w:tabs>
        <w:spacing w:before="0"/>
        <w:rPr>
          <w:rFonts w:cs="Times New Roman"/>
          <w:szCs w:val="24"/>
        </w:rPr>
      </w:pPr>
    </w:p>
    <w:p w14:paraId="0AF69A4E" w14:textId="77777777" w:rsidR="00045030" w:rsidRPr="00D8501E" w:rsidRDefault="00045030" w:rsidP="00045030">
      <w:pPr>
        <w:pStyle w:val="PargrafodaLista"/>
        <w:numPr>
          <w:ilvl w:val="0"/>
          <w:numId w:val="27"/>
        </w:numPr>
        <w:ind w:left="0" w:firstLine="0"/>
        <w:jc w:val="left"/>
        <w:rPr>
          <w:rFonts w:cs="Times New Roman"/>
          <w:b/>
          <w:bCs/>
          <w:szCs w:val="24"/>
        </w:rPr>
      </w:pPr>
      <w:r w:rsidRPr="00D8501E">
        <w:rPr>
          <w:rFonts w:cs="Times New Roman"/>
          <w:b/>
          <w:bCs/>
          <w:szCs w:val="24"/>
        </w:rPr>
        <w:t xml:space="preserve"> OBRIGAÇÕES DA CONTRATANTE</w:t>
      </w:r>
    </w:p>
    <w:p w14:paraId="318A5045" w14:textId="77777777" w:rsidR="00045030" w:rsidRPr="00D8501E" w:rsidRDefault="00045030" w:rsidP="00045030">
      <w:pPr>
        <w:pStyle w:val="PargrafodaLista"/>
        <w:numPr>
          <w:ilvl w:val="1"/>
          <w:numId w:val="27"/>
        </w:numPr>
        <w:rPr>
          <w:rFonts w:cs="Times New Roman"/>
          <w:szCs w:val="24"/>
        </w:rPr>
      </w:pPr>
      <w:r w:rsidRPr="00D8501E">
        <w:rPr>
          <w:rFonts w:cs="Times New Roman"/>
          <w:szCs w:val="24"/>
        </w:rPr>
        <w:t xml:space="preserve"> Além de outras obrigações estipuladas no Contrato ou em lei, particularmente na Lei nº 8.666/1993, constituem obrigações do</w:t>
      </w:r>
      <w:r w:rsidRPr="00D8501E">
        <w:rPr>
          <w:rFonts w:cs="Times New Roman"/>
          <w:spacing w:val="-12"/>
          <w:szCs w:val="24"/>
        </w:rPr>
        <w:t xml:space="preserve"> </w:t>
      </w:r>
      <w:r w:rsidRPr="00D8501E">
        <w:rPr>
          <w:rFonts w:cs="Times New Roman"/>
          <w:szCs w:val="24"/>
        </w:rPr>
        <w:t>Município:</w:t>
      </w:r>
    </w:p>
    <w:p w14:paraId="223627CE" w14:textId="77777777" w:rsidR="00045030" w:rsidRPr="00D8501E" w:rsidRDefault="00045030" w:rsidP="00045030">
      <w:pPr>
        <w:pStyle w:val="PargrafodaLista"/>
        <w:numPr>
          <w:ilvl w:val="2"/>
          <w:numId w:val="27"/>
        </w:numPr>
        <w:ind w:left="1134" w:firstLine="0"/>
        <w:rPr>
          <w:rFonts w:cs="Times New Roman"/>
          <w:szCs w:val="24"/>
        </w:rPr>
      </w:pPr>
      <w:r w:rsidRPr="00D8501E">
        <w:rPr>
          <w:rFonts w:cs="Times New Roman"/>
          <w:szCs w:val="24"/>
        </w:rPr>
        <w:t xml:space="preserve"> Receber</w:t>
      </w:r>
      <w:r w:rsidRPr="00D8501E">
        <w:rPr>
          <w:rFonts w:cs="Times New Roman"/>
          <w:spacing w:val="-1"/>
          <w:szCs w:val="24"/>
        </w:rPr>
        <w:t xml:space="preserve"> </w:t>
      </w:r>
      <w:r w:rsidRPr="00D8501E">
        <w:rPr>
          <w:rFonts w:cs="Times New Roman"/>
          <w:szCs w:val="24"/>
        </w:rPr>
        <w:t>provisoriamente</w:t>
      </w:r>
      <w:r w:rsidRPr="00D8501E">
        <w:rPr>
          <w:rFonts w:cs="Times New Roman"/>
          <w:spacing w:val="-5"/>
          <w:szCs w:val="24"/>
        </w:rPr>
        <w:t xml:space="preserve"> </w:t>
      </w:r>
      <w:r w:rsidRPr="00D8501E">
        <w:rPr>
          <w:rFonts w:cs="Times New Roman"/>
          <w:szCs w:val="24"/>
        </w:rPr>
        <w:t>o</w:t>
      </w:r>
      <w:r w:rsidRPr="00D8501E">
        <w:rPr>
          <w:rFonts w:cs="Times New Roman"/>
          <w:spacing w:val="-3"/>
          <w:szCs w:val="24"/>
        </w:rPr>
        <w:t xml:space="preserve"> </w:t>
      </w:r>
      <w:r w:rsidRPr="00D8501E">
        <w:rPr>
          <w:rFonts w:cs="Times New Roman"/>
          <w:szCs w:val="24"/>
        </w:rPr>
        <w:t>serviço executado,</w:t>
      </w:r>
      <w:r w:rsidRPr="00D8501E">
        <w:rPr>
          <w:rFonts w:cs="Times New Roman"/>
          <w:spacing w:val="-2"/>
          <w:szCs w:val="24"/>
        </w:rPr>
        <w:t xml:space="preserve"> </w:t>
      </w:r>
      <w:r w:rsidRPr="00D8501E">
        <w:rPr>
          <w:rFonts w:cs="Times New Roman"/>
          <w:szCs w:val="24"/>
        </w:rPr>
        <w:t>disponibilizando</w:t>
      </w:r>
      <w:r w:rsidRPr="00D8501E">
        <w:rPr>
          <w:rFonts w:cs="Times New Roman"/>
          <w:spacing w:val="-7"/>
          <w:szCs w:val="24"/>
        </w:rPr>
        <w:t xml:space="preserve"> </w:t>
      </w:r>
      <w:r w:rsidRPr="00D8501E">
        <w:rPr>
          <w:rFonts w:cs="Times New Roman"/>
          <w:szCs w:val="24"/>
        </w:rPr>
        <w:t>local,</w:t>
      </w:r>
      <w:r w:rsidRPr="00D8501E">
        <w:rPr>
          <w:rFonts w:cs="Times New Roman"/>
          <w:spacing w:val="-1"/>
          <w:szCs w:val="24"/>
        </w:rPr>
        <w:t xml:space="preserve"> </w:t>
      </w:r>
      <w:r w:rsidRPr="00D8501E">
        <w:rPr>
          <w:rFonts w:cs="Times New Roman"/>
          <w:szCs w:val="24"/>
        </w:rPr>
        <w:t>data</w:t>
      </w:r>
      <w:r w:rsidRPr="00D8501E">
        <w:rPr>
          <w:rFonts w:cs="Times New Roman"/>
          <w:spacing w:val="-1"/>
          <w:szCs w:val="24"/>
        </w:rPr>
        <w:t xml:space="preserve"> </w:t>
      </w:r>
      <w:r w:rsidRPr="00D8501E">
        <w:rPr>
          <w:rFonts w:cs="Times New Roman"/>
          <w:szCs w:val="24"/>
        </w:rPr>
        <w:t>e</w:t>
      </w:r>
      <w:r w:rsidRPr="00D8501E">
        <w:rPr>
          <w:rFonts w:cs="Times New Roman"/>
          <w:spacing w:val="-9"/>
          <w:szCs w:val="24"/>
        </w:rPr>
        <w:t xml:space="preserve"> </w:t>
      </w:r>
      <w:r w:rsidRPr="00D8501E">
        <w:rPr>
          <w:rFonts w:cs="Times New Roman"/>
          <w:szCs w:val="24"/>
        </w:rPr>
        <w:t>horário;</w:t>
      </w:r>
    </w:p>
    <w:p w14:paraId="12A1E148" w14:textId="77777777" w:rsidR="00045030" w:rsidRPr="00D8501E" w:rsidRDefault="00045030" w:rsidP="00045030">
      <w:pPr>
        <w:pStyle w:val="PargrafodaLista"/>
        <w:numPr>
          <w:ilvl w:val="2"/>
          <w:numId w:val="27"/>
        </w:numPr>
        <w:tabs>
          <w:tab w:val="left" w:pos="1809"/>
        </w:tabs>
        <w:ind w:left="1134" w:firstLine="0"/>
        <w:rPr>
          <w:rFonts w:cs="Times New Roman"/>
          <w:szCs w:val="24"/>
        </w:rPr>
      </w:pPr>
      <w:r w:rsidRPr="00D8501E">
        <w:rPr>
          <w:rFonts w:cs="Times New Roman"/>
          <w:szCs w:val="24"/>
        </w:rPr>
        <w:t>Verificar</w:t>
      </w:r>
      <w:r w:rsidRPr="00D8501E">
        <w:rPr>
          <w:rFonts w:cs="Times New Roman"/>
          <w:spacing w:val="1"/>
          <w:szCs w:val="24"/>
        </w:rPr>
        <w:t xml:space="preserve"> </w:t>
      </w:r>
      <w:r w:rsidRPr="00D8501E">
        <w:rPr>
          <w:rFonts w:cs="Times New Roman"/>
          <w:szCs w:val="24"/>
        </w:rPr>
        <w:t>minuciosamente,</w:t>
      </w:r>
      <w:r w:rsidRPr="00D8501E">
        <w:rPr>
          <w:rFonts w:cs="Times New Roman"/>
          <w:spacing w:val="1"/>
          <w:szCs w:val="24"/>
        </w:rPr>
        <w:t xml:space="preserve"> </w:t>
      </w:r>
      <w:r w:rsidRPr="00D8501E">
        <w:rPr>
          <w:rFonts w:cs="Times New Roman"/>
          <w:szCs w:val="24"/>
        </w:rPr>
        <w:t>no</w:t>
      </w:r>
      <w:r w:rsidRPr="00D8501E">
        <w:rPr>
          <w:rFonts w:cs="Times New Roman"/>
          <w:spacing w:val="1"/>
          <w:szCs w:val="24"/>
        </w:rPr>
        <w:t xml:space="preserve"> </w:t>
      </w:r>
      <w:r w:rsidRPr="00D8501E">
        <w:rPr>
          <w:rFonts w:cs="Times New Roman"/>
          <w:szCs w:val="24"/>
        </w:rPr>
        <w:t>prazo</w:t>
      </w:r>
      <w:r w:rsidRPr="00D8501E">
        <w:rPr>
          <w:rFonts w:cs="Times New Roman"/>
          <w:spacing w:val="1"/>
          <w:szCs w:val="24"/>
        </w:rPr>
        <w:t xml:space="preserve"> </w:t>
      </w:r>
      <w:r w:rsidRPr="00D8501E">
        <w:rPr>
          <w:rFonts w:cs="Times New Roman"/>
          <w:szCs w:val="24"/>
        </w:rPr>
        <w:t>fixado,</w:t>
      </w:r>
      <w:r w:rsidRPr="00D8501E">
        <w:rPr>
          <w:rFonts w:cs="Times New Roman"/>
          <w:spacing w:val="1"/>
          <w:szCs w:val="24"/>
        </w:rPr>
        <w:t xml:space="preserve"> </w:t>
      </w:r>
      <w:r w:rsidRPr="00D8501E">
        <w:rPr>
          <w:rFonts w:cs="Times New Roman"/>
          <w:szCs w:val="24"/>
        </w:rPr>
        <w:t>a</w:t>
      </w:r>
      <w:r w:rsidRPr="00D8501E">
        <w:rPr>
          <w:rFonts w:cs="Times New Roman"/>
          <w:spacing w:val="1"/>
          <w:szCs w:val="24"/>
        </w:rPr>
        <w:t xml:space="preserve"> </w:t>
      </w:r>
      <w:r w:rsidRPr="00D8501E">
        <w:rPr>
          <w:rFonts w:cs="Times New Roman"/>
          <w:szCs w:val="24"/>
        </w:rPr>
        <w:t>conformidade</w:t>
      </w:r>
      <w:r w:rsidRPr="00D8501E">
        <w:rPr>
          <w:rFonts w:cs="Times New Roman"/>
          <w:spacing w:val="1"/>
          <w:szCs w:val="24"/>
        </w:rPr>
        <w:t xml:space="preserve"> </w:t>
      </w:r>
      <w:r w:rsidRPr="00D8501E">
        <w:rPr>
          <w:rFonts w:cs="Times New Roman"/>
          <w:szCs w:val="24"/>
        </w:rPr>
        <w:t>dos</w:t>
      </w:r>
      <w:r w:rsidRPr="00D8501E">
        <w:rPr>
          <w:rFonts w:cs="Times New Roman"/>
          <w:spacing w:val="1"/>
          <w:szCs w:val="24"/>
        </w:rPr>
        <w:t xml:space="preserve"> </w:t>
      </w:r>
      <w:r w:rsidRPr="00D8501E">
        <w:rPr>
          <w:rFonts w:cs="Times New Roman"/>
          <w:szCs w:val="24"/>
        </w:rPr>
        <w:t>bens e serviços</w:t>
      </w:r>
      <w:r w:rsidRPr="00D8501E">
        <w:rPr>
          <w:rFonts w:cs="Times New Roman"/>
          <w:spacing w:val="1"/>
          <w:szCs w:val="24"/>
        </w:rPr>
        <w:t xml:space="preserve"> </w:t>
      </w:r>
      <w:r w:rsidRPr="00D8501E">
        <w:rPr>
          <w:rFonts w:cs="Times New Roman"/>
          <w:szCs w:val="24"/>
        </w:rPr>
        <w:t>recebidos</w:t>
      </w:r>
      <w:r w:rsidRPr="00D8501E">
        <w:rPr>
          <w:rFonts w:cs="Times New Roman"/>
          <w:spacing w:val="1"/>
          <w:szCs w:val="24"/>
        </w:rPr>
        <w:t xml:space="preserve"> </w:t>
      </w:r>
      <w:r w:rsidRPr="00D8501E">
        <w:rPr>
          <w:rFonts w:cs="Times New Roman"/>
          <w:szCs w:val="24"/>
        </w:rPr>
        <w:t>provisoriamente com as</w:t>
      </w:r>
      <w:r w:rsidRPr="00D8501E">
        <w:rPr>
          <w:rFonts w:cs="Times New Roman"/>
          <w:spacing w:val="1"/>
          <w:szCs w:val="24"/>
        </w:rPr>
        <w:t xml:space="preserve"> </w:t>
      </w:r>
      <w:r w:rsidRPr="00D8501E">
        <w:rPr>
          <w:rFonts w:cs="Times New Roman"/>
          <w:szCs w:val="24"/>
        </w:rPr>
        <w:t>especificações</w:t>
      </w:r>
      <w:r w:rsidRPr="00D8501E">
        <w:rPr>
          <w:rFonts w:cs="Times New Roman"/>
          <w:spacing w:val="1"/>
          <w:szCs w:val="24"/>
        </w:rPr>
        <w:t xml:space="preserve"> </w:t>
      </w:r>
      <w:r w:rsidRPr="00D8501E">
        <w:rPr>
          <w:rFonts w:cs="Times New Roman"/>
          <w:szCs w:val="24"/>
        </w:rPr>
        <w:t>constantes</w:t>
      </w:r>
      <w:r w:rsidRPr="00D8501E">
        <w:rPr>
          <w:rFonts w:cs="Times New Roman"/>
          <w:spacing w:val="1"/>
          <w:szCs w:val="24"/>
        </w:rPr>
        <w:t xml:space="preserve"> </w:t>
      </w:r>
      <w:r w:rsidRPr="00D8501E">
        <w:rPr>
          <w:rFonts w:cs="Times New Roman"/>
          <w:szCs w:val="24"/>
        </w:rPr>
        <w:t>do Edital</w:t>
      </w:r>
      <w:r w:rsidRPr="00D8501E">
        <w:rPr>
          <w:rFonts w:cs="Times New Roman"/>
          <w:spacing w:val="1"/>
          <w:szCs w:val="24"/>
        </w:rPr>
        <w:t xml:space="preserve"> </w:t>
      </w:r>
      <w:r w:rsidRPr="00D8501E">
        <w:rPr>
          <w:rFonts w:cs="Times New Roman"/>
          <w:szCs w:val="24"/>
        </w:rPr>
        <w:t>e da</w:t>
      </w:r>
      <w:r w:rsidRPr="00D8501E">
        <w:rPr>
          <w:rFonts w:cs="Times New Roman"/>
          <w:spacing w:val="1"/>
          <w:szCs w:val="24"/>
        </w:rPr>
        <w:t xml:space="preserve"> </w:t>
      </w:r>
      <w:r w:rsidRPr="00D8501E">
        <w:rPr>
          <w:rFonts w:cs="Times New Roman"/>
          <w:szCs w:val="24"/>
        </w:rPr>
        <w:t>proposta,</w:t>
      </w:r>
      <w:r w:rsidRPr="00D8501E">
        <w:rPr>
          <w:rFonts w:cs="Times New Roman"/>
          <w:spacing w:val="1"/>
          <w:szCs w:val="24"/>
        </w:rPr>
        <w:t xml:space="preserve"> </w:t>
      </w:r>
      <w:r w:rsidRPr="00D8501E">
        <w:rPr>
          <w:rFonts w:cs="Times New Roman"/>
          <w:szCs w:val="24"/>
        </w:rPr>
        <w:t>para</w:t>
      </w:r>
      <w:r w:rsidRPr="00D8501E">
        <w:rPr>
          <w:rFonts w:cs="Times New Roman"/>
          <w:spacing w:val="1"/>
          <w:szCs w:val="24"/>
        </w:rPr>
        <w:t xml:space="preserve"> </w:t>
      </w:r>
      <w:r w:rsidRPr="00D8501E">
        <w:rPr>
          <w:rFonts w:cs="Times New Roman"/>
          <w:szCs w:val="24"/>
        </w:rPr>
        <w:t>fins</w:t>
      </w:r>
      <w:r w:rsidRPr="00D8501E">
        <w:rPr>
          <w:rFonts w:cs="Times New Roman"/>
          <w:spacing w:val="1"/>
          <w:szCs w:val="24"/>
        </w:rPr>
        <w:t xml:space="preserve"> </w:t>
      </w:r>
      <w:r w:rsidRPr="00D8501E">
        <w:rPr>
          <w:rFonts w:cs="Times New Roman"/>
          <w:szCs w:val="24"/>
        </w:rPr>
        <w:t>de</w:t>
      </w:r>
      <w:r w:rsidRPr="00D8501E">
        <w:rPr>
          <w:rFonts w:cs="Times New Roman"/>
          <w:spacing w:val="1"/>
          <w:szCs w:val="24"/>
        </w:rPr>
        <w:t xml:space="preserve"> </w:t>
      </w:r>
      <w:r w:rsidRPr="00D8501E">
        <w:rPr>
          <w:rFonts w:cs="Times New Roman"/>
          <w:szCs w:val="24"/>
        </w:rPr>
        <w:t>aceitação</w:t>
      </w:r>
      <w:r w:rsidRPr="00D8501E">
        <w:rPr>
          <w:rFonts w:cs="Times New Roman"/>
          <w:spacing w:val="-3"/>
          <w:szCs w:val="24"/>
        </w:rPr>
        <w:t xml:space="preserve"> </w:t>
      </w:r>
      <w:r w:rsidRPr="00D8501E">
        <w:rPr>
          <w:rFonts w:cs="Times New Roman"/>
          <w:szCs w:val="24"/>
        </w:rPr>
        <w:t>e</w:t>
      </w:r>
      <w:r w:rsidRPr="00D8501E">
        <w:rPr>
          <w:rFonts w:cs="Times New Roman"/>
          <w:spacing w:val="-5"/>
          <w:szCs w:val="24"/>
        </w:rPr>
        <w:t xml:space="preserve"> </w:t>
      </w:r>
      <w:r w:rsidRPr="00D8501E">
        <w:rPr>
          <w:rFonts w:cs="Times New Roman"/>
          <w:szCs w:val="24"/>
        </w:rPr>
        <w:t>recebimento</w:t>
      </w:r>
      <w:r w:rsidRPr="00D8501E">
        <w:rPr>
          <w:rFonts w:cs="Times New Roman"/>
          <w:spacing w:val="2"/>
          <w:szCs w:val="24"/>
        </w:rPr>
        <w:t xml:space="preserve"> </w:t>
      </w:r>
      <w:r w:rsidRPr="00D8501E">
        <w:rPr>
          <w:rFonts w:cs="Times New Roman"/>
          <w:szCs w:val="24"/>
        </w:rPr>
        <w:t>definitivos;</w:t>
      </w:r>
    </w:p>
    <w:p w14:paraId="674C39A8" w14:textId="77777777" w:rsidR="00045030" w:rsidRPr="00D8501E" w:rsidRDefault="00045030" w:rsidP="00045030">
      <w:pPr>
        <w:pStyle w:val="PargrafodaLista"/>
        <w:numPr>
          <w:ilvl w:val="2"/>
          <w:numId w:val="27"/>
        </w:numPr>
        <w:tabs>
          <w:tab w:val="left" w:pos="1809"/>
        </w:tabs>
        <w:ind w:left="1134" w:firstLine="0"/>
        <w:rPr>
          <w:rFonts w:cs="Times New Roman"/>
          <w:szCs w:val="24"/>
        </w:rPr>
      </w:pPr>
      <w:r w:rsidRPr="00D8501E">
        <w:rPr>
          <w:rFonts w:cs="Times New Roman"/>
          <w:szCs w:val="24"/>
        </w:rPr>
        <w:t>Acompanhar</w:t>
      </w:r>
      <w:r w:rsidRPr="00D8501E">
        <w:rPr>
          <w:rFonts w:cs="Times New Roman"/>
          <w:spacing w:val="53"/>
          <w:szCs w:val="24"/>
        </w:rPr>
        <w:t xml:space="preserve"> </w:t>
      </w:r>
      <w:r w:rsidRPr="00D8501E">
        <w:rPr>
          <w:rFonts w:cs="Times New Roman"/>
          <w:szCs w:val="24"/>
        </w:rPr>
        <w:t>e</w:t>
      </w:r>
      <w:r w:rsidRPr="00D8501E">
        <w:rPr>
          <w:rFonts w:cs="Times New Roman"/>
          <w:spacing w:val="44"/>
          <w:szCs w:val="24"/>
        </w:rPr>
        <w:t xml:space="preserve"> </w:t>
      </w:r>
      <w:r w:rsidRPr="00D8501E">
        <w:rPr>
          <w:rFonts w:cs="Times New Roman"/>
          <w:szCs w:val="24"/>
        </w:rPr>
        <w:t>fiscalizar</w:t>
      </w:r>
      <w:r w:rsidRPr="00D8501E">
        <w:rPr>
          <w:rFonts w:cs="Times New Roman"/>
          <w:spacing w:val="54"/>
          <w:szCs w:val="24"/>
        </w:rPr>
        <w:t xml:space="preserve"> </w:t>
      </w:r>
      <w:r w:rsidRPr="00D8501E">
        <w:rPr>
          <w:rFonts w:cs="Times New Roman"/>
          <w:szCs w:val="24"/>
        </w:rPr>
        <w:t>o</w:t>
      </w:r>
      <w:r w:rsidRPr="00D8501E">
        <w:rPr>
          <w:rFonts w:cs="Times New Roman"/>
          <w:spacing w:val="46"/>
          <w:szCs w:val="24"/>
        </w:rPr>
        <w:t xml:space="preserve"> </w:t>
      </w:r>
      <w:r w:rsidRPr="00D8501E">
        <w:rPr>
          <w:rFonts w:cs="Times New Roman"/>
          <w:szCs w:val="24"/>
        </w:rPr>
        <w:t>cumprimento</w:t>
      </w:r>
      <w:r w:rsidRPr="00D8501E">
        <w:rPr>
          <w:rFonts w:cs="Times New Roman"/>
          <w:spacing w:val="46"/>
          <w:szCs w:val="24"/>
        </w:rPr>
        <w:t xml:space="preserve"> </w:t>
      </w:r>
      <w:r w:rsidRPr="00D8501E">
        <w:rPr>
          <w:rFonts w:cs="Times New Roman"/>
          <w:szCs w:val="24"/>
        </w:rPr>
        <w:t>das</w:t>
      </w:r>
      <w:r w:rsidRPr="00D8501E">
        <w:rPr>
          <w:rFonts w:cs="Times New Roman"/>
          <w:spacing w:val="51"/>
          <w:szCs w:val="24"/>
        </w:rPr>
        <w:t xml:space="preserve"> </w:t>
      </w:r>
      <w:r w:rsidRPr="00D8501E">
        <w:rPr>
          <w:rFonts w:cs="Times New Roman"/>
          <w:szCs w:val="24"/>
        </w:rPr>
        <w:t>obrigações</w:t>
      </w:r>
      <w:r w:rsidRPr="00D8501E">
        <w:rPr>
          <w:rFonts w:cs="Times New Roman"/>
          <w:spacing w:val="2"/>
          <w:szCs w:val="24"/>
        </w:rPr>
        <w:t xml:space="preserve"> </w:t>
      </w:r>
      <w:r w:rsidRPr="00D8501E">
        <w:rPr>
          <w:rFonts w:cs="Times New Roman"/>
          <w:szCs w:val="24"/>
        </w:rPr>
        <w:t>da</w:t>
      </w:r>
      <w:r w:rsidRPr="00D8501E">
        <w:rPr>
          <w:rFonts w:cs="Times New Roman"/>
          <w:spacing w:val="54"/>
          <w:szCs w:val="24"/>
        </w:rPr>
        <w:t xml:space="preserve"> </w:t>
      </w:r>
      <w:r w:rsidRPr="00D8501E">
        <w:rPr>
          <w:rFonts w:cs="Times New Roman"/>
          <w:szCs w:val="24"/>
        </w:rPr>
        <w:t>Contratada,</w:t>
      </w:r>
      <w:r w:rsidRPr="00D8501E">
        <w:rPr>
          <w:rFonts w:cs="Times New Roman"/>
          <w:spacing w:val="48"/>
          <w:szCs w:val="24"/>
        </w:rPr>
        <w:t xml:space="preserve"> </w:t>
      </w:r>
      <w:r w:rsidRPr="00D8501E">
        <w:rPr>
          <w:rFonts w:cs="Times New Roman"/>
          <w:szCs w:val="24"/>
        </w:rPr>
        <w:t>através</w:t>
      </w:r>
      <w:r w:rsidRPr="00D8501E">
        <w:rPr>
          <w:rFonts w:cs="Times New Roman"/>
          <w:spacing w:val="50"/>
          <w:szCs w:val="24"/>
        </w:rPr>
        <w:t xml:space="preserve"> </w:t>
      </w:r>
      <w:r w:rsidRPr="00D8501E">
        <w:rPr>
          <w:rFonts w:cs="Times New Roman"/>
          <w:szCs w:val="24"/>
        </w:rPr>
        <w:t xml:space="preserve">de </w:t>
      </w:r>
      <w:r w:rsidRPr="00D8501E">
        <w:rPr>
          <w:rFonts w:cs="Times New Roman"/>
          <w:spacing w:val="-52"/>
          <w:szCs w:val="24"/>
        </w:rPr>
        <w:t xml:space="preserve"> </w:t>
      </w:r>
      <w:r w:rsidRPr="00D8501E">
        <w:rPr>
          <w:rFonts w:cs="Times New Roman"/>
          <w:szCs w:val="24"/>
        </w:rPr>
        <w:t>servidor</w:t>
      </w:r>
      <w:r w:rsidRPr="00D8501E">
        <w:rPr>
          <w:rFonts w:cs="Times New Roman"/>
          <w:spacing w:val="4"/>
          <w:szCs w:val="24"/>
        </w:rPr>
        <w:t xml:space="preserve"> </w:t>
      </w:r>
      <w:r w:rsidRPr="00D8501E">
        <w:rPr>
          <w:rFonts w:cs="Times New Roman"/>
          <w:szCs w:val="24"/>
        </w:rPr>
        <w:t>especialmente designado;</w:t>
      </w:r>
    </w:p>
    <w:p w14:paraId="724CCC34" w14:textId="77777777" w:rsidR="00045030" w:rsidRPr="00D8501E" w:rsidRDefault="00045030" w:rsidP="00045030">
      <w:pPr>
        <w:pStyle w:val="PargrafodaLista"/>
        <w:numPr>
          <w:ilvl w:val="2"/>
          <w:numId w:val="27"/>
        </w:numPr>
        <w:tabs>
          <w:tab w:val="left" w:pos="1809"/>
        </w:tabs>
        <w:ind w:left="1134" w:firstLine="0"/>
        <w:rPr>
          <w:rFonts w:cs="Times New Roman"/>
          <w:szCs w:val="24"/>
        </w:rPr>
      </w:pPr>
      <w:r w:rsidRPr="00D8501E">
        <w:rPr>
          <w:rFonts w:cs="Times New Roman"/>
          <w:szCs w:val="24"/>
        </w:rPr>
        <w:t>Notificar a CONTRATADA, fixando-lhe prazo para corrigir irregularidades observadas na execução do</w:t>
      </w:r>
      <w:r w:rsidRPr="00D8501E">
        <w:rPr>
          <w:rFonts w:cs="Times New Roman"/>
          <w:spacing w:val="-36"/>
          <w:szCs w:val="24"/>
        </w:rPr>
        <w:t xml:space="preserve"> </w:t>
      </w:r>
      <w:r w:rsidRPr="00D8501E">
        <w:rPr>
          <w:rFonts w:cs="Times New Roman"/>
          <w:szCs w:val="24"/>
        </w:rPr>
        <w:t>objeto;</w:t>
      </w:r>
    </w:p>
    <w:p w14:paraId="0742CF7F" w14:textId="77777777" w:rsidR="00045030" w:rsidRPr="00D8501E" w:rsidRDefault="00045030" w:rsidP="00045030">
      <w:pPr>
        <w:pStyle w:val="PargrafodaLista"/>
        <w:numPr>
          <w:ilvl w:val="2"/>
          <w:numId w:val="27"/>
        </w:numPr>
        <w:tabs>
          <w:tab w:val="left" w:pos="1809"/>
        </w:tabs>
        <w:ind w:left="1134" w:firstLine="0"/>
        <w:rPr>
          <w:rFonts w:cs="Times New Roman"/>
          <w:szCs w:val="24"/>
        </w:rPr>
      </w:pPr>
      <w:r w:rsidRPr="00D8501E">
        <w:rPr>
          <w:rFonts w:cs="Times New Roman"/>
          <w:szCs w:val="24"/>
        </w:rPr>
        <w:t>Prestar os esclarecimentos que venham a ser solicitados com relação ao objeto deste</w:t>
      </w:r>
      <w:r w:rsidRPr="00D8501E">
        <w:rPr>
          <w:rFonts w:cs="Times New Roman"/>
          <w:spacing w:val="-28"/>
          <w:szCs w:val="24"/>
        </w:rPr>
        <w:t xml:space="preserve"> </w:t>
      </w:r>
      <w:r w:rsidRPr="00D8501E">
        <w:rPr>
          <w:rFonts w:cs="Times New Roman"/>
          <w:szCs w:val="24"/>
        </w:rPr>
        <w:t>contrato;</w:t>
      </w:r>
    </w:p>
    <w:p w14:paraId="291EDE21" w14:textId="77777777" w:rsidR="00045030" w:rsidRPr="00D8501E" w:rsidRDefault="00045030" w:rsidP="00045030">
      <w:pPr>
        <w:pStyle w:val="PargrafodaLista"/>
        <w:numPr>
          <w:ilvl w:val="2"/>
          <w:numId w:val="27"/>
        </w:numPr>
        <w:tabs>
          <w:tab w:val="left" w:pos="1809"/>
        </w:tabs>
        <w:ind w:left="1134" w:firstLine="0"/>
        <w:rPr>
          <w:rFonts w:cs="Times New Roman"/>
          <w:szCs w:val="24"/>
        </w:rPr>
      </w:pPr>
      <w:r w:rsidRPr="00D8501E">
        <w:rPr>
          <w:rFonts w:cs="Times New Roman"/>
          <w:szCs w:val="24"/>
        </w:rPr>
        <w:t>Efetuar os pagamentos nas condições e preços pactuados.</w:t>
      </w:r>
    </w:p>
    <w:p w14:paraId="203C6B29" w14:textId="77777777" w:rsidR="00045030" w:rsidRPr="00D8501E" w:rsidRDefault="00045030" w:rsidP="00045030">
      <w:pPr>
        <w:pStyle w:val="Corpodetexto"/>
        <w:tabs>
          <w:tab w:val="left" w:pos="0"/>
        </w:tabs>
        <w:rPr>
          <w:rFonts w:ascii="Times New Roman" w:hAnsi="Times New Roman" w:cs="Times New Roman"/>
        </w:rPr>
      </w:pPr>
    </w:p>
    <w:p w14:paraId="48E7CF32" w14:textId="77777777" w:rsidR="00045030" w:rsidRPr="00D8501E" w:rsidRDefault="00045030" w:rsidP="00045030">
      <w:pPr>
        <w:pStyle w:val="PargrafodaLista"/>
        <w:numPr>
          <w:ilvl w:val="0"/>
          <w:numId w:val="27"/>
        </w:numPr>
        <w:ind w:left="0" w:firstLine="0"/>
        <w:rPr>
          <w:rFonts w:cs="Times New Roman"/>
          <w:b/>
          <w:bCs/>
          <w:szCs w:val="24"/>
        </w:rPr>
      </w:pPr>
      <w:r w:rsidRPr="00D8501E">
        <w:rPr>
          <w:rFonts w:cs="Times New Roman"/>
          <w:b/>
          <w:bCs/>
          <w:szCs w:val="24"/>
        </w:rPr>
        <w:t xml:space="preserve"> MEDIDAS ACAUTELADORAS</w:t>
      </w:r>
    </w:p>
    <w:p w14:paraId="0004A010" w14:textId="77777777" w:rsidR="00045030" w:rsidRPr="00D8501E" w:rsidRDefault="00045030" w:rsidP="00045030">
      <w:pPr>
        <w:pStyle w:val="PargrafodaLista"/>
        <w:numPr>
          <w:ilvl w:val="1"/>
          <w:numId w:val="27"/>
        </w:numPr>
        <w:tabs>
          <w:tab w:val="left" w:pos="0"/>
          <w:tab w:val="left" w:pos="567"/>
        </w:tabs>
        <w:spacing w:before="92"/>
        <w:ind w:left="0" w:firstLine="0"/>
        <w:rPr>
          <w:rFonts w:cs="Times New Roman"/>
          <w:szCs w:val="24"/>
        </w:rPr>
      </w:pPr>
      <w:r w:rsidRPr="00D8501E">
        <w:rPr>
          <w:rFonts w:cs="Times New Roman"/>
          <w:szCs w:val="24"/>
        </w:rPr>
        <w:t>Consoante o artigo 45 da Lei nº 9.784, de 1999, a Administração Pública poderá, sem a prévia</w:t>
      </w:r>
      <w:r w:rsidRPr="00D8501E">
        <w:rPr>
          <w:rFonts w:cs="Times New Roman"/>
          <w:spacing w:val="1"/>
          <w:szCs w:val="24"/>
        </w:rPr>
        <w:t xml:space="preserve"> </w:t>
      </w:r>
      <w:r w:rsidRPr="00D8501E">
        <w:rPr>
          <w:rFonts w:cs="Times New Roman"/>
          <w:szCs w:val="24"/>
        </w:rPr>
        <w:t>manifestação do interessado, motivadamente, adotar providências acauteladoras, inclusive retendo o</w:t>
      </w:r>
      <w:r w:rsidRPr="00D8501E">
        <w:rPr>
          <w:rFonts w:cs="Times New Roman"/>
          <w:spacing w:val="1"/>
          <w:szCs w:val="24"/>
        </w:rPr>
        <w:t xml:space="preserve"> </w:t>
      </w:r>
      <w:r w:rsidRPr="00D8501E">
        <w:rPr>
          <w:rFonts w:cs="Times New Roman"/>
          <w:szCs w:val="24"/>
        </w:rPr>
        <w:t>pagamento, em caso de risco iminente, como forma de prevenir a ocorrência de dano de difícil ou</w:t>
      </w:r>
      <w:r w:rsidRPr="00D8501E">
        <w:rPr>
          <w:rFonts w:cs="Times New Roman"/>
          <w:spacing w:val="1"/>
          <w:szCs w:val="24"/>
        </w:rPr>
        <w:t xml:space="preserve"> </w:t>
      </w:r>
      <w:r w:rsidRPr="00D8501E">
        <w:rPr>
          <w:rFonts w:cs="Times New Roman"/>
          <w:szCs w:val="24"/>
        </w:rPr>
        <w:t>impossível</w:t>
      </w:r>
      <w:r w:rsidRPr="00D8501E">
        <w:rPr>
          <w:rFonts w:cs="Times New Roman"/>
          <w:spacing w:val="-2"/>
          <w:szCs w:val="24"/>
        </w:rPr>
        <w:t xml:space="preserve"> </w:t>
      </w:r>
      <w:r w:rsidRPr="00D8501E">
        <w:rPr>
          <w:rFonts w:cs="Times New Roman"/>
          <w:szCs w:val="24"/>
        </w:rPr>
        <w:t>reparação.</w:t>
      </w:r>
    </w:p>
    <w:p w14:paraId="4C7D32B2" w14:textId="77777777" w:rsidR="00045030" w:rsidRPr="00D8501E" w:rsidRDefault="00045030" w:rsidP="00A33679">
      <w:pPr>
        <w:pStyle w:val="Corpodetexto"/>
        <w:tabs>
          <w:tab w:val="left" w:pos="0"/>
        </w:tabs>
        <w:spacing w:before="0"/>
        <w:rPr>
          <w:rFonts w:ascii="Times New Roman" w:hAnsi="Times New Roman" w:cs="Times New Roman"/>
        </w:rPr>
      </w:pPr>
    </w:p>
    <w:p w14:paraId="7A0EA8EF" w14:textId="77777777" w:rsidR="00045030" w:rsidRPr="00D8501E" w:rsidRDefault="00045030" w:rsidP="00045030">
      <w:pPr>
        <w:pStyle w:val="PargrafodaLista"/>
        <w:numPr>
          <w:ilvl w:val="0"/>
          <w:numId w:val="27"/>
        </w:numPr>
        <w:ind w:left="0" w:firstLine="0"/>
        <w:rPr>
          <w:rFonts w:cs="Times New Roman"/>
          <w:b/>
          <w:bCs/>
          <w:szCs w:val="24"/>
        </w:rPr>
      </w:pPr>
      <w:r w:rsidRPr="00D8501E">
        <w:rPr>
          <w:rFonts w:cs="Times New Roman"/>
          <w:b/>
          <w:bCs/>
          <w:szCs w:val="24"/>
        </w:rPr>
        <w:t xml:space="preserve"> DAS INFRAÇÕES E DAS SANÇÕES ADMINISTRATIVAS</w:t>
      </w:r>
    </w:p>
    <w:p w14:paraId="1F73D176" w14:textId="77777777" w:rsidR="00045030" w:rsidRPr="00D8501E" w:rsidRDefault="00045030" w:rsidP="00045030">
      <w:pPr>
        <w:pStyle w:val="PargrafodaLista"/>
        <w:numPr>
          <w:ilvl w:val="1"/>
          <w:numId w:val="27"/>
        </w:numPr>
        <w:tabs>
          <w:tab w:val="left" w:pos="0"/>
          <w:tab w:val="left" w:pos="567"/>
        </w:tabs>
        <w:spacing w:before="92"/>
        <w:ind w:left="0" w:firstLine="0"/>
        <w:rPr>
          <w:rFonts w:cs="Times New Roman"/>
          <w:szCs w:val="24"/>
        </w:rPr>
      </w:pPr>
      <w:r w:rsidRPr="00D8501E">
        <w:rPr>
          <w:rFonts w:cs="Times New Roman"/>
          <w:szCs w:val="24"/>
        </w:rPr>
        <w:t>A recusa do adjudicatário em entregar os serviços estabelecido pelo MUNICÍPIO, bem como o atraso, caracterizará descumprimento da obrigação assumida e permitirá a aplicação das seguintes sanções pelo MUNICÍPIO:</w:t>
      </w:r>
    </w:p>
    <w:p w14:paraId="3937606D" w14:textId="77777777" w:rsidR="00045030" w:rsidRPr="00D8501E" w:rsidRDefault="00045030" w:rsidP="00045030">
      <w:pPr>
        <w:pStyle w:val="PargrafodaLista"/>
        <w:numPr>
          <w:ilvl w:val="2"/>
          <w:numId w:val="27"/>
        </w:numPr>
        <w:tabs>
          <w:tab w:val="left" w:pos="567"/>
          <w:tab w:val="left" w:pos="709"/>
        </w:tabs>
        <w:spacing w:before="92"/>
        <w:ind w:left="1134" w:firstLine="0"/>
        <w:rPr>
          <w:rFonts w:cs="Times New Roman"/>
          <w:szCs w:val="24"/>
        </w:rPr>
      </w:pPr>
      <w:r w:rsidRPr="00D8501E">
        <w:rPr>
          <w:rFonts w:cs="Times New Roman"/>
          <w:szCs w:val="24"/>
        </w:rPr>
        <w:t>advertência, que será aplicada sempre por escrito;</w:t>
      </w:r>
    </w:p>
    <w:p w14:paraId="1C7B1728" w14:textId="77777777" w:rsidR="00045030" w:rsidRPr="00D8501E" w:rsidRDefault="00045030" w:rsidP="00045030">
      <w:pPr>
        <w:pStyle w:val="PargrafodaLista"/>
        <w:numPr>
          <w:ilvl w:val="2"/>
          <w:numId w:val="27"/>
        </w:numPr>
        <w:tabs>
          <w:tab w:val="left" w:pos="567"/>
          <w:tab w:val="left" w:pos="709"/>
        </w:tabs>
        <w:spacing w:before="92"/>
        <w:ind w:left="1134" w:firstLine="0"/>
        <w:rPr>
          <w:rFonts w:cs="Times New Roman"/>
          <w:szCs w:val="24"/>
        </w:rPr>
      </w:pPr>
      <w:r w:rsidRPr="00D8501E">
        <w:rPr>
          <w:rFonts w:cs="Times New Roman"/>
          <w:szCs w:val="24"/>
        </w:rPr>
        <w:t>multas;</w:t>
      </w:r>
    </w:p>
    <w:p w14:paraId="3934200A" w14:textId="77777777" w:rsidR="00045030" w:rsidRPr="00D8501E" w:rsidRDefault="00045030" w:rsidP="00045030">
      <w:pPr>
        <w:pStyle w:val="PargrafodaLista"/>
        <w:numPr>
          <w:ilvl w:val="2"/>
          <w:numId w:val="27"/>
        </w:numPr>
        <w:tabs>
          <w:tab w:val="left" w:pos="567"/>
          <w:tab w:val="left" w:pos="709"/>
        </w:tabs>
        <w:spacing w:before="92"/>
        <w:ind w:left="1134" w:firstLine="0"/>
        <w:rPr>
          <w:rFonts w:cs="Times New Roman"/>
          <w:szCs w:val="24"/>
        </w:rPr>
      </w:pPr>
      <w:r w:rsidRPr="00D8501E">
        <w:rPr>
          <w:rFonts w:cs="Times New Roman"/>
          <w:szCs w:val="24"/>
        </w:rPr>
        <w:t>suspensão temporária do direito de licitar com o Município de Presidente Olegário;</w:t>
      </w:r>
    </w:p>
    <w:p w14:paraId="1FBDF68D" w14:textId="77777777" w:rsidR="00045030" w:rsidRPr="00D8501E" w:rsidRDefault="00045030" w:rsidP="00045030">
      <w:pPr>
        <w:pStyle w:val="PargrafodaLista"/>
        <w:numPr>
          <w:ilvl w:val="2"/>
          <w:numId w:val="27"/>
        </w:numPr>
        <w:tabs>
          <w:tab w:val="left" w:pos="567"/>
          <w:tab w:val="left" w:pos="709"/>
        </w:tabs>
        <w:spacing w:before="92"/>
        <w:ind w:left="1134" w:firstLine="0"/>
        <w:rPr>
          <w:rFonts w:cs="Times New Roman"/>
          <w:szCs w:val="24"/>
        </w:rPr>
      </w:pPr>
      <w:r w:rsidRPr="00D8501E">
        <w:rPr>
          <w:rFonts w:cs="Times New Roman"/>
          <w:szCs w:val="24"/>
        </w:rPr>
        <w:t>indenização ao MUNICÍPIO da diferença de custo para aquisição dos serviços de outro licitante;</w:t>
      </w:r>
    </w:p>
    <w:p w14:paraId="55A84DAC" w14:textId="77777777" w:rsidR="00045030" w:rsidRPr="00D8501E" w:rsidRDefault="00045030" w:rsidP="00045030">
      <w:pPr>
        <w:pStyle w:val="PargrafodaLista"/>
        <w:numPr>
          <w:ilvl w:val="2"/>
          <w:numId w:val="27"/>
        </w:numPr>
        <w:tabs>
          <w:tab w:val="left" w:pos="567"/>
          <w:tab w:val="left" w:pos="709"/>
        </w:tabs>
        <w:spacing w:before="92"/>
        <w:ind w:left="1134" w:firstLine="0"/>
        <w:rPr>
          <w:rFonts w:cs="Times New Roman"/>
          <w:szCs w:val="24"/>
        </w:rPr>
      </w:pPr>
      <w:r w:rsidRPr="00D8501E">
        <w:rPr>
          <w:rFonts w:cs="Times New Roman"/>
          <w:szCs w:val="24"/>
        </w:rPr>
        <w:t>declaração de inidoneidade para licitar e contratar com a Administração Pública, no prazo não superior a cinco anos.</w:t>
      </w:r>
    </w:p>
    <w:p w14:paraId="34B8A025" w14:textId="77777777" w:rsidR="00045030" w:rsidRPr="00D8501E" w:rsidRDefault="00045030" w:rsidP="00045030">
      <w:pPr>
        <w:pStyle w:val="PargrafodaLista"/>
        <w:numPr>
          <w:ilvl w:val="1"/>
          <w:numId w:val="27"/>
        </w:numPr>
        <w:tabs>
          <w:tab w:val="left" w:pos="0"/>
          <w:tab w:val="left" w:pos="567"/>
        </w:tabs>
        <w:spacing w:before="92"/>
        <w:ind w:left="0" w:firstLine="0"/>
        <w:rPr>
          <w:rFonts w:cs="Times New Roman"/>
          <w:szCs w:val="24"/>
        </w:rPr>
      </w:pPr>
      <w:r w:rsidRPr="00D8501E">
        <w:rPr>
          <w:rFonts w:cs="Times New Roman"/>
          <w:szCs w:val="24"/>
        </w:rPr>
        <w:t>Será aplicada multa a razão de 0,3% (três décimos por cento) sobre o valor total do serviço, por dia de atraso na inexecução do contrato;</w:t>
      </w:r>
    </w:p>
    <w:p w14:paraId="29E46B0F" w14:textId="77777777" w:rsidR="00045030" w:rsidRPr="00D8501E" w:rsidRDefault="00045030" w:rsidP="00045030">
      <w:pPr>
        <w:pStyle w:val="PargrafodaLista"/>
        <w:numPr>
          <w:ilvl w:val="1"/>
          <w:numId w:val="27"/>
        </w:numPr>
        <w:tabs>
          <w:tab w:val="left" w:pos="0"/>
          <w:tab w:val="left" w:pos="567"/>
        </w:tabs>
        <w:spacing w:before="92"/>
        <w:ind w:left="0" w:firstLine="0"/>
        <w:rPr>
          <w:rFonts w:cs="Times New Roman"/>
          <w:szCs w:val="24"/>
        </w:rPr>
      </w:pPr>
      <w:r w:rsidRPr="00D8501E">
        <w:rPr>
          <w:rFonts w:cs="Times New Roman"/>
          <w:szCs w:val="24"/>
        </w:rPr>
        <w:t>Será aplicada multa a razão de 3,0% (três por cento) sobre o valor total do serviço, por inexecução parcial das obrigações contratuais;</w:t>
      </w:r>
    </w:p>
    <w:p w14:paraId="3AEBDA18" w14:textId="77777777" w:rsidR="00045030" w:rsidRPr="00D8501E" w:rsidRDefault="00045030" w:rsidP="00045030">
      <w:pPr>
        <w:pStyle w:val="PargrafodaLista"/>
        <w:numPr>
          <w:ilvl w:val="1"/>
          <w:numId w:val="27"/>
        </w:numPr>
        <w:tabs>
          <w:tab w:val="left" w:pos="0"/>
          <w:tab w:val="left" w:pos="567"/>
        </w:tabs>
        <w:spacing w:before="92"/>
        <w:ind w:left="0" w:firstLine="0"/>
        <w:rPr>
          <w:rFonts w:cs="Times New Roman"/>
          <w:szCs w:val="24"/>
        </w:rPr>
      </w:pPr>
      <w:r w:rsidRPr="00D8501E">
        <w:rPr>
          <w:rFonts w:cs="Times New Roman"/>
          <w:szCs w:val="24"/>
        </w:rPr>
        <w:lastRenderedPageBreak/>
        <w:t>O valor máximo das multas não poderá exceder, cumulativamente, a 10% (dez por cento) do valor da aquisição;</w:t>
      </w:r>
    </w:p>
    <w:p w14:paraId="051A94AD" w14:textId="77777777" w:rsidR="00045030" w:rsidRPr="00D8501E" w:rsidRDefault="00045030" w:rsidP="00045030">
      <w:pPr>
        <w:pStyle w:val="PargrafodaLista"/>
        <w:numPr>
          <w:ilvl w:val="1"/>
          <w:numId w:val="27"/>
        </w:numPr>
        <w:tabs>
          <w:tab w:val="left" w:pos="0"/>
          <w:tab w:val="left" w:pos="567"/>
        </w:tabs>
        <w:spacing w:before="92"/>
        <w:ind w:left="0" w:firstLine="0"/>
        <w:rPr>
          <w:rFonts w:cs="Times New Roman"/>
          <w:szCs w:val="24"/>
        </w:rPr>
      </w:pPr>
      <w:r w:rsidRPr="00D8501E">
        <w:rPr>
          <w:rFonts w:cs="Times New Roman"/>
          <w:szCs w:val="24"/>
        </w:rPr>
        <w:t>As sanções previstas neste capítulo poderão ser aplicadas cumulativamente, ou não, de acordo com a gravidade da infração, facultada ampla defesa ao LICITANTE, no prazo de cinco dias úteis a contar da intimação do ato;</w:t>
      </w:r>
    </w:p>
    <w:p w14:paraId="67C66F09" w14:textId="77777777" w:rsidR="00045030" w:rsidRPr="00D8501E" w:rsidRDefault="00045030" w:rsidP="00045030">
      <w:pPr>
        <w:pStyle w:val="PargrafodaLista"/>
        <w:numPr>
          <w:ilvl w:val="1"/>
          <w:numId w:val="27"/>
        </w:numPr>
        <w:tabs>
          <w:tab w:val="left" w:pos="0"/>
          <w:tab w:val="left" w:pos="567"/>
        </w:tabs>
        <w:spacing w:before="92"/>
        <w:ind w:left="0" w:firstLine="0"/>
        <w:rPr>
          <w:rFonts w:cs="Times New Roman"/>
          <w:szCs w:val="24"/>
        </w:rPr>
      </w:pPr>
      <w:r w:rsidRPr="00D8501E">
        <w:rPr>
          <w:rFonts w:cs="Times New Roman"/>
          <w:szCs w:val="24"/>
        </w:rPr>
        <w:t>Extensão das penalidades:</w:t>
      </w:r>
    </w:p>
    <w:p w14:paraId="429EA355" w14:textId="77777777" w:rsidR="00045030" w:rsidRPr="00D8501E" w:rsidRDefault="00045030" w:rsidP="00045030">
      <w:pPr>
        <w:pStyle w:val="PargrafodaLista"/>
        <w:numPr>
          <w:ilvl w:val="2"/>
          <w:numId w:val="27"/>
        </w:numPr>
        <w:tabs>
          <w:tab w:val="left" w:pos="0"/>
          <w:tab w:val="left" w:pos="567"/>
        </w:tabs>
        <w:spacing w:before="92"/>
        <w:ind w:left="1134" w:firstLine="0"/>
        <w:rPr>
          <w:rFonts w:cs="Times New Roman"/>
          <w:szCs w:val="24"/>
        </w:rPr>
      </w:pPr>
      <w:r w:rsidRPr="00D8501E">
        <w:rPr>
          <w:rFonts w:cs="Times New Roman"/>
          <w:szCs w:val="24"/>
        </w:rPr>
        <w:t>A sanção de suspensão de participar em licitação e contratar com a Administração Pública poderá ser também aplicada àqueles que:</w:t>
      </w:r>
    </w:p>
    <w:p w14:paraId="5AECBF68" w14:textId="77777777" w:rsidR="00045030" w:rsidRPr="00D8501E" w:rsidRDefault="00045030" w:rsidP="00045030">
      <w:pPr>
        <w:pStyle w:val="PargrafodaLista"/>
        <w:tabs>
          <w:tab w:val="left" w:pos="567"/>
        </w:tabs>
        <w:spacing w:before="92"/>
        <w:ind w:left="1134"/>
        <w:rPr>
          <w:rFonts w:cs="Times New Roman"/>
          <w:szCs w:val="24"/>
        </w:rPr>
      </w:pPr>
      <w:r w:rsidRPr="00D8501E">
        <w:rPr>
          <w:rFonts w:cs="Times New Roman"/>
          <w:szCs w:val="24"/>
        </w:rPr>
        <w:t>a) retardarem a execução do pregão;</w:t>
      </w:r>
    </w:p>
    <w:p w14:paraId="4777D637" w14:textId="77777777" w:rsidR="00045030" w:rsidRPr="00D8501E" w:rsidRDefault="00045030" w:rsidP="00045030">
      <w:pPr>
        <w:pStyle w:val="PargrafodaLista"/>
        <w:tabs>
          <w:tab w:val="left" w:pos="567"/>
        </w:tabs>
        <w:spacing w:before="92"/>
        <w:ind w:left="1134"/>
        <w:rPr>
          <w:rFonts w:cs="Times New Roman"/>
          <w:szCs w:val="24"/>
        </w:rPr>
      </w:pPr>
      <w:r w:rsidRPr="00D8501E">
        <w:rPr>
          <w:rFonts w:cs="Times New Roman"/>
          <w:szCs w:val="24"/>
        </w:rPr>
        <w:t>b) demonstrarem não possuir idoneidade para contratar com a Administração;</w:t>
      </w:r>
    </w:p>
    <w:p w14:paraId="5B61E939" w14:textId="77777777" w:rsidR="00045030" w:rsidRPr="00D8501E" w:rsidRDefault="00045030" w:rsidP="00045030">
      <w:pPr>
        <w:pStyle w:val="PargrafodaLista"/>
        <w:tabs>
          <w:tab w:val="left" w:pos="567"/>
        </w:tabs>
        <w:spacing w:before="92"/>
        <w:ind w:left="1134"/>
        <w:rPr>
          <w:rFonts w:cs="Times New Roman"/>
          <w:szCs w:val="24"/>
        </w:rPr>
      </w:pPr>
      <w:r w:rsidRPr="00D8501E">
        <w:rPr>
          <w:rFonts w:cs="Times New Roman"/>
          <w:szCs w:val="24"/>
        </w:rPr>
        <w:t>c) fizerem declaração falsa ou cometerem fraude fiscal.</w:t>
      </w:r>
    </w:p>
    <w:p w14:paraId="563D2977" w14:textId="77777777" w:rsidR="00045030" w:rsidRPr="00D8501E" w:rsidRDefault="00045030" w:rsidP="00045030">
      <w:pPr>
        <w:pStyle w:val="Corpodetexto"/>
        <w:spacing w:before="92"/>
        <w:jc w:val="center"/>
        <w:rPr>
          <w:rFonts w:ascii="Times New Roman" w:hAnsi="Times New Roman" w:cs="Times New Roman"/>
        </w:rPr>
      </w:pPr>
    </w:p>
    <w:p w14:paraId="036C9A71" w14:textId="77777777" w:rsidR="00045030" w:rsidRPr="00D8501E" w:rsidRDefault="00045030" w:rsidP="00045030">
      <w:pPr>
        <w:pStyle w:val="Corpodetexto"/>
        <w:spacing w:before="92"/>
        <w:jc w:val="center"/>
        <w:rPr>
          <w:rFonts w:ascii="Times New Roman" w:hAnsi="Times New Roman" w:cs="Times New Roman"/>
          <w:b/>
          <w:bCs/>
        </w:rPr>
      </w:pPr>
      <w:r w:rsidRPr="00D8501E">
        <w:rPr>
          <w:rFonts w:ascii="Times New Roman" w:hAnsi="Times New Roman" w:cs="Times New Roman"/>
          <w:b/>
          <w:bCs/>
        </w:rPr>
        <w:t xml:space="preserve">Júlio dos Reis Pereira </w:t>
      </w:r>
    </w:p>
    <w:p w14:paraId="786D9D37" w14:textId="77777777" w:rsidR="00045030" w:rsidRPr="00D8501E" w:rsidRDefault="00045030" w:rsidP="00045030">
      <w:pPr>
        <w:pStyle w:val="Corpodetexto"/>
        <w:spacing w:before="92"/>
        <w:jc w:val="center"/>
        <w:rPr>
          <w:rFonts w:ascii="Times New Roman" w:hAnsi="Times New Roman" w:cs="Times New Roman"/>
          <w:b/>
          <w:bCs/>
        </w:rPr>
      </w:pPr>
      <w:r w:rsidRPr="00D8501E">
        <w:rPr>
          <w:rFonts w:ascii="Times New Roman" w:hAnsi="Times New Roman" w:cs="Times New Roman"/>
          <w:b/>
          <w:bCs/>
        </w:rPr>
        <w:t>Secretário Municipal de Agricultura e Meio Ambiente</w:t>
      </w:r>
    </w:p>
    <w:p w14:paraId="0E2963F4" w14:textId="77777777" w:rsidR="001D589F" w:rsidRPr="00D8501E" w:rsidRDefault="001D589F" w:rsidP="000B0668">
      <w:pPr>
        <w:jc w:val="center"/>
        <w:rPr>
          <w:rFonts w:ascii="Times New Roman" w:eastAsia="Batang" w:hAnsi="Times New Roman" w:cs="Times New Roman"/>
          <w:sz w:val="24"/>
          <w:szCs w:val="24"/>
          <w:highlight w:val="yellow"/>
        </w:rPr>
      </w:pPr>
    </w:p>
    <w:p w14:paraId="77DF5003" w14:textId="77777777" w:rsidR="000B0668" w:rsidRPr="00D8501E" w:rsidRDefault="000B0668" w:rsidP="000B0668">
      <w:pPr>
        <w:jc w:val="center"/>
        <w:rPr>
          <w:rFonts w:ascii="Times New Roman" w:eastAsia="Batang" w:hAnsi="Times New Roman" w:cs="Times New Roman"/>
          <w:sz w:val="24"/>
          <w:szCs w:val="24"/>
          <w:highlight w:val="yellow"/>
        </w:rPr>
      </w:pPr>
    </w:p>
    <w:p w14:paraId="4D0D6971" w14:textId="77777777" w:rsidR="000B0668" w:rsidRDefault="000B0668" w:rsidP="000B0668">
      <w:pPr>
        <w:jc w:val="center"/>
        <w:rPr>
          <w:rFonts w:ascii="Times New Roman" w:eastAsia="Batang" w:hAnsi="Times New Roman" w:cs="Times New Roman"/>
          <w:highlight w:val="yellow"/>
        </w:rPr>
      </w:pPr>
    </w:p>
    <w:p w14:paraId="1692F2B0" w14:textId="77777777" w:rsidR="000B0668" w:rsidRDefault="000B0668" w:rsidP="000B0668">
      <w:pPr>
        <w:jc w:val="center"/>
        <w:rPr>
          <w:rFonts w:ascii="Times New Roman" w:eastAsia="Batang" w:hAnsi="Times New Roman" w:cs="Times New Roman"/>
          <w:highlight w:val="yellow"/>
        </w:rPr>
      </w:pPr>
    </w:p>
    <w:p w14:paraId="1E750D3A" w14:textId="77777777" w:rsidR="000B0668" w:rsidRDefault="000B0668" w:rsidP="000B0668">
      <w:pPr>
        <w:widowControl/>
        <w:autoSpaceDE/>
        <w:spacing w:after="160" w:line="256" w:lineRule="auto"/>
        <w:rPr>
          <w:rFonts w:ascii="Times New Roman" w:eastAsia="Batang" w:hAnsi="Times New Roman" w:cs="Times New Roman"/>
          <w:highlight w:val="yellow"/>
        </w:rPr>
      </w:pPr>
      <w:r>
        <w:rPr>
          <w:rFonts w:ascii="Times New Roman" w:eastAsia="Batang" w:hAnsi="Times New Roman" w:cs="Times New Roman"/>
          <w:highlight w:val="yellow"/>
        </w:rPr>
        <w:br w:type="page"/>
      </w:r>
    </w:p>
    <w:p w14:paraId="0B8921E5" w14:textId="66BE92B7" w:rsidR="000B0668" w:rsidRDefault="000B0668" w:rsidP="000B0668">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lastRenderedPageBreak/>
        <w:t xml:space="preserve">PROCESSO LICITATÓRIO </w:t>
      </w:r>
      <w:r w:rsidR="006C5E90">
        <w:rPr>
          <w:rFonts w:ascii="Times New Roman" w:hAnsi="Times New Roman" w:cs="Times New Roman"/>
          <w:b/>
        </w:rPr>
        <w:t>088</w:t>
      </w:r>
      <w:r>
        <w:rPr>
          <w:rFonts w:ascii="Times New Roman" w:hAnsi="Times New Roman" w:cs="Times New Roman"/>
          <w:b/>
        </w:rPr>
        <w:t>/2021</w:t>
      </w:r>
    </w:p>
    <w:p w14:paraId="26E60E08" w14:textId="74919CDA" w:rsidR="000B0668" w:rsidRDefault="000B0668" w:rsidP="000B0668">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t xml:space="preserve">PREGÃO ELETRÔNICO </w:t>
      </w:r>
      <w:r w:rsidR="006C5E90">
        <w:rPr>
          <w:rFonts w:ascii="Times New Roman" w:hAnsi="Times New Roman" w:cs="Times New Roman"/>
          <w:b/>
        </w:rPr>
        <w:t>050</w:t>
      </w:r>
      <w:r>
        <w:rPr>
          <w:rFonts w:ascii="Times New Roman" w:hAnsi="Times New Roman" w:cs="Times New Roman"/>
          <w:b/>
        </w:rPr>
        <w:t>/2021</w:t>
      </w:r>
    </w:p>
    <w:p w14:paraId="62B51974" w14:textId="77777777" w:rsidR="000B0668" w:rsidRDefault="000B0668" w:rsidP="000B0668">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t>ANEXO II  - PROPOSTA DE PREÇOS</w:t>
      </w:r>
    </w:p>
    <w:p w14:paraId="589E5B18" w14:textId="77777777" w:rsidR="000B0668" w:rsidRDefault="000B0668" w:rsidP="000B0668">
      <w:pPr>
        <w:numPr>
          <w:ilvl w:val="12"/>
          <w:numId w:val="0"/>
        </w:numPr>
        <w:jc w:val="center"/>
        <w:rPr>
          <w:rFonts w:ascii="Times New Roman" w:hAnsi="Times New Roman" w:cs="Times New Roman"/>
        </w:rPr>
      </w:pPr>
    </w:p>
    <w:p w14:paraId="4E198D65" w14:textId="77777777" w:rsidR="000B0668" w:rsidRPr="00875A66" w:rsidRDefault="00A35B8D" w:rsidP="000B0668">
      <w:pPr>
        <w:tabs>
          <w:tab w:val="left" w:pos="5640"/>
        </w:tabs>
        <w:jc w:val="center"/>
        <w:rPr>
          <w:rFonts w:ascii="Times New Roman" w:hAnsi="Times New Roman" w:cs="Times New Roman"/>
          <w:noProof/>
          <w:sz w:val="24"/>
          <w:szCs w:val="24"/>
        </w:rPr>
      </w:pPr>
      <w:r>
        <w:rPr>
          <w:rFonts w:ascii="Times New Roman" w:hAnsi="Times New Roman" w:cs="Times New Roman"/>
          <w:noProof/>
          <w:sz w:val="24"/>
          <w:szCs w:val="24"/>
        </w:rPr>
        <w:pict w14:anchorId="0424A8AF">
          <v:rect id="_x0000_i1025" style="width:496.15pt;height:.75pt" o:hralign="center" o:hrstd="t" o:hrnoshade="t" o:hr="t" fillcolor="black" stroked="f"/>
        </w:pict>
      </w:r>
    </w:p>
    <w:p w14:paraId="45524830" w14:textId="77777777" w:rsidR="000B0668" w:rsidRPr="00875A66" w:rsidRDefault="000B0668" w:rsidP="000B0668">
      <w:pPr>
        <w:tabs>
          <w:tab w:val="left" w:pos="56"/>
        </w:tabs>
        <w:rPr>
          <w:rFonts w:ascii="Times New Roman" w:hAnsi="Times New Roman" w:cs="Times New Roman"/>
          <w:sz w:val="24"/>
          <w:szCs w:val="24"/>
        </w:rPr>
      </w:pPr>
      <w:r w:rsidRPr="00875A66">
        <w:rPr>
          <w:rFonts w:ascii="Times New Roman" w:hAnsi="Times New Roman" w:cs="Times New Roman"/>
          <w:sz w:val="24"/>
          <w:szCs w:val="24"/>
        </w:rPr>
        <w:t>Razão Social do Licitante:</w:t>
      </w:r>
    </w:p>
    <w:p w14:paraId="00A833E1" w14:textId="77777777" w:rsidR="000B0668" w:rsidRPr="00875A66" w:rsidRDefault="000B0668" w:rsidP="000B0668">
      <w:pPr>
        <w:rPr>
          <w:rFonts w:ascii="Times New Roman" w:hAnsi="Times New Roman" w:cs="Times New Roman"/>
          <w:sz w:val="24"/>
          <w:szCs w:val="24"/>
        </w:rPr>
      </w:pPr>
    </w:p>
    <w:p w14:paraId="4FDAFB6E" w14:textId="77777777" w:rsidR="000B0668" w:rsidRPr="00875A66" w:rsidRDefault="000B0668" w:rsidP="000B0668">
      <w:pPr>
        <w:rPr>
          <w:rFonts w:ascii="Times New Roman" w:hAnsi="Times New Roman" w:cs="Times New Roman"/>
          <w:sz w:val="24"/>
          <w:szCs w:val="24"/>
        </w:rPr>
      </w:pPr>
      <w:r w:rsidRPr="00875A66">
        <w:rPr>
          <w:rFonts w:ascii="Times New Roman" w:hAnsi="Times New Roman" w:cs="Times New Roman"/>
          <w:sz w:val="24"/>
          <w:szCs w:val="24"/>
        </w:rPr>
        <w:t>CNPJ:</w:t>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t>Insc. Estadual:</w:t>
      </w:r>
    </w:p>
    <w:p w14:paraId="1EEC89C0" w14:textId="77777777" w:rsidR="000B0668" w:rsidRPr="00875A66" w:rsidRDefault="000B0668" w:rsidP="000B0668">
      <w:pPr>
        <w:rPr>
          <w:rFonts w:ascii="Times New Roman" w:hAnsi="Times New Roman" w:cs="Times New Roman"/>
          <w:sz w:val="24"/>
          <w:szCs w:val="24"/>
        </w:rPr>
      </w:pPr>
    </w:p>
    <w:p w14:paraId="736D4112" w14:textId="77777777" w:rsidR="000B0668" w:rsidRPr="00875A66" w:rsidRDefault="000B0668" w:rsidP="000B0668">
      <w:pPr>
        <w:rPr>
          <w:rFonts w:ascii="Times New Roman" w:hAnsi="Times New Roman" w:cs="Times New Roman"/>
          <w:sz w:val="24"/>
          <w:szCs w:val="24"/>
        </w:rPr>
      </w:pPr>
      <w:r w:rsidRPr="00875A66">
        <w:rPr>
          <w:rFonts w:ascii="Times New Roman" w:hAnsi="Times New Roman" w:cs="Times New Roman"/>
          <w:sz w:val="24"/>
          <w:szCs w:val="24"/>
        </w:rPr>
        <w:t>Endereço:</w:t>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t>CEP: _________-_____</w:t>
      </w:r>
    </w:p>
    <w:p w14:paraId="416643D4" w14:textId="77777777" w:rsidR="000B0668" w:rsidRPr="00875A66" w:rsidRDefault="000B0668" w:rsidP="000B0668">
      <w:pPr>
        <w:rPr>
          <w:rFonts w:ascii="Times New Roman" w:hAnsi="Times New Roman" w:cs="Times New Roman"/>
          <w:sz w:val="24"/>
          <w:szCs w:val="24"/>
        </w:rPr>
      </w:pPr>
    </w:p>
    <w:p w14:paraId="0B44F243" w14:textId="77777777" w:rsidR="000B0668" w:rsidRPr="00875A66" w:rsidRDefault="000B0668" w:rsidP="000B0668">
      <w:pPr>
        <w:rPr>
          <w:rFonts w:ascii="Times New Roman" w:hAnsi="Times New Roman" w:cs="Times New Roman"/>
          <w:sz w:val="24"/>
          <w:szCs w:val="24"/>
        </w:rPr>
      </w:pPr>
      <w:r w:rsidRPr="00875A66">
        <w:rPr>
          <w:rFonts w:ascii="Times New Roman" w:hAnsi="Times New Roman" w:cs="Times New Roman"/>
          <w:sz w:val="24"/>
          <w:szCs w:val="24"/>
        </w:rPr>
        <w:t>Cidade:</w:t>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t>Estado:</w:t>
      </w:r>
    </w:p>
    <w:p w14:paraId="6F0EAA6F" w14:textId="77777777" w:rsidR="000B0668" w:rsidRPr="00875A66" w:rsidRDefault="000B0668" w:rsidP="000B0668">
      <w:pPr>
        <w:rPr>
          <w:rFonts w:ascii="Times New Roman" w:hAnsi="Times New Roman" w:cs="Times New Roman"/>
          <w:sz w:val="24"/>
          <w:szCs w:val="24"/>
        </w:rPr>
      </w:pPr>
    </w:p>
    <w:p w14:paraId="20AD6A13" w14:textId="77777777" w:rsidR="000B0668" w:rsidRPr="00875A66" w:rsidRDefault="000B0668" w:rsidP="000B0668">
      <w:pPr>
        <w:rPr>
          <w:rFonts w:ascii="Times New Roman" w:hAnsi="Times New Roman" w:cs="Times New Roman"/>
          <w:sz w:val="24"/>
          <w:szCs w:val="24"/>
        </w:rPr>
      </w:pPr>
      <w:r w:rsidRPr="00875A66">
        <w:rPr>
          <w:rFonts w:ascii="Times New Roman" w:hAnsi="Times New Roman" w:cs="Times New Roman"/>
          <w:sz w:val="24"/>
          <w:szCs w:val="24"/>
        </w:rPr>
        <w:t>Telefone :</w:t>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t>e-mail :</w:t>
      </w:r>
    </w:p>
    <w:p w14:paraId="37CB1738" w14:textId="77777777" w:rsidR="000B0668" w:rsidRPr="00875A66" w:rsidRDefault="000B0668" w:rsidP="000B0668">
      <w:pPr>
        <w:rPr>
          <w:rFonts w:ascii="Times New Roman" w:hAnsi="Times New Roman" w:cs="Times New Roman"/>
          <w:sz w:val="24"/>
          <w:szCs w:val="24"/>
        </w:rPr>
      </w:pPr>
    </w:p>
    <w:p w14:paraId="0546A1A7" w14:textId="77777777" w:rsidR="000B0668" w:rsidRPr="00875A66" w:rsidRDefault="00A35B8D" w:rsidP="000B0668">
      <w:pPr>
        <w:jc w:val="center"/>
        <w:rPr>
          <w:rFonts w:ascii="Times New Roman" w:hAnsi="Times New Roman" w:cs="Times New Roman"/>
          <w:noProof/>
          <w:sz w:val="24"/>
          <w:szCs w:val="24"/>
        </w:rPr>
      </w:pPr>
      <w:r>
        <w:rPr>
          <w:rFonts w:ascii="Times New Roman" w:hAnsi="Times New Roman" w:cs="Times New Roman"/>
          <w:noProof/>
          <w:sz w:val="24"/>
          <w:szCs w:val="24"/>
        </w:rPr>
        <w:pict w14:anchorId="0D67EC10">
          <v:rect id="_x0000_i1026" style="width:496.15pt;height:.75pt" o:hralign="center" o:hrstd="t" o:hrnoshade="t" o:hr="t" fillcolor="black" stroked="f"/>
        </w:pict>
      </w:r>
    </w:p>
    <w:p w14:paraId="01B44323" w14:textId="77777777" w:rsidR="000B0668" w:rsidRPr="00875A66" w:rsidRDefault="000B0668" w:rsidP="000B0668">
      <w:pPr>
        <w:tabs>
          <w:tab w:val="left" w:pos="3360"/>
        </w:tabs>
        <w:rPr>
          <w:rFonts w:ascii="Times New Roman" w:hAnsi="Times New Roman" w:cs="Times New Roman"/>
          <w:sz w:val="24"/>
          <w:szCs w:val="24"/>
        </w:rPr>
      </w:pPr>
    </w:p>
    <w:p w14:paraId="7B80436B" w14:textId="77777777" w:rsidR="000B0668" w:rsidRPr="00875A66" w:rsidRDefault="000B0668" w:rsidP="000B0668">
      <w:pPr>
        <w:tabs>
          <w:tab w:val="left" w:pos="3360"/>
        </w:tabs>
        <w:rPr>
          <w:rFonts w:ascii="Times New Roman" w:hAnsi="Times New Roman" w:cs="Times New Roman"/>
          <w:sz w:val="24"/>
          <w:szCs w:val="24"/>
        </w:rPr>
      </w:pPr>
      <w:r w:rsidRPr="00875A66">
        <w:rPr>
          <w:rFonts w:ascii="Times New Roman" w:hAnsi="Times New Roman" w:cs="Times New Roman"/>
          <w:sz w:val="24"/>
          <w:szCs w:val="24"/>
        </w:rPr>
        <w:t>INFORMACÕES PARA PAGAMENTOS (</w:t>
      </w:r>
      <w:r w:rsidRPr="00875A66">
        <w:rPr>
          <w:rFonts w:ascii="Times New Roman" w:hAnsi="Times New Roman" w:cs="Times New Roman"/>
          <w:sz w:val="24"/>
          <w:szCs w:val="24"/>
          <w:u w:val="single"/>
        </w:rPr>
        <w:t>QUALQUER BANCO</w:t>
      </w:r>
      <w:r w:rsidRPr="00875A66">
        <w:rPr>
          <w:rFonts w:ascii="Times New Roman" w:hAnsi="Times New Roman" w:cs="Times New Roman"/>
          <w:sz w:val="24"/>
          <w:szCs w:val="24"/>
        </w:rPr>
        <w:t xml:space="preserve"> / "</w:t>
      </w:r>
      <w:r w:rsidRPr="00875A66">
        <w:rPr>
          <w:rFonts w:ascii="Times New Roman" w:hAnsi="Times New Roman" w:cs="Times New Roman"/>
          <w:i/>
          <w:sz w:val="24"/>
          <w:szCs w:val="24"/>
          <w:u w:val="single"/>
        </w:rPr>
        <w:t>PREFERENCIALMENTE</w:t>
      </w:r>
      <w:r w:rsidRPr="00875A66">
        <w:rPr>
          <w:rFonts w:ascii="Times New Roman" w:hAnsi="Times New Roman" w:cs="Times New Roman"/>
          <w:sz w:val="24"/>
          <w:szCs w:val="24"/>
          <w:u w:val="single"/>
        </w:rPr>
        <w:t>" BANCO DO BRASIL</w:t>
      </w:r>
      <w:r w:rsidRPr="00875A66">
        <w:rPr>
          <w:rFonts w:ascii="Times New Roman" w:hAnsi="Times New Roman" w:cs="Times New Roman"/>
          <w:sz w:val="24"/>
          <w:szCs w:val="24"/>
        </w:rPr>
        <w:t>):</w:t>
      </w:r>
    </w:p>
    <w:p w14:paraId="02A75870" w14:textId="77777777" w:rsidR="000B0668" w:rsidRPr="00875A66" w:rsidRDefault="000B0668" w:rsidP="000B0668">
      <w:pPr>
        <w:rPr>
          <w:rFonts w:ascii="Times New Roman" w:hAnsi="Times New Roman" w:cs="Times New Roman"/>
          <w:sz w:val="24"/>
          <w:szCs w:val="24"/>
        </w:rPr>
      </w:pPr>
    </w:p>
    <w:p w14:paraId="68F86EC4" w14:textId="77777777" w:rsidR="000B0668" w:rsidRPr="00875A66" w:rsidRDefault="000B0668" w:rsidP="000B0668">
      <w:pPr>
        <w:rPr>
          <w:rFonts w:ascii="Times New Roman" w:hAnsi="Times New Roman" w:cs="Times New Roman"/>
          <w:sz w:val="24"/>
          <w:szCs w:val="24"/>
        </w:rPr>
      </w:pPr>
      <w:r w:rsidRPr="00875A66">
        <w:rPr>
          <w:rFonts w:ascii="Times New Roman" w:hAnsi="Times New Roman" w:cs="Times New Roman"/>
          <w:sz w:val="24"/>
          <w:szCs w:val="24"/>
        </w:rPr>
        <w:t>Banco:</w:t>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t xml:space="preserve">                Agência:</w:t>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t xml:space="preserve">           Conta:</w:t>
      </w:r>
    </w:p>
    <w:p w14:paraId="1DBE4A3F" w14:textId="77777777" w:rsidR="000B0668" w:rsidRPr="00875A66" w:rsidRDefault="000B0668" w:rsidP="000B0668">
      <w:pPr>
        <w:rPr>
          <w:rFonts w:ascii="Times New Roman" w:hAnsi="Times New Roman" w:cs="Times New Roman"/>
          <w:sz w:val="24"/>
          <w:szCs w:val="24"/>
        </w:rPr>
      </w:pPr>
    </w:p>
    <w:p w14:paraId="283312BA" w14:textId="77777777" w:rsidR="000B0668" w:rsidRPr="00875A66" w:rsidRDefault="00A35B8D" w:rsidP="000B0668">
      <w:pPr>
        <w:jc w:val="center"/>
        <w:rPr>
          <w:rFonts w:ascii="Times New Roman" w:hAnsi="Times New Roman" w:cs="Times New Roman"/>
          <w:noProof/>
          <w:sz w:val="24"/>
          <w:szCs w:val="24"/>
        </w:rPr>
      </w:pPr>
      <w:r>
        <w:rPr>
          <w:rFonts w:ascii="Times New Roman" w:hAnsi="Times New Roman" w:cs="Times New Roman"/>
          <w:noProof/>
          <w:sz w:val="24"/>
          <w:szCs w:val="24"/>
        </w:rPr>
        <w:pict w14:anchorId="66D7D4E9">
          <v:rect id="_x0000_i1027" style="width:496.15pt;height:.75pt" o:hralign="center" o:hrstd="t" o:hrnoshade="t" o:hr="t" fillcolor="black" stroked="f"/>
        </w:pict>
      </w:r>
    </w:p>
    <w:p w14:paraId="4A623A1E" w14:textId="77777777" w:rsidR="000B0668" w:rsidRPr="00875A66" w:rsidRDefault="000B0668" w:rsidP="000B0668">
      <w:pPr>
        <w:tabs>
          <w:tab w:val="left" w:pos="204"/>
        </w:tabs>
        <w:rPr>
          <w:rFonts w:ascii="Times New Roman" w:hAnsi="Times New Roman" w:cs="Times New Roman"/>
          <w:sz w:val="24"/>
          <w:szCs w:val="24"/>
        </w:rPr>
      </w:pPr>
    </w:p>
    <w:p w14:paraId="355C74DB" w14:textId="77777777" w:rsidR="000B0668" w:rsidRPr="00875A66" w:rsidRDefault="000B0668" w:rsidP="000B0668">
      <w:pPr>
        <w:tabs>
          <w:tab w:val="left" w:pos="204"/>
        </w:tabs>
        <w:rPr>
          <w:rFonts w:ascii="Times New Roman" w:hAnsi="Times New Roman" w:cs="Times New Roman"/>
          <w:sz w:val="24"/>
          <w:szCs w:val="24"/>
        </w:rPr>
      </w:pPr>
      <w:r w:rsidRPr="00875A66">
        <w:rPr>
          <w:rFonts w:ascii="Times New Roman" w:hAnsi="Times New Roman" w:cs="Times New Roman"/>
          <w:sz w:val="24"/>
          <w:szCs w:val="24"/>
        </w:rPr>
        <w:t>REPRESENTANTE LEGAL PARA FINS DE ASSINATURA DO CONTRATO:</w:t>
      </w:r>
    </w:p>
    <w:p w14:paraId="36FBB4E0" w14:textId="77777777" w:rsidR="000B0668" w:rsidRPr="00875A66" w:rsidRDefault="000B0668" w:rsidP="000B0668">
      <w:pPr>
        <w:tabs>
          <w:tab w:val="left" w:pos="56"/>
        </w:tabs>
        <w:rPr>
          <w:rFonts w:ascii="Times New Roman" w:hAnsi="Times New Roman" w:cs="Times New Roman"/>
          <w:sz w:val="24"/>
          <w:szCs w:val="24"/>
        </w:rPr>
      </w:pPr>
    </w:p>
    <w:p w14:paraId="7156BB81" w14:textId="77777777" w:rsidR="000B0668" w:rsidRPr="00875A66" w:rsidRDefault="000B0668" w:rsidP="000B0668">
      <w:pPr>
        <w:rPr>
          <w:rFonts w:ascii="Times New Roman" w:hAnsi="Times New Roman" w:cs="Times New Roman"/>
          <w:sz w:val="24"/>
          <w:szCs w:val="24"/>
        </w:rPr>
      </w:pPr>
      <w:r w:rsidRPr="00875A66">
        <w:rPr>
          <w:rFonts w:ascii="Times New Roman" w:hAnsi="Times New Roman" w:cs="Times New Roman"/>
          <w:sz w:val="24"/>
          <w:szCs w:val="24"/>
        </w:rPr>
        <w:t>Nome:</w:t>
      </w:r>
    </w:p>
    <w:p w14:paraId="276444AB" w14:textId="77777777" w:rsidR="000B0668" w:rsidRPr="00875A66" w:rsidRDefault="000B0668" w:rsidP="000B0668">
      <w:pPr>
        <w:rPr>
          <w:rFonts w:ascii="Times New Roman" w:hAnsi="Times New Roman" w:cs="Times New Roman"/>
          <w:sz w:val="24"/>
          <w:szCs w:val="24"/>
        </w:rPr>
      </w:pPr>
    </w:p>
    <w:p w14:paraId="4CAB10E3" w14:textId="77777777" w:rsidR="000B0668" w:rsidRPr="00875A66" w:rsidRDefault="000B0668" w:rsidP="000B0668">
      <w:pPr>
        <w:rPr>
          <w:rFonts w:ascii="Times New Roman" w:hAnsi="Times New Roman" w:cs="Times New Roman"/>
          <w:sz w:val="24"/>
          <w:szCs w:val="24"/>
        </w:rPr>
      </w:pPr>
      <w:r w:rsidRPr="00875A66">
        <w:rPr>
          <w:rFonts w:ascii="Times New Roman" w:hAnsi="Times New Roman" w:cs="Times New Roman"/>
          <w:sz w:val="24"/>
          <w:szCs w:val="24"/>
        </w:rPr>
        <w:t>Endereço:</w:t>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t>CEP:</w:t>
      </w:r>
    </w:p>
    <w:p w14:paraId="59B3BA37" w14:textId="77777777" w:rsidR="000B0668" w:rsidRPr="00875A66" w:rsidRDefault="000B0668" w:rsidP="000B0668">
      <w:pPr>
        <w:rPr>
          <w:rFonts w:ascii="Times New Roman" w:hAnsi="Times New Roman" w:cs="Times New Roman"/>
          <w:sz w:val="24"/>
          <w:szCs w:val="24"/>
        </w:rPr>
      </w:pPr>
    </w:p>
    <w:p w14:paraId="5EFBC372" w14:textId="77777777" w:rsidR="000B0668" w:rsidRPr="00875A66" w:rsidRDefault="000B0668" w:rsidP="000B0668">
      <w:pPr>
        <w:rPr>
          <w:rFonts w:ascii="Times New Roman" w:hAnsi="Times New Roman" w:cs="Times New Roman"/>
          <w:sz w:val="24"/>
          <w:szCs w:val="24"/>
        </w:rPr>
      </w:pPr>
      <w:r w:rsidRPr="00875A66">
        <w:rPr>
          <w:rFonts w:ascii="Times New Roman" w:hAnsi="Times New Roman" w:cs="Times New Roman"/>
          <w:sz w:val="24"/>
          <w:szCs w:val="24"/>
        </w:rPr>
        <w:t>Identidade:</w:t>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t>Órgão expedidor/UF:</w:t>
      </w:r>
      <w:r w:rsidRPr="00875A66">
        <w:rPr>
          <w:rFonts w:ascii="Times New Roman" w:hAnsi="Times New Roman" w:cs="Times New Roman"/>
          <w:sz w:val="24"/>
          <w:szCs w:val="24"/>
        </w:rPr>
        <w:tab/>
      </w:r>
      <w:r w:rsidRPr="00875A66">
        <w:rPr>
          <w:rFonts w:ascii="Times New Roman" w:hAnsi="Times New Roman" w:cs="Times New Roman"/>
          <w:sz w:val="24"/>
          <w:szCs w:val="24"/>
        </w:rPr>
        <w:tab/>
        <w:t>Data de Expedição:</w:t>
      </w:r>
    </w:p>
    <w:p w14:paraId="7B85C2BA" w14:textId="77777777" w:rsidR="000B0668" w:rsidRPr="00875A66" w:rsidRDefault="000B0668" w:rsidP="000B0668">
      <w:pPr>
        <w:rPr>
          <w:rFonts w:ascii="Times New Roman" w:hAnsi="Times New Roman" w:cs="Times New Roman"/>
          <w:sz w:val="24"/>
          <w:szCs w:val="24"/>
        </w:rPr>
      </w:pPr>
    </w:p>
    <w:p w14:paraId="558C635D" w14:textId="77777777" w:rsidR="000B0668" w:rsidRPr="00875A66" w:rsidRDefault="000B0668" w:rsidP="000B0668">
      <w:pPr>
        <w:rPr>
          <w:rFonts w:ascii="Times New Roman" w:hAnsi="Times New Roman" w:cs="Times New Roman"/>
          <w:sz w:val="24"/>
          <w:szCs w:val="24"/>
        </w:rPr>
      </w:pPr>
      <w:r w:rsidRPr="00875A66">
        <w:rPr>
          <w:rFonts w:ascii="Times New Roman" w:hAnsi="Times New Roman" w:cs="Times New Roman"/>
          <w:sz w:val="24"/>
          <w:szCs w:val="24"/>
        </w:rPr>
        <w:t>Estado Civil:</w:t>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t>Nacionalidade:</w:t>
      </w:r>
    </w:p>
    <w:p w14:paraId="05CCC220" w14:textId="77777777" w:rsidR="000B0668" w:rsidRPr="00875A66" w:rsidRDefault="000B0668" w:rsidP="000B0668">
      <w:pPr>
        <w:rPr>
          <w:rFonts w:ascii="Times New Roman" w:hAnsi="Times New Roman" w:cs="Times New Roman"/>
          <w:sz w:val="24"/>
          <w:szCs w:val="24"/>
        </w:rPr>
      </w:pPr>
    </w:p>
    <w:p w14:paraId="1B400936" w14:textId="77777777" w:rsidR="000B0668" w:rsidRPr="00875A66" w:rsidRDefault="000B0668" w:rsidP="000B0668">
      <w:pPr>
        <w:rPr>
          <w:rFonts w:ascii="Times New Roman" w:hAnsi="Times New Roman" w:cs="Times New Roman"/>
          <w:sz w:val="24"/>
          <w:szCs w:val="24"/>
        </w:rPr>
      </w:pPr>
      <w:r w:rsidRPr="00875A66">
        <w:rPr>
          <w:rFonts w:ascii="Times New Roman" w:hAnsi="Times New Roman" w:cs="Times New Roman"/>
          <w:sz w:val="24"/>
          <w:szCs w:val="24"/>
        </w:rPr>
        <w:t>CPF:</w:t>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r>
      <w:r w:rsidRPr="00875A66">
        <w:rPr>
          <w:rFonts w:ascii="Times New Roman" w:hAnsi="Times New Roman" w:cs="Times New Roman"/>
          <w:sz w:val="24"/>
          <w:szCs w:val="24"/>
        </w:rPr>
        <w:tab/>
        <w:t>e-mail:</w:t>
      </w:r>
    </w:p>
    <w:p w14:paraId="02AE3051" w14:textId="77777777" w:rsidR="000B0668" w:rsidRDefault="000B0668" w:rsidP="000B0668">
      <w:pPr>
        <w:widowControl/>
        <w:autoSpaceDE/>
        <w:autoSpaceDN/>
        <w:rPr>
          <w:rFonts w:ascii="Times New Roman" w:hAnsi="Times New Roman" w:cs="Times New Roman"/>
        </w:rPr>
        <w:sectPr w:rsidR="000B0668">
          <w:pgSz w:w="11907" w:h="16839"/>
          <w:pgMar w:top="550" w:right="850" w:bottom="720" w:left="1134" w:header="284" w:footer="284" w:gutter="0"/>
          <w:cols w:space="720"/>
        </w:sectPr>
      </w:pPr>
    </w:p>
    <w:p w14:paraId="6F8042C7" w14:textId="6A27C9C9" w:rsidR="000B0668" w:rsidRDefault="000B0668" w:rsidP="000B0668">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lastRenderedPageBreak/>
        <w:t xml:space="preserve">PROCESSO LICITATÓRIO </w:t>
      </w:r>
      <w:r w:rsidR="007935DB">
        <w:rPr>
          <w:rFonts w:ascii="Times New Roman" w:hAnsi="Times New Roman" w:cs="Times New Roman"/>
          <w:b/>
        </w:rPr>
        <w:t>088</w:t>
      </w:r>
      <w:r>
        <w:rPr>
          <w:rFonts w:ascii="Times New Roman" w:hAnsi="Times New Roman" w:cs="Times New Roman"/>
          <w:b/>
        </w:rPr>
        <w:t>/2021</w:t>
      </w:r>
    </w:p>
    <w:p w14:paraId="268EC4B5" w14:textId="04CEA5B2" w:rsidR="000B0668" w:rsidRDefault="000B0668" w:rsidP="000B0668">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t xml:space="preserve">PREGÃO ELETRÔNICO </w:t>
      </w:r>
      <w:r w:rsidR="007935DB">
        <w:rPr>
          <w:rFonts w:ascii="Times New Roman" w:hAnsi="Times New Roman" w:cs="Times New Roman"/>
          <w:b/>
        </w:rPr>
        <w:t>050</w:t>
      </w:r>
      <w:r>
        <w:rPr>
          <w:rFonts w:ascii="Times New Roman" w:hAnsi="Times New Roman" w:cs="Times New Roman"/>
          <w:b/>
        </w:rPr>
        <w:t>/2021</w:t>
      </w:r>
    </w:p>
    <w:p w14:paraId="4E1D1A43" w14:textId="77777777" w:rsidR="000B0668" w:rsidRDefault="000B0668" w:rsidP="000B0668">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t>ANEXO II  - PROPOSTA DE PREÇOS</w:t>
      </w:r>
    </w:p>
    <w:p w14:paraId="0ED7D96E" w14:textId="77777777" w:rsidR="000B0668" w:rsidRDefault="000B0668" w:rsidP="000B0668">
      <w:pPr>
        <w:rPr>
          <w:rFonts w:ascii="Times New Roman" w:hAnsi="Times New Roman" w:cs="Times New Roman"/>
        </w:rPr>
      </w:pPr>
    </w:p>
    <w:tbl>
      <w:tblPr>
        <w:tblStyle w:val="Tabelacomgrade"/>
        <w:tblW w:w="14595" w:type="dxa"/>
        <w:jc w:val="center"/>
        <w:tblInd w:w="0" w:type="dxa"/>
        <w:tblLayout w:type="fixed"/>
        <w:tblLook w:val="04A0" w:firstRow="1" w:lastRow="0" w:firstColumn="1" w:lastColumn="0" w:noHBand="0" w:noVBand="1"/>
      </w:tblPr>
      <w:tblGrid>
        <w:gridCol w:w="988"/>
        <w:gridCol w:w="4536"/>
        <w:gridCol w:w="1275"/>
        <w:gridCol w:w="1276"/>
        <w:gridCol w:w="4394"/>
        <w:gridCol w:w="1134"/>
        <w:gridCol w:w="992"/>
      </w:tblGrid>
      <w:tr w:rsidR="00B444F4" w14:paraId="51629298" w14:textId="77777777" w:rsidTr="00900CA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9BD0B42" w14:textId="77777777" w:rsidR="000B0668" w:rsidRDefault="000B0668">
            <w:pPr>
              <w:jc w:val="center"/>
              <w:rPr>
                <w:rFonts w:ascii="Times New Roman" w:eastAsia="Times New Roman" w:hAnsi="Times New Roman" w:cs="Times New Roman"/>
                <w:b/>
                <w:lang w:val="pt-BR" w:eastAsia="pt-BR" w:bidi="ar-SA"/>
              </w:rPr>
            </w:pPr>
            <w:r>
              <w:rPr>
                <w:rFonts w:ascii="Times New Roman" w:hAnsi="Times New Roman" w:cs="Times New Roman"/>
                <w:b/>
              </w:rPr>
              <w:t>Item</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465A297" w14:textId="77777777" w:rsidR="000B0668" w:rsidRDefault="000B0668">
            <w:pPr>
              <w:jc w:val="center"/>
              <w:rPr>
                <w:rFonts w:ascii="Times New Roman" w:hAnsi="Times New Roman" w:cs="Times New Roman"/>
                <w:b/>
              </w:rPr>
            </w:pPr>
            <w:r>
              <w:rPr>
                <w:rFonts w:ascii="Times New Roman" w:hAnsi="Times New Roman" w:cs="Times New Roman"/>
                <w:b/>
              </w:rPr>
              <w:t>Descrição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1B5CDD" w14:textId="77777777" w:rsidR="000B0668" w:rsidRDefault="000B0668">
            <w:pPr>
              <w:jc w:val="center"/>
              <w:rPr>
                <w:rFonts w:ascii="Times New Roman" w:hAnsi="Times New Roman" w:cs="Times New Roman"/>
                <w:b/>
              </w:rPr>
            </w:pPr>
            <w:r>
              <w:rPr>
                <w:rFonts w:ascii="Times New Roman" w:hAnsi="Times New Roman" w:cs="Times New Roman"/>
                <w:b/>
              </w:rPr>
              <w:t>Unidade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C6543D" w14:textId="77777777" w:rsidR="000B0668" w:rsidRDefault="000B0668">
            <w:pPr>
              <w:jc w:val="center"/>
              <w:rPr>
                <w:rFonts w:ascii="Times New Roman" w:hAnsi="Times New Roman" w:cs="Times New Roman"/>
                <w:b/>
              </w:rPr>
            </w:pPr>
            <w:r>
              <w:rPr>
                <w:rFonts w:ascii="Times New Roman" w:hAnsi="Times New Roman" w:cs="Times New Roman"/>
                <w:b/>
              </w:rPr>
              <w:t>Quantidade</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19A8CB7" w14:textId="77777777" w:rsidR="000B0668" w:rsidRDefault="000B0668">
            <w:pPr>
              <w:jc w:val="center"/>
              <w:rPr>
                <w:rFonts w:ascii="Times New Roman" w:hAnsi="Times New Roman" w:cs="Times New Roman"/>
                <w:b/>
              </w:rPr>
            </w:pPr>
            <w:r>
              <w:rPr>
                <w:rFonts w:ascii="Times New Roman" w:hAnsi="Times New Roman" w:cs="Times New Roman"/>
                <w:b/>
              </w:rPr>
              <w:t>Especificação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15192D" w14:textId="77777777" w:rsidR="000B0668" w:rsidRDefault="000B0668">
            <w:pPr>
              <w:jc w:val="center"/>
              <w:rPr>
                <w:rFonts w:ascii="Times New Roman" w:hAnsi="Times New Roman" w:cs="Times New Roman"/>
                <w:b/>
              </w:rPr>
            </w:pPr>
            <w:r>
              <w:rPr>
                <w:rFonts w:ascii="Times New Roman" w:hAnsi="Times New Roman" w:cs="Times New Roman"/>
                <w:b/>
              </w:rPr>
              <w:t xml:space="preserve">Valor unitário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73C53E" w14:textId="77777777" w:rsidR="000B0668" w:rsidRDefault="000B0668">
            <w:pPr>
              <w:jc w:val="center"/>
              <w:rPr>
                <w:rFonts w:ascii="Times New Roman" w:hAnsi="Times New Roman" w:cs="Times New Roman"/>
                <w:b/>
              </w:rPr>
            </w:pPr>
            <w:r>
              <w:rPr>
                <w:rFonts w:ascii="Times New Roman" w:hAnsi="Times New Roman" w:cs="Times New Roman"/>
                <w:b/>
              </w:rPr>
              <w:t>Valor total</w:t>
            </w:r>
          </w:p>
        </w:tc>
      </w:tr>
      <w:tr w:rsidR="00B444F4" w14:paraId="1D80A15B" w14:textId="77777777" w:rsidTr="00900CA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4D9EBE77" w14:textId="77777777" w:rsidR="000B0668" w:rsidRDefault="000B0668">
            <w:pPr>
              <w:rPr>
                <w:rFonts w:ascii="Times New Roman" w:hAnsi="Times New Roman" w:cs="Times New Roman"/>
              </w:rPr>
            </w:pPr>
            <w:r>
              <w:rPr>
                <w:rFonts w:ascii="Times New Roman" w:hAnsi="Times New Roman" w:cs="Times New Roman"/>
              </w:rPr>
              <w:t>001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DFDBA17" w14:textId="324B7A4E" w:rsidR="000B0668" w:rsidRDefault="00EA4A16" w:rsidP="00575B53">
            <w:pPr>
              <w:jc w:val="both"/>
              <w:rPr>
                <w:rFonts w:ascii="Times New Roman" w:hAnsi="Times New Roman" w:cs="Times New Roman"/>
              </w:rPr>
            </w:pPr>
            <w:r w:rsidRPr="001D589F">
              <w:rPr>
                <w:rFonts w:ascii="Times New Roman" w:hAnsi="Times New Roman" w:cs="Times New Roman"/>
                <w:b/>
                <w:sz w:val="24"/>
                <w:szCs w:val="24"/>
              </w:rPr>
              <w:t>SERVIÇO DE REFORMA DE CAIXA DE AGUA  DE 30.000 LITROS EM FORMATO TAÇA COM PINTURA EM EPOX COM ÁGUA NA COLUNA, INCLUINDO A REPOSIÇÃO DO ANEL INFERIOR E INSTAL</w:t>
            </w:r>
            <w:r w:rsidR="00943C84">
              <w:rPr>
                <w:rFonts w:ascii="Times New Roman" w:hAnsi="Times New Roman" w:cs="Times New Roman"/>
                <w:b/>
                <w:sz w:val="24"/>
                <w:szCs w:val="24"/>
              </w:rPr>
              <w:t>A</w:t>
            </w:r>
            <w:r w:rsidRPr="001D589F">
              <w:rPr>
                <w:rFonts w:ascii="Times New Roman" w:hAnsi="Times New Roman" w:cs="Times New Roman"/>
                <w:b/>
                <w:sz w:val="24"/>
                <w:szCs w:val="24"/>
              </w:rPr>
              <w:t>ÇÃO DE GUARDA CORPO NA ESCADA DE ACESSO NA COMUNIDADE DE BELA VISTA, INCLUINDO RETIRADA, TRANSPORTE E INSTAL</w:t>
            </w:r>
            <w:r w:rsidR="00943C84">
              <w:rPr>
                <w:rFonts w:ascii="Times New Roman" w:hAnsi="Times New Roman" w:cs="Times New Roman"/>
                <w:b/>
                <w:sz w:val="24"/>
                <w:szCs w:val="24"/>
              </w:rPr>
              <w:t>A</w:t>
            </w:r>
            <w:r w:rsidRPr="001D589F">
              <w:rPr>
                <w:rFonts w:ascii="Times New Roman" w:hAnsi="Times New Roman" w:cs="Times New Roman"/>
                <w:b/>
                <w:sz w:val="24"/>
                <w:szCs w:val="24"/>
              </w:rPr>
              <w:t>ÇÃO.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D8DC8B" w14:textId="7EC7D995" w:rsidR="000B0668" w:rsidRDefault="00B525E2" w:rsidP="00E11876">
            <w:pPr>
              <w:jc w:val="center"/>
              <w:rPr>
                <w:rFonts w:ascii="Times New Roman" w:hAnsi="Times New Roman" w:cs="Times New Roman"/>
                <w:b/>
                <w:sz w:val="22"/>
                <w:szCs w:val="22"/>
              </w:rPr>
            </w:pPr>
            <w:r>
              <w:rPr>
                <w:rFonts w:ascii="Times New Roman" w:hAnsi="Times New Roman" w:cs="Times New Roman"/>
                <w:b/>
              </w:rPr>
              <w:t>SERVIÇO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91B8AE" w14:textId="77777777" w:rsidR="000B0668" w:rsidRDefault="000B0668">
            <w:pPr>
              <w:jc w:val="center"/>
              <w:rPr>
                <w:rFonts w:ascii="Times New Roman" w:hAnsi="Times New Roman" w:cs="Times New Roman"/>
              </w:rPr>
            </w:pPr>
            <w:r>
              <w:rPr>
                <w:rFonts w:ascii="Times New Roman" w:hAnsi="Times New Roman" w:cs="Times New Roman"/>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466D289" w14:textId="50EE9D20" w:rsidR="000B0668" w:rsidRDefault="00EA4A16" w:rsidP="00575B53">
            <w:pPr>
              <w:jc w:val="both"/>
              <w:rPr>
                <w:rFonts w:ascii="Times New Roman" w:hAnsi="Times New Roman" w:cs="Times New Roman"/>
              </w:rPr>
            </w:pPr>
            <w:r w:rsidRPr="001D589F">
              <w:rPr>
                <w:rFonts w:ascii="Times New Roman" w:hAnsi="Times New Roman" w:cs="Times New Roman"/>
                <w:b/>
                <w:sz w:val="24"/>
                <w:szCs w:val="24"/>
              </w:rPr>
              <w:t>SERVIÇO DE REFORMA DE CAIXA DE AGUA  DE 30.000 LITROS EM FORMATO TAÇA COM PINTURA EM EPOX COM ÁGUA NA COLUNA, INCLUINDO A REPOSIÇÃO DO ANEL INFERIOR E INSTAL</w:t>
            </w:r>
            <w:r w:rsidR="00943C84">
              <w:rPr>
                <w:rFonts w:ascii="Times New Roman" w:hAnsi="Times New Roman" w:cs="Times New Roman"/>
                <w:b/>
                <w:sz w:val="24"/>
                <w:szCs w:val="24"/>
              </w:rPr>
              <w:t>A</w:t>
            </w:r>
            <w:r w:rsidRPr="001D589F">
              <w:rPr>
                <w:rFonts w:ascii="Times New Roman" w:hAnsi="Times New Roman" w:cs="Times New Roman"/>
                <w:b/>
                <w:sz w:val="24"/>
                <w:szCs w:val="24"/>
              </w:rPr>
              <w:t>ÇÃO DE GUARDA CORPO NA ESCADA DE ACESSO NA COMUNIDADE DE BELA VISTA, INCLUINDO RETIRADA, TRANSPORTE E INSTAL</w:t>
            </w:r>
            <w:r w:rsidR="00943C84">
              <w:rPr>
                <w:rFonts w:ascii="Times New Roman" w:hAnsi="Times New Roman" w:cs="Times New Roman"/>
                <w:b/>
                <w:sz w:val="24"/>
                <w:szCs w:val="24"/>
              </w:rPr>
              <w:t>A</w:t>
            </w:r>
            <w:r w:rsidRPr="001D589F">
              <w:rPr>
                <w:rFonts w:ascii="Times New Roman" w:hAnsi="Times New Roman" w:cs="Times New Roman"/>
                <w:b/>
                <w:sz w:val="24"/>
                <w:szCs w:val="24"/>
              </w:rPr>
              <w:t>ÇÃO.</w:t>
            </w:r>
          </w:p>
        </w:tc>
        <w:tc>
          <w:tcPr>
            <w:tcW w:w="1134" w:type="dxa"/>
            <w:tcBorders>
              <w:top w:val="single" w:sz="4" w:space="0" w:color="auto"/>
              <w:left w:val="single" w:sz="4" w:space="0" w:color="auto"/>
              <w:bottom w:val="single" w:sz="4" w:space="0" w:color="auto"/>
              <w:right w:val="single" w:sz="4" w:space="0" w:color="auto"/>
            </w:tcBorders>
          </w:tcPr>
          <w:p w14:paraId="07A7BE1F" w14:textId="77777777" w:rsidR="000B0668" w:rsidRDefault="000B0668">
            <w:pPr>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14:paraId="49355166" w14:textId="77777777" w:rsidR="000B0668" w:rsidRDefault="000B0668">
            <w:pPr>
              <w:rPr>
                <w:rFonts w:ascii="Times New Roman" w:hAnsi="Times New Roman" w:cs="Times New Roman"/>
              </w:rPr>
            </w:pPr>
          </w:p>
        </w:tc>
      </w:tr>
    </w:tbl>
    <w:p w14:paraId="6ABAD7BA" w14:textId="4E9244F5" w:rsidR="000B0668" w:rsidRDefault="000B0668" w:rsidP="000B0668">
      <w:pPr>
        <w:rPr>
          <w:rFonts w:ascii="Times New Roman" w:hAnsi="Times New Roman" w:cs="Times New Roman"/>
        </w:rPr>
      </w:pPr>
      <w:r>
        <w:rPr>
          <w:noProof/>
        </w:rPr>
        <mc:AlternateContent>
          <mc:Choice Requires="wps">
            <w:drawing>
              <wp:anchor distT="0" distB="0" distL="114300" distR="114300" simplePos="0" relativeHeight="251671552" behindDoc="0" locked="0" layoutInCell="1" allowOverlap="1" wp14:anchorId="6FA3D611" wp14:editId="0DC80C73">
                <wp:simplePos x="0" y="0"/>
                <wp:positionH relativeFrom="column">
                  <wp:posOffset>7048500</wp:posOffset>
                </wp:positionH>
                <wp:positionV relativeFrom="paragraph">
                  <wp:posOffset>112395</wp:posOffset>
                </wp:positionV>
                <wp:extent cx="2170430" cy="571500"/>
                <wp:effectExtent l="0" t="0" r="20320" b="19050"/>
                <wp:wrapNone/>
                <wp:docPr id="2" name="Retângulo: Bisel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0430" cy="571500"/>
                        </a:xfrm>
                        <a:prstGeom prst="bevel">
                          <a:avLst>
                            <a:gd name="adj" fmla="val 12500"/>
                          </a:avLst>
                        </a:prstGeom>
                        <a:solidFill>
                          <a:srgbClr val="FFFFFF"/>
                        </a:solidFill>
                        <a:ln w="9525">
                          <a:solidFill>
                            <a:srgbClr val="000000"/>
                          </a:solidFill>
                          <a:miter lim="800000"/>
                          <a:headEnd/>
                          <a:tailEnd/>
                        </a:ln>
                      </wps:spPr>
                      <wps:txbx>
                        <w:txbxContent>
                          <w:p w14:paraId="010FEA35" w14:textId="77777777" w:rsidR="000B0668" w:rsidRDefault="000B0668" w:rsidP="000B06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3D611"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tângulo: Biselado 2" o:spid="_x0000_s1026" type="#_x0000_t84" style="position:absolute;margin-left:555pt;margin-top:8.85pt;width:170.9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">
                <v:textbox>
                  <w:txbxContent>
                    <w:p w14:paraId="010FEA35" w14:textId="77777777" w:rsidR="000B0668" w:rsidRDefault="000B0668" w:rsidP="000B0668"/>
                  </w:txbxContent>
                </v:textbox>
              </v:shape>
            </w:pict>
          </mc:Fallback>
        </mc:AlternateContent>
      </w:r>
    </w:p>
    <w:p w14:paraId="1CF2F934" w14:textId="77777777" w:rsidR="000B0668" w:rsidRDefault="000B0668" w:rsidP="000B0668">
      <w:pPr>
        <w:rPr>
          <w:rFonts w:ascii="Times New Roman" w:eastAsia="Times New Roman" w:hAnsi="Times New Roman" w:cs="Times New Roman"/>
          <w:lang w:val="pt-BR" w:eastAsia="pt-BR" w:bidi="ar-SA"/>
        </w:rPr>
      </w:pPr>
      <w:r>
        <w:rPr>
          <w:rFonts w:ascii="Times New Roman" w:hAnsi="Times New Roman" w:cs="Times New Roman"/>
        </w:rPr>
        <w:t xml:space="preserve">Carimbo ou outra forma de identificação do proponente. </w:t>
      </w:r>
    </w:p>
    <w:p w14:paraId="304EF252" w14:textId="77777777" w:rsidR="000B0668" w:rsidRDefault="000B0668" w:rsidP="000B0668">
      <w:pPr>
        <w:tabs>
          <w:tab w:val="right" w:pos="7080"/>
          <w:tab w:val="left" w:pos="7132"/>
          <w:tab w:val="right" w:pos="8306"/>
          <w:tab w:val="center" w:pos="8400"/>
          <w:tab w:val="left" w:pos="8520"/>
        </w:tabs>
        <w:jc w:val="both"/>
        <w:rPr>
          <w:rFonts w:ascii="Times New Roman" w:hAnsi="Times New Roman" w:cs="Times New Roman"/>
        </w:rPr>
      </w:pPr>
      <w:r>
        <w:rPr>
          <w:rFonts w:ascii="Times New Roman" w:hAnsi="Times New Roman" w:cs="Times New Roman"/>
        </w:rPr>
        <w:tab/>
      </w:r>
    </w:p>
    <w:p w14:paraId="5FB2F0A1" w14:textId="77777777" w:rsidR="000B0668" w:rsidRDefault="000B0668" w:rsidP="000B0668">
      <w:pPr>
        <w:tabs>
          <w:tab w:val="right" w:pos="7080"/>
          <w:tab w:val="left" w:pos="7132"/>
          <w:tab w:val="right" w:pos="8306"/>
          <w:tab w:val="center" w:pos="8400"/>
          <w:tab w:val="left" w:pos="8520"/>
        </w:tabs>
        <w:jc w:val="both"/>
        <w:rPr>
          <w:rFonts w:ascii="Times New Roman" w:hAnsi="Times New Roman" w:cs="Times New Roman"/>
        </w:rPr>
      </w:pPr>
    </w:p>
    <w:p w14:paraId="6EC63D35" w14:textId="77777777" w:rsidR="000B0668" w:rsidRDefault="000B0668" w:rsidP="000B0668">
      <w:pPr>
        <w:tabs>
          <w:tab w:val="right" w:pos="7080"/>
          <w:tab w:val="left" w:pos="7132"/>
          <w:tab w:val="right" w:pos="8306"/>
          <w:tab w:val="center" w:pos="8400"/>
          <w:tab w:val="left" w:pos="8520"/>
        </w:tabs>
        <w:jc w:val="both"/>
        <w:rPr>
          <w:rFonts w:ascii="Times New Roman" w:hAnsi="Times New Roman" w:cs="Times New Roman"/>
        </w:rPr>
      </w:pPr>
      <w:r>
        <w:rPr>
          <w:rFonts w:ascii="Times New Roman" w:hAnsi="Times New Roman" w:cs="Times New Roman"/>
        </w:rPr>
        <w:t>Validade da Proposta: 60 dias</w:t>
      </w:r>
    </w:p>
    <w:p w14:paraId="46270999" w14:textId="77777777" w:rsidR="000B0668" w:rsidRDefault="000B0668" w:rsidP="000B0668">
      <w:pPr>
        <w:tabs>
          <w:tab w:val="left" w:pos="5640"/>
        </w:tabs>
        <w:jc w:val="both"/>
        <w:rPr>
          <w:rFonts w:ascii="Times New Roman" w:hAnsi="Times New Roman" w:cs="Times New Roman"/>
        </w:rPr>
      </w:pPr>
      <w:r>
        <w:rPr>
          <w:rFonts w:ascii="Times New Roman" w:hAnsi="Times New Roman" w:cs="Times New Roman"/>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62A8096C" w14:textId="77777777" w:rsidR="000B0668" w:rsidRDefault="000B0668" w:rsidP="000B0668">
      <w:pPr>
        <w:tabs>
          <w:tab w:val="right" w:pos="7080"/>
          <w:tab w:val="left" w:pos="7132"/>
          <w:tab w:val="right" w:pos="8306"/>
          <w:tab w:val="center" w:pos="8400"/>
          <w:tab w:val="left" w:pos="8520"/>
        </w:tabs>
        <w:jc w:val="both"/>
        <w:rPr>
          <w:rFonts w:ascii="Times New Roman" w:hAnsi="Times New Roman" w:cs="Times New Roman"/>
        </w:rPr>
      </w:pPr>
      <w:r>
        <w:rPr>
          <w:rFonts w:ascii="Times New Roman" w:hAnsi="Times New Roman" w:cs="Times New Roman"/>
        </w:rPr>
        <w:t xml:space="preserve">Declaramos também que até a presente data inexistem fatos impeditivos a participação desta empresa ao presente certame licitatório, ciente da obrigatoriedade de declarar ocorrências posteriores. </w:t>
      </w:r>
    </w:p>
    <w:p w14:paraId="2F000233" w14:textId="77777777" w:rsidR="007713A0" w:rsidRDefault="007713A0" w:rsidP="000B0668">
      <w:pPr>
        <w:tabs>
          <w:tab w:val="right" w:pos="7080"/>
          <w:tab w:val="left" w:pos="7132"/>
          <w:tab w:val="right" w:pos="8306"/>
          <w:tab w:val="center" w:pos="8400"/>
          <w:tab w:val="left" w:pos="8520"/>
        </w:tabs>
        <w:jc w:val="center"/>
        <w:rPr>
          <w:rFonts w:ascii="Times New Roman" w:hAnsi="Times New Roman" w:cs="Times New Roman"/>
        </w:rPr>
      </w:pPr>
    </w:p>
    <w:p w14:paraId="621B4710" w14:textId="77777777" w:rsidR="007713A0" w:rsidRDefault="007713A0" w:rsidP="000B0668">
      <w:pPr>
        <w:tabs>
          <w:tab w:val="right" w:pos="7080"/>
          <w:tab w:val="left" w:pos="7132"/>
          <w:tab w:val="right" w:pos="8306"/>
          <w:tab w:val="center" w:pos="8400"/>
          <w:tab w:val="left" w:pos="8520"/>
        </w:tabs>
        <w:jc w:val="center"/>
        <w:rPr>
          <w:rFonts w:ascii="Times New Roman" w:hAnsi="Times New Roman" w:cs="Times New Roman"/>
        </w:rPr>
      </w:pPr>
    </w:p>
    <w:p w14:paraId="56415199" w14:textId="2E61342C" w:rsidR="000B0668" w:rsidRDefault="000B0668" w:rsidP="000B0668">
      <w:pPr>
        <w:tabs>
          <w:tab w:val="right" w:pos="7080"/>
          <w:tab w:val="left" w:pos="7132"/>
          <w:tab w:val="right" w:pos="8306"/>
          <w:tab w:val="center" w:pos="8400"/>
          <w:tab w:val="left" w:pos="8520"/>
        </w:tabs>
        <w:jc w:val="center"/>
        <w:rPr>
          <w:rFonts w:ascii="Times New Roman" w:hAnsi="Times New Roman" w:cs="Times New Roman"/>
        </w:rPr>
      </w:pPr>
      <w:r>
        <w:rPr>
          <w:rFonts w:ascii="Times New Roman" w:hAnsi="Times New Roman" w:cs="Times New Roman"/>
        </w:rPr>
        <w:t xml:space="preserve">Assinatura: ____________________________________________________ Data ____/____/_______ </w:t>
      </w:r>
    </w:p>
    <w:p w14:paraId="22E4401D" w14:textId="77777777" w:rsidR="000B0668" w:rsidRDefault="000B0668" w:rsidP="000B0668">
      <w:pPr>
        <w:widowControl/>
        <w:autoSpaceDE/>
        <w:autoSpaceDN/>
        <w:spacing w:line="256" w:lineRule="auto"/>
        <w:rPr>
          <w:rFonts w:ascii="Times New Roman" w:hAnsi="Times New Roman" w:cs="Times New Roman"/>
        </w:rPr>
        <w:sectPr w:rsidR="000B0668">
          <w:pgSz w:w="16840" w:h="11910" w:orient="landscape"/>
          <w:pgMar w:top="1300" w:right="1660" w:bottom="995" w:left="780" w:header="740" w:footer="599" w:gutter="0"/>
          <w:cols w:space="720"/>
        </w:sectPr>
      </w:pPr>
      <w:r>
        <w:rPr>
          <w:rFonts w:ascii="Times New Roman" w:hAnsi="Times New Roman" w:cs="Times New Roman"/>
        </w:rPr>
        <w:br w:type="page"/>
      </w:r>
    </w:p>
    <w:p w14:paraId="297C67BC" w14:textId="5C254087" w:rsidR="000B0668" w:rsidRDefault="000B0668" w:rsidP="000B0668">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lastRenderedPageBreak/>
        <w:t xml:space="preserve">PROCESSO LICITATÓRIO Nº </w:t>
      </w:r>
      <w:r w:rsidR="00C238C9">
        <w:rPr>
          <w:rFonts w:ascii="Times New Roman" w:hAnsi="Times New Roman" w:cs="Times New Roman"/>
          <w:b/>
        </w:rPr>
        <w:t>088</w:t>
      </w:r>
      <w:r>
        <w:rPr>
          <w:rFonts w:ascii="Times New Roman" w:hAnsi="Times New Roman" w:cs="Times New Roman"/>
          <w:b/>
        </w:rPr>
        <w:t>/2021</w:t>
      </w:r>
    </w:p>
    <w:p w14:paraId="24A470EA" w14:textId="05A08CAB" w:rsidR="000B0668" w:rsidRDefault="000B0668" w:rsidP="000B0668">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t xml:space="preserve">PREGÃO ELETRÔNICO Nº </w:t>
      </w:r>
      <w:r w:rsidR="00C238C9">
        <w:rPr>
          <w:rFonts w:ascii="Times New Roman" w:hAnsi="Times New Roman" w:cs="Times New Roman"/>
          <w:b/>
        </w:rPr>
        <w:t>050</w:t>
      </w:r>
      <w:r>
        <w:rPr>
          <w:rFonts w:ascii="Times New Roman" w:hAnsi="Times New Roman" w:cs="Times New Roman"/>
          <w:b/>
        </w:rPr>
        <w:t>/2021</w:t>
      </w:r>
    </w:p>
    <w:p w14:paraId="538C7DC6" w14:textId="77777777" w:rsidR="000B0668" w:rsidRDefault="000B0668" w:rsidP="000B0668">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t>ANEXO III - DECLARAÇÕES</w:t>
      </w:r>
    </w:p>
    <w:p w14:paraId="4FC1FAAF" w14:textId="77777777" w:rsidR="000B0668" w:rsidRPr="009E4508" w:rsidRDefault="000B0668" w:rsidP="000B0668">
      <w:pPr>
        <w:pStyle w:val="Ttulo4"/>
        <w:jc w:val="center"/>
        <w:rPr>
          <w:rFonts w:ascii="Times New Roman" w:eastAsia="Microsoft YaHei" w:hAnsi="Times New Roman" w:cs="Times New Roman"/>
          <w:b/>
          <w:i w:val="0"/>
          <w:color w:val="auto"/>
          <w:sz w:val="24"/>
          <w:szCs w:val="24"/>
        </w:rPr>
      </w:pPr>
      <w:r w:rsidRPr="009E4508">
        <w:rPr>
          <w:rFonts w:ascii="Times New Roman" w:eastAsia="Microsoft YaHei" w:hAnsi="Times New Roman" w:cs="Times New Roman"/>
          <w:b/>
          <w:i w:val="0"/>
          <w:color w:val="auto"/>
          <w:sz w:val="24"/>
          <w:szCs w:val="24"/>
        </w:rPr>
        <w:t>MODELO DE CREDENCIAMENTO (PROCURAÇÃO)</w:t>
      </w:r>
    </w:p>
    <w:p w14:paraId="5FBAD8AC" w14:textId="77777777" w:rsidR="000B0668" w:rsidRPr="009E4508" w:rsidRDefault="000B0668" w:rsidP="000B0668">
      <w:pPr>
        <w:rPr>
          <w:rFonts w:ascii="Times New Roman" w:eastAsia="Microsoft YaHei" w:hAnsi="Times New Roman" w:cs="Times New Roman"/>
          <w:sz w:val="24"/>
          <w:szCs w:val="24"/>
        </w:rPr>
      </w:pPr>
    </w:p>
    <w:tbl>
      <w:tblPr>
        <w:tblW w:w="9300" w:type="dxa"/>
        <w:tblLayout w:type="fixed"/>
        <w:tblLook w:val="04A0" w:firstRow="1" w:lastRow="0" w:firstColumn="1" w:lastColumn="0" w:noHBand="0" w:noVBand="1"/>
      </w:tblPr>
      <w:tblGrid>
        <w:gridCol w:w="2025"/>
        <w:gridCol w:w="7275"/>
      </w:tblGrid>
      <w:tr w:rsidR="000B0668" w:rsidRPr="009E4508" w14:paraId="15BF4434" w14:textId="77777777" w:rsidTr="000B0668">
        <w:trPr>
          <w:trHeight w:val="1053"/>
        </w:trPr>
        <w:tc>
          <w:tcPr>
            <w:tcW w:w="2024" w:type="dxa"/>
            <w:hideMark/>
          </w:tcPr>
          <w:p w14:paraId="1E173B2B" w14:textId="77777777" w:rsidR="000B0668" w:rsidRPr="009E4508" w:rsidRDefault="000B0668">
            <w:pPr>
              <w:pStyle w:val="Cabealho"/>
              <w:tabs>
                <w:tab w:val="left" w:pos="708"/>
              </w:tabs>
              <w:spacing w:line="256" w:lineRule="auto"/>
              <w:ind w:right="-1"/>
              <w:rPr>
                <w:rFonts w:ascii="Times New Roman" w:eastAsia="Microsoft YaHei" w:hAnsi="Times New Roman" w:cs="Times New Roman"/>
                <w:b/>
                <w:sz w:val="24"/>
                <w:szCs w:val="24"/>
              </w:rPr>
            </w:pPr>
            <w:r w:rsidRPr="009E4508">
              <w:rPr>
                <w:rFonts w:ascii="Times New Roman" w:eastAsia="Microsoft YaHei" w:hAnsi="Times New Roman" w:cs="Times New Roman"/>
                <w:b/>
                <w:sz w:val="24"/>
                <w:szCs w:val="24"/>
              </w:rPr>
              <w:t>OUTORGANTE:</w:t>
            </w:r>
          </w:p>
        </w:tc>
        <w:tc>
          <w:tcPr>
            <w:tcW w:w="7271" w:type="dxa"/>
            <w:hideMark/>
          </w:tcPr>
          <w:p w14:paraId="7C459DAF" w14:textId="77777777" w:rsidR="000B0668" w:rsidRPr="009E4508" w:rsidRDefault="000B0668">
            <w:pPr>
              <w:pStyle w:val="Cabealho"/>
              <w:tabs>
                <w:tab w:val="left" w:pos="708"/>
              </w:tabs>
              <w:spacing w:line="256" w:lineRule="auto"/>
              <w:ind w:right="-1"/>
              <w:jc w:val="both"/>
              <w:rPr>
                <w:rFonts w:ascii="Times New Roman" w:eastAsia="Microsoft YaHei" w:hAnsi="Times New Roman" w:cs="Times New Roman"/>
                <w:sz w:val="24"/>
                <w:szCs w:val="24"/>
              </w:rPr>
            </w:pPr>
            <w:r w:rsidRPr="009E4508">
              <w:rPr>
                <w:rFonts w:ascii="Times New Roman" w:eastAsia="Microsoft YaHei" w:hAnsi="Times New Roman" w:cs="Times New Roman"/>
                <w:sz w:val="24"/>
                <w:szCs w:val="24"/>
              </w:rPr>
              <w:t>A ______________(nome da empresa/pessoa física), CNPJ ____________, com sede à _____________________, neste ato representada pelo(s) ____________ (diretores ou sócios, com qualificação completa – nome, RG, CPF, nacionalidade, estado civil, profissão e endereço).</w:t>
            </w:r>
          </w:p>
        </w:tc>
      </w:tr>
    </w:tbl>
    <w:p w14:paraId="65A83BA8" w14:textId="77777777" w:rsidR="000B0668" w:rsidRPr="009E4508" w:rsidRDefault="000B0668" w:rsidP="000B0668">
      <w:pPr>
        <w:ind w:right="-1"/>
        <w:rPr>
          <w:rFonts w:ascii="Times New Roman" w:eastAsia="Microsoft YaHei" w:hAnsi="Times New Roman" w:cs="Times New Roman"/>
          <w:sz w:val="24"/>
          <w:szCs w:val="24"/>
        </w:rPr>
      </w:pPr>
    </w:p>
    <w:tbl>
      <w:tblPr>
        <w:tblW w:w="9345" w:type="dxa"/>
        <w:tblLayout w:type="fixed"/>
        <w:tblLook w:val="04A0" w:firstRow="1" w:lastRow="0" w:firstColumn="1" w:lastColumn="0" w:noHBand="0" w:noVBand="1"/>
      </w:tblPr>
      <w:tblGrid>
        <w:gridCol w:w="2035"/>
        <w:gridCol w:w="7310"/>
      </w:tblGrid>
      <w:tr w:rsidR="000B0668" w:rsidRPr="009E4508" w14:paraId="3E408095" w14:textId="77777777" w:rsidTr="000B0668">
        <w:trPr>
          <w:trHeight w:val="563"/>
        </w:trPr>
        <w:tc>
          <w:tcPr>
            <w:tcW w:w="2036" w:type="dxa"/>
            <w:hideMark/>
          </w:tcPr>
          <w:p w14:paraId="020581CA" w14:textId="77777777" w:rsidR="000B0668" w:rsidRPr="009E4508" w:rsidRDefault="000B0668">
            <w:pPr>
              <w:pStyle w:val="Cabealho"/>
              <w:tabs>
                <w:tab w:val="left" w:pos="708"/>
              </w:tabs>
              <w:spacing w:line="256" w:lineRule="auto"/>
              <w:ind w:right="-1"/>
              <w:rPr>
                <w:rFonts w:ascii="Times New Roman" w:eastAsia="Microsoft YaHei" w:hAnsi="Times New Roman" w:cs="Times New Roman"/>
                <w:b/>
                <w:sz w:val="24"/>
                <w:szCs w:val="24"/>
              </w:rPr>
            </w:pPr>
            <w:r w:rsidRPr="009E4508">
              <w:rPr>
                <w:rFonts w:ascii="Times New Roman" w:eastAsia="Microsoft YaHei" w:hAnsi="Times New Roman" w:cs="Times New Roman"/>
                <w:b/>
                <w:sz w:val="24"/>
                <w:szCs w:val="24"/>
              </w:rPr>
              <w:t>OUTORGADO:</w:t>
            </w:r>
          </w:p>
        </w:tc>
        <w:tc>
          <w:tcPr>
            <w:tcW w:w="7315" w:type="dxa"/>
            <w:hideMark/>
          </w:tcPr>
          <w:p w14:paraId="2850C91F" w14:textId="77777777" w:rsidR="000B0668" w:rsidRPr="009E4508" w:rsidRDefault="000B0668">
            <w:pPr>
              <w:pStyle w:val="Cabealho"/>
              <w:tabs>
                <w:tab w:val="left" w:pos="708"/>
              </w:tabs>
              <w:spacing w:line="256" w:lineRule="auto"/>
              <w:ind w:right="-1"/>
              <w:jc w:val="both"/>
              <w:rPr>
                <w:rFonts w:ascii="Times New Roman" w:eastAsia="Microsoft YaHei" w:hAnsi="Times New Roman" w:cs="Times New Roman"/>
                <w:sz w:val="24"/>
                <w:szCs w:val="24"/>
              </w:rPr>
            </w:pPr>
            <w:r w:rsidRPr="009E4508">
              <w:rPr>
                <w:rFonts w:ascii="Times New Roman" w:eastAsia="Microsoft YaHei" w:hAnsi="Times New Roman" w:cs="Times New Roman"/>
                <w:sz w:val="24"/>
                <w:szCs w:val="24"/>
              </w:rPr>
              <w:t>Senhor(es) _________________________ (nome, RG, CPF, nacionalidade, estado civil, profissão e endereço).</w:t>
            </w:r>
          </w:p>
        </w:tc>
      </w:tr>
    </w:tbl>
    <w:p w14:paraId="4B91A833" w14:textId="77777777" w:rsidR="000B0668" w:rsidRPr="009E4508" w:rsidRDefault="000B0668" w:rsidP="000B0668">
      <w:pPr>
        <w:pStyle w:val="Cabealho"/>
        <w:tabs>
          <w:tab w:val="left" w:pos="708"/>
        </w:tabs>
        <w:ind w:right="-1"/>
        <w:rPr>
          <w:rFonts w:ascii="Times New Roman" w:eastAsia="Microsoft YaHei" w:hAnsi="Times New Roman" w:cs="Times New Roman"/>
          <w:sz w:val="24"/>
          <w:szCs w:val="24"/>
        </w:rPr>
      </w:pPr>
    </w:p>
    <w:tbl>
      <w:tblPr>
        <w:tblW w:w="9315" w:type="dxa"/>
        <w:tblLayout w:type="fixed"/>
        <w:tblLook w:val="04A0" w:firstRow="1" w:lastRow="0" w:firstColumn="1" w:lastColumn="0" w:noHBand="0" w:noVBand="1"/>
      </w:tblPr>
      <w:tblGrid>
        <w:gridCol w:w="2072"/>
        <w:gridCol w:w="7243"/>
      </w:tblGrid>
      <w:tr w:rsidR="000B0668" w:rsidRPr="009E4508" w14:paraId="40CA2D7D" w14:textId="77777777" w:rsidTr="000B0668">
        <w:trPr>
          <w:trHeight w:val="2619"/>
        </w:trPr>
        <w:tc>
          <w:tcPr>
            <w:tcW w:w="2073" w:type="dxa"/>
            <w:hideMark/>
          </w:tcPr>
          <w:p w14:paraId="2DEE7EBA" w14:textId="77777777" w:rsidR="000B0668" w:rsidRPr="009E4508" w:rsidRDefault="000B0668">
            <w:pPr>
              <w:pStyle w:val="Cabealho"/>
              <w:tabs>
                <w:tab w:val="left" w:pos="708"/>
              </w:tabs>
              <w:spacing w:line="256" w:lineRule="auto"/>
              <w:ind w:right="-1"/>
              <w:rPr>
                <w:rFonts w:ascii="Times New Roman" w:eastAsia="Microsoft YaHei" w:hAnsi="Times New Roman" w:cs="Times New Roman"/>
                <w:b/>
                <w:sz w:val="24"/>
                <w:szCs w:val="24"/>
              </w:rPr>
            </w:pPr>
            <w:r w:rsidRPr="009E4508">
              <w:rPr>
                <w:rFonts w:ascii="Times New Roman" w:eastAsia="Microsoft YaHei" w:hAnsi="Times New Roman" w:cs="Times New Roman"/>
                <w:b/>
                <w:sz w:val="24"/>
                <w:szCs w:val="24"/>
              </w:rPr>
              <w:t>PODERES</w:t>
            </w:r>
          </w:p>
        </w:tc>
        <w:tc>
          <w:tcPr>
            <w:tcW w:w="7249" w:type="dxa"/>
          </w:tcPr>
          <w:p w14:paraId="31806303" w14:textId="77777777" w:rsidR="000B0668" w:rsidRPr="009E4508" w:rsidRDefault="000B0668">
            <w:pPr>
              <w:pStyle w:val="Cabealho"/>
              <w:tabs>
                <w:tab w:val="left" w:pos="708"/>
              </w:tabs>
              <w:spacing w:line="256" w:lineRule="auto"/>
              <w:ind w:right="-1"/>
              <w:jc w:val="both"/>
              <w:rPr>
                <w:rFonts w:ascii="Times New Roman" w:eastAsia="Microsoft YaHei" w:hAnsi="Times New Roman" w:cs="Times New Roman"/>
                <w:sz w:val="24"/>
                <w:szCs w:val="24"/>
              </w:rPr>
            </w:pPr>
            <w:r w:rsidRPr="009E4508">
              <w:rPr>
                <w:rFonts w:ascii="Times New Roman" w:eastAsia="Microsoft YaHei" w:hAnsi="Times New Roman" w:cs="Times New Roman"/>
                <w:sz w:val="24"/>
                <w:szCs w:val="24"/>
              </w:rPr>
              <w:t>A quem confere poderes para, junto ao Município de Presidente Olegário, praticar os atos necessários para representar a outorgante na licitação em epígrafe, usando dos recursos legais e acompanhando-os, conferindo-lhe(s) ainda, poderes especiais para:</w:t>
            </w:r>
          </w:p>
          <w:p w14:paraId="256341D5" w14:textId="77777777" w:rsidR="000B0668" w:rsidRPr="009E4508" w:rsidRDefault="000B0668" w:rsidP="000B0668">
            <w:pPr>
              <w:pStyle w:val="Cabealho"/>
              <w:widowControl/>
              <w:numPr>
                <w:ilvl w:val="0"/>
                <w:numId w:val="25"/>
              </w:numPr>
              <w:tabs>
                <w:tab w:val="clear" w:pos="4252"/>
                <w:tab w:val="clear" w:pos="8504"/>
                <w:tab w:val="center" w:pos="4419"/>
                <w:tab w:val="right" w:pos="8838"/>
              </w:tabs>
              <w:autoSpaceDE/>
              <w:spacing w:line="256" w:lineRule="auto"/>
              <w:ind w:right="-1"/>
              <w:jc w:val="both"/>
              <w:rPr>
                <w:rFonts w:ascii="Times New Roman" w:eastAsia="Microsoft YaHei" w:hAnsi="Times New Roman" w:cs="Times New Roman"/>
                <w:sz w:val="24"/>
                <w:szCs w:val="24"/>
              </w:rPr>
            </w:pPr>
            <w:r w:rsidRPr="009E4508">
              <w:rPr>
                <w:rFonts w:ascii="Times New Roman" w:eastAsia="Microsoft YaHei" w:hAnsi="Times New Roman" w:cs="Times New Roman"/>
                <w:sz w:val="24"/>
                <w:szCs w:val="24"/>
              </w:rPr>
              <w:t>desistir de recursos e do prazo recursal;</w:t>
            </w:r>
          </w:p>
          <w:p w14:paraId="6BE156C0" w14:textId="77777777" w:rsidR="000B0668" w:rsidRPr="009E4508" w:rsidRDefault="000B0668" w:rsidP="000B0668">
            <w:pPr>
              <w:pStyle w:val="Cabealho"/>
              <w:widowControl/>
              <w:numPr>
                <w:ilvl w:val="0"/>
                <w:numId w:val="25"/>
              </w:numPr>
              <w:tabs>
                <w:tab w:val="clear" w:pos="4252"/>
                <w:tab w:val="clear" w:pos="8504"/>
                <w:tab w:val="center" w:pos="4419"/>
                <w:tab w:val="right" w:pos="8838"/>
              </w:tabs>
              <w:autoSpaceDE/>
              <w:spacing w:line="256" w:lineRule="auto"/>
              <w:ind w:right="-1"/>
              <w:jc w:val="both"/>
              <w:rPr>
                <w:rFonts w:ascii="Times New Roman" w:eastAsia="Microsoft YaHei" w:hAnsi="Times New Roman" w:cs="Times New Roman"/>
                <w:sz w:val="24"/>
                <w:szCs w:val="24"/>
              </w:rPr>
            </w:pPr>
            <w:r w:rsidRPr="009E4508">
              <w:rPr>
                <w:rFonts w:ascii="Times New Roman" w:eastAsia="Microsoft YaHei" w:hAnsi="Times New Roman" w:cs="Times New Roman"/>
                <w:sz w:val="24"/>
                <w:szCs w:val="24"/>
              </w:rPr>
              <w:t>interpor recursos;</w:t>
            </w:r>
          </w:p>
          <w:p w14:paraId="3ECA03CE" w14:textId="77777777" w:rsidR="000B0668" w:rsidRPr="009E4508" w:rsidRDefault="000B0668" w:rsidP="000B0668">
            <w:pPr>
              <w:pStyle w:val="Cabealho"/>
              <w:widowControl/>
              <w:numPr>
                <w:ilvl w:val="0"/>
                <w:numId w:val="25"/>
              </w:numPr>
              <w:tabs>
                <w:tab w:val="clear" w:pos="4252"/>
                <w:tab w:val="clear" w:pos="8504"/>
                <w:tab w:val="center" w:pos="4419"/>
                <w:tab w:val="right" w:pos="8838"/>
              </w:tabs>
              <w:autoSpaceDE/>
              <w:spacing w:line="256" w:lineRule="auto"/>
              <w:ind w:right="-1"/>
              <w:jc w:val="both"/>
              <w:rPr>
                <w:rFonts w:ascii="Times New Roman" w:eastAsia="Microsoft YaHei" w:hAnsi="Times New Roman" w:cs="Times New Roman"/>
                <w:sz w:val="24"/>
                <w:szCs w:val="24"/>
              </w:rPr>
            </w:pPr>
            <w:r w:rsidRPr="009E4508">
              <w:rPr>
                <w:rFonts w:ascii="Times New Roman" w:eastAsia="Microsoft YaHei" w:hAnsi="Times New Roman" w:cs="Times New Roman"/>
                <w:sz w:val="24"/>
                <w:szCs w:val="24"/>
              </w:rPr>
              <w:t>apresentar lances verbais;</w:t>
            </w:r>
          </w:p>
          <w:p w14:paraId="6700B9A5" w14:textId="77777777" w:rsidR="000B0668" w:rsidRPr="009E4508" w:rsidRDefault="000B0668" w:rsidP="000B0668">
            <w:pPr>
              <w:pStyle w:val="Cabealho"/>
              <w:widowControl/>
              <w:numPr>
                <w:ilvl w:val="0"/>
                <w:numId w:val="25"/>
              </w:numPr>
              <w:tabs>
                <w:tab w:val="clear" w:pos="4252"/>
                <w:tab w:val="clear" w:pos="8504"/>
                <w:tab w:val="center" w:pos="4419"/>
                <w:tab w:val="right" w:pos="8838"/>
              </w:tabs>
              <w:autoSpaceDE/>
              <w:spacing w:line="256" w:lineRule="auto"/>
              <w:ind w:right="-1"/>
              <w:jc w:val="both"/>
              <w:rPr>
                <w:rFonts w:ascii="Times New Roman" w:eastAsia="Microsoft YaHei" w:hAnsi="Times New Roman" w:cs="Times New Roman"/>
                <w:sz w:val="24"/>
                <w:szCs w:val="24"/>
              </w:rPr>
            </w:pPr>
            <w:r w:rsidRPr="009E4508">
              <w:rPr>
                <w:rFonts w:ascii="Times New Roman" w:eastAsia="Microsoft YaHei" w:hAnsi="Times New Roman" w:cs="Times New Roman"/>
                <w:sz w:val="24"/>
                <w:szCs w:val="24"/>
              </w:rPr>
              <w:t>assinar declarações e outros documentos;</w:t>
            </w:r>
          </w:p>
          <w:p w14:paraId="21DED78B" w14:textId="77777777" w:rsidR="000B0668" w:rsidRPr="009E4508" w:rsidRDefault="000B0668" w:rsidP="000B0668">
            <w:pPr>
              <w:pStyle w:val="Cabealho"/>
              <w:widowControl/>
              <w:numPr>
                <w:ilvl w:val="0"/>
                <w:numId w:val="25"/>
              </w:numPr>
              <w:tabs>
                <w:tab w:val="clear" w:pos="4252"/>
                <w:tab w:val="clear" w:pos="8504"/>
                <w:tab w:val="center" w:pos="4419"/>
                <w:tab w:val="right" w:pos="8838"/>
              </w:tabs>
              <w:autoSpaceDE/>
              <w:spacing w:line="256" w:lineRule="auto"/>
              <w:ind w:right="-1"/>
              <w:jc w:val="both"/>
              <w:rPr>
                <w:rFonts w:ascii="Times New Roman" w:eastAsia="Microsoft YaHei" w:hAnsi="Times New Roman" w:cs="Times New Roman"/>
                <w:sz w:val="24"/>
                <w:szCs w:val="24"/>
              </w:rPr>
            </w:pPr>
            <w:r w:rsidRPr="009E4508">
              <w:rPr>
                <w:rFonts w:ascii="Times New Roman" w:eastAsia="Microsoft YaHei" w:hAnsi="Times New Roman" w:cs="Times New Roman"/>
                <w:sz w:val="24"/>
                <w:szCs w:val="24"/>
              </w:rPr>
              <w:t>negociar preços e demais condições;</w:t>
            </w:r>
          </w:p>
          <w:p w14:paraId="7CFFB8D9" w14:textId="77777777" w:rsidR="000B0668" w:rsidRPr="009E4508" w:rsidRDefault="000B0668" w:rsidP="000B0668">
            <w:pPr>
              <w:pStyle w:val="Cabealho"/>
              <w:widowControl/>
              <w:numPr>
                <w:ilvl w:val="0"/>
                <w:numId w:val="25"/>
              </w:numPr>
              <w:tabs>
                <w:tab w:val="clear" w:pos="4252"/>
                <w:tab w:val="clear" w:pos="8504"/>
                <w:tab w:val="center" w:pos="4419"/>
                <w:tab w:val="right" w:pos="8838"/>
              </w:tabs>
              <w:autoSpaceDE/>
              <w:spacing w:line="256" w:lineRule="auto"/>
              <w:ind w:right="-1"/>
              <w:jc w:val="both"/>
              <w:rPr>
                <w:rFonts w:ascii="Times New Roman" w:eastAsia="Microsoft YaHei" w:hAnsi="Times New Roman" w:cs="Times New Roman"/>
                <w:sz w:val="24"/>
                <w:szCs w:val="24"/>
              </w:rPr>
            </w:pPr>
            <w:r w:rsidRPr="009E4508">
              <w:rPr>
                <w:rFonts w:ascii="Times New Roman" w:eastAsia="Microsoft YaHei" w:hAnsi="Times New Roman" w:cs="Times New Roman"/>
                <w:sz w:val="24"/>
                <w:szCs w:val="24"/>
              </w:rPr>
              <w:t>confessar, transigir, desistir, firmar compromissos ou acordos, receber e dar quitação, podendo ainda, substabelecer-se esta para outrem, com ou sem reserva de poderes.</w:t>
            </w:r>
          </w:p>
          <w:p w14:paraId="7963565D" w14:textId="77777777" w:rsidR="000B0668" w:rsidRPr="009E4508" w:rsidRDefault="000B0668">
            <w:pPr>
              <w:pStyle w:val="Cabealho"/>
              <w:tabs>
                <w:tab w:val="left" w:pos="708"/>
              </w:tabs>
              <w:spacing w:line="256" w:lineRule="auto"/>
              <w:ind w:right="-1"/>
              <w:jc w:val="both"/>
              <w:rPr>
                <w:rFonts w:ascii="Times New Roman" w:eastAsia="Microsoft YaHei" w:hAnsi="Times New Roman" w:cs="Times New Roman"/>
                <w:sz w:val="24"/>
                <w:szCs w:val="24"/>
              </w:rPr>
            </w:pPr>
          </w:p>
          <w:p w14:paraId="72F51F99" w14:textId="77777777" w:rsidR="000B0668" w:rsidRPr="009E4508" w:rsidRDefault="000B0668">
            <w:pPr>
              <w:pStyle w:val="Cabealho"/>
              <w:tabs>
                <w:tab w:val="left" w:pos="708"/>
              </w:tabs>
              <w:spacing w:line="256" w:lineRule="auto"/>
              <w:ind w:right="-1"/>
              <w:jc w:val="both"/>
              <w:rPr>
                <w:rFonts w:ascii="Times New Roman" w:eastAsia="Microsoft YaHei" w:hAnsi="Times New Roman" w:cs="Times New Roman"/>
                <w:sz w:val="24"/>
                <w:szCs w:val="24"/>
              </w:rPr>
            </w:pPr>
          </w:p>
        </w:tc>
      </w:tr>
    </w:tbl>
    <w:p w14:paraId="273FE675" w14:textId="77777777" w:rsidR="000B0668" w:rsidRPr="009E4508" w:rsidRDefault="000B0668" w:rsidP="000B0668">
      <w:pPr>
        <w:pStyle w:val="Cabealho"/>
        <w:tabs>
          <w:tab w:val="left" w:pos="708"/>
        </w:tabs>
        <w:rPr>
          <w:rFonts w:ascii="Times New Roman" w:eastAsia="Microsoft YaHei" w:hAnsi="Times New Roman" w:cs="Times New Roman"/>
          <w:sz w:val="24"/>
          <w:szCs w:val="24"/>
        </w:rPr>
      </w:pPr>
      <w:r w:rsidRPr="009E4508">
        <w:rPr>
          <w:rFonts w:ascii="Times New Roman" w:hAnsi="Times New Roman" w:cs="Times New Roman"/>
          <w:sz w:val="24"/>
          <w:szCs w:val="24"/>
        </w:rPr>
        <w:t>___________,__________________de 2021.</w:t>
      </w:r>
    </w:p>
    <w:p w14:paraId="5978EC5F" w14:textId="77777777" w:rsidR="000B0668" w:rsidRPr="009E4508" w:rsidRDefault="000B0668" w:rsidP="000B0668">
      <w:pPr>
        <w:pStyle w:val="Cabealho"/>
        <w:tabs>
          <w:tab w:val="left" w:pos="708"/>
        </w:tabs>
        <w:jc w:val="center"/>
        <w:rPr>
          <w:rFonts w:ascii="Times New Roman" w:eastAsia="Microsoft YaHei" w:hAnsi="Times New Roman" w:cs="Times New Roman"/>
          <w:sz w:val="24"/>
          <w:szCs w:val="24"/>
        </w:rPr>
      </w:pPr>
    </w:p>
    <w:p w14:paraId="0F10D880" w14:textId="77777777" w:rsidR="000B0668" w:rsidRPr="009E4508" w:rsidRDefault="000B0668" w:rsidP="000B0668">
      <w:pPr>
        <w:pStyle w:val="Cabealho"/>
        <w:tabs>
          <w:tab w:val="left" w:pos="708"/>
        </w:tabs>
        <w:jc w:val="center"/>
        <w:rPr>
          <w:rFonts w:ascii="Times New Roman" w:eastAsia="Microsoft YaHei" w:hAnsi="Times New Roman" w:cs="Times New Roman"/>
          <w:sz w:val="24"/>
          <w:szCs w:val="24"/>
        </w:rPr>
      </w:pPr>
    </w:p>
    <w:p w14:paraId="144E4DC4" w14:textId="77777777" w:rsidR="000B0668" w:rsidRPr="009E4508" w:rsidRDefault="000B0668" w:rsidP="000B0668">
      <w:pPr>
        <w:pStyle w:val="Cabealho"/>
        <w:tabs>
          <w:tab w:val="left" w:pos="708"/>
        </w:tabs>
        <w:jc w:val="center"/>
        <w:rPr>
          <w:rFonts w:ascii="Times New Roman" w:eastAsia="Microsoft YaHei" w:hAnsi="Times New Roman" w:cs="Times New Roman"/>
          <w:sz w:val="24"/>
          <w:szCs w:val="24"/>
        </w:rPr>
      </w:pPr>
      <w:r w:rsidRPr="009E4508">
        <w:rPr>
          <w:rFonts w:ascii="Times New Roman" w:eastAsia="Microsoft YaHei" w:hAnsi="Times New Roman" w:cs="Times New Roman"/>
          <w:sz w:val="24"/>
          <w:szCs w:val="24"/>
        </w:rPr>
        <w:t>_____________________________________</w:t>
      </w:r>
      <w:r w:rsidRPr="009E4508">
        <w:rPr>
          <w:rFonts w:ascii="Times New Roman" w:hAnsi="Times New Roman" w:cs="Times New Roman"/>
          <w:sz w:val="24"/>
          <w:szCs w:val="24"/>
        </w:rPr>
        <w:t>____________</w:t>
      </w:r>
      <w:r w:rsidRPr="009E4508">
        <w:rPr>
          <w:rFonts w:ascii="Times New Roman" w:eastAsia="Microsoft YaHei" w:hAnsi="Times New Roman" w:cs="Times New Roman"/>
          <w:sz w:val="24"/>
          <w:szCs w:val="24"/>
        </w:rPr>
        <w:t>___</w:t>
      </w:r>
    </w:p>
    <w:p w14:paraId="1B0A1293" w14:textId="77777777" w:rsidR="000B0668" w:rsidRPr="009E4508" w:rsidRDefault="000B0668" w:rsidP="000B0668">
      <w:pPr>
        <w:ind w:right="-1"/>
        <w:jc w:val="center"/>
        <w:rPr>
          <w:rFonts w:ascii="Times New Roman" w:eastAsia="Microsoft YaHei" w:hAnsi="Times New Roman" w:cs="Times New Roman"/>
          <w:b/>
          <w:sz w:val="24"/>
          <w:szCs w:val="24"/>
        </w:rPr>
      </w:pPr>
      <w:r w:rsidRPr="009E4508">
        <w:rPr>
          <w:rFonts w:ascii="Times New Roman" w:eastAsia="Microsoft YaHei" w:hAnsi="Times New Roman" w:cs="Times New Roman"/>
          <w:b/>
          <w:sz w:val="24"/>
          <w:szCs w:val="24"/>
        </w:rPr>
        <w:t>OUTORGANTE</w:t>
      </w:r>
    </w:p>
    <w:p w14:paraId="6C7757FB" w14:textId="77777777" w:rsidR="000B0668" w:rsidRDefault="000B0668" w:rsidP="000B0668">
      <w:pPr>
        <w:widowControl/>
        <w:autoSpaceDE/>
        <w:spacing w:after="160" w:line="256" w:lineRule="auto"/>
        <w:rPr>
          <w:rFonts w:ascii="Times New Roman" w:eastAsia="Microsoft YaHei" w:hAnsi="Times New Roman" w:cs="Times New Roman"/>
          <w:b/>
          <w:sz w:val="24"/>
          <w:szCs w:val="24"/>
        </w:rPr>
      </w:pPr>
      <w:r>
        <w:rPr>
          <w:rFonts w:ascii="Times New Roman" w:eastAsia="Microsoft YaHei" w:hAnsi="Times New Roman" w:cs="Times New Roman"/>
          <w:b/>
          <w:sz w:val="24"/>
          <w:szCs w:val="24"/>
        </w:rPr>
        <w:br w:type="page"/>
      </w:r>
    </w:p>
    <w:p w14:paraId="39773C6F" w14:textId="08F8FC9B" w:rsidR="000B0668" w:rsidRDefault="000B0668" w:rsidP="000B0668">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lastRenderedPageBreak/>
        <w:t xml:space="preserve">PROCESSO LICITATÓRIO Nº </w:t>
      </w:r>
      <w:r w:rsidR="00A07998">
        <w:rPr>
          <w:rFonts w:ascii="Times New Roman" w:hAnsi="Times New Roman" w:cs="Times New Roman"/>
          <w:b/>
        </w:rPr>
        <w:t>088</w:t>
      </w:r>
      <w:r>
        <w:rPr>
          <w:rFonts w:ascii="Times New Roman" w:hAnsi="Times New Roman" w:cs="Times New Roman"/>
          <w:b/>
        </w:rPr>
        <w:t>/2021</w:t>
      </w:r>
    </w:p>
    <w:p w14:paraId="2E5638BB" w14:textId="2DFD6F6B" w:rsidR="000B0668" w:rsidRDefault="000B0668" w:rsidP="000B0668">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t xml:space="preserve">PREGÃO ELETRÔNICO Nº </w:t>
      </w:r>
      <w:r w:rsidR="00A07998">
        <w:rPr>
          <w:rFonts w:ascii="Times New Roman" w:hAnsi="Times New Roman" w:cs="Times New Roman"/>
          <w:b/>
        </w:rPr>
        <w:t>050</w:t>
      </w:r>
      <w:r>
        <w:rPr>
          <w:rFonts w:ascii="Times New Roman" w:hAnsi="Times New Roman" w:cs="Times New Roman"/>
          <w:b/>
        </w:rPr>
        <w:t>/2021</w:t>
      </w:r>
    </w:p>
    <w:p w14:paraId="3CCB1F92" w14:textId="77777777" w:rsidR="000B0668" w:rsidRDefault="000B0668" w:rsidP="000B0668">
      <w:pPr>
        <w:pStyle w:val="Cabealho"/>
        <w:tabs>
          <w:tab w:val="left" w:pos="708"/>
        </w:tabs>
        <w:ind w:left="360"/>
        <w:jc w:val="center"/>
        <w:rPr>
          <w:rFonts w:ascii="Times New Roman" w:eastAsia="Times New Roman" w:hAnsi="Times New Roman" w:cs="Times New Roman"/>
          <w:b/>
        </w:rPr>
      </w:pPr>
      <w:r>
        <w:rPr>
          <w:rFonts w:ascii="Times New Roman" w:hAnsi="Times New Roman" w:cs="Times New Roman"/>
          <w:b/>
        </w:rPr>
        <w:t xml:space="preserve">DECLARAÇÃO HABILITATÓRIA </w:t>
      </w:r>
    </w:p>
    <w:p w14:paraId="5787025F" w14:textId="77777777" w:rsidR="000B0668" w:rsidRDefault="000B0668" w:rsidP="000B0668">
      <w:pPr>
        <w:pStyle w:val="Cabealho"/>
        <w:tabs>
          <w:tab w:val="left" w:pos="708"/>
        </w:tabs>
        <w:ind w:left="360"/>
        <w:jc w:val="both"/>
        <w:rPr>
          <w:rFonts w:ascii="Times New Roman" w:hAnsi="Times New Roman" w:cs="Times New Roman"/>
        </w:rPr>
      </w:pPr>
    </w:p>
    <w:p w14:paraId="7172EAA6" w14:textId="77777777" w:rsidR="000B0668" w:rsidRDefault="000B0668" w:rsidP="000B0668">
      <w:pPr>
        <w:pStyle w:val="Cabealho"/>
        <w:tabs>
          <w:tab w:val="left" w:pos="708"/>
        </w:tabs>
        <w:ind w:left="360"/>
        <w:jc w:val="both"/>
        <w:rPr>
          <w:rFonts w:ascii="Times New Roman" w:hAnsi="Times New Roman" w:cs="Times New Roman"/>
          <w:sz w:val="24"/>
          <w:szCs w:val="24"/>
        </w:rPr>
      </w:pPr>
    </w:p>
    <w:p w14:paraId="60A0D0F9" w14:textId="77777777" w:rsidR="000B0668" w:rsidRDefault="000B0668" w:rsidP="000B0668">
      <w:pPr>
        <w:pStyle w:val="Cabealho"/>
        <w:tabs>
          <w:tab w:val="left" w:pos="708"/>
        </w:tabs>
        <w:jc w:val="both"/>
        <w:rPr>
          <w:rFonts w:ascii="Times New Roman" w:hAnsi="Times New Roman" w:cs="Times New Roman"/>
          <w:sz w:val="24"/>
          <w:szCs w:val="24"/>
        </w:rPr>
      </w:pPr>
      <w:r>
        <w:rPr>
          <w:rFonts w:ascii="Times New Roman" w:hAnsi="Times New Roman" w:cs="Times New Roman"/>
          <w:sz w:val="24"/>
          <w:szCs w:val="24"/>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147DC53D" w14:textId="77777777" w:rsidR="000B0668" w:rsidRDefault="000B0668" w:rsidP="000B0668">
      <w:pPr>
        <w:pStyle w:val="Cabealho"/>
        <w:tabs>
          <w:tab w:val="left" w:pos="708"/>
        </w:tabs>
        <w:jc w:val="both"/>
        <w:rPr>
          <w:rFonts w:ascii="Times New Roman" w:hAnsi="Times New Roman" w:cs="Times New Roman"/>
          <w:sz w:val="24"/>
          <w:szCs w:val="24"/>
        </w:rPr>
      </w:pPr>
    </w:p>
    <w:p w14:paraId="38047467" w14:textId="77777777" w:rsidR="000B0668" w:rsidRDefault="000B0668" w:rsidP="000B0668">
      <w:pPr>
        <w:pStyle w:val="Cabealho"/>
        <w:tabs>
          <w:tab w:val="left" w:pos="708"/>
        </w:tabs>
        <w:jc w:val="both"/>
        <w:rPr>
          <w:rFonts w:ascii="Times New Roman" w:hAnsi="Times New Roman" w:cs="Times New Roman"/>
          <w:sz w:val="24"/>
          <w:szCs w:val="24"/>
        </w:rPr>
      </w:pPr>
    </w:p>
    <w:p w14:paraId="1DF25296" w14:textId="77777777" w:rsidR="000B0668" w:rsidRDefault="000B0668" w:rsidP="000B0668">
      <w:pPr>
        <w:pStyle w:val="Cabealho"/>
        <w:tabs>
          <w:tab w:val="left" w:pos="708"/>
        </w:tabs>
        <w:jc w:val="both"/>
        <w:rPr>
          <w:rFonts w:ascii="Times New Roman" w:hAnsi="Times New Roman" w:cs="Times New Roman"/>
          <w:sz w:val="24"/>
          <w:szCs w:val="24"/>
        </w:rPr>
      </w:pPr>
      <w:r>
        <w:rPr>
          <w:rFonts w:ascii="Times New Roman" w:hAnsi="Times New Roman" w:cs="Times New Roman"/>
          <w:sz w:val="24"/>
          <w:szCs w:val="24"/>
        </w:rPr>
        <w:t>___________,__________________de 2021.</w:t>
      </w:r>
    </w:p>
    <w:p w14:paraId="7456FCAF" w14:textId="77777777" w:rsidR="000B0668" w:rsidRDefault="000B0668" w:rsidP="000B0668">
      <w:pPr>
        <w:pStyle w:val="Cabealho"/>
        <w:tabs>
          <w:tab w:val="left" w:pos="708"/>
        </w:tabs>
        <w:ind w:left="360"/>
        <w:jc w:val="both"/>
        <w:rPr>
          <w:rFonts w:ascii="Times New Roman" w:hAnsi="Times New Roman" w:cs="Times New Roman"/>
          <w:sz w:val="24"/>
          <w:szCs w:val="24"/>
        </w:rPr>
      </w:pPr>
    </w:p>
    <w:p w14:paraId="4828CE9E" w14:textId="77777777" w:rsidR="000B0668" w:rsidRDefault="000B0668" w:rsidP="000B0668">
      <w:pPr>
        <w:pStyle w:val="Cabealho"/>
        <w:tabs>
          <w:tab w:val="left" w:pos="708"/>
        </w:tabs>
        <w:ind w:left="360"/>
        <w:jc w:val="both"/>
        <w:rPr>
          <w:rFonts w:ascii="Times New Roman" w:hAnsi="Times New Roman" w:cs="Times New Roman"/>
          <w:sz w:val="24"/>
          <w:szCs w:val="24"/>
        </w:rPr>
      </w:pPr>
    </w:p>
    <w:p w14:paraId="608B65C7" w14:textId="77777777" w:rsidR="000B0668" w:rsidRDefault="000B0668" w:rsidP="000B0668">
      <w:pPr>
        <w:pStyle w:val="Cabealho"/>
        <w:tabs>
          <w:tab w:val="left" w:pos="708"/>
        </w:tabs>
        <w:ind w:left="36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w:t>
      </w:r>
    </w:p>
    <w:p w14:paraId="5ECC7016" w14:textId="77777777" w:rsidR="000B0668" w:rsidRDefault="000B0668" w:rsidP="000B0668">
      <w:pPr>
        <w:pStyle w:val="Cabealho"/>
        <w:tabs>
          <w:tab w:val="left" w:pos="708"/>
        </w:tabs>
        <w:ind w:left="360"/>
        <w:jc w:val="center"/>
        <w:rPr>
          <w:rFonts w:ascii="Times New Roman" w:hAnsi="Times New Roman" w:cs="Times New Roman"/>
          <w:sz w:val="24"/>
          <w:szCs w:val="24"/>
        </w:rPr>
      </w:pPr>
      <w:r>
        <w:rPr>
          <w:rFonts w:ascii="Times New Roman" w:hAnsi="Times New Roman" w:cs="Times New Roman"/>
          <w:sz w:val="24"/>
          <w:szCs w:val="24"/>
        </w:rPr>
        <w:t>Assinatura do Diretor ou Representante Legal da Empresa</w:t>
      </w:r>
    </w:p>
    <w:p w14:paraId="63F4F24D" w14:textId="77777777" w:rsidR="000B0668" w:rsidRDefault="000B0668" w:rsidP="000B0668">
      <w:pPr>
        <w:widowControl/>
        <w:autoSpaceDE/>
        <w:spacing w:after="160" w:line="256" w:lineRule="auto"/>
        <w:rPr>
          <w:rFonts w:ascii="Times New Roman" w:hAnsi="Times New Roman" w:cs="Times New Roman"/>
        </w:rPr>
      </w:pPr>
      <w:r>
        <w:rPr>
          <w:rFonts w:ascii="Times New Roman" w:hAnsi="Times New Roman" w:cs="Times New Roman"/>
        </w:rPr>
        <w:br w:type="page"/>
      </w:r>
    </w:p>
    <w:p w14:paraId="47006CE8" w14:textId="390D6058" w:rsidR="000B0668" w:rsidRDefault="000B0668" w:rsidP="000B0668">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lastRenderedPageBreak/>
        <w:t xml:space="preserve">PROCESSO LICITATÓRIO Nº </w:t>
      </w:r>
      <w:r w:rsidR="007F4C09">
        <w:rPr>
          <w:rFonts w:ascii="Times New Roman" w:hAnsi="Times New Roman" w:cs="Times New Roman"/>
          <w:b/>
        </w:rPr>
        <w:t>088</w:t>
      </w:r>
      <w:r>
        <w:rPr>
          <w:rFonts w:ascii="Times New Roman" w:hAnsi="Times New Roman" w:cs="Times New Roman"/>
          <w:b/>
        </w:rPr>
        <w:t>/2021</w:t>
      </w:r>
    </w:p>
    <w:p w14:paraId="765EE090" w14:textId="0F6B4B78" w:rsidR="000B0668" w:rsidRDefault="000B0668" w:rsidP="000B0668">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t xml:space="preserve">PREGÃO ELETRÔNICO Nº </w:t>
      </w:r>
      <w:r w:rsidR="007F4C09">
        <w:rPr>
          <w:rFonts w:ascii="Times New Roman" w:hAnsi="Times New Roman" w:cs="Times New Roman"/>
          <w:b/>
        </w:rPr>
        <w:t>050</w:t>
      </w:r>
      <w:r>
        <w:rPr>
          <w:rFonts w:ascii="Times New Roman" w:hAnsi="Times New Roman" w:cs="Times New Roman"/>
          <w:b/>
        </w:rPr>
        <w:t>/2021</w:t>
      </w:r>
    </w:p>
    <w:p w14:paraId="30D9DDD0" w14:textId="77777777" w:rsidR="000B0668" w:rsidRDefault="000B0668" w:rsidP="000B0668">
      <w:pPr>
        <w:pStyle w:val="Cabealho"/>
        <w:tabs>
          <w:tab w:val="left" w:pos="708"/>
        </w:tabs>
        <w:jc w:val="center"/>
        <w:rPr>
          <w:rFonts w:ascii="Times New Roman" w:hAnsi="Times New Roman" w:cs="Times New Roman"/>
          <w:b/>
        </w:rPr>
      </w:pPr>
      <w:r>
        <w:rPr>
          <w:rFonts w:ascii="Times New Roman" w:hAnsi="Times New Roman" w:cs="Times New Roman"/>
          <w:b/>
        </w:rPr>
        <w:t>DECLARAÇÃO DE IDONEIDADE</w:t>
      </w:r>
    </w:p>
    <w:p w14:paraId="311F44D0" w14:textId="77777777" w:rsidR="000B0668" w:rsidRDefault="000B0668" w:rsidP="000B0668">
      <w:pPr>
        <w:pStyle w:val="Cabealho"/>
        <w:tabs>
          <w:tab w:val="left" w:pos="708"/>
        </w:tabs>
        <w:rPr>
          <w:rFonts w:ascii="Times New Roman" w:hAnsi="Times New Roman" w:cs="Times New Roman"/>
          <w:sz w:val="24"/>
          <w:szCs w:val="24"/>
        </w:rPr>
      </w:pPr>
    </w:p>
    <w:p w14:paraId="179FA7A5" w14:textId="77777777" w:rsidR="000B0668" w:rsidRDefault="000B0668" w:rsidP="000B0668">
      <w:pPr>
        <w:pStyle w:val="Cabealho"/>
        <w:tabs>
          <w:tab w:val="left" w:pos="708"/>
        </w:tabs>
        <w:jc w:val="both"/>
        <w:rPr>
          <w:rFonts w:ascii="Times New Roman" w:hAnsi="Times New Roman" w:cs="Times New Roman"/>
          <w:sz w:val="24"/>
          <w:szCs w:val="24"/>
        </w:rPr>
      </w:pPr>
      <w:r>
        <w:rPr>
          <w:rFonts w:ascii="Times New Roman" w:hAnsi="Times New Roman" w:cs="Times New Roman"/>
          <w:sz w:val="24"/>
          <w:szCs w:val="24"/>
        </w:rPr>
        <w:t>A empresa __________________________, CNPJ __________________, com sede na ____________________, cidade ___________/UF,CEP:_______-___DECLARA, sob as penas da lei, que:</w:t>
      </w:r>
    </w:p>
    <w:p w14:paraId="62EF34BD" w14:textId="77777777" w:rsidR="000B0668" w:rsidRDefault="000B0668" w:rsidP="000B0668">
      <w:pPr>
        <w:pStyle w:val="Cabealho"/>
        <w:tabs>
          <w:tab w:val="left" w:pos="708"/>
        </w:tabs>
        <w:jc w:val="both"/>
        <w:rPr>
          <w:rFonts w:ascii="Times New Roman" w:hAnsi="Times New Roman" w:cs="Times New Roman"/>
          <w:sz w:val="24"/>
          <w:szCs w:val="24"/>
        </w:rPr>
      </w:pPr>
    </w:p>
    <w:p w14:paraId="0DC721A9" w14:textId="77777777" w:rsidR="000B0668" w:rsidRDefault="000B0668" w:rsidP="000B0668">
      <w:pPr>
        <w:widowControl/>
        <w:numPr>
          <w:ilvl w:val="0"/>
          <w:numId w:val="26"/>
        </w:numPr>
        <w:tabs>
          <w:tab w:val="num" w:pos="336"/>
        </w:tabs>
        <w:autoSpaceDE/>
        <w:spacing w:before="120"/>
        <w:ind w:left="335" w:hanging="335"/>
        <w:jc w:val="both"/>
        <w:rPr>
          <w:rFonts w:ascii="Times New Roman" w:hAnsi="Times New Roman" w:cs="Times New Roman"/>
          <w:sz w:val="24"/>
          <w:szCs w:val="24"/>
        </w:rPr>
      </w:pPr>
      <w:r>
        <w:rPr>
          <w:rFonts w:ascii="Times New Roman" w:hAnsi="Times New Roman" w:cs="Times New Roman"/>
          <w:sz w:val="24"/>
          <w:szCs w:val="24"/>
        </w:rPr>
        <w:t>a empresa não se acha declarada inidônea para licitar e contratar com o Poder Público ou suspensa do direito de licitar ou contratar com a Administração Municipal;</w:t>
      </w:r>
    </w:p>
    <w:p w14:paraId="2B63128F" w14:textId="77777777" w:rsidR="000B0668" w:rsidRDefault="000B0668" w:rsidP="000B0668">
      <w:pPr>
        <w:widowControl/>
        <w:numPr>
          <w:ilvl w:val="0"/>
          <w:numId w:val="26"/>
        </w:numPr>
        <w:tabs>
          <w:tab w:val="num" w:pos="336"/>
        </w:tabs>
        <w:autoSpaceDE/>
        <w:spacing w:before="120"/>
        <w:ind w:left="335" w:hanging="335"/>
        <w:jc w:val="both"/>
        <w:rPr>
          <w:rFonts w:ascii="Times New Roman" w:hAnsi="Times New Roman" w:cs="Times New Roman"/>
          <w:sz w:val="24"/>
          <w:szCs w:val="24"/>
        </w:rPr>
      </w:pPr>
      <w:r>
        <w:rPr>
          <w:rFonts w:ascii="Times New Roman" w:hAnsi="Times New Roman" w:cs="Times New Roman"/>
          <w:sz w:val="24"/>
          <w:szCs w:val="24"/>
        </w:rPr>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12CBBA57" w14:textId="77777777" w:rsidR="000B0668" w:rsidRDefault="000B0668" w:rsidP="000B0668">
      <w:pPr>
        <w:widowControl/>
        <w:numPr>
          <w:ilvl w:val="0"/>
          <w:numId w:val="26"/>
        </w:numPr>
        <w:tabs>
          <w:tab w:val="num" w:pos="360"/>
        </w:tabs>
        <w:autoSpaceDE/>
        <w:spacing w:before="120"/>
        <w:ind w:left="335" w:hanging="335"/>
        <w:jc w:val="both"/>
        <w:rPr>
          <w:rFonts w:ascii="Times New Roman" w:hAnsi="Times New Roman" w:cs="Times New Roman"/>
          <w:sz w:val="24"/>
          <w:szCs w:val="24"/>
        </w:rPr>
      </w:pPr>
      <w:r>
        <w:rPr>
          <w:rFonts w:ascii="Times New Roman" w:hAnsi="Times New Roman" w:cs="Times New Roman"/>
          <w:sz w:val="24"/>
          <w:szCs w:val="24"/>
        </w:rPr>
        <w:t>assume o compromisso de declarar a superveniência de qualquer fato impeditivo à sua habilitação.</w:t>
      </w:r>
    </w:p>
    <w:p w14:paraId="2CB84C89" w14:textId="77777777" w:rsidR="000B0668" w:rsidRDefault="000B0668" w:rsidP="000B0668">
      <w:pPr>
        <w:widowControl/>
        <w:numPr>
          <w:ilvl w:val="0"/>
          <w:numId w:val="26"/>
        </w:numPr>
        <w:tabs>
          <w:tab w:val="num" w:pos="336"/>
        </w:tabs>
        <w:autoSpaceDE/>
        <w:spacing w:before="120"/>
        <w:ind w:left="335" w:hanging="335"/>
        <w:jc w:val="both"/>
        <w:rPr>
          <w:rFonts w:ascii="Times New Roman" w:hAnsi="Times New Roman" w:cs="Times New Roman"/>
          <w:sz w:val="24"/>
          <w:szCs w:val="24"/>
        </w:rPr>
      </w:pPr>
      <w:r>
        <w:rPr>
          <w:rFonts w:ascii="Times New Roman" w:hAnsi="Times New Roman" w:cs="Times New Roman"/>
          <w:sz w:val="24"/>
          <w:szCs w:val="24"/>
        </w:rPr>
        <w:t>tem disponibilidade de recursos humanos e materiais, equipamentos e ferramentas necessários ao cumprimento e efetiva entrega do objeto desta licitação.</w:t>
      </w:r>
    </w:p>
    <w:p w14:paraId="355CEEB3" w14:textId="77777777" w:rsidR="000B0668" w:rsidRDefault="000B0668" w:rsidP="000B0668">
      <w:pPr>
        <w:spacing w:before="120"/>
        <w:jc w:val="both"/>
        <w:rPr>
          <w:rFonts w:ascii="Times New Roman" w:hAnsi="Times New Roman" w:cs="Times New Roman"/>
          <w:sz w:val="24"/>
          <w:szCs w:val="24"/>
        </w:rPr>
      </w:pPr>
    </w:p>
    <w:p w14:paraId="493E1514" w14:textId="77777777" w:rsidR="000B0668" w:rsidRDefault="000B0668" w:rsidP="000B0668">
      <w:pPr>
        <w:spacing w:before="120"/>
        <w:jc w:val="both"/>
        <w:rPr>
          <w:rFonts w:ascii="Times New Roman" w:hAnsi="Times New Roman" w:cs="Times New Roman"/>
          <w:sz w:val="24"/>
          <w:szCs w:val="24"/>
        </w:rPr>
      </w:pPr>
      <w:r>
        <w:rPr>
          <w:rFonts w:ascii="Times New Roman" w:hAnsi="Times New Roman" w:cs="Times New Roman"/>
          <w:sz w:val="24"/>
          <w:szCs w:val="24"/>
        </w:rPr>
        <w:t xml:space="preserve">(   ) Ressalva: emprega menor, a partir de quatorze anos, na condição de aprendiz </w:t>
      </w:r>
    </w:p>
    <w:p w14:paraId="6DBB881D" w14:textId="77777777" w:rsidR="000B0668" w:rsidRDefault="000B0668" w:rsidP="000B0668">
      <w:pPr>
        <w:spacing w:before="120"/>
        <w:jc w:val="both"/>
        <w:rPr>
          <w:rFonts w:ascii="Times New Roman" w:hAnsi="Times New Roman" w:cs="Times New Roman"/>
          <w:sz w:val="24"/>
          <w:szCs w:val="24"/>
        </w:rPr>
      </w:pPr>
    </w:p>
    <w:p w14:paraId="4E61B74C" w14:textId="77777777" w:rsidR="000B0668" w:rsidRDefault="000B0668" w:rsidP="000B0668">
      <w:pPr>
        <w:spacing w:before="120"/>
        <w:jc w:val="both"/>
        <w:rPr>
          <w:rFonts w:ascii="Times New Roman" w:hAnsi="Times New Roman" w:cs="Times New Roman"/>
          <w:sz w:val="24"/>
          <w:szCs w:val="24"/>
        </w:rPr>
      </w:pPr>
    </w:p>
    <w:p w14:paraId="15C1B4B4" w14:textId="77777777" w:rsidR="000B0668" w:rsidRDefault="000B0668" w:rsidP="000B0668">
      <w:pPr>
        <w:spacing w:before="120"/>
        <w:jc w:val="both"/>
        <w:rPr>
          <w:rFonts w:ascii="Times New Roman" w:hAnsi="Times New Roman" w:cs="Times New Roman"/>
          <w:sz w:val="24"/>
          <w:szCs w:val="24"/>
        </w:rPr>
      </w:pPr>
      <w:r>
        <w:rPr>
          <w:rFonts w:ascii="Times New Roman" w:hAnsi="Times New Roman" w:cs="Times New Roman"/>
          <w:sz w:val="24"/>
          <w:szCs w:val="24"/>
        </w:rPr>
        <w:t>___________,__________________de 2021.</w:t>
      </w:r>
    </w:p>
    <w:p w14:paraId="433E2BEA" w14:textId="77777777" w:rsidR="000B0668" w:rsidRDefault="000B0668" w:rsidP="000B0668">
      <w:pPr>
        <w:spacing w:before="120"/>
        <w:jc w:val="both"/>
        <w:rPr>
          <w:rFonts w:ascii="Times New Roman" w:hAnsi="Times New Roman" w:cs="Times New Roman"/>
          <w:sz w:val="24"/>
          <w:szCs w:val="24"/>
        </w:rPr>
      </w:pPr>
    </w:p>
    <w:p w14:paraId="432797A2" w14:textId="77777777" w:rsidR="000B0668" w:rsidRDefault="000B0668" w:rsidP="000B0668">
      <w:pPr>
        <w:spacing w:before="120"/>
        <w:jc w:val="center"/>
        <w:rPr>
          <w:rFonts w:ascii="Times New Roman" w:hAnsi="Times New Roman" w:cs="Times New Roman"/>
          <w:sz w:val="24"/>
          <w:szCs w:val="24"/>
        </w:rPr>
      </w:pPr>
    </w:p>
    <w:p w14:paraId="60F103B5" w14:textId="77777777" w:rsidR="000B0668" w:rsidRDefault="000B0668" w:rsidP="000B0668">
      <w:pPr>
        <w:spacing w:before="12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w:t>
      </w:r>
    </w:p>
    <w:p w14:paraId="19281923" w14:textId="77777777" w:rsidR="000B0668" w:rsidRDefault="000B0668" w:rsidP="000B0668">
      <w:pPr>
        <w:spacing w:before="120"/>
        <w:jc w:val="center"/>
        <w:rPr>
          <w:rFonts w:ascii="Times New Roman" w:hAnsi="Times New Roman" w:cs="Times New Roman"/>
          <w:sz w:val="24"/>
          <w:szCs w:val="24"/>
        </w:rPr>
      </w:pPr>
      <w:r>
        <w:rPr>
          <w:rFonts w:ascii="Times New Roman" w:hAnsi="Times New Roman" w:cs="Times New Roman"/>
          <w:sz w:val="24"/>
          <w:szCs w:val="24"/>
        </w:rPr>
        <w:t>Assinatura do Diretor ou Representante Legal da Empresa</w:t>
      </w:r>
    </w:p>
    <w:p w14:paraId="32591A26" w14:textId="77777777" w:rsidR="000B0668" w:rsidRDefault="000B0668" w:rsidP="000B0668">
      <w:pPr>
        <w:widowControl/>
        <w:autoSpaceDE/>
        <w:spacing w:after="160" w:line="256" w:lineRule="auto"/>
        <w:rPr>
          <w:rFonts w:ascii="Times New Roman" w:hAnsi="Times New Roman" w:cs="Times New Roman"/>
          <w:sz w:val="24"/>
          <w:szCs w:val="24"/>
        </w:rPr>
      </w:pPr>
      <w:r>
        <w:rPr>
          <w:rFonts w:ascii="Times New Roman" w:hAnsi="Times New Roman" w:cs="Times New Roman"/>
          <w:sz w:val="24"/>
          <w:szCs w:val="24"/>
        </w:rPr>
        <w:br w:type="page"/>
      </w:r>
    </w:p>
    <w:p w14:paraId="1F4CF3C1" w14:textId="2D550EEF" w:rsidR="000B0668" w:rsidRDefault="000B0668" w:rsidP="000B0668">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lastRenderedPageBreak/>
        <w:t xml:space="preserve">PROCESSO LICITATÓRIO Nº </w:t>
      </w:r>
      <w:r w:rsidR="00986122">
        <w:rPr>
          <w:rFonts w:ascii="Times New Roman" w:hAnsi="Times New Roman" w:cs="Times New Roman"/>
          <w:b/>
        </w:rPr>
        <w:t>088</w:t>
      </w:r>
      <w:r>
        <w:rPr>
          <w:rFonts w:ascii="Times New Roman" w:hAnsi="Times New Roman" w:cs="Times New Roman"/>
          <w:b/>
        </w:rPr>
        <w:t>/2021</w:t>
      </w:r>
    </w:p>
    <w:p w14:paraId="663005AF" w14:textId="12FD8732" w:rsidR="000B0668" w:rsidRDefault="000B0668" w:rsidP="000B0668">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t xml:space="preserve">PREGÃO ELETRÔNICO Nº </w:t>
      </w:r>
      <w:r w:rsidR="00986122">
        <w:rPr>
          <w:rFonts w:ascii="Times New Roman" w:hAnsi="Times New Roman" w:cs="Times New Roman"/>
          <w:b/>
        </w:rPr>
        <w:t>050</w:t>
      </w:r>
      <w:r>
        <w:rPr>
          <w:rFonts w:ascii="Times New Roman" w:hAnsi="Times New Roman" w:cs="Times New Roman"/>
          <w:b/>
        </w:rPr>
        <w:t>/2021</w:t>
      </w:r>
    </w:p>
    <w:p w14:paraId="5B56EADB" w14:textId="77777777" w:rsidR="000B0668" w:rsidRDefault="000B0668" w:rsidP="000B0668">
      <w:pPr>
        <w:jc w:val="center"/>
        <w:rPr>
          <w:rFonts w:ascii="Times New Roman" w:eastAsia="Microsoft YaHei" w:hAnsi="Times New Roman" w:cs="Times New Roman"/>
          <w:b/>
        </w:rPr>
      </w:pPr>
      <w:r>
        <w:rPr>
          <w:rFonts w:ascii="Times New Roman" w:eastAsia="Microsoft YaHei" w:hAnsi="Times New Roman" w:cs="Times New Roman"/>
          <w:b/>
        </w:rPr>
        <w:t>DECLARAÇÃO DE CONDIÇÃO DE ME OU EPP</w:t>
      </w:r>
    </w:p>
    <w:p w14:paraId="307CBD0F" w14:textId="77777777" w:rsidR="000B0668" w:rsidRDefault="000B0668" w:rsidP="000B0668">
      <w:pPr>
        <w:jc w:val="both"/>
        <w:rPr>
          <w:rFonts w:ascii="Times New Roman" w:eastAsia="Microsoft YaHei" w:hAnsi="Times New Roman" w:cs="Times New Roman"/>
          <w:sz w:val="24"/>
          <w:szCs w:val="24"/>
        </w:rPr>
      </w:pPr>
    </w:p>
    <w:p w14:paraId="3C6DB8B3" w14:textId="77777777" w:rsidR="000B0668" w:rsidRDefault="000B0668" w:rsidP="000B0668">
      <w:pPr>
        <w:jc w:val="both"/>
        <w:rPr>
          <w:rFonts w:ascii="Times New Roman" w:eastAsia="Microsoft YaHei" w:hAnsi="Times New Roman" w:cs="Times New Roman"/>
          <w:sz w:val="24"/>
          <w:szCs w:val="24"/>
        </w:rPr>
      </w:pPr>
      <w:r>
        <w:rPr>
          <w:rFonts w:ascii="Times New Roman" w:eastAsia="Microsoft YaHei" w:hAnsi="Times New Roman" w:cs="Times New Roman"/>
          <w:sz w:val="24"/>
          <w:szCs w:val="24"/>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5853731B" w14:textId="77777777" w:rsidR="000B0668" w:rsidRDefault="000B0668" w:rsidP="000B0668">
      <w:pPr>
        <w:jc w:val="both"/>
        <w:rPr>
          <w:rFonts w:ascii="Times New Roman" w:eastAsia="Microsoft YaHei" w:hAnsi="Times New Roman" w:cs="Times New Roman"/>
          <w:sz w:val="24"/>
          <w:szCs w:val="24"/>
        </w:rPr>
      </w:pPr>
      <w:r>
        <w:rPr>
          <w:rFonts w:ascii="Times New Roman" w:eastAsia="Microsoft YaHei" w:hAnsi="Times New Roman" w:cs="Times New Roman"/>
          <w:sz w:val="24"/>
          <w:szCs w:val="24"/>
        </w:rPr>
        <w:tab/>
      </w:r>
      <w:r>
        <w:rPr>
          <w:rFonts w:ascii="Times New Roman" w:eastAsia="Microsoft YaHei" w:hAnsi="Times New Roman" w:cs="Times New Roman"/>
          <w:sz w:val="24"/>
          <w:szCs w:val="24"/>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1473C8F9" w14:textId="77777777" w:rsidR="000B0668" w:rsidRDefault="000B0668" w:rsidP="000B0668">
      <w:pPr>
        <w:jc w:val="both"/>
        <w:rPr>
          <w:rFonts w:ascii="Times New Roman" w:eastAsia="Microsoft YaHei" w:hAnsi="Times New Roman" w:cs="Times New Roman"/>
          <w:sz w:val="24"/>
          <w:szCs w:val="24"/>
        </w:rPr>
      </w:pPr>
    </w:p>
    <w:p w14:paraId="38F1BD18" w14:textId="77777777" w:rsidR="000B0668" w:rsidRDefault="000B0668" w:rsidP="000B0668">
      <w:pPr>
        <w:jc w:val="both"/>
        <w:rPr>
          <w:rFonts w:ascii="Times New Roman" w:eastAsia="Microsoft YaHei" w:hAnsi="Times New Roman" w:cs="Times New Roman"/>
          <w:sz w:val="24"/>
          <w:szCs w:val="24"/>
        </w:rPr>
      </w:pPr>
    </w:p>
    <w:p w14:paraId="2CF003E2" w14:textId="77777777" w:rsidR="000B0668" w:rsidRDefault="000B0668" w:rsidP="000B0668">
      <w:pPr>
        <w:jc w:val="both"/>
        <w:rPr>
          <w:rFonts w:ascii="Times New Roman" w:eastAsia="Microsoft YaHei" w:hAnsi="Times New Roman" w:cs="Times New Roman"/>
          <w:sz w:val="24"/>
          <w:szCs w:val="24"/>
        </w:rPr>
      </w:pPr>
      <w:r>
        <w:rPr>
          <w:rFonts w:ascii="Times New Roman" w:eastAsia="Microsoft YaHei" w:hAnsi="Times New Roman" w:cs="Times New Roman"/>
          <w:sz w:val="24"/>
          <w:szCs w:val="24"/>
        </w:rPr>
        <w:tab/>
      </w:r>
      <w:r>
        <w:rPr>
          <w:rFonts w:ascii="Times New Roman" w:eastAsia="Microsoft YaHei" w:hAnsi="Times New Roman" w:cs="Times New Roman"/>
          <w:sz w:val="24"/>
          <w:szCs w:val="24"/>
        </w:rPr>
        <w:tab/>
        <w:t>_______________________, _____ de ___________ de 2021.</w:t>
      </w:r>
    </w:p>
    <w:p w14:paraId="0ED1B77E" w14:textId="77777777" w:rsidR="000B0668" w:rsidRDefault="000B0668" w:rsidP="000B0668">
      <w:pPr>
        <w:jc w:val="both"/>
        <w:rPr>
          <w:rFonts w:ascii="Times New Roman" w:eastAsia="Microsoft YaHei" w:hAnsi="Times New Roman" w:cs="Times New Roman"/>
          <w:sz w:val="24"/>
          <w:szCs w:val="24"/>
        </w:rPr>
      </w:pPr>
    </w:p>
    <w:p w14:paraId="1E790DB4" w14:textId="77777777" w:rsidR="000B0668" w:rsidRDefault="000B0668" w:rsidP="000B0668">
      <w:pPr>
        <w:jc w:val="both"/>
        <w:rPr>
          <w:rFonts w:ascii="Times New Roman" w:eastAsia="Microsoft YaHei" w:hAnsi="Times New Roman" w:cs="Times New Roman"/>
          <w:sz w:val="24"/>
          <w:szCs w:val="24"/>
        </w:rPr>
      </w:pPr>
    </w:p>
    <w:p w14:paraId="250F7D52" w14:textId="77777777" w:rsidR="000B0668" w:rsidRDefault="000B0668" w:rsidP="000B0668">
      <w:pPr>
        <w:jc w:val="both"/>
        <w:rPr>
          <w:rFonts w:ascii="Times New Roman" w:eastAsia="Microsoft YaHei" w:hAnsi="Times New Roman" w:cs="Times New Roman"/>
          <w:sz w:val="24"/>
          <w:szCs w:val="24"/>
        </w:rPr>
      </w:pPr>
    </w:p>
    <w:p w14:paraId="5E477ED7" w14:textId="77777777" w:rsidR="000B0668" w:rsidRDefault="000B0668" w:rsidP="000B0668">
      <w:pPr>
        <w:jc w:val="center"/>
        <w:rPr>
          <w:rFonts w:ascii="Times New Roman" w:eastAsia="Microsoft YaHei" w:hAnsi="Times New Roman" w:cs="Times New Roman"/>
          <w:sz w:val="24"/>
          <w:szCs w:val="24"/>
        </w:rPr>
      </w:pPr>
      <w:r>
        <w:rPr>
          <w:rFonts w:ascii="Times New Roman" w:eastAsia="Microsoft YaHei" w:hAnsi="Times New Roman" w:cs="Times New Roman"/>
          <w:sz w:val="24"/>
          <w:szCs w:val="24"/>
        </w:rPr>
        <w:t>_____________________________________________________</w:t>
      </w:r>
    </w:p>
    <w:p w14:paraId="77D9E5F4" w14:textId="77777777" w:rsidR="000B0668" w:rsidRDefault="000B0668" w:rsidP="000B0668">
      <w:pPr>
        <w:jc w:val="center"/>
        <w:rPr>
          <w:rFonts w:ascii="Times New Roman" w:eastAsia="Microsoft YaHei" w:hAnsi="Times New Roman" w:cs="Times New Roman"/>
          <w:sz w:val="24"/>
          <w:szCs w:val="24"/>
        </w:rPr>
      </w:pPr>
      <w:r>
        <w:rPr>
          <w:rFonts w:ascii="Times New Roman" w:eastAsia="Microsoft YaHei" w:hAnsi="Times New Roman" w:cs="Times New Roman"/>
          <w:sz w:val="24"/>
          <w:szCs w:val="24"/>
        </w:rPr>
        <w:t>REPRESENTANTE LEGAL</w:t>
      </w:r>
    </w:p>
    <w:p w14:paraId="7D57B866" w14:textId="77777777" w:rsidR="000B0668" w:rsidRDefault="000B0668" w:rsidP="000B0668">
      <w:pPr>
        <w:jc w:val="center"/>
        <w:rPr>
          <w:rFonts w:ascii="Times New Roman" w:eastAsia="Microsoft YaHei" w:hAnsi="Times New Roman" w:cs="Times New Roman"/>
          <w:sz w:val="24"/>
          <w:szCs w:val="24"/>
        </w:rPr>
      </w:pPr>
    </w:p>
    <w:p w14:paraId="294A1D83" w14:textId="77777777" w:rsidR="000B0668" w:rsidRDefault="000B0668" w:rsidP="000B0668">
      <w:pPr>
        <w:jc w:val="both"/>
        <w:rPr>
          <w:rFonts w:ascii="Times New Roman" w:eastAsia="Microsoft YaHei" w:hAnsi="Times New Roman" w:cs="Times New Roman"/>
          <w:sz w:val="24"/>
          <w:szCs w:val="24"/>
        </w:rPr>
      </w:pPr>
    </w:p>
    <w:p w14:paraId="1B5AF931" w14:textId="77777777" w:rsidR="000B0668" w:rsidRDefault="000B0668" w:rsidP="000B0668">
      <w:pPr>
        <w:jc w:val="both"/>
        <w:rPr>
          <w:rFonts w:ascii="Times New Roman" w:eastAsia="Microsoft YaHei" w:hAnsi="Times New Roman" w:cs="Times New Roman"/>
          <w:sz w:val="24"/>
          <w:szCs w:val="24"/>
        </w:rPr>
      </w:pPr>
    </w:p>
    <w:p w14:paraId="0C169509" w14:textId="77777777" w:rsidR="000B0668" w:rsidRDefault="000B0668" w:rsidP="000B0668">
      <w:pPr>
        <w:jc w:val="both"/>
        <w:rPr>
          <w:rFonts w:ascii="Times New Roman" w:eastAsia="Microsoft YaHei" w:hAnsi="Times New Roman" w:cs="Times New Roman"/>
          <w:sz w:val="24"/>
          <w:szCs w:val="24"/>
        </w:rPr>
      </w:pPr>
    </w:p>
    <w:p w14:paraId="596031A4" w14:textId="77777777" w:rsidR="000B0668" w:rsidRDefault="000B0668" w:rsidP="000B0668">
      <w:pPr>
        <w:jc w:val="both"/>
        <w:rPr>
          <w:rFonts w:ascii="Times New Roman" w:eastAsia="Microsoft YaHei" w:hAnsi="Times New Roman" w:cs="Times New Roman"/>
          <w:sz w:val="24"/>
          <w:szCs w:val="24"/>
        </w:rPr>
      </w:pPr>
      <w:r>
        <w:rPr>
          <w:rFonts w:ascii="Times New Roman" w:eastAsia="Microsoft YaHei" w:hAnsi="Times New Roman" w:cs="Times New Roman"/>
          <w:sz w:val="24"/>
          <w:szCs w:val="24"/>
        </w:rPr>
        <w:t>Obs.: *Declaração a ser emitida em papel timbrado, ou em papel simples, com carimbo da empresa, ou outra forma que identifique o proponente.</w:t>
      </w:r>
    </w:p>
    <w:p w14:paraId="5A5D4355" w14:textId="4E1DE92A" w:rsidR="000B0668" w:rsidRDefault="000B0668" w:rsidP="000B0668">
      <w:pPr>
        <w:widowControl/>
        <w:autoSpaceDE/>
        <w:spacing w:after="160" w:line="256" w:lineRule="auto"/>
        <w:rPr>
          <w:rFonts w:ascii="Times New Roman" w:eastAsia="Microsoft YaHei" w:hAnsi="Times New Roman" w:cs="Times New Roman"/>
          <w:sz w:val="24"/>
          <w:szCs w:val="24"/>
        </w:rPr>
      </w:pPr>
      <w:r>
        <w:rPr>
          <w:rFonts w:ascii="Times New Roman" w:eastAsia="Microsoft YaHei" w:hAnsi="Times New Roman" w:cs="Times New Roman"/>
          <w:sz w:val="24"/>
          <w:szCs w:val="24"/>
        </w:rPr>
        <w:br w:type="page"/>
      </w:r>
    </w:p>
    <w:p w14:paraId="1805FAD2" w14:textId="03E90B03" w:rsidR="00B1053B" w:rsidRDefault="00B1053B" w:rsidP="00B1053B">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lastRenderedPageBreak/>
        <w:t xml:space="preserve">PROCESSO LICITATÓRIO Nº </w:t>
      </w:r>
      <w:r w:rsidR="0080258F">
        <w:rPr>
          <w:rFonts w:ascii="Times New Roman" w:hAnsi="Times New Roman" w:cs="Times New Roman"/>
          <w:b/>
        </w:rPr>
        <w:t>088</w:t>
      </w:r>
      <w:r>
        <w:rPr>
          <w:rFonts w:ascii="Times New Roman" w:hAnsi="Times New Roman" w:cs="Times New Roman"/>
          <w:b/>
        </w:rPr>
        <w:t>/2021</w:t>
      </w:r>
    </w:p>
    <w:p w14:paraId="38740542" w14:textId="4C650EF8" w:rsidR="00B1053B" w:rsidRDefault="00B1053B" w:rsidP="00B1053B">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t xml:space="preserve">PREGÃO ELETRÔNICO Nº </w:t>
      </w:r>
      <w:r w:rsidR="0080258F">
        <w:rPr>
          <w:rFonts w:ascii="Times New Roman" w:hAnsi="Times New Roman" w:cs="Times New Roman"/>
          <w:b/>
        </w:rPr>
        <w:t>050</w:t>
      </w:r>
      <w:r>
        <w:rPr>
          <w:rFonts w:ascii="Times New Roman" w:hAnsi="Times New Roman" w:cs="Times New Roman"/>
          <w:b/>
        </w:rPr>
        <w:t>/2021</w:t>
      </w:r>
    </w:p>
    <w:p w14:paraId="367E4D1D" w14:textId="275B0BB0" w:rsidR="004D4A87" w:rsidRPr="00B1053B" w:rsidRDefault="004D4A87" w:rsidP="004D4A87">
      <w:pPr>
        <w:jc w:val="center"/>
        <w:rPr>
          <w:rFonts w:ascii="Times New Roman" w:eastAsia="Microsoft YaHei" w:hAnsi="Times New Roman" w:cs="Times New Roman"/>
          <w:b/>
        </w:rPr>
      </w:pPr>
      <w:r w:rsidRPr="00B1053B">
        <w:rPr>
          <w:rFonts w:ascii="Times New Roman" w:eastAsia="Microsoft YaHei" w:hAnsi="Times New Roman" w:cs="Times New Roman"/>
          <w:b/>
        </w:rPr>
        <w:t>DECLARAÇÃO DE CIÊNCIA DAS CONDIÇÕES DO LOCAL DA PRESTAÇÃO DE SERVIÇO</w:t>
      </w:r>
    </w:p>
    <w:p w14:paraId="26612C93" w14:textId="77777777" w:rsidR="004D4A87" w:rsidRPr="00B1053B" w:rsidRDefault="004D4A87" w:rsidP="00B1053B">
      <w:pPr>
        <w:pStyle w:val="PargrafodaLista"/>
      </w:pPr>
    </w:p>
    <w:p w14:paraId="78F7D179" w14:textId="51D2BDAC" w:rsidR="004D4A87" w:rsidRPr="00B1053B" w:rsidRDefault="004D4A87" w:rsidP="00B1053B">
      <w:pPr>
        <w:pStyle w:val="PargrafodaLista"/>
      </w:pPr>
      <w:r w:rsidRPr="00B1053B">
        <w:t xml:space="preserve">A empresa _________________________________________, com inscrição no CNPJ sob o n° _____________________, por intermédio do seu representante legal, o(a) Sr(a). ________________________________________, portador do CPF n° ______________________ e RG _______________________, DECLARA, para os devidos fins legais, que, mesmo sem ter realizado a visita, tem ciência das condições do local da prestação de serviços, e que possui plenas condições para executar o serviço conforme </w:t>
      </w:r>
      <w:r w:rsidR="00BA4201">
        <w:t xml:space="preserve">Termo de Referência </w:t>
      </w:r>
      <w:r w:rsidRPr="00B1053B">
        <w:t>apresentado neste instrumento convocatório.</w:t>
      </w:r>
    </w:p>
    <w:p w14:paraId="562C1980" w14:textId="77777777" w:rsidR="004D4A87" w:rsidRPr="00B1053B" w:rsidRDefault="004D4A87" w:rsidP="00B1053B">
      <w:pPr>
        <w:pStyle w:val="PargrafodaLista"/>
      </w:pPr>
    </w:p>
    <w:p w14:paraId="74DB17CB" w14:textId="77777777" w:rsidR="004D4A87" w:rsidRPr="00B1053B" w:rsidRDefault="004D4A87" w:rsidP="00B1053B">
      <w:pPr>
        <w:pStyle w:val="PargrafodaLista"/>
      </w:pPr>
    </w:p>
    <w:p w14:paraId="142CADDA" w14:textId="77777777" w:rsidR="004D4A87" w:rsidRPr="00B1053B" w:rsidRDefault="004D4A87" w:rsidP="00B1053B">
      <w:pPr>
        <w:pStyle w:val="PargrafodaLista"/>
      </w:pPr>
    </w:p>
    <w:p w14:paraId="11163547" w14:textId="77777777" w:rsidR="004D4A87" w:rsidRPr="00B1053B" w:rsidRDefault="004D4A87" w:rsidP="007E3F18">
      <w:pPr>
        <w:pStyle w:val="PargrafodaLista"/>
        <w:jc w:val="left"/>
        <w:rPr>
          <w:i/>
        </w:rPr>
      </w:pPr>
      <w:r w:rsidRPr="00B1053B">
        <w:t>Local e data: ______________________, _____/_____/2021.</w:t>
      </w:r>
    </w:p>
    <w:p w14:paraId="1C06974C" w14:textId="77777777" w:rsidR="004D4A87" w:rsidRPr="00B1053B" w:rsidRDefault="004D4A87" w:rsidP="00B1053B">
      <w:pPr>
        <w:pStyle w:val="PargrafodaLista"/>
        <w:jc w:val="center"/>
      </w:pPr>
    </w:p>
    <w:p w14:paraId="43E7026B" w14:textId="77777777" w:rsidR="004D4A87" w:rsidRPr="00B1053B" w:rsidRDefault="004D4A87" w:rsidP="00B1053B">
      <w:pPr>
        <w:pStyle w:val="PargrafodaLista"/>
        <w:jc w:val="center"/>
      </w:pPr>
    </w:p>
    <w:p w14:paraId="1054AB79" w14:textId="77777777" w:rsidR="004D4A87" w:rsidRPr="00B1053B" w:rsidRDefault="004D4A87" w:rsidP="00B1053B">
      <w:pPr>
        <w:pStyle w:val="PargrafodaLista"/>
        <w:jc w:val="center"/>
      </w:pPr>
      <w:r w:rsidRPr="00B1053B">
        <w:t>________________________________________</w:t>
      </w:r>
    </w:p>
    <w:p w14:paraId="1B430A50" w14:textId="77777777" w:rsidR="004D4A87" w:rsidRPr="00B1053B" w:rsidRDefault="004D4A87" w:rsidP="00B1053B">
      <w:pPr>
        <w:pStyle w:val="PargrafodaLista"/>
        <w:jc w:val="center"/>
      </w:pPr>
      <w:r w:rsidRPr="00B1053B">
        <w:t>Representante Legal</w:t>
      </w:r>
    </w:p>
    <w:p w14:paraId="75EF723B" w14:textId="77777777" w:rsidR="004D4A87" w:rsidRDefault="004D4A87" w:rsidP="00B1053B">
      <w:pPr>
        <w:spacing w:line="360" w:lineRule="auto"/>
        <w:ind w:firstLine="851"/>
        <w:jc w:val="center"/>
        <w:rPr>
          <w:rFonts w:asciiTheme="minorHAnsi" w:hAnsiTheme="minorHAnsi"/>
          <w:sz w:val="24"/>
          <w:szCs w:val="24"/>
        </w:rPr>
      </w:pPr>
    </w:p>
    <w:p w14:paraId="0A8C4A88" w14:textId="77777777" w:rsidR="004D4A87" w:rsidRDefault="004D4A87">
      <w:pPr>
        <w:widowControl/>
        <w:autoSpaceDE/>
        <w:autoSpaceDN/>
        <w:spacing w:after="160" w:line="259" w:lineRule="auto"/>
        <w:rPr>
          <w:rFonts w:ascii="Times New Roman" w:eastAsia="Microsoft YaHei" w:hAnsi="Times New Roman" w:cs="Times New Roman"/>
          <w:sz w:val="24"/>
          <w:szCs w:val="24"/>
        </w:rPr>
      </w:pPr>
    </w:p>
    <w:p w14:paraId="6FA57143" w14:textId="77777777" w:rsidR="004D4A87" w:rsidRDefault="004D4A87">
      <w:pPr>
        <w:widowControl/>
        <w:autoSpaceDE/>
        <w:autoSpaceDN/>
        <w:spacing w:after="160" w:line="259" w:lineRule="auto"/>
        <w:rPr>
          <w:rFonts w:ascii="Times New Roman" w:eastAsia="Microsoft YaHei" w:hAnsi="Times New Roman" w:cs="Times New Roman"/>
          <w:sz w:val="24"/>
          <w:szCs w:val="24"/>
        </w:rPr>
      </w:pPr>
    </w:p>
    <w:p w14:paraId="6C86BE7B" w14:textId="4313F4DC" w:rsidR="004D4A87" w:rsidRDefault="004D4A87">
      <w:pPr>
        <w:widowControl/>
        <w:autoSpaceDE/>
        <w:autoSpaceDN/>
        <w:spacing w:after="160" w:line="259" w:lineRule="auto"/>
        <w:rPr>
          <w:rFonts w:ascii="Times New Roman" w:eastAsia="Microsoft YaHei" w:hAnsi="Times New Roman" w:cs="Times New Roman"/>
          <w:sz w:val="24"/>
          <w:szCs w:val="24"/>
        </w:rPr>
      </w:pPr>
      <w:r>
        <w:rPr>
          <w:rFonts w:ascii="Times New Roman" w:eastAsia="Microsoft YaHei" w:hAnsi="Times New Roman" w:cs="Times New Roman"/>
          <w:sz w:val="24"/>
          <w:szCs w:val="24"/>
        </w:rPr>
        <w:br w:type="page"/>
      </w:r>
    </w:p>
    <w:p w14:paraId="46ECFD27" w14:textId="68DC5987" w:rsidR="000B0668" w:rsidRDefault="000B0668" w:rsidP="000B0668">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lastRenderedPageBreak/>
        <w:t xml:space="preserve">PROCESSO LICITATÓRIO Nº </w:t>
      </w:r>
      <w:r w:rsidR="003D5A3F">
        <w:rPr>
          <w:rFonts w:ascii="Times New Roman" w:hAnsi="Times New Roman" w:cs="Times New Roman"/>
          <w:b/>
        </w:rPr>
        <w:t>088</w:t>
      </w:r>
      <w:r>
        <w:rPr>
          <w:rFonts w:ascii="Times New Roman" w:hAnsi="Times New Roman" w:cs="Times New Roman"/>
          <w:b/>
        </w:rPr>
        <w:t>/2021</w:t>
      </w:r>
    </w:p>
    <w:p w14:paraId="0CB8A2E1" w14:textId="59C26F55" w:rsidR="000B0668" w:rsidRDefault="000B0668" w:rsidP="000B0668">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t xml:space="preserve">PREGÃO ELETRÔNICO Nº </w:t>
      </w:r>
      <w:r w:rsidR="003D5A3F">
        <w:rPr>
          <w:rFonts w:ascii="Times New Roman" w:hAnsi="Times New Roman" w:cs="Times New Roman"/>
          <w:b/>
        </w:rPr>
        <w:t>050</w:t>
      </w:r>
      <w:r>
        <w:rPr>
          <w:rFonts w:ascii="Times New Roman" w:hAnsi="Times New Roman" w:cs="Times New Roman"/>
          <w:b/>
        </w:rPr>
        <w:t>/2021</w:t>
      </w:r>
    </w:p>
    <w:p w14:paraId="224D3FD2" w14:textId="77777777" w:rsidR="000B0668" w:rsidRDefault="000B0668" w:rsidP="000B0668">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t>ANEXO IV</w:t>
      </w:r>
    </w:p>
    <w:p w14:paraId="089629F8" w14:textId="77777777" w:rsidR="000B0668" w:rsidRDefault="000B0668" w:rsidP="000B0668">
      <w:pPr>
        <w:shd w:val="clear" w:color="auto" w:fill="808080" w:themeFill="background1" w:themeFillShade="80"/>
        <w:jc w:val="center"/>
        <w:rPr>
          <w:rFonts w:ascii="Times New Roman" w:eastAsia="Microsoft YaHei" w:hAnsi="Times New Roman" w:cs="Times New Roman"/>
          <w:b/>
          <w:color w:val="FFFFFF" w:themeColor="background1"/>
        </w:rPr>
      </w:pPr>
      <w:r>
        <w:rPr>
          <w:rFonts w:ascii="Times New Roman" w:eastAsia="Microsoft YaHei" w:hAnsi="Times New Roman" w:cs="Times New Roman"/>
          <w:b/>
          <w:color w:val="FFFFFF" w:themeColor="background1"/>
        </w:rPr>
        <w:t>MINUTA CONTRATUAL Nº   /2021</w:t>
      </w:r>
    </w:p>
    <w:p w14:paraId="03D4B7EF" w14:textId="7B2FD241" w:rsidR="000B0668" w:rsidRDefault="000B0668" w:rsidP="000B0668">
      <w:pPr>
        <w:pStyle w:val="PargrafodaLista"/>
        <w:spacing w:before="0"/>
        <w:rPr>
          <w:i/>
        </w:rPr>
      </w:pPr>
      <w:r>
        <w:t xml:space="preserve">Processo Licitatório nº.: </w:t>
      </w:r>
      <w:r w:rsidR="00C74E69">
        <w:t>088</w:t>
      </w:r>
      <w:r>
        <w:t>/2021</w:t>
      </w:r>
    </w:p>
    <w:p w14:paraId="12A0FF14" w14:textId="3DB5CF5E" w:rsidR="000B0668" w:rsidRDefault="000B0668" w:rsidP="000B0668">
      <w:pPr>
        <w:pStyle w:val="PargrafodaLista"/>
        <w:spacing w:before="0"/>
        <w:rPr>
          <w:b/>
          <w:i/>
        </w:rPr>
      </w:pPr>
      <w:r>
        <w:t xml:space="preserve">Modalidade: Pregão Eletrônico nº.: </w:t>
      </w:r>
      <w:r w:rsidR="00C74E69">
        <w:t>050</w:t>
      </w:r>
      <w:r>
        <w:t>/2021</w:t>
      </w:r>
      <w:r>
        <w:tab/>
      </w:r>
    </w:p>
    <w:p w14:paraId="45665F08" w14:textId="5A62B92C" w:rsidR="000B0668" w:rsidRPr="000D179B" w:rsidRDefault="000B0668" w:rsidP="000B0668">
      <w:pPr>
        <w:pStyle w:val="PargrafodaLista"/>
        <w:spacing w:before="0"/>
        <w:rPr>
          <w:b/>
          <w:bCs/>
        </w:rPr>
      </w:pPr>
      <w:r>
        <w:t xml:space="preserve">Fiscal do Contrato: </w:t>
      </w:r>
      <w:r w:rsidR="000D179B" w:rsidRPr="000D179B">
        <w:rPr>
          <w:b/>
          <w:bCs/>
        </w:rPr>
        <w:t>Mateus Araújo de Freitas</w:t>
      </w:r>
    </w:p>
    <w:p w14:paraId="03589BAA" w14:textId="1DD96FEA" w:rsidR="000B0668" w:rsidRPr="000D179B" w:rsidRDefault="000B0668" w:rsidP="000B0668">
      <w:pPr>
        <w:pStyle w:val="PargrafodaLista"/>
        <w:spacing w:before="0"/>
        <w:rPr>
          <w:bCs/>
        </w:rPr>
      </w:pPr>
      <w:r>
        <w:t>Gestor do Contrato:</w:t>
      </w:r>
      <w:r w:rsidR="000D179B">
        <w:rPr>
          <w:b/>
        </w:rPr>
        <w:t xml:space="preserve"> Júlio dos Reis Pereira</w:t>
      </w:r>
    </w:p>
    <w:p w14:paraId="79586F7E" w14:textId="77777777" w:rsidR="000B0668" w:rsidRDefault="000B0668" w:rsidP="000B0668">
      <w:pPr>
        <w:ind w:left="3402"/>
        <w:jc w:val="both"/>
        <w:rPr>
          <w:rFonts w:ascii="Times New Roman" w:hAnsi="Times New Roman" w:cs="Times New Roman"/>
        </w:rPr>
      </w:pPr>
    </w:p>
    <w:p w14:paraId="50BA3174" w14:textId="4053A247" w:rsidR="000B0668" w:rsidRDefault="000B0668" w:rsidP="000B0668">
      <w:pPr>
        <w:pStyle w:val="PargrafodaLista"/>
      </w:pPr>
      <w:r w:rsidRPr="001346E4">
        <w:rPr>
          <w:noProof/>
        </w:rPr>
        <w:drawing>
          <wp:anchor distT="0" distB="0" distL="114300" distR="114300" simplePos="0" relativeHeight="251672576" behindDoc="0" locked="0" layoutInCell="1" allowOverlap="1" wp14:anchorId="7B58438E" wp14:editId="5D246AC5">
            <wp:simplePos x="0" y="0"/>
            <wp:positionH relativeFrom="column">
              <wp:posOffset>-100330</wp:posOffset>
            </wp:positionH>
            <wp:positionV relativeFrom="paragraph">
              <wp:posOffset>15240</wp:posOffset>
            </wp:positionV>
            <wp:extent cx="2216150" cy="1595755"/>
            <wp:effectExtent l="0" t="0" r="0" b="444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APROVADO 2020"/>
                    <pic:cNvPicPr>
                      <a:picLocks noChangeAspect="1" noChangeArrowheads="1"/>
                    </pic:cNvPicPr>
                  </pic:nvPicPr>
                  <pic:blipFill>
                    <a:blip r:embed="rId20">
                      <a:extLst>
                        <a:ext uri="{28A0092B-C50C-407E-A947-70E740481C1C}">
                          <a14:useLocalDpi xmlns:a14="http://schemas.microsoft.com/office/drawing/2010/main" val="0"/>
                        </a:ext>
                      </a:extLst>
                    </a:blip>
                    <a:srcRect l="5969" r="11391" b="58057"/>
                    <a:stretch>
                      <a:fillRect/>
                    </a:stretch>
                  </pic:blipFill>
                  <pic:spPr bwMode="auto">
                    <a:xfrm>
                      <a:off x="0" y="0"/>
                      <a:ext cx="2216150" cy="1595755"/>
                    </a:xfrm>
                    <a:prstGeom prst="rect">
                      <a:avLst/>
                    </a:prstGeom>
                    <a:noFill/>
                  </pic:spPr>
                </pic:pic>
              </a:graphicData>
            </a:graphic>
            <wp14:sizeRelH relativeFrom="page">
              <wp14:pctWidth>0</wp14:pctWidth>
            </wp14:sizeRelH>
            <wp14:sizeRelV relativeFrom="page">
              <wp14:pctHeight>0</wp14:pctHeight>
            </wp14:sizeRelV>
          </wp:anchor>
        </w:drawing>
      </w:r>
      <w:r w:rsidRPr="001346E4">
        <w:t xml:space="preserve">Por este contrato de </w:t>
      </w:r>
      <w:r w:rsidR="002A4670" w:rsidRPr="001346E4">
        <w:t>prestação de serviço</w:t>
      </w:r>
      <w:r w:rsidRPr="001346E4">
        <w:t xml:space="preserve">, </w:t>
      </w:r>
      <w:r>
        <w:t xml:space="preserve">que fazem entre si, de um lado o </w:t>
      </w:r>
      <w:r>
        <w:rPr>
          <w:b/>
        </w:rPr>
        <w:t>MUNICÍPIO DE PRESIDENTE OLEGÁRIO</w:t>
      </w:r>
      <w:r>
        <w:t xml:space="preserve">, pessoa jurídica de direito público, inscrito no CNPJ sob o nº 18.602.060/0001-40, sediado na Praça Doutor Castilho, nº 10, Centro, em Presidente Olegário – MG, neste ato representado pelo Prefeito Municipal, Senhor </w:t>
      </w:r>
      <w:r>
        <w:rPr>
          <w:b/>
        </w:rPr>
        <w:t xml:space="preserve">RHENYS DA SILVA CAMBRAIA, </w:t>
      </w:r>
      <w:r>
        <w:t xml:space="preserve">brasileiro, casado, Militar da Reserva; inscrito no CPF sob o nº 034.826.756-86 e Carteira de Identidade RG: MG7691864, residente e domiciliado na Rua Antônio Pereira de Araújo, 271, Dona Benta, em Presidente Olegário - MG, doravante denominado </w:t>
      </w:r>
      <w:r>
        <w:rPr>
          <w:b/>
          <w:caps/>
        </w:rPr>
        <w:t>Contratante</w:t>
      </w:r>
      <w:r>
        <w:t xml:space="preserve">, e de outro lado, a empresa </w:t>
      </w:r>
      <w:r>
        <w:rPr>
          <w:i/>
        </w:rPr>
        <w:t>______________________________________,</w:t>
      </w:r>
      <w:r>
        <w:t xml:space="preserve"> pessoa jurídica, inscrita no CNPJ sob nº. __.___.___/____-__ situada_______________, _____________/UF, CEP, neste ato </w:t>
      </w:r>
      <w:r>
        <w:rPr>
          <w:b/>
        </w:rPr>
        <w:t xml:space="preserve">REPRESENTADA </w:t>
      </w:r>
      <w:r>
        <w:t xml:space="preserve">por seu representante legal, o(a) Sr(a).______________________________, inscrito no CPF nº. _____________ e RG nº. ___________, doravante denominada </w:t>
      </w:r>
      <w:r>
        <w:rPr>
          <w:b/>
        </w:rPr>
        <w:t>CONTRATADA</w:t>
      </w:r>
      <w:r>
        <w:t>, resolvem firmar o presente contrato, sob a regência das Leis Municipais vigentes, Leis Federais nº</w:t>
      </w:r>
      <w:r>
        <w:rPr>
          <w:vertAlign w:val="superscript"/>
        </w:rPr>
        <w:t>s</w:t>
      </w:r>
      <w:r>
        <w:rPr>
          <w:vertAlign w:val="subscript"/>
        </w:rPr>
        <w:t>.</w:t>
      </w:r>
      <w:r>
        <w:t xml:space="preserve"> 8.666/93, 10.520/2002, e Decreto 10.024/19 e demais normas pertinentes, mediante as seguintes cláusulas e condições:</w:t>
      </w:r>
    </w:p>
    <w:p w14:paraId="12081293" w14:textId="77777777" w:rsidR="000B0668" w:rsidRDefault="000B0668" w:rsidP="000B0668">
      <w:pPr>
        <w:pStyle w:val="Cabealho"/>
        <w:jc w:val="center"/>
        <w:rPr>
          <w:rFonts w:ascii="Times New Roman" w:hAnsi="Times New Roman" w:cs="Times New Roman"/>
          <w:b/>
          <w:color w:val="FFFFFF" w:themeColor="background1"/>
          <w:sz w:val="24"/>
          <w:szCs w:val="24"/>
        </w:rPr>
      </w:pPr>
    </w:p>
    <w:p w14:paraId="5ABD464D" w14:textId="77777777" w:rsidR="000B0668" w:rsidRDefault="000B0668" w:rsidP="000B0668">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1. CLÁUSULA PRIMEIRA – DOS FUNDAMENTOS LEGAIS</w:t>
      </w:r>
    </w:p>
    <w:p w14:paraId="2A3EDAF4" w14:textId="756D40BE" w:rsidR="000B0668" w:rsidRDefault="000B0668" w:rsidP="000B0668">
      <w:pPr>
        <w:pStyle w:val="PargrafodaLista"/>
        <w:rPr>
          <w:b/>
        </w:rPr>
      </w:pPr>
      <w:r>
        <w:rPr>
          <w:b/>
        </w:rPr>
        <w:t>1.1</w:t>
      </w:r>
      <w:r>
        <w:t xml:space="preserve"> O presente contrato decorre do processo licitatório nº. XXX/2021 por meio do Pregão Eletrônico nº. </w:t>
      </w:r>
      <w:r w:rsidR="001311FC">
        <w:t>050</w:t>
      </w:r>
      <w:r>
        <w:t>/2021 regido pelo disposto na Lei nº 10.520 de 17/07/2002, e demais normas pertinentes.</w:t>
      </w:r>
    </w:p>
    <w:p w14:paraId="48629A75" w14:textId="77777777" w:rsidR="000B0668" w:rsidRDefault="000B0668" w:rsidP="000B0668">
      <w:pPr>
        <w:pStyle w:val="PargrafodaLista"/>
        <w:spacing w:before="0"/>
        <w:rPr>
          <w:color w:val="FFFFFF" w:themeColor="background1"/>
        </w:rPr>
      </w:pPr>
    </w:p>
    <w:p w14:paraId="09CC4FDA" w14:textId="77777777" w:rsidR="000B0668" w:rsidRDefault="000B0668" w:rsidP="000B0668">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 xml:space="preserve">2. CLÁUSULA SEGUNDA – DO OBJETO </w:t>
      </w:r>
    </w:p>
    <w:p w14:paraId="7E200D66" w14:textId="1CEF463A" w:rsidR="000B0668" w:rsidRDefault="000B0668" w:rsidP="00B10FB4">
      <w:pPr>
        <w:pStyle w:val="PargrafodaLista"/>
        <w:numPr>
          <w:ilvl w:val="1"/>
          <w:numId w:val="21"/>
        </w:numPr>
        <w:tabs>
          <w:tab w:val="left" w:pos="0"/>
          <w:tab w:val="left" w:pos="426"/>
        </w:tabs>
        <w:ind w:left="0" w:firstLine="0"/>
      </w:pPr>
      <w:r w:rsidRPr="006A2AA7">
        <w:rPr>
          <w:b/>
        </w:rPr>
        <w:t>2.1.</w:t>
      </w:r>
      <w:r>
        <w:t xml:space="preserve"> O presente contrato tem como objeto </w:t>
      </w:r>
      <w:r w:rsidR="00B07DE9">
        <w:t>o</w:t>
      </w:r>
      <w:r>
        <w:t xml:space="preserve"> </w:t>
      </w:r>
      <w:r w:rsidR="006A2AA7" w:rsidRPr="006A2AA7">
        <w:rPr>
          <w:b/>
          <w:szCs w:val="24"/>
        </w:rPr>
        <w:t>SERVIÇO DE REFORMA DE CAIXA DE ÁGUA  DE 30.000 LITROS EM FORMATO TAÇA INCLUINDO RETIRADA, TRANSPORTE E INSTAL</w:t>
      </w:r>
      <w:r w:rsidR="009B1A5B">
        <w:rPr>
          <w:b/>
          <w:szCs w:val="24"/>
        </w:rPr>
        <w:t>A</w:t>
      </w:r>
      <w:r w:rsidR="006A2AA7" w:rsidRPr="006A2AA7">
        <w:rPr>
          <w:b/>
          <w:szCs w:val="24"/>
        </w:rPr>
        <w:t>ÇÃO</w:t>
      </w:r>
      <w:r w:rsidR="006A2AA7">
        <w:rPr>
          <w:b/>
          <w:szCs w:val="24"/>
        </w:rPr>
        <w:t xml:space="preserve"> </w:t>
      </w:r>
      <w:r>
        <w:t xml:space="preserve">que decorre do Processo Licitatório nº. </w:t>
      </w:r>
      <w:r w:rsidR="00231367">
        <w:t>088</w:t>
      </w:r>
      <w:r>
        <w:t xml:space="preserve">/2021 por meio do Pregão Eletrônico nº. </w:t>
      </w:r>
      <w:r w:rsidR="00231367">
        <w:t>050</w:t>
      </w:r>
      <w:r>
        <w:t>/2021 regido pelo disposto na Lei nº 10.520 de 17/07/2002, e demais normas pertinentes.</w:t>
      </w:r>
    </w:p>
    <w:p w14:paraId="2EAEEC87" w14:textId="01902B7B" w:rsidR="000B0668" w:rsidRDefault="000B0668" w:rsidP="000B0668">
      <w:pPr>
        <w:pStyle w:val="PargrafodaLista"/>
      </w:pPr>
      <w:r>
        <w:rPr>
          <w:b/>
          <w:bCs/>
        </w:rPr>
        <w:t>2.2</w:t>
      </w:r>
      <w:r>
        <w:t xml:space="preserve"> Integram este contrato, como se nele estivessem transcritos, o Termo de Referência do Edital de licitação e a Proposta Comercial apresentada pela CONTRATADA no Processo Licitatório nº </w:t>
      </w:r>
      <w:r w:rsidR="00631A51">
        <w:t>088</w:t>
      </w:r>
      <w:r>
        <w:t xml:space="preserve">/2021, Pregão Eletrônico nº </w:t>
      </w:r>
      <w:r w:rsidR="00631A51">
        <w:t>050</w:t>
      </w:r>
      <w:r>
        <w:t>/2021.</w:t>
      </w:r>
    </w:p>
    <w:p w14:paraId="07B4D53B" w14:textId="77777777" w:rsidR="000B0668" w:rsidRDefault="000B0668" w:rsidP="000B0668">
      <w:pPr>
        <w:rPr>
          <w:rFonts w:ascii="Times New Roman" w:hAnsi="Times New Roman" w:cs="Times New Roman"/>
          <w:color w:val="FFFFFF" w:themeColor="background1"/>
          <w:sz w:val="24"/>
          <w:szCs w:val="24"/>
        </w:rPr>
      </w:pPr>
    </w:p>
    <w:p w14:paraId="3F64F846" w14:textId="77777777" w:rsidR="000B0668" w:rsidRDefault="000B0668" w:rsidP="000B0668">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3. CLÁUSULA TERCEIRA – DAS OBRIGAÇÕES DAS PARTES</w:t>
      </w:r>
    </w:p>
    <w:p w14:paraId="1F9565FB" w14:textId="77777777" w:rsidR="000B0668" w:rsidRDefault="000B0668" w:rsidP="000B0668">
      <w:pPr>
        <w:pStyle w:val="PargrafodaLista"/>
      </w:pPr>
      <w:r>
        <w:rPr>
          <w:b/>
          <w:bCs/>
        </w:rPr>
        <w:t>3.1</w:t>
      </w:r>
      <w:r>
        <w:t xml:space="preserve"> SÃO OBRIGAÇÕES DA CONTRATANTE:</w:t>
      </w:r>
    </w:p>
    <w:p w14:paraId="41760BC6" w14:textId="77777777" w:rsidR="000B0668" w:rsidRDefault="000B0668" w:rsidP="000B0668">
      <w:pPr>
        <w:pStyle w:val="PargrafodaLista"/>
        <w:ind w:left="1134"/>
      </w:pPr>
      <w:r>
        <w:rPr>
          <w:b/>
          <w:bCs/>
        </w:rPr>
        <w:t>3.1.1</w:t>
      </w:r>
      <w:r>
        <w:t xml:space="preserve"> Além de outras obrigações estipuladas no Contrato ou em lei, particularmente na Lei nº 8.666/1993, constituem obrigações do Município: </w:t>
      </w:r>
    </w:p>
    <w:p w14:paraId="68AE909B" w14:textId="77777777" w:rsidR="000B0668" w:rsidRDefault="000B0668" w:rsidP="0049331C">
      <w:pPr>
        <w:pStyle w:val="PargrafodaLista"/>
        <w:numPr>
          <w:ilvl w:val="2"/>
          <w:numId w:val="21"/>
        </w:numPr>
        <w:tabs>
          <w:tab w:val="left" w:pos="1418"/>
        </w:tabs>
        <w:ind w:left="1134" w:firstLine="0"/>
        <w:rPr>
          <w:szCs w:val="24"/>
        </w:rPr>
      </w:pPr>
      <w:r>
        <w:rPr>
          <w:szCs w:val="24"/>
        </w:rPr>
        <w:t xml:space="preserve"> Receber</w:t>
      </w:r>
      <w:r>
        <w:rPr>
          <w:spacing w:val="-1"/>
          <w:szCs w:val="24"/>
        </w:rPr>
        <w:t xml:space="preserve"> </w:t>
      </w:r>
      <w:r>
        <w:rPr>
          <w:szCs w:val="24"/>
        </w:rPr>
        <w:t>provisoriamente</w:t>
      </w:r>
      <w:r>
        <w:rPr>
          <w:spacing w:val="-5"/>
          <w:szCs w:val="24"/>
        </w:rPr>
        <w:t xml:space="preserve"> </w:t>
      </w:r>
      <w:r>
        <w:rPr>
          <w:szCs w:val="24"/>
        </w:rPr>
        <w:t>o</w:t>
      </w:r>
      <w:r>
        <w:rPr>
          <w:spacing w:val="-3"/>
          <w:szCs w:val="24"/>
        </w:rPr>
        <w:t xml:space="preserve"> </w:t>
      </w:r>
      <w:r>
        <w:rPr>
          <w:szCs w:val="24"/>
        </w:rPr>
        <w:t>serviço executado,</w:t>
      </w:r>
      <w:r>
        <w:rPr>
          <w:spacing w:val="-2"/>
          <w:szCs w:val="24"/>
        </w:rPr>
        <w:t xml:space="preserve"> </w:t>
      </w:r>
      <w:r>
        <w:rPr>
          <w:szCs w:val="24"/>
        </w:rPr>
        <w:t>disponibilizando</w:t>
      </w:r>
      <w:r>
        <w:rPr>
          <w:spacing w:val="-7"/>
          <w:szCs w:val="24"/>
        </w:rPr>
        <w:t xml:space="preserve"> </w:t>
      </w:r>
      <w:r>
        <w:rPr>
          <w:szCs w:val="24"/>
        </w:rPr>
        <w:t>local,</w:t>
      </w:r>
      <w:r>
        <w:rPr>
          <w:spacing w:val="-1"/>
          <w:szCs w:val="24"/>
        </w:rPr>
        <w:t xml:space="preserve"> </w:t>
      </w:r>
      <w:r>
        <w:rPr>
          <w:szCs w:val="24"/>
        </w:rPr>
        <w:t>data</w:t>
      </w:r>
      <w:r>
        <w:rPr>
          <w:spacing w:val="-1"/>
          <w:szCs w:val="24"/>
        </w:rPr>
        <w:t xml:space="preserve"> </w:t>
      </w:r>
      <w:r>
        <w:rPr>
          <w:szCs w:val="24"/>
        </w:rPr>
        <w:t>e</w:t>
      </w:r>
      <w:r>
        <w:rPr>
          <w:spacing w:val="-9"/>
          <w:szCs w:val="24"/>
        </w:rPr>
        <w:t xml:space="preserve"> </w:t>
      </w:r>
      <w:r>
        <w:rPr>
          <w:szCs w:val="24"/>
        </w:rPr>
        <w:t>horário;</w:t>
      </w:r>
    </w:p>
    <w:p w14:paraId="0BEE76CF" w14:textId="77777777" w:rsidR="000B0668" w:rsidRDefault="000B0668" w:rsidP="0049331C">
      <w:pPr>
        <w:pStyle w:val="PargrafodaLista"/>
        <w:numPr>
          <w:ilvl w:val="2"/>
          <w:numId w:val="21"/>
        </w:numPr>
        <w:tabs>
          <w:tab w:val="left" w:pos="1418"/>
          <w:tab w:val="left" w:pos="1560"/>
        </w:tabs>
        <w:ind w:left="1134" w:firstLine="0"/>
        <w:rPr>
          <w:szCs w:val="24"/>
        </w:rPr>
      </w:pPr>
      <w:r>
        <w:rPr>
          <w:szCs w:val="24"/>
        </w:rPr>
        <w:t>Verificar</w:t>
      </w:r>
      <w:r>
        <w:rPr>
          <w:spacing w:val="1"/>
          <w:szCs w:val="24"/>
        </w:rPr>
        <w:t xml:space="preserve"> </w:t>
      </w:r>
      <w:r>
        <w:rPr>
          <w:szCs w:val="24"/>
        </w:rPr>
        <w:t>minuciosamente,</w:t>
      </w:r>
      <w:r>
        <w:rPr>
          <w:spacing w:val="1"/>
          <w:szCs w:val="24"/>
        </w:rPr>
        <w:t xml:space="preserve"> </w:t>
      </w:r>
      <w:r>
        <w:rPr>
          <w:szCs w:val="24"/>
        </w:rPr>
        <w:t>no</w:t>
      </w:r>
      <w:r>
        <w:rPr>
          <w:spacing w:val="1"/>
          <w:szCs w:val="24"/>
        </w:rPr>
        <w:t xml:space="preserve"> </w:t>
      </w:r>
      <w:r>
        <w:rPr>
          <w:szCs w:val="24"/>
        </w:rPr>
        <w:t>prazo</w:t>
      </w:r>
      <w:r>
        <w:rPr>
          <w:spacing w:val="1"/>
          <w:szCs w:val="24"/>
        </w:rPr>
        <w:t xml:space="preserve"> </w:t>
      </w:r>
      <w:r>
        <w:rPr>
          <w:szCs w:val="24"/>
        </w:rPr>
        <w:t>fixado,</w:t>
      </w:r>
      <w:r>
        <w:rPr>
          <w:spacing w:val="1"/>
          <w:szCs w:val="24"/>
        </w:rPr>
        <w:t xml:space="preserve"> </w:t>
      </w:r>
      <w:r>
        <w:rPr>
          <w:szCs w:val="24"/>
        </w:rPr>
        <w:t>a</w:t>
      </w:r>
      <w:r>
        <w:rPr>
          <w:spacing w:val="1"/>
          <w:szCs w:val="24"/>
        </w:rPr>
        <w:t xml:space="preserve"> </w:t>
      </w:r>
      <w:r>
        <w:rPr>
          <w:szCs w:val="24"/>
        </w:rPr>
        <w:t>conformidade</w:t>
      </w:r>
      <w:r>
        <w:rPr>
          <w:spacing w:val="1"/>
          <w:szCs w:val="24"/>
        </w:rPr>
        <w:t xml:space="preserve"> </w:t>
      </w:r>
      <w:r>
        <w:rPr>
          <w:szCs w:val="24"/>
        </w:rPr>
        <w:t>dos</w:t>
      </w:r>
      <w:r>
        <w:rPr>
          <w:spacing w:val="1"/>
          <w:szCs w:val="24"/>
        </w:rPr>
        <w:t xml:space="preserve"> </w:t>
      </w:r>
      <w:r>
        <w:rPr>
          <w:szCs w:val="24"/>
        </w:rPr>
        <w:t>bens e serviços</w:t>
      </w:r>
      <w:r>
        <w:rPr>
          <w:spacing w:val="1"/>
          <w:szCs w:val="24"/>
        </w:rPr>
        <w:t xml:space="preserve"> </w:t>
      </w:r>
      <w:r>
        <w:rPr>
          <w:szCs w:val="24"/>
        </w:rPr>
        <w:t>recebidos</w:t>
      </w:r>
      <w:r>
        <w:rPr>
          <w:spacing w:val="1"/>
          <w:szCs w:val="24"/>
        </w:rPr>
        <w:t xml:space="preserve"> </w:t>
      </w:r>
      <w:r>
        <w:rPr>
          <w:szCs w:val="24"/>
        </w:rPr>
        <w:t>provisoriamente com as</w:t>
      </w:r>
      <w:r>
        <w:rPr>
          <w:spacing w:val="1"/>
          <w:szCs w:val="24"/>
        </w:rPr>
        <w:t xml:space="preserve"> </w:t>
      </w:r>
      <w:r>
        <w:rPr>
          <w:szCs w:val="24"/>
        </w:rPr>
        <w:t>especificações</w:t>
      </w:r>
      <w:r>
        <w:rPr>
          <w:spacing w:val="1"/>
          <w:szCs w:val="24"/>
        </w:rPr>
        <w:t xml:space="preserve"> </w:t>
      </w:r>
      <w:r>
        <w:rPr>
          <w:szCs w:val="24"/>
        </w:rPr>
        <w:t>constantes</w:t>
      </w:r>
      <w:r>
        <w:rPr>
          <w:spacing w:val="1"/>
          <w:szCs w:val="24"/>
        </w:rPr>
        <w:t xml:space="preserve"> </w:t>
      </w:r>
      <w:r>
        <w:rPr>
          <w:szCs w:val="24"/>
        </w:rPr>
        <w:t>do Edital</w:t>
      </w:r>
      <w:r>
        <w:rPr>
          <w:spacing w:val="1"/>
          <w:szCs w:val="24"/>
        </w:rPr>
        <w:t xml:space="preserve"> </w:t>
      </w:r>
      <w:r>
        <w:rPr>
          <w:szCs w:val="24"/>
        </w:rPr>
        <w:t>e da</w:t>
      </w:r>
      <w:r>
        <w:rPr>
          <w:spacing w:val="1"/>
          <w:szCs w:val="24"/>
        </w:rPr>
        <w:t xml:space="preserve"> </w:t>
      </w:r>
      <w:r>
        <w:rPr>
          <w:szCs w:val="24"/>
        </w:rPr>
        <w:t>proposta,</w:t>
      </w:r>
      <w:r>
        <w:rPr>
          <w:spacing w:val="1"/>
          <w:szCs w:val="24"/>
        </w:rPr>
        <w:t xml:space="preserve"> </w:t>
      </w:r>
      <w:r>
        <w:rPr>
          <w:szCs w:val="24"/>
        </w:rPr>
        <w:t>para</w:t>
      </w:r>
      <w:r>
        <w:rPr>
          <w:spacing w:val="1"/>
          <w:szCs w:val="24"/>
        </w:rPr>
        <w:t xml:space="preserve"> </w:t>
      </w:r>
      <w:r>
        <w:rPr>
          <w:szCs w:val="24"/>
        </w:rPr>
        <w:lastRenderedPageBreak/>
        <w:t>fins</w:t>
      </w:r>
      <w:r>
        <w:rPr>
          <w:spacing w:val="1"/>
          <w:szCs w:val="24"/>
        </w:rPr>
        <w:t xml:space="preserve"> </w:t>
      </w:r>
      <w:r>
        <w:rPr>
          <w:szCs w:val="24"/>
        </w:rPr>
        <w:t>de</w:t>
      </w:r>
      <w:r>
        <w:rPr>
          <w:spacing w:val="1"/>
          <w:szCs w:val="24"/>
        </w:rPr>
        <w:t xml:space="preserve"> </w:t>
      </w:r>
      <w:r>
        <w:rPr>
          <w:szCs w:val="24"/>
        </w:rPr>
        <w:t>aceitação</w:t>
      </w:r>
      <w:r>
        <w:rPr>
          <w:spacing w:val="-3"/>
          <w:szCs w:val="24"/>
        </w:rPr>
        <w:t xml:space="preserve"> </w:t>
      </w:r>
      <w:r>
        <w:rPr>
          <w:szCs w:val="24"/>
        </w:rPr>
        <w:t>e</w:t>
      </w:r>
      <w:r>
        <w:rPr>
          <w:spacing w:val="-5"/>
          <w:szCs w:val="24"/>
        </w:rPr>
        <w:t xml:space="preserve"> </w:t>
      </w:r>
      <w:r>
        <w:rPr>
          <w:szCs w:val="24"/>
        </w:rPr>
        <w:t>recebimento</w:t>
      </w:r>
      <w:r>
        <w:rPr>
          <w:spacing w:val="2"/>
          <w:szCs w:val="24"/>
        </w:rPr>
        <w:t xml:space="preserve"> </w:t>
      </w:r>
      <w:r>
        <w:rPr>
          <w:szCs w:val="24"/>
        </w:rPr>
        <w:t>definitivos;</w:t>
      </w:r>
    </w:p>
    <w:p w14:paraId="56509746" w14:textId="77777777" w:rsidR="000B0668" w:rsidRDefault="000B0668" w:rsidP="0049331C">
      <w:pPr>
        <w:pStyle w:val="PargrafodaLista"/>
        <w:numPr>
          <w:ilvl w:val="2"/>
          <w:numId w:val="21"/>
        </w:numPr>
        <w:tabs>
          <w:tab w:val="left" w:pos="1418"/>
          <w:tab w:val="left" w:pos="1809"/>
        </w:tabs>
        <w:ind w:left="1134" w:firstLine="0"/>
        <w:rPr>
          <w:szCs w:val="24"/>
        </w:rPr>
      </w:pPr>
      <w:r>
        <w:rPr>
          <w:szCs w:val="24"/>
        </w:rPr>
        <w:t>Acompanhar</w:t>
      </w:r>
      <w:r>
        <w:rPr>
          <w:spacing w:val="53"/>
          <w:szCs w:val="24"/>
        </w:rPr>
        <w:t xml:space="preserve"> </w:t>
      </w:r>
      <w:r>
        <w:rPr>
          <w:szCs w:val="24"/>
        </w:rPr>
        <w:t>e</w:t>
      </w:r>
      <w:r>
        <w:rPr>
          <w:spacing w:val="44"/>
          <w:szCs w:val="24"/>
        </w:rPr>
        <w:t xml:space="preserve"> </w:t>
      </w:r>
      <w:r>
        <w:rPr>
          <w:szCs w:val="24"/>
        </w:rPr>
        <w:t>fiscalizar</w:t>
      </w:r>
      <w:r>
        <w:rPr>
          <w:spacing w:val="54"/>
          <w:szCs w:val="24"/>
        </w:rPr>
        <w:t xml:space="preserve"> </w:t>
      </w:r>
      <w:r>
        <w:rPr>
          <w:szCs w:val="24"/>
        </w:rPr>
        <w:t>o</w:t>
      </w:r>
      <w:r>
        <w:rPr>
          <w:spacing w:val="46"/>
          <w:szCs w:val="24"/>
        </w:rPr>
        <w:t xml:space="preserve"> </w:t>
      </w:r>
      <w:r>
        <w:rPr>
          <w:szCs w:val="24"/>
        </w:rPr>
        <w:t>cumprimento</w:t>
      </w:r>
      <w:r>
        <w:rPr>
          <w:spacing w:val="46"/>
          <w:szCs w:val="24"/>
        </w:rPr>
        <w:t xml:space="preserve"> </w:t>
      </w:r>
      <w:r>
        <w:rPr>
          <w:szCs w:val="24"/>
        </w:rPr>
        <w:t>das</w:t>
      </w:r>
      <w:r>
        <w:rPr>
          <w:spacing w:val="51"/>
          <w:szCs w:val="24"/>
        </w:rPr>
        <w:t xml:space="preserve"> </w:t>
      </w:r>
      <w:r>
        <w:rPr>
          <w:szCs w:val="24"/>
        </w:rPr>
        <w:t>obrigações</w:t>
      </w:r>
      <w:r>
        <w:rPr>
          <w:spacing w:val="2"/>
          <w:szCs w:val="24"/>
        </w:rPr>
        <w:t xml:space="preserve"> </w:t>
      </w:r>
      <w:r>
        <w:rPr>
          <w:szCs w:val="24"/>
        </w:rPr>
        <w:t>da</w:t>
      </w:r>
      <w:r>
        <w:rPr>
          <w:spacing w:val="54"/>
          <w:szCs w:val="24"/>
        </w:rPr>
        <w:t xml:space="preserve"> </w:t>
      </w:r>
      <w:r>
        <w:rPr>
          <w:szCs w:val="24"/>
        </w:rPr>
        <w:t>Contratada,</w:t>
      </w:r>
      <w:r>
        <w:rPr>
          <w:spacing w:val="48"/>
          <w:szCs w:val="24"/>
        </w:rPr>
        <w:t xml:space="preserve"> </w:t>
      </w:r>
      <w:r>
        <w:rPr>
          <w:szCs w:val="24"/>
        </w:rPr>
        <w:t>através</w:t>
      </w:r>
      <w:r>
        <w:rPr>
          <w:spacing w:val="50"/>
          <w:szCs w:val="24"/>
        </w:rPr>
        <w:t xml:space="preserve"> </w:t>
      </w:r>
      <w:r>
        <w:rPr>
          <w:szCs w:val="24"/>
        </w:rPr>
        <w:t xml:space="preserve">de </w:t>
      </w:r>
      <w:r>
        <w:rPr>
          <w:spacing w:val="-52"/>
          <w:szCs w:val="24"/>
        </w:rPr>
        <w:t xml:space="preserve"> </w:t>
      </w:r>
      <w:r>
        <w:rPr>
          <w:szCs w:val="24"/>
        </w:rPr>
        <w:t>servidor</w:t>
      </w:r>
      <w:r>
        <w:rPr>
          <w:spacing w:val="4"/>
          <w:szCs w:val="24"/>
        </w:rPr>
        <w:t xml:space="preserve"> </w:t>
      </w:r>
      <w:r>
        <w:rPr>
          <w:szCs w:val="24"/>
        </w:rPr>
        <w:t>especialmente designado;</w:t>
      </w:r>
    </w:p>
    <w:p w14:paraId="6CC83B7C" w14:textId="77777777" w:rsidR="000B0668" w:rsidRDefault="000B0668" w:rsidP="0049331C">
      <w:pPr>
        <w:pStyle w:val="PargrafodaLista"/>
        <w:numPr>
          <w:ilvl w:val="2"/>
          <w:numId w:val="21"/>
        </w:numPr>
        <w:tabs>
          <w:tab w:val="left" w:pos="1418"/>
          <w:tab w:val="left" w:pos="1809"/>
        </w:tabs>
        <w:ind w:left="1134" w:firstLine="0"/>
        <w:rPr>
          <w:szCs w:val="24"/>
        </w:rPr>
      </w:pPr>
      <w:r>
        <w:rPr>
          <w:szCs w:val="24"/>
        </w:rPr>
        <w:t>Notificar a CONTRATADA, fixando-lhe prazo para corrigir irregularidades observadas na execução do</w:t>
      </w:r>
      <w:r>
        <w:rPr>
          <w:spacing w:val="-36"/>
          <w:szCs w:val="24"/>
        </w:rPr>
        <w:t xml:space="preserve"> </w:t>
      </w:r>
      <w:r>
        <w:rPr>
          <w:szCs w:val="24"/>
        </w:rPr>
        <w:t>objeto;</w:t>
      </w:r>
    </w:p>
    <w:p w14:paraId="589EE2D4" w14:textId="77777777" w:rsidR="000B0668" w:rsidRDefault="000B0668" w:rsidP="0049331C">
      <w:pPr>
        <w:pStyle w:val="PargrafodaLista"/>
        <w:numPr>
          <w:ilvl w:val="2"/>
          <w:numId w:val="21"/>
        </w:numPr>
        <w:tabs>
          <w:tab w:val="left" w:pos="1418"/>
          <w:tab w:val="left" w:pos="1809"/>
        </w:tabs>
        <w:ind w:left="1134" w:firstLine="0"/>
        <w:rPr>
          <w:szCs w:val="24"/>
        </w:rPr>
      </w:pPr>
      <w:r>
        <w:rPr>
          <w:szCs w:val="24"/>
        </w:rPr>
        <w:t>Prestar os esclarecimentos que venham a ser solicitados com relação ao objeto deste</w:t>
      </w:r>
      <w:r>
        <w:rPr>
          <w:spacing w:val="-28"/>
          <w:szCs w:val="24"/>
        </w:rPr>
        <w:t xml:space="preserve"> </w:t>
      </w:r>
      <w:r>
        <w:rPr>
          <w:szCs w:val="24"/>
        </w:rPr>
        <w:t>contrato;</w:t>
      </w:r>
    </w:p>
    <w:p w14:paraId="6270D6AD" w14:textId="77777777" w:rsidR="000B0668" w:rsidRDefault="000B0668" w:rsidP="0049331C">
      <w:pPr>
        <w:pStyle w:val="PargrafodaLista"/>
        <w:numPr>
          <w:ilvl w:val="2"/>
          <w:numId w:val="21"/>
        </w:numPr>
        <w:tabs>
          <w:tab w:val="left" w:pos="1418"/>
          <w:tab w:val="left" w:pos="1809"/>
        </w:tabs>
        <w:ind w:left="1134" w:firstLine="0"/>
        <w:rPr>
          <w:szCs w:val="24"/>
        </w:rPr>
      </w:pPr>
      <w:r>
        <w:rPr>
          <w:szCs w:val="24"/>
        </w:rPr>
        <w:t>Efetuar os pagamentos nas condições e preços pactuados.</w:t>
      </w:r>
    </w:p>
    <w:p w14:paraId="1DE887C3" w14:textId="77777777" w:rsidR="000B0668" w:rsidRDefault="000B0668" w:rsidP="000B0668">
      <w:pPr>
        <w:pStyle w:val="PargrafodaLista"/>
      </w:pPr>
      <w:r>
        <w:rPr>
          <w:b/>
          <w:bCs/>
        </w:rPr>
        <w:t>3.2</w:t>
      </w:r>
      <w:r>
        <w:t xml:space="preserve"> SÃO OBRIGAÇÕES DA CONTRATADA:</w:t>
      </w:r>
    </w:p>
    <w:p w14:paraId="7CAD004E" w14:textId="77777777" w:rsidR="000B0668" w:rsidRDefault="000B0668" w:rsidP="000B0668">
      <w:pPr>
        <w:pStyle w:val="PargrafodaLista"/>
        <w:ind w:left="1134"/>
        <w:rPr>
          <w:rFonts w:eastAsia="Batang"/>
        </w:rPr>
      </w:pPr>
      <w:r>
        <w:rPr>
          <w:b/>
          <w:bCs/>
        </w:rPr>
        <w:t>3.2.1</w:t>
      </w:r>
      <w:r>
        <w:t xml:space="preserve"> Além de outras obrigações estipuladas no Contrato ou em lei, particularmente na Lei nº 8.666/1993, constituem obrigações da Contratada:</w:t>
      </w:r>
    </w:p>
    <w:p w14:paraId="13F1A095" w14:textId="34C34D7E" w:rsidR="000B0668" w:rsidRDefault="000B0668" w:rsidP="000B0668">
      <w:pPr>
        <w:pStyle w:val="PargrafodaLista"/>
        <w:tabs>
          <w:tab w:val="left" w:pos="1418"/>
        </w:tabs>
        <w:ind w:left="1134"/>
        <w:rPr>
          <w:szCs w:val="24"/>
        </w:rPr>
      </w:pPr>
      <w:r w:rsidRPr="00B25B64">
        <w:rPr>
          <w:b/>
          <w:bCs/>
          <w:szCs w:val="24"/>
        </w:rPr>
        <w:t>a)</w:t>
      </w:r>
      <w:r w:rsidRPr="00B25B64">
        <w:rPr>
          <w:szCs w:val="24"/>
        </w:rPr>
        <w:t xml:space="preserve"> Efetuar a entrega do serviço em perfeitas </w:t>
      </w:r>
      <w:r>
        <w:rPr>
          <w:szCs w:val="24"/>
        </w:rPr>
        <w:t>condições de funcionamento, no prazo e local indicados pela</w:t>
      </w:r>
      <w:r>
        <w:rPr>
          <w:spacing w:val="1"/>
          <w:szCs w:val="24"/>
        </w:rPr>
        <w:t xml:space="preserve"> </w:t>
      </w:r>
      <w:r>
        <w:rPr>
          <w:szCs w:val="24"/>
        </w:rPr>
        <w:t>Administração,</w:t>
      </w:r>
      <w:r>
        <w:rPr>
          <w:spacing w:val="1"/>
          <w:szCs w:val="24"/>
        </w:rPr>
        <w:t xml:space="preserve"> </w:t>
      </w:r>
      <w:r>
        <w:rPr>
          <w:szCs w:val="24"/>
        </w:rPr>
        <w:t>em</w:t>
      </w:r>
      <w:r>
        <w:rPr>
          <w:spacing w:val="1"/>
          <w:szCs w:val="24"/>
        </w:rPr>
        <w:t xml:space="preserve"> </w:t>
      </w:r>
      <w:r>
        <w:rPr>
          <w:szCs w:val="24"/>
        </w:rPr>
        <w:t>estrita</w:t>
      </w:r>
      <w:r>
        <w:rPr>
          <w:spacing w:val="1"/>
          <w:szCs w:val="24"/>
        </w:rPr>
        <w:t xml:space="preserve"> </w:t>
      </w:r>
      <w:r>
        <w:rPr>
          <w:szCs w:val="24"/>
        </w:rPr>
        <w:t>observância</w:t>
      </w:r>
      <w:r>
        <w:rPr>
          <w:spacing w:val="1"/>
          <w:szCs w:val="24"/>
        </w:rPr>
        <w:t xml:space="preserve"> </w:t>
      </w:r>
      <w:r>
        <w:rPr>
          <w:szCs w:val="24"/>
        </w:rPr>
        <w:t>das</w:t>
      </w:r>
      <w:r>
        <w:rPr>
          <w:spacing w:val="1"/>
          <w:szCs w:val="24"/>
        </w:rPr>
        <w:t xml:space="preserve"> </w:t>
      </w:r>
      <w:r>
        <w:rPr>
          <w:szCs w:val="24"/>
        </w:rPr>
        <w:t>especificações</w:t>
      </w:r>
      <w:r>
        <w:rPr>
          <w:spacing w:val="1"/>
          <w:szCs w:val="24"/>
        </w:rPr>
        <w:t xml:space="preserve"> </w:t>
      </w:r>
      <w:r>
        <w:rPr>
          <w:szCs w:val="24"/>
        </w:rPr>
        <w:t>do</w:t>
      </w:r>
      <w:r>
        <w:rPr>
          <w:spacing w:val="1"/>
          <w:szCs w:val="24"/>
        </w:rPr>
        <w:t xml:space="preserve"> </w:t>
      </w:r>
      <w:r>
        <w:rPr>
          <w:szCs w:val="24"/>
        </w:rPr>
        <w:t>Edital</w:t>
      </w:r>
      <w:r>
        <w:rPr>
          <w:spacing w:val="1"/>
          <w:szCs w:val="24"/>
        </w:rPr>
        <w:t xml:space="preserve"> </w:t>
      </w:r>
      <w:r>
        <w:rPr>
          <w:szCs w:val="24"/>
        </w:rPr>
        <w:t>e</w:t>
      </w:r>
      <w:r>
        <w:rPr>
          <w:spacing w:val="1"/>
          <w:szCs w:val="24"/>
        </w:rPr>
        <w:t xml:space="preserve"> </w:t>
      </w:r>
      <w:r>
        <w:rPr>
          <w:szCs w:val="24"/>
        </w:rPr>
        <w:t>da</w:t>
      </w:r>
      <w:r>
        <w:rPr>
          <w:spacing w:val="1"/>
          <w:szCs w:val="24"/>
        </w:rPr>
        <w:t xml:space="preserve"> </w:t>
      </w:r>
      <w:r>
        <w:rPr>
          <w:szCs w:val="24"/>
        </w:rPr>
        <w:t>proposta,</w:t>
      </w:r>
      <w:r>
        <w:rPr>
          <w:spacing w:val="1"/>
          <w:szCs w:val="24"/>
        </w:rPr>
        <w:t xml:space="preserve"> </w:t>
      </w:r>
      <w:r>
        <w:rPr>
          <w:szCs w:val="24"/>
        </w:rPr>
        <w:t>acompanhado da respectiva nota fiscal constando detalhadamente as indicações da marca,</w:t>
      </w:r>
      <w:r>
        <w:rPr>
          <w:spacing w:val="1"/>
          <w:szCs w:val="24"/>
        </w:rPr>
        <w:t xml:space="preserve"> </w:t>
      </w:r>
      <w:r>
        <w:rPr>
          <w:szCs w:val="24"/>
        </w:rPr>
        <w:t>fabricante,</w:t>
      </w:r>
      <w:r>
        <w:rPr>
          <w:spacing w:val="8"/>
          <w:szCs w:val="24"/>
        </w:rPr>
        <w:t xml:space="preserve"> </w:t>
      </w:r>
      <w:r>
        <w:rPr>
          <w:szCs w:val="24"/>
        </w:rPr>
        <w:t>modelo,</w:t>
      </w:r>
      <w:r>
        <w:rPr>
          <w:spacing w:val="3"/>
          <w:szCs w:val="24"/>
        </w:rPr>
        <w:t xml:space="preserve"> </w:t>
      </w:r>
      <w:r>
        <w:rPr>
          <w:szCs w:val="24"/>
        </w:rPr>
        <w:t>tipo,</w:t>
      </w:r>
      <w:r>
        <w:rPr>
          <w:spacing w:val="4"/>
          <w:szCs w:val="24"/>
        </w:rPr>
        <w:t xml:space="preserve"> </w:t>
      </w:r>
      <w:r>
        <w:rPr>
          <w:szCs w:val="24"/>
        </w:rPr>
        <w:t>procedência</w:t>
      </w:r>
      <w:r>
        <w:rPr>
          <w:spacing w:val="4"/>
          <w:szCs w:val="24"/>
        </w:rPr>
        <w:t xml:space="preserve"> </w:t>
      </w:r>
      <w:r>
        <w:rPr>
          <w:szCs w:val="24"/>
        </w:rPr>
        <w:t>e</w:t>
      </w:r>
      <w:r>
        <w:rPr>
          <w:spacing w:val="-5"/>
          <w:szCs w:val="24"/>
        </w:rPr>
        <w:t xml:space="preserve"> </w:t>
      </w:r>
      <w:r>
        <w:rPr>
          <w:szCs w:val="24"/>
        </w:rPr>
        <w:t>prazo</w:t>
      </w:r>
      <w:r>
        <w:rPr>
          <w:spacing w:val="-3"/>
          <w:szCs w:val="24"/>
        </w:rPr>
        <w:t xml:space="preserve"> </w:t>
      </w:r>
      <w:r>
        <w:rPr>
          <w:szCs w:val="24"/>
        </w:rPr>
        <w:t>de</w:t>
      </w:r>
      <w:r>
        <w:rPr>
          <w:spacing w:val="-5"/>
          <w:szCs w:val="24"/>
        </w:rPr>
        <w:t xml:space="preserve"> </w:t>
      </w:r>
      <w:r>
        <w:rPr>
          <w:szCs w:val="24"/>
        </w:rPr>
        <w:t>garantia do serviço, com os respectivos equipamentos e materiais instalados;</w:t>
      </w:r>
    </w:p>
    <w:p w14:paraId="37AA2B80" w14:textId="6B4E453E" w:rsidR="000B0668" w:rsidRDefault="000B0668" w:rsidP="000B0668">
      <w:pPr>
        <w:pStyle w:val="PargrafodaLista"/>
        <w:numPr>
          <w:ilvl w:val="2"/>
          <w:numId w:val="29"/>
        </w:numPr>
        <w:tabs>
          <w:tab w:val="left" w:pos="1418"/>
          <w:tab w:val="left" w:pos="1809"/>
          <w:tab w:val="left" w:pos="1843"/>
        </w:tabs>
        <w:ind w:left="1134" w:firstLine="0"/>
        <w:rPr>
          <w:szCs w:val="24"/>
        </w:rPr>
      </w:pPr>
      <w:r>
        <w:rPr>
          <w:szCs w:val="24"/>
        </w:rPr>
        <w:t>Responsabilizar-se pelos vícios e danos decorrentes do serviço, de acordo com os</w:t>
      </w:r>
      <w:r>
        <w:rPr>
          <w:spacing w:val="1"/>
          <w:szCs w:val="24"/>
        </w:rPr>
        <w:t xml:space="preserve"> </w:t>
      </w:r>
      <w:r>
        <w:rPr>
          <w:szCs w:val="24"/>
        </w:rPr>
        <w:t>artigos</w:t>
      </w:r>
      <w:r>
        <w:rPr>
          <w:spacing w:val="1"/>
          <w:szCs w:val="24"/>
        </w:rPr>
        <w:t xml:space="preserve"> </w:t>
      </w:r>
      <w:r>
        <w:rPr>
          <w:szCs w:val="24"/>
        </w:rPr>
        <w:t>12,</w:t>
      </w:r>
      <w:r>
        <w:rPr>
          <w:spacing w:val="3"/>
          <w:szCs w:val="24"/>
        </w:rPr>
        <w:t xml:space="preserve"> </w:t>
      </w:r>
      <w:r>
        <w:rPr>
          <w:szCs w:val="24"/>
        </w:rPr>
        <w:t>13,</w:t>
      </w:r>
      <w:r>
        <w:rPr>
          <w:spacing w:val="3"/>
          <w:szCs w:val="24"/>
        </w:rPr>
        <w:t xml:space="preserve"> </w:t>
      </w:r>
      <w:r>
        <w:rPr>
          <w:szCs w:val="24"/>
        </w:rPr>
        <w:t>18</w:t>
      </w:r>
      <w:r>
        <w:rPr>
          <w:spacing w:val="1"/>
          <w:szCs w:val="24"/>
        </w:rPr>
        <w:t xml:space="preserve"> </w:t>
      </w:r>
      <w:r>
        <w:rPr>
          <w:szCs w:val="24"/>
        </w:rPr>
        <w:t>e</w:t>
      </w:r>
      <w:r>
        <w:rPr>
          <w:spacing w:val="-6"/>
          <w:szCs w:val="24"/>
        </w:rPr>
        <w:t xml:space="preserve"> </w:t>
      </w:r>
      <w:r>
        <w:rPr>
          <w:szCs w:val="24"/>
        </w:rPr>
        <w:t>26,</w:t>
      </w:r>
      <w:r>
        <w:rPr>
          <w:spacing w:val="-2"/>
          <w:szCs w:val="24"/>
        </w:rPr>
        <w:t xml:space="preserve"> </w:t>
      </w:r>
      <w:r>
        <w:rPr>
          <w:szCs w:val="24"/>
        </w:rPr>
        <w:t>do</w:t>
      </w:r>
      <w:r>
        <w:rPr>
          <w:spacing w:val="-3"/>
          <w:szCs w:val="24"/>
        </w:rPr>
        <w:t xml:space="preserve"> </w:t>
      </w:r>
      <w:r>
        <w:rPr>
          <w:szCs w:val="24"/>
        </w:rPr>
        <w:t>Código</w:t>
      </w:r>
      <w:r>
        <w:rPr>
          <w:spacing w:val="-3"/>
          <w:szCs w:val="24"/>
        </w:rPr>
        <w:t xml:space="preserve"> </w:t>
      </w:r>
      <w:r>
        <w:rPr>
          <w:szCs w:val="24"/>
        </w:rPr>
        <w:t>de</w:t>
      </w:r>
      <w:r>
        <w:rPr>
          <w:spacing w:val="-6"/>
          <w:szCs w:val="24"/>
        </w:rPr>
        <w:t xml:space="preserve"> </w:t>
      </w:r>
      <w:r>
        <w:rPr>
          <w:szCs w:val="24"/>
        </w:rPr>
        <w:t>Defesa</w:t>
      </w:r>
      <w:r>
        <w:rPr>
          <w:spacing w:val="4"/>
          <w:szCs w:val="24"/>
        </w:rPr>
        <w:t xml:space="preserve"> </w:t>
      </w:r>
      <w:r>
        <w:rPr>
          <w:szCs w:val="24"/>
        </w:rPr>
        <w:t>do</w:t>
      </w:r>
      <w:r>
        <w:rPr>
          <w:spacing w:val="-3"/>
          <w:szCs w:val="24"/>
        </w:rPr>
        <w:t xml:space="preserve"> </w:t>
      </w:r>
      <w:r>
        <w:rPr>
          <w:szCs w:val="24"/>
        </w:rPr>
        <w:t>Consumidor</w:t>
      </w:r>
      <w:r>
        <w:rPr>
          <w:spacing w:val="3"/>
          <w:szCs w:val="24"/>
        </w:rPr>
        <w:t xml:space="preserve"> </w:t>
      </w:r>
      <w:r>
        <w:rPr>
          <w:szCs w:val="24"/>
        </w:rPr>
        <w:t>(Lei</w:t>
      </w:r>
      <w:r>
        <w:rPr>
          <w:spacing w:val="2"/>
          <w:szCs w:val="24"/>
        </w:rPr>
        <w:t xml:space="preserve"> </w:t>
      </w:r>
      <w:r>
        <w:rPr>
          <w:szCs w:val="24"/>
        </w:rPr>
        <w:t>nº 8.078,</w:t>
      </w:r>
      <w:r>
        <w:rPr>
          <w:spacing w:val="-1"/>
          <w:szCs w:val="24"/>
        </w:rPr>
        <w:t xml:space="preserve"> </w:t>
      </w:r>
      <w:r>
        <w:rPr>
          <w:szCs w:val="24"/>
        </w:rPr>
        <w:t>de</w:t>
      </w:r>
      <w:r>
        <w:rPr>
          <w:spacing w:val="-6"/>
          <w:szCs w:val="24"/>
        </w:rPr>
        <w:t xml:space="preserve"> </w:t>
      </w:r>
      <w:r>
        <w:rPr>
          <w:szCs w:val="24"/>
        </w:rPr>
        <w:t>1990);</w:t>
      </w:r>
    </w:p>
    <w:p w14:paraId="1653B042" w14:textId="438098E4" w:rsidR="000B0668" w:rsidRDefault="000B0668" w:rsidP="000B0668">
      <w:pPr>
        <w:pStyle w:val="PargrafodaLista"/>
        <w:numPr>
          <w:ilvl w:val="2"/>
          <w:numId w:val="29"/>
        </w:numPr>
        <w:tabs>
          <w:tab w:val="left" w:pos="1418"/>
          <w:tab w:val="left" w:pos="1809"/>
          <w:tab w:val="left" w:pos="1843"/>
        </w:tabs>
        <w:ind w:left="1134" w:firstLine="0"/>
        <w:rPr>
          <w:szCs w:val="24"/>
        </w:rPr>
      </w:pPr>
      <w:r>
        <w:rPr>
          <w:szCs w:val="24"/>
        </w:rPr>
        <w:t xml:space="preserve"> O dever previsto no subitem anterior implica na obrigação de, a critério da</w:t>
      </w:r>
      <w:r>
        <w:rPr>
          <w:spacing w:val="1"/>
          <w:szCs w:val="24"/>
        </w:rPr>
        <w:t xml:space="preserve"> </w:t>
      </w:r>
      <w:r>
        <w:rPr>
          <w:szCs w:val="24"/>
        </w:rPr>
        <w:t>Administração,</w:t>
      </w:r>
      <w:r>
        <w:rPr>
          <w:spacing w:val="1"/>
          <w:szCs w:val="24"/>
        </w:rPr>
        <w:t xml:space="preserve"> </w:t>
      </w:r>
      <w:r>
        <w:rPr>
          <w:szCs w:val="24"/>
        </w:rPr>
        <w:t>substituir,</w:t>
      </w:r>
      <w:r>
        <w:rPr>
          <w:spacing w:val="1"/>
          <w:szCs w:val="24"/>
        </w:rPr>
        <w:t xml:space="preserve"> </w:t>
      </w:r>
      <w:r>
        <w:rPr>
          <w:szCs w:val="24"/>
        </w:rPr>
        <w:t>reparar,</w:t>
      </w:r>
      <w:r>
        <w:rPr>
          <w:spacing w:val="1"/>
          <w:szCs w:val="24"/>
        </w:rPr>
        <w:t xml:space="preserve"> </w:t>
      </w:r>
      <w:r>
        <w:rPr>
          <w:szCs w:val="24"/>
        </w:rPr>
        <w:t>corrigir,</w:t>
      </w:r>
      <w:r>
        <w:rPr>
          <w:spacing w:val="1"/>
          <w:szCs w:val="24"/>
        </w:rPr>
        <w:t xml:space="preserve"> </w:t>
      </w:r>
      <w:r>
        <w:rPr>
          <w:szCs w:val="24"/>
        </w:rPr>
        <w:t>remover,</w:t>
      </w:r>
      <w:r>
        <w:rPr>
          <w:spacing w:val="1"/>
          <w:szCs w:val="24"/>
        </w:rPr>
        <w:t xml:space="preserve"> </w:t>
      </w:r>
      <w:r>
        <w:rPr>
          <w:szCs w:val="24"/>
        </w:rPr>
        <w:t>ou</w:t>
      </w:r>
      <w:r>
        <w:rPr>
          <w:spacing w:val="1"/>
          <w:szCs w:val="24"/>
        </w:rPr>
        <w:t xml:space="preserve"> </w:t>
      </w:r>
      <w:r>
        <w:rPr>
          <w:szCs w:val="24"/>
        </w:rPr>
        <w:t>reconstruir,</w:t>
      </w:r>
      <w:r>
        <w:rPr>
          <w:spacing w:val="1"/>
          <w:szCs w:val="24"/>
        </w:rPr>
        <w:t xml:space="preserve"> </w:t>
      </w:r>
      <w:r>
        <w:rPr>
          <w:szCs w:val="24"/>
        </w:rPr>
        <w:t>às</w:t>
      </w:r>
      <w:r>
        <w:rPr>
          <w:spacing w:val="1"/>
          <w:szCs w:val="24"/>
        </w:rPr>
        <w:t xml:space="preserve"> </w:t>
      </w:r>
      <w:r>
        <w:rPr>
          <w:szCs w:val="24"/>
        </w:rPr>
        <w:t>suas</w:t>
      </w:r>
      <w:r>
        <w:rPr>
          <w:spacing w:val="1"/>
          <w:szCs w:val="24"/>
        </w:rPr>
        <w:t xml:space="preserve"> </w:t>
      </w:r>
      <w:r>
        <w:rPr>
          <w:szCs w:val="24"/>
        </w:rPr>
        <w:t>expensas,</w:t>
      </w:r>
      <w:r>
        <w:rPr>
          <w:spacing w:val="1"/>
          <w:szCs w:val="24"/>
        </w:rPr>
        <w:t xml:space="preserve"> </w:t>
      </w:r>
      <w:r>
        <w:rPr>
          <w:szCs w:val="24"/>
        </w:rPr>
        <w:t>no prazo</w:t>
      </w:r>
      <w:r>
        <w:rPr>
          <w:spacing w:val="1"/>
          <w:szCs w:val="24"/>
        </w:rPr>
        <w:t xml:space="preserve"> </w:t>
      </w:r>
      <w:r>
        <w:rPr>
          <w:szCs w:val="24"/>
        </w:rPr>
        <w:t>máximo</w:t>
      </w:r>
      <w:r>
        <w:rPr>
          <w:spacing w:val="1"/>
          <w:szCs w:val="24"/>
        </w:rPr>
        <w:t xml:space="preserve"> </w:t>
      </w:r>
      <w:r>
        <w:rPr>
          <w:szCs w:val="24"/>
        </w:rPr>
        <w:t>de</w:t>
      </w:r>
      <w:r>
        <w:rPr>
          <w:spacing w:val="1"/>
          <w:szCs w:val="24"/>
        </w:rPr>
        <w:t xml:space="preserve"> </w:t>
      </w:r>
      <w:r>
        <w:rPr>
          <w:bCs/>
          <w:szCs w:val="24"/>
        </w:rPr>
        <w:t>05</w:t>
      </w:r>
      <w:r>
        <w:rPr>
          <w:bCs/>
          <w:spacing w:val="1"/>
          <w:szCs w:val="24"/>
        </w:rPr>
        <w:t xml:space="preserve"> </w:t>
      </w:r>
      <w:r>
        <w:rPr>
          <w:bCs/>
          <w:szCs w:val="24"/>
        </w:rPr>
        <w:t>(cinco)</w:t>
      </w:r>
      <w:r>
        <w:rPr>
          <w:bCs/>
          <w:spacing w:val="1"/>
          <w:szCs w:val="24"/>
        </w:rPr>
        <w:t xml:space="preserve"> </w:t>
      </w:r>
      <w:r>
        <w:rPr>
          <w:bCs/>
          <w:szCs w:val="24"/>
        </w:rPr>
        <w:t>dias</w:t>
      </w:r>
      <w:r>
        <w:rPr>
          <w:i/>
          <w:szCs w:val="24"/>
        </w:rPr>
        <w:t>,</w:t>
      </w:r>
      <w:r>
        <w:rPr>
          <w:i/>
          <w:spacing w:val="55"/>
          <w:szCs w:val="24"/>
        </w:rPr>
        <w:t xml:space="preserve"> </w:t>
      </w:r>
      <w:r>
        <w:rPr>
          <w:szCs w:val="24"/>
        </w:rPr>
        <w:t>o serviço com</w:t>
      </w:r>
      <w:r>
        <w:rPr>
          <w:spacing w:val="1"/>
          <w:szCs w:val="24"/>
        </w:rPr>
        <w:t xml:space="preserve"> </w:t>
      </w:r>
      <w:r>
        <w:rPr>
          <w:szCs w:val="24"/>
        </w:rPr>
        <w:t>avarias</w:t>
      </w:r>
      <w:r>
        <w:rPr>
          <w:spacing w:val="-3"/>
          <w:szCs w:val="24"/>
        </w:rPr>
        <w:t xml:space="preserve"> </w:t>
      </w:r>
      <w:r>
        <w:rPr>
          <w:szCs w:val="24"/>
        </w:rPr>
        <w:t>ou</w:t>
      </w:r>
      <w:r>
        <w:rPr>
          <w:spacing w:val="2"/>
          <w:szCs w:val="24"/>
        </w:rPr>
        <w:t xml:space="preserve"> </w:t>
      </w:r>
      <w:r>
        <w:rPr>
          <w:szCs w:val="24"/>
        </w:rPr>
        <w:t>defeitos;</w:t>
      </w:r>
    </w:p>
    <w:p w14:paraId="239D96E4" w14:textId="77777777" w:rsidR="000B0668" w:rsidRDefault="000B0668" w:rsidP="000B0668">
      <w:pPr>
        <w:pStyle w:val="PargrafodaLista"/>
        <w:numPr>
          <w:ilvl w:val="2"/>
          <w:numId w:val="29"/>
        </w:numPr>
        <w:tabs>
          <w:tab w:val="left" w:pos="1418"/>
          <w:tab w:val="left" w:pos="1809"/>
        </w:tabs>
        <w:ind w:left="1134" w:firstLine="0"/>
        <w:rPr>
          <w:szCs w:val="24"/>
        </w:rPr>
      </w:pPr>
      <w:r>
        <w:rPr>
          <w:szCs w:val="24"/>
        </w:rPr>
        <w:t>Atender prontamente a quaisquer exigências da Administração, inerentes ao objeto da</w:t>
      </w:r>
      <w:r>
        <w:rPr>
          <w:spacing w:val="1"/>
          <w:szCs w:val="24"/>
        </w:rPr>
        <w:t xml:space="preserve"> </w:t>
      </w:r>
      <w:r>
        <w:rPr>
          <w:szCs w:val="24"/>
        </w:rPr>
        <w:t>presente</w:t>
      </w:r>
      <w:r>
        <w:rPr>
          <w:spacing w:val="-6"/>
          <w:szCs w:val="24"/>
        </w:rPr>
        <w:t xml:space="preserve"> </w:t>
      </w:r>
      <w:r>
        <w:rPr>
          <w:szCs w:val="24"/>
        </w:rPr>
        <w:t>licitação;</w:t>
      </w:r>
    </w:p>
    <w:p w14:paraId="6FB2642B" w14:textId="77777777" w:rsidR="000B0668" w:rsidRDefault="000B0668" w:rsidP="000B0668">
      <w:pPr>
        <w:pStyle w:val="PargrafodaLista"/>
        <w:numPr>
          <w:ilvl w:val="2"/>
          <w:numId w:val="29"/>
        </w:numPr>
        <w:tabs>
          <w:tab w:val="left" w:pos="1418"/>
          <w:tab w:val="left" w:pos="1809"/>
        </w:tabs>
        <w:ind w:left="1134" w:firstLine="0"/>
        <w:rPr>
          <w:szCs w:val="24"/>
        </w:rPr>
      </w:pPr>
      <w:r>
        <w:rPr>
          <w:szCs w:val="24"/>
        </w:rPr>
        <w:t>Relatar ao Contratante toda e qualquer irregularidade verificada no decorrer da execução do</w:t>
      </w:r>
      <w:r>
        <w:rPr>
          <w:spacing w:val="-23"/>
          <w:szCs w:val="24"/>
        </w:rPr>
        <w:t xml:space="preserve"> </w:t>
      </w:r>
      <w:r>
        <w:rPr>
          <w:szCs w:val="24"/>
        </w:rPr>
        <w:t>contrato;</w:t>
      </w:r>
    </w:p>
    <w:p w14:paraId="29B9C06E" w14:textId="77777777" w:rsidR="000B0668" w:rsidRDefault="000B0668" w:rsidP="000B0668">
      <w:pPr>
        <w:pStyle w:val="PargrafodaLista"/>
        <w:numPr>
          <w:ilvl w:val="2"/>
          <w:numId w:val="29"/>
        </w:numPr>
        <w:tabs>
          <w:tab w:val="left" w:pos="0"/>
          <w:tab w:val="left" w:pos="1418"/>
          <w:tab w:val="left" w:pos="1809"/>
        </w:tabs>
        <w:ind w:left="1134" w:right="118" w:firstLine="0"/>
        <w:rPr>
          <w:szCs w:val="24"/>
        </w:rPr>
      </w:pPr>
      <w:r>
        <w:rPr>
          <w:szCs w:val="24"/>
        </w:rPr>
        <w:t>Comunicar</w:t>
      </w:r>
      <w:r>
        <w:rPr>
          <w:spacing w:val="1"/>
          <w:szCs w:val="24"/>
        </w:rPr>
        <w:t xml:space="preserve"> </w:t>
      </w:r>
      <w:r>
        <w:rPr>
          <w:szCs w:val="24"/>
        </w:rPr>
        <w:t>à</w:t>
      </w:r>
      <w:r>
        <w:rPr>
          <w:spacing w:val="1"/>
          <w:szCs w:val="24"/>
        </w:rPr>
        <w:t xml:space="preserve"> </w:t>
      </w:r>
      <w:r>
        <w:rPr>
          <w:szCs w:val="24"/>
        </w:rPr>
        <w:t>Administração,</w:t>
      </w:r>
      <w:r>
        <w:rPr>
          <w:spacing w:val="1"/>
          <w:szCs w:val="24"/>
        </w:rPr>
        <w:t xml:space="preserve"> </w:t>
      </w:r>
      <w:r>
        <w:rPr>
          <w:szCs w:val="24"/>
        </w:rPr>
        <w:t>no</w:t>
      </w:r>
      <w:r>
        <w:rPr>
          <w:spacing w:val="1"/>
          <w:szCs w:val="24"/>
        </w:rPr>
        <w:t xml:space="preserve"> </w:t>
      </w:r>
      <w:r>
        <w:rPr>
          <w:szCs w:val="24"/>
        </w:rPr>
        <w:t>prazo</w:t>
      </w:r>
      <w:r>
        <w:rPr>
          <w:spacing w:val="1"/>
          <w:szCs w:val="24"/>
        </w:rPr>
        <w:t xml:space="preserve"> </w:t>
      </w:r>
      <w:r>
        <w:rPr>
          <w:szCs w:val="24"/>
        </w:rPr>
        <w:t>máximo</w:t>
      </w:r>
      <w:r>
        <w:rPr>
          <w:spacing w:val="1"/>
          <w:szCs w:val="24"/>
        </w:rPr>
        <w:t xml:space="preserve"> </w:t>
      </w:r>
      <w:r>
        <w:rPr>
          <w:szCs w:val="24"/>
        </w:rPr>
        <w:t>de</w:t>
      </w:r>
      <w:r>
        <w:rPr>
          <w:spacing w:val="1"/>
          <w:szCs w:val="24"/>
        </w:rPr>
        <w:t xml:space="preserve"> </w:t>
      </w:r>
      <w:r>
        <w:rPr>
          <w:szCs w:val="24"/>
        </w:rPr>
        <w:t>24</w:t>
      </w:r>
      <w:r>
        <w:rPr>
          <w:spacing w:val="1"/>
          <w:szCs w:val="24"/>
        </w:rPr>
        <w:t xml:space="preserve"> </w:t>
      </w:r>
      <w:r>
        <w:rPr>
          <w:szCs w:val="24"/>
        </w:rPr>
        <w:t>(vinte</w:t>
      </w:r>
      <w:r>
        <w:rPr>
          <w:spacing w:val="1"/>
          <w:szCs w:val="24"/>
        </w:rPr>
        <w:t xml:space="preserve"> </w:t>
      </w:r>
      <w:r>
        <w:rPr>
          <w:szCs w:val="24"/>
        </w:rPr>
        <w:t>e</w:t>
      </w:r>
      <w:r>
        <w:rPr>
          <w:spacing w:val="1"/>
          <w:szCs w:val="24"/>
        </w:rPr>
        <w:t xml:space="preserve"> </w:t>
      </w:r>
      <w:r>
        <w:rPr>
          <w:szCs w:val="24"/>
        </w:rPr>
        <w:t>quatro)</w:t>
      </w:r>
      <w:r>
        <w:rPr>
          <w:spacing w:val="1"/>
          <w:szCs w:val="24"/>
        </w:rPr>
        <w:t xml:space="preserve"> </w:t>
      </w:r>
      <w:r>
        <w:rPr>
          <w:szCs w:val="24"/>
        </w:rPr>
        <w:t>horas</w:t>
      </w:r>
      <w:r>
        <w:rPr>
          <w:spacing w:val="1"/>
          <w:szCs w:val="24"/>
        </w:rPr>
        <w:t xml:space="preserve"> </w:t>
      </w:r>
      <w:r>
        <w:rPr>
          <w:szCs w:val="24"/>
        </w:rPr>
        <w:t>que</w:t>
      </w:r>
      <w:r>
        <w:rPr>
          <w:spacing w:val="1"/>
          <w:szCs w:val="24"/>
        </w:rPr>
        <w:t xml:space="preserve"> </w:t>
      </w:r>
      <w:r>
        <w:rPr>
          <w:szCs w:val="24"/>
        </w:rPr>
        <w:t>antecede a data da entrega, os motivos que impossibilitem o cumprimento do prazo previsto,</w:t>
      </w:r>
      <w:r>
        <w:rPr>
          <w:spacing w:val="1"/>
          <w:szCs w:val="24"/>
        </w:rPr>
        <w:t xml:space="preserve"> </w:t>
      </w:r>
      <w:r>
        <w:rPr>
          <w:szCs w:val="24"/>
        </w:rPr>
        <w:t>com</w:t>
      </w:r>
      <w:r>
        <w:rPr>
          <w:spacing w:val="-7"/>
          <w:szCs w:val="24"/>
        </w:rPr>
        <w:t xml:space="preserve"> </w:t>
      </w:r>
      <w:r>
        <w:rPr>
          <w:szCs w:val="24"/>
        </w:rPr>
        <w:t>a</w:t>
      </w:r>
      <w:r>
        <w:rPr>
          <w:spacing w:val="5"/>
          <w:szCs w:val="24"/>
        </w:rPr>
        <w:t xml:space="preserve"> </w:t>
      </w:r>
      <w:r>
        <w:rPr>
          <w:szCs w:val="24"/>
        </w:rPr>
        <w:t>devida</w:t>
      </w:r>
      <w:r>
        <w:rPr>
          <w:spacing w:val="5"/>
          <w:szCs w:val="24"/>
        </w:rPr>
        <w:t xml:space="preserve"> </w:t>
      </w:r>
      <w:r>
        <w:rPr>
          <w:szCs w:val="24"/>
        </w:rPr>
        <w:t>comprovação;</w:t>
      </w:r>
    </w:p>
    <w:p w14:paraId="56180AB6" w14:textId="77777777" w:rsidR="000B0668" w:rsidRDefault="000B0668" w:rsidP="000B0668">
      <w:pPr>
        <w:pStyle w:val="PargrafodaLista"/>
        <w:numPr>
          <w:ilvl w:val="2"/>
          <w:numId w:val="29"/>
        </w:numPr>
        <w:tabs>
          <w:tab w:val="left" w:pos="0"/>
          <w:tab w:val="left" w:pos="1418"/>
          <w:tab w:val="left" w:pos="1809"/>
        </w:tabs>
        <w:ind w:left="1134" w:right="124" w:firstLine="0"/>
        <w:rPr>
          <w:szCs w:val="24"/>
        </w:rPr>
      </w:pPr>
      <w:r>
        <w:rPr>
          <w:szCs w:val="24"/>
        </w:rPr>
        <w:t>Manter, durante toda a execução do contrato, em compatibilidade com as obrigações</w:t>
      </w:r>
      <w:r>
        <w:rPr>
          <w:spacing w:val="1"/>
          <w:szCs w:val="24"/>
        </w:rPr>
        <w:t xml:space="preserve"> </w:t>
      </w:r>
      <w:r>
        <w:rPr>
          <w:szCs w:val="24"/>
        </w:rPr>
        <w:t>assumidas,</w:t>
      </w:r>
      <w:r>
        <w:rPr>
          <w:spacing w:val="2"/>
          <w:szCs w:val="24"/>
        </w:rPr>
        <w:t xml:space="preserve"> </w:t>
      </w:r>
      <w:r>
        <w:rPr>
          <w:szCs w:val="24"/>
        </w:rPr>
        <w:t>todas</w:t>
      </w:r>
      <w:r>
        <w:rPr>
          <w:spacing w:val="1"/>
          <w:szCs w:val="24"/>
        </w:rPr>
        <w:t xml:space="preserve"> </w:t>
      </w:r>
      <w:r>
        <w:rPr>
          <w:szCs w:val="24"/>
        </w:rPr>
        <w:t>as</w:t>
      </w:r>
      <w:r>
        <w:rPr>
          <w:spacing w:val="-4"/>
          <w:szCs w:val="24"/>
        </w:rPr>
        <w:t xml:space="preserve"> </w:t>
      </w:r>
      <w:r>
        <w:rPr>
          <w:szCs w:val="24"/>
        </w:rPr>
        <w:t>condições</w:t>
      </w:r>
      <w:r>
        <w:rPr>
          <w:spacing w:val="6"/>
          <w:szCs w:val="24"/>
        </w:rPr>
        <w:t xml:space="preserve"> </w:t>
      </w:r>
      <w:r>
        <w:rPr>
          <w:szCs w:val="24"/>
        </w:rPr>
        <w:t>de</w:t>
      </w:r>
      <w:r>
        <w:rPr>
          <w:spacing w:val="-6"/>
          <w:szCs w:val="24"/>
        </w:rPr>
        <w:t xml:space="preserve"> </w:t>
      </w:r>
      <w:r>
        <w:rPr>
          <w:szCs w:val="24"/>
        </w:rPr>
        <w:t>habilitação</w:t>
      </w:r>
      <w:r>
        <w:rPr>
          <w:spacing w:val="-4"/>
          <w:szCs w:val="24"/>
        </w:rPr>
        <w:t xml:space="preserve"> </w:t>
      </w:r>
      <w:r>
        <w:rPr>
          <w:szCs w:val="24"/>
        </w:rPr>
        <w:t>e</w:t>
      </w:r>
      <w:r>
        <w:rPr>
          <w:spacing w:val="-1"/>
          <w:szCs w:val="24"/>
        </w:rPr>
        <w:t xml:space="preserve"> </w:t>
      </w:r>
      <w:r>
        <w:rPr>
          <w:szCs w:val="24"/>
        </w:rPr>
        <w:t>qualificação</w:t>
      </w:r>
      <w:r>
        <w:rPr>
          <w:spacing w:val="-4"/>
          <w:szCs w:val="24"/>
        </w:rPr>
        <w:t xml:space="preserve"> </w:t>
      </w:r>
      <w:r>
        <w:rPr>
          <w:szCs w:val="24"/>
        </w:rPr>
        <w:t>exigidas</w:t>
      </w:r>
      <w:r>
        <w:rPr>
          <w:spacing w:val="1"/>
          <w:szCs w:val="24"/>
        </w:rPr>
        <w:t xml:space="preserve"> </w:t>
      </w:r>
      <w:r>
        <w:rPr>
          <w:szCs w:val="24"/>
        </w:rPr>
        <w:t>na</w:t>
      </w:r>
      <w:r>
        <w:rPr>
          <w:spacing w:val="3"/>
          <w:szCs w:val="24"/>
        </w:rPr>
        <w:t xml:space="preserve"> </w:t>
      </w:r>
      <w:r>
        <w:rPr>
          <w:szCs w:val="24"/>
        </w:rPr>
        <w:t xml:space="preserve">licitação; </w:t>
      </w:r>
    </w:p>
    <w:p w14:paraId="735FBE48" w14:textId="77777777" w:rsidR="000B0668" w:rsidRDefault="000B0668" w:rsidP="000B0668">
      <w:pPr>
        <w:pStyle w:val="PargrafodaLista"/>
        <w:numPr>
          <w:ilvl w:val="2"/>
          <w:numId w:val="29"/>
        </w:numPr>
        <w:tabs>
          <w:tab w:val="left" w:pos="0"/>
          <w:tab w:val="left" w:pos="1418"/>
          <w:tab w:val="left" w:pos="1809"/>
        </w:tabs>
        <w:ind w:left="1134" w:right="116" w:firstLine="0"/>
        <w:rPr>
          <w:szCs w:val="24"/>
        </w:rPr>
      </w:pPr>
      <w:r>
        <w:rPr>
          <w:szCs w:val="24"/>
        </w:rPr>
        <w:t>Responsabilizar-se pelas despesas dos tributos, encargos trabalhistas, previdenciários,</w:t>
      </w:r>
      <w:r>
        <w:rPr>
          <w:spacing w:val="1"/>
          <w:szCs w:val="24"/>
        </w:rPr>
        <w:t xml:space="preserve"> </w:t>
      </w:r>
      <w:r>
        <w:rPr>
          <w:szCs w:val="24"/>
        </w:rPr>
        <w:t>fiscais, comerciais, taxas, fretes, seguros, deslocamento de pessoal, prestação de garantia e</w:t>
      </w:r>
      <w:r>
        <w:rPr>
          <w:spacing w:val="1"/>
          <w:szCs w:val="24"/>
        </w:rPr>
        <w:t xml:space="preserve"> </w:t>
      </w:r>
      <w:r>
        <w:rPr>
          <w:szCs w:val="24"/>
        </w:rPr>
        <w:t>quaisquer</w:t>
      </w:r>
      <w:r>
        <w:rPr>
          <w:spacing w:val="4"/>
          <w:szCs w:val="24"/>
        </w:rPr>
        <w:t xml:space="preserve"> </w:t>
      </w:r>
      <w:r>
        <w:rPr>
          <w:szCs w:val="24"/>
        </w:rPr>
        <w:t>outras</w:t>
      </w:r>
      <w:r>
        <w:rPr>
          <w:spacing w:val="-3"/>
          <w:szCs w:val="24"/>
        </w:rPr>
        <w:t xml:space="preserve"> </w:t>
      </w:r>
      <w:r>
        <w:rPr>
          <w:szCs w:val="24"/>
        </w:rPr>
        <w:t>que</w:t>
      </w:r>
      <w:r>
        <w:rPr>
          <w:spacing w:val="-6"/>
          <w:szCs w:val="24"/>
        </w:rPr>
        <w:t xml:space="preserve"> </w:t>
      </w:r>
      <w:r>
        <w:rPr>
          <w:szCs w:val="24"/>
        </w:rPr>
        <w:t>incidam</w:t>
      </w:r>
      <w:r>
        <w:rPr>
          <w:spacing w:val="-2"/>
          <w:szCs w:val="24"/>
        </w:rPr>
        <w:t xml:space="preserve"> </w:t>
      </w:r>
      <w:r>
        <w:rPr>
          <w:szCs w:val="24"/>
        </w:rPr>
        <w:t>ou</w:t>
      </w:r>
      <w:r>
        <w:rPr>
          <w:spacing w:val="1"/>
          <w:szCs w:val="24"/>
        </w:rPr>
        <w:t xml:space="preserve"> </w:t>
      </w:r>
      <w:r>
        <w:rPr>
          <w:szCs w:val="24"/>
        </w:rPr>
        <w:t>venham</w:t>
      </w:r>
      <w:r>
        <w:rPr>
          <w:spacing w:val="-6"/>
          <w:szCs w:val="24"/>
        </w:rPr>
        <w:t xml:space="preserve"> </w:t>
      </w:r>
      <w:r>
        <w:rPr>
          <w:szCs w:val="24"/>
        </w:rPr>
        <w:t>a</w:t>
      </w:r>
      <w:r>
        <w:rPr>
          <w:spacing w:val="4"/>
          <w:szCs w:val="24"/>
        </w:rPr>
        <w:t xml:space="preserve"> </w:t>
      </w:r>
      <w:r>
        <w:rPr>
          <w:szCs w:val="24"/>
        </w:rPr>
        <w:t>incidir</w:t>
      </w:r>
      <w:r>
        <w:rPr>
          <w:spacing w:val="4"/>
          <w:szCs w:val="24"/>
        </w:rPr>
        <w:t xml:space="preserve"> </w:t>
      </w:r>
      <w:r>
        <w:rPr>
          <w:szCs w:val="24"/>
        </w:rPr>
        <w:t>na</w:t>
      </w:r>
      <w:r>
        <w:rPr>
          <w:spacing w:val="4"/>
          <w:szCs w:val="24"/>
        </w:rPr>
        <w:t xml:space="preserve"> </w:t>
      </w:r>
      <w:r>
        <w:rPr>
          <w:szCs w:val="24"/>
        </w:rPr>
        <w:t>execução</w:t>
      </w:r>
      <w:r>
        <w:rPr>
          <w:spacing w:val="-3"/>
          <w:szCs w:val="24"/>
        </w:rPr>
        <w:t xml:space="preserve"> </w:t>
      </w:r>
      <w:r>
        <w:rPr>
          <w:szCs w:val="24"/>
        </w:rPr>
        <w:t>do</w:t>
      </w:r>
      <w:r>
        <w:rPr>
          <w:spacing w:val="-3"/>
          <w:szCs w:val="24"/>
        </w:rPr>
        <w:t xml:space="preserve"> </w:t>
      </w:r>
      <w:r>
        <w:rPr>
          <w:szCs w:val="24"/>
        </w:rPr>
        <w:t>contrato.</w:t>
      </w:r>
    </w:p>
    <w:p w14:paraId="3B13CC03" w14:textId="77777777" w:rsidR="000B0668" w:rsidRDefault="000B0668" w:rsidP="000B0668">
      <w:pPr>
        <w:pStyle w:val="PargrafodaLista"/>
        <w:numPr>
          <w:ilvl w:val="2"/>
          <w:numId w:val="29"/>
        </w:numPr>
        <w:tabs>
          <w:tab w:val="left" w:pos="0"/>
          <w:tab w:val="left" w:pos="1418"/>
          <w:tab w:val="left" w:pos="1809"/>
        </w:tabs>
        <w:ind w:left="1134" w:right="116" w:firstLine="0"/>
        <w:rPr>
          <w:szCs w:val="24"/>
        </w:rPr>
      </w:pPr>
      <w:r>
        <w:rPr>
          <w:szCs w:val="24"/>
        </w:rPr>
        <w:t xml:space="preserve">Guardar sigilo sobre todas as informações obtidas </w:t>
      </w:r>
      <w:r>
        <w:rPr>
          <w:spacing w:val="2"/>
          <w:szCs w:val="24"/>
        </w:rPr>
        <w:t xml:space="preserve">em </w:t>
      </w:r>
      <w:r>
        <w:rPr>
          <w:szCs w:val="24"/>
        </w:rPr>
        <w:t>decorrência do cumprimento do</w:t>
      </w:r>
      <w:r>
        <w:rPr>
          <w:spacing w:val="-31"/>
          <w:szCs w:val="24"/>
        </w:rPr>
        <w:t xml:space="preserve"> </w:t>
      </w:r>
      <w:r>
        <w:rPr>
          <w:szCs w:val="24"/>
        </w:rPr>
        <w:t>contrato.</w:t>
      </w:r>
    </w:p>
    <w:p w14:paraId="018672AC" w14:textId="77777777" w:rsidR="000B0668" w:rsidRDefault="000B0668" w:rsidP="000B0668">
      <w:pPr>
        <w:adjustRightInd w:val="0"/>
        <w:jc w:val="both"/>
        <w:rPr>
          <w:rFonts w:ascii="Times New Roman" w:hAnsi="Times New Roman" w:cs="Times New Roman"/>
          <w:sz w:val="24"/>
          <w:szCs w:val="24"/>
        </w:rPr>
      </w:pPr>
    </w:p>
    <w:p w14:paraId="1DE9F353" w14:textId="77777777" w:rsidR="000B0668" w:rsidRDefault="000B0668" w:rsidP="000B0668">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4. CLÁUSULA QUARTA – DO PREÇO, DA ENTREGA E DAS CONDIÇÕES DE PAGAMENTO</w:t>
      </w:r>
    </w:p>
    <w:p w14:paraId="33286B88" w14:textId="795E2C58" w:rsidR="000B0668" w:rsidRPr="00943C84" w:rsidRDefault="000B0668" w:rsidP="000B0668">
      <w:pPr>
        <w:pStyle w:val="PargrafodaLista"/>
        <w:rPr>
          <w:rFonts w:eastAsia="Times New Roman" w:cs="Times New Roman"/>
          <w:lang w:eastAsia="en-US" w:bidi="ar-SA"/>
        </w:rPr>
      </w:pPr>
      <w:r w:rsidRPr="00943C84">
        <w:rPr>
          <w:b/>
          <w:bCs/>
        </w:rPr>
        <w:t>4.1</w:t>
      </w:r>
      <w:r w:rsidRPr="00943C84">
        <w:t xml:space="preserve"> O Licitante vencedor do certame se responsabiliza pela prestação de serviço, conforme objeto do presente Edital, que deverá ser entregue de forma total, obedecendo o cronograma determinado pela Secretaria solicitante, na cidade de Presidente Olegário, sem ônus para o Município, e fica na obrigação de aceitar a Nota de Autorização de Fornecimento (NAF) que por ventura lhe seja enviada como resultado da presente Licitação.</w:t>
      </w:r>
    </w:p>
    <w:p w14:paraId="30B1FE1C" w14:textId="77777777" w:rsidR="000B0668" w:rsidRPr="00943C84" w:rsidRDefault="000B0668" w:rsidP="000B0668">
      <w:pPr>
        <w:pStyle w:val="PargrafodaLista"/>
        <w:ind w:left="1134"/>
      </w:pPr>
      <w:r w:rsidRPr="00943C84">
        <w:rPr>
          <w:b/>
          <w:bCs/>
        </w:rPr>
        <w:t>4.1.1</w:t>
      </w:r>
      <w:r w:rsidRPr="00943C84">
        <w:t xml:space="preserve"> Ao participar deste certame, as licitantes se comprometem a acompanhar o e-mail </w:t>
      </w:r>
      <w:r w:rsidRPr="00943C84">
        <w:lastRenderedPageBreak/>
        <w:t>informado no ANEXO I para apurar o recebimento de NAF.</w:t>
      </w:r>
    </w:p>
    <w:p w14:paraId="376E551F" w14:textId="77777777" w:rsidR="000B0668" w:rsidRPr="00943C84" w:rsidRDefault="000B0668" w:rsidP="000B0668">
      <w:pPr>
        <w:pStyle w:val="PargrafodaLista"/>
        <w:ind w:left="1134"/>
      </w:pPr>
      <w:r w:rsidRPr="00943C84">
        <w:rPr>
          <w:b/>
          <w:bCs/>
        </w:rPr>
        <w:t>4.1.2</w:t>
      </w:r>
      <w:r w:rsidRPr="00943C84">
        <w:t xml:space="preserve"> A entrega do serviço deverá ser</w:t>
      </w:r>
      <w:r w:rsidRPr="00943C84">
        <w:rPr>
          <w:spacing w:val="3"/>
        </w:rPr>
        <w:t xml:space="preserve"> </w:t>
      </w:r>
      <w:r w:rsidRPr="00943C84">
        <w:t>efetuada</w:t>
      </w:r>
      <w:r w:rsidRPr="00943C84">
        <w:rPr>
          <w:spacing w:val="50"/>
        </w:rPr>
        <w:t xml:space="preserve"> </w:t>
      </w:r>
      <w:r w:rsidRPr="00943C84">
        <w:rPr>
          <w:bCs/>
        </w:rPr>
        <w:t>de forma imediata</w:t>
      </w:r>
      <w:r w:rsidRPr="00943C84">
        <w:t>,</w:t>
      </w:r>
      <w:r w:rsidRPr="00943C84">
        <w:rPr>
          <w:spacing w:val="55"/>
        </w:rPr>
        <w:t xml:space="preserve"> </w:t>
      </w:r>
      <w:r w:rsidRPr="00943C84">
        <w:t>com</w:t>
      </w:r>
      <w:r w:rsidRPr="00943C84">
        <w:rPr>
          <w:spacing w:val="46"/>
        </w:rPr>
        <w:t xml:space="preserve"> </w:t>
      </w:r>
      <w:r w:rsidRPr="00943C84">
        <w:t>prazo</w:t>
      </w:r>
      <w:r w:rsidRPr="00943C84">
        <w:rPr>
          <w:spacing w:val="48"/>
        </w:rPr>
        <w:t xml:space="preserve"> </w:t>
      </w:r>
      <w:r w:rsidRPr="00943C84">
        <w:t>não</w:t>
      </w:r>
      <w:r w:rsidRPr="00943C84">
        <w:rPr>
          <w:spacing w:val="45"/>
        </w:rPr>
        <w:t xml:space="preserve"> </w:t>
      </w:r>
      <w:r w:rsidRPr="00943C84">
        <w:t>superior</w:t>
      </w:r>
      <w:r w:rsidRPr="00943C84">
        <w:rPr>
          <w:spacing w:val="52"/>
        </w:rPr>
        <w:t xml:space="preserve"> </w:t>
      </w:r>
      <w:r w:rsidRPr="00943C84">
        <w:t>a</w:t>
      </w:r>
      <w:r w:rsidRPr="00943C84">
        <w:rPr>
          <w:spacing w:val="53"/>
        </w:rPr>
        <w:t xml:space="preserve"> </w:t>
      </w:r>
      <w:r w:rsidRPr="00943C84">
        <w:rPr>
          <w:bCs/>
        </w:rPr>
        <w:t>15 (quinze)</w:t>
      </w:r>
      <w:r w:rsidRPr="00943C84">
        <w:rPr>
          <w:bCs/>
          <w:spacing w:val="1"/>
        </w:rPr>
        <w:t xml:space="preserve"> </w:t>
      </w:r>
      <w:r w:rsidRPr="00943C84">
        <w:rPr>
          <w:bCs/>
        </w:rPr>
        <w:t>dias</w:t>
      </w:r>
      <w:r w:rsidRPr="00943C84">
        <w:t>,</w:t>
      </w:r>
      <w:r w:rsidRPr="00943C84">
        <w:rPr>
          <w:spacing w:val="10"/>
        </w:rPr>
        <w:t xml:space="preserve"> </w:t>
      </w:r>
      <w:r w:rsidRPr="00943C84">
        <w:t>contados</w:t>
      </w:r>
      <w:r w:rsidRPr="00943C84">
        <w:rPr>
          <w:spacing w:val="9"/>
        </w:rPr>
        <w:t xml:space="preserve"> </w:t>
      </w:r>
      <w:r w:rsidRPr="00943C84">
        <w:t>a</w:t>
      </w:r>
      <w:r w:rsidRPr="00943C84">
        <w:rPr>
          <w:spacing w:val="10"/>
        </w:rPr>
        <w:t xml:space="preserve"> </w:t>
      </w:r>
      <w:r w:rsidRPr="00943C84">
        <w:t>partir</w:t>
      </w:r>
      <w:r w:rsidRPr="00943C84">
        <w:rPr>
          <w:spacing w:val="11"/>
        </w:rPr>
        <w:t xml:space="preserve"> </w:t>
      </w:r>
      <w:r w:rsidRPr="00943C84">
        <w:t>do</w:t>
      </w:r>
      <w:r w:rsidRPr="00943C84">
        <w:rPr>
          <w:spacing w:val="3"/>
        </w:rPr>
        <w:t xml:space="preserve"> </w:t>
      </w:r>
      <w:r w:rsidRPr="00943C84">
        <w:t>recebimento</w:t>
      </w:r>
      <w:r w:rsidRPr="00943C84">
        <w:rPr>
          <w:spacing w:val="4"/>
        </w:rPr>
        <w:t xml:space="preserve"> </w:t>
      </w:r>
      <w:r w:rsidRPr="00943C84">
        <w:t>da</w:t>
      </w:r>
      <w:r w:rsidRPr="00943C84">
        <w:rPr>
          <w:spacing w:val="10"/>
        </w:rPr>
        <w:t xml:space="preserve"> </w:t>
      </w:r>
      <w:r w:rsidRPr="00943C84">
        <w:t>NAF</w:t>
      </w:r>
      <w:r w:rsidRPr="00943C84">
        <w:rPr>
          <w:spacing w:val="8"/>
        </w:rPr>
        <w:t xml:space="preserve"> </w:t>
      </w:r>
      <w:r w:rsidRPr="00943C84">
        <w:t>ou</w:t>
      </w:r>
      <w:r w:rsidRPr="00943C84">
        <w:rPr>
          <w:spacing w:val="9"/>
        </w:rPr>
        <w:t xml:space="preserve"> </w:t>
      </w:r>
      <w:r w:rsidRPr="00943C84">
        <w:t>da</w:t>
      </w:r>
      <w:r w:rsidRPr="00943C84">
        <w:rPr>
          <w:spacing w:val="10"/>
        </w:rPr>
        <w:t xml:space="preserve"> </w:t>
      </w:r>
      <w:r w:rsidRPr="00943C84">
        <w:t>assinatura</w:t>
      </w:r>
      <w:r w:rsidRPr="00943C84">
        <w:rPr>
          <w:spacing w:val="10"/>
        </w:rPr>
        <w:t xml:space="preserve"> </w:t>
      </w:r>
      <w:r w:rsidRPr="00943C84">
        <w:t>do</w:t>
      </w:r>
      <w:r w:rsidRPr="00943C84">
        <w:rPr>
          <w:spacing w:val="3"/>
        </w:rPr>
        <w:t xml:space="preserve"> </w:t>
      </w:r>
      <w:r w:rsidRPr="00943C84">
        <w:t>instrumento</w:t>
      </w:r>
      <w:r w:rsidRPr="00943C84">
        <w:rPr>
          <w:spacing w:val="-52"/>
        </w:rPr>
        <w:t xml:space="preserve">                               </w:t>
      </w:r>
      <w:r w:rsidRPr="00943C84">
        <w:t>de</w:t>
      </w:r>
      <w:r w:rsidRPr="00943C84">
        <w:rPr>
          <w:spacing w:val="-6"/>
        </w:rPr>
        <w:t xml:space="preserve"> </w:t>
      </w:r>
      <w:r w:rsidRPr="00943C84">
        <w:t>contrato.</w:t>
      </w:r>
    </w:p>
    <w:p w14:paraId="1EC45966" w14:textId="77777777" w:rsidR="000B0668" w:rsidRPr="00943C84" w:rsidRDefault="000B0668" w:rsidP="000B0668">
      <w:pPr>
        <w:pStyle w:val="PargrafodaLista"/>
        <w:ind w:left="1134"/>
      </w:pPr>
      <w:r w:rsidRPr="00943C84">
        <w:rPr>
          <w:b/>
          <w:bCs/>
        </w:rPr>
        <w:t>4.1.3</w:t>
      </w:r>
      <w:r w:rsidRPr="00943C84">
        <w:t xml:space="preserve"> Excepcionalmente, desde que devidamente justificados os motivos que impossibilitem o cumprimento do prazo previsto e posteriormente aceitos pela administração, serão tolerados pequenos atrasos com</w:t>
      </w:r>
      <w:r w:rsidRPr="00943C84">
        <w:rPr>
          <w:spacing w:val="-7"/>
        </w:rPr>
        <w:t xml:space="preserve"> </w:t>
      </w:r>
      <w:r w:rsidRPr="00943C84">
        <w:t>a</w:t>
      </w:r>
      <w:r w:rsidRPr="00943C84">
        <w:rPr>
          <w:spacing w:val="5"/>
        </w:rPr>
        <w:t xml:space="preserve"> </w:t>
      </w:r>
      <w:r w:rsidRPr="00943C84">
        <w:t>devida</w:t>
      </w:r>
      <w:r w:rsidRPr="00943C84">
        <w:rPr>
          <w:spacing w:val="5"/>
        </w:rPr>
        <w:t xml:space="preserve"> </w:t>
      </w:r>
      <w:r w:rsidRPr="00943C84">
        <w:t>comprovação;</w:t>
      </w:r>
    </w:p>
    <w:p w14:paraId="6DA652A7" w14:textId="4BEAC38A" w:rsidR="000B0668" w:rsidRPr="00943C84" w:rsidRDefault="000B0668" w:rsidP="000B0668">
      <w:pPr>
        <w:pStyle w:val="PargrafodaLista"/>
        <w:ind w:left="1134"/>
      </w:pPr>
      <w:r w:rsidRPr="00943C84">
        <w:rPr>
          <w:b/>
          <w:bCs/>
        </w:rPr>
        <w:t xml:space="preserve"> 4.1.4</w:t>
      </w:r>
      <w:r w:rsidRPr="00943C84">
        <w:t xml:space="preserve"> Após transcorridos 30 dias corridos, constatada a não entrega dos </w:t>
      </w:r>
      <w:r w:rsidR="00A1365F">
        <w:t>serviço</w:t>
      </w:r>
      <w:r w:rsidRPr="00943C84">
        <w:t xml:space="preserve">s, a empresa será notificada extrajudicialmente. </w:t>
      </w:r>
    </w:p>
    <w:p w14:paraId="20BDBE24" w14:textId="77777777" w:rsidR="000B0668" w:rsidRPr="00943C84" w:rsidRDefault="000B0668" w:rsidP="000B0668">
      <w:pPr>
        <w:pStyle w:val="PargrafodaLista"/>
        <w:ind w:left="1134"/>
      </w:pPr>
      <w:r w:rsidRPr="00943C84">
        <w:rPr>
          <w:b/>
          <w:bCs/>
        </w:rPr>
        <w:t xml:space="preserve"> 4.1.5</w:t>
      </w:r>
      <w:r w:rsidRPr="00943C84">
        <w:t xml:space="preserve"> A não entrega do serviço no prazo determinado pelo item anterior do edital, a não entrega, a entrega incompleta ou insatisfatória do serviço sujeitará a contratada as sanções administrativas previstas neste instrumento bem como as previstas em leis vigentes.</w:t>
      </w:r>
    </w:p>
    <w:p w14:paraId="2A342D17" w14:textId="77777777" w:rsidR="000B0668" w:rsidRPr="00943C84" w:rsidRDefault="000B0668" w:rsidP="000B0668">
      <w:pPr>
        <w:pStyle w:val="PargrafodaLista"/>
        <w:ind w:left="1134"/>
      </w:pPr>
      <w:r w:rsidRPr="00943C84">
        <w:rPr>
          <w:b/>
          <w:bCs/>
        </w:rPr>
        <w:t>4.1.6</w:t>
      </w:r>
      <w:r w:rsidRPr="00943C84">
        <w:t xml:space="preserve"> O</w:t>
      </w:r>
      <w:r w:rsidRPr="00943C84">
        <w:rPr>
          <w:spacing w:val="6"/>
        </w:rPr>
        <w:t xml:space="preserve"> </w:t>
      </w:r>
      <w:r w:rsidRPr="00943C84">
        <w:t>serviço deverá ser executado na comunidade de Bela Vista e conforme estabelecido em NAF.</w:t>
      </w:r>
    </w:p>
    <w:p w14:paraId="2EB2A62C" w14:textId="5C070350" w:rsidR="000B0668" w:rsidRDefault="000B0668" w:rsidP="000B0668">
      <w:pPr>
        <w:pStyle w:val="PargrafodaLista"/>
      </w:pPr>
      <w:r>
        <w:rPr>
          <w:b/>
          <w:bCs/>
        </w:rPr>
        <w:t>4.</w:t>
      </w:r>
      <w:r w:rsidR="00565304">
        <w:rPr>
          <w:b/>
          <w:bCs/>
        </w:rPr>
        <w:t>2</w:t>
      </w:r>
      <w:r>
        <w:t xml:space="preserve"> Será de responsabilidade da empresa licitante vencedora a entrega do serviço conforme especificado no edital e conforme proposta aceita. Não será admitida em hipótese alguma a entrega de serviço em desconformidade a este Termo de Referência, sob pena de suspensão da prestação de serviço e demais medidas legais para que esta determinação seja cumprida com rigor.</w:t>
      </w:r>
    </w:p>
    <w:p w14:paraId="169D9F28" w14:textId="4E69ABD3" w:rsidR="000B0668" w:rsidRDefault="000B0668" w:rsidP="000B0668">
      <w:pPr>
        <w:pStyle w:val="PargrafodaLista"/>
        <w:rPr>
          <w:rFonts w:eastAsia="Times New Roman" w:cs="Times New Roman"/>
          <w:lang w:eastAsia="en-US" w:bidi="ar-SA"/>
        </w:rPr>
      </w:pPr>
      <w:r>
        <w:rPr>
          <w:b/>
          <w:bCs/>
        </w:rPr>
        <w:t>4.</w:t>
      </w:r>
      <w:r w:rsidR="00565304">
        <w:rPr>
          <w:b/>
          <w:bCs/>
        </w:rPr>
        <w:t>3</w:t>
      </w:r>
      <w:r>
        <w:t xml:space="preserve"> O pagamento será realizado pelo Município em até 10 (dez) dias após a apresentação de documento fiscal correspondente a prestação de serviços efetuado cumpridas todas as formalidades legais anteriores a este ato, incluídas nestas o aceite dado pela secretaria requisitante.</w:t>
      </w:r>
    </w:p>
    <w:p w14:paraId="37EF8BB6" w14:textId="736F710F" w:rsidR="000B0668" w:rsidRDefault="000B0668" w:rsidP="000B0668">
      <w:pPr>
        <w:pStyle w:val="PargrafodaLista"/>
      </w:pPr>
      <w:r>
        <w:rPr>
          <w:b/>
          <w:bCs/>
        </w:rPr>
        <w:t>4.</w:t>
      </w:r>
      <w:r w:rsidR="00565304">
        <w:rPr>
          <w:b/>
          <w:bCs/>
        </w:rPr>
        <w:t>4</w:t>
      </w:r>
      <w:r>
        <w:t xml:space="preserve"> O pagamento será efetuado através de crédito em conta corrente bancária, devendo a empresa vencedora apresentar o número de conta, o banco e a agência junto ao corpo da Nota Fiscal ou em anexo. </w:t>
      </w:r>
    </w:p>
    <w:p w14:paraId="7BCF9836" w14:textId="3293FECA" w:rsidR="000B0668" w:rsidRDefault="000B0668" w:rsidP="000B0668">
      <w:pPr>
        <w:pStyle w:val="PargrafodaLista"/>
        <w:ind w:left="1134"/>
      </w:pPr>
      <w:r>
        <w:rPr>
          <w:b/>
          <w:bCs/>
        </w:rPr>
        <w:t>4.</w:t>
      </w:r>
      <w:r w:rsidR="00565304">
        <w:rPr>
          <w:b/>
          <w:bCs/>
        </w:rPr>
        <w:t>4</w:t>
      </w:r>
      <w:r>
        <w:rPr>
          <w:b/>
          <w:bCs/>
        </w:rPr>
        <w:t>.1</w:t>
      </w:r>
      <w:r>
        <w:t xml:space="preserve"> Em caso de alteração de conta bancária, deverá comunicar, formalmente, à Secretaria Municipal de Fazenda para que seja feita a retificação da conta cadastrada. </w:t>
      </w:r>
    </w:p>
    <w:p w14:paraId="660F3A50" w14:textId="35ECB7A5" w:rsidR="000B0668" w:rsidRDefault="000B0668" w:rsidP="000B0668">
      <w:pPr>
        <w:pStyle w:val="PargrafodaLista"/>
        <w:ind w:left="1134"/>
      </w:pPr>
      <w:r>
        <w:rPr>
          <w:b/>
          <w:bCs/>
        </w:rPr>
        <w:t>4.</w:t>
      </w:r>
      <w:r w:rsidR="00565304">
        <w:rPr>
          <w:b/>
          <w:bCs/>
        </w:rPr>
        <w:t>4</w:t>
      </w:r>
      <w:r>
        <w:rPr>
          <w:b/>
          <w:bCs/>
        </w:rPr>
        <w:t>.2</w:t>
      </w:r>
      <w: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713D0213" w14:textId="0393DF05" w:rsidR="000B0668" w:rsidRDefault="000B0668" w:rsidP="000B0668">
      <w:pPr>
        <w:pStyle w:val="PargrafodaLista"/>
      </w:pPr>
      <w:r>
        <w:rPr>
          <w:b/>
          <w:bCs/>
        </w:rPr>
        <w:t>4.</w:t>
      </w:r>
      <w:r w:rsidR="00565304">
        <w:rPr>
          <w:b/>
          <w:bCs/>
        </w:rPr>
        <w:t>5</w:t>
      </w:r>
      <w:r>
        <w:t xml:space="preserve"> A nota fiscal correspondente deverá ser entregue, pela licitante vencedora, diretamente ao responsável pelo recebimento do serviço, que somente liberará a referida nota fiscal para pagamento após atestar a entrega em conformidade com o exigido para </w:t>
      </w:r>
      <w:r w:rsidR="00A1365F">
        <w:t>o serviço</w:t>
      </w:r>
      <w:r>
        <w:t>.</w:t>
      </w:r>
    </w:p>
    <w:p w14:paraId="4C858C23" w14:textId="4E94FB44" w:rsidR="000B0668" w:rsidRDefault="000B0668" w:rsidP="000B0668">
      <w:pPr>
        <w:pStyle w:val="PargrafodaLista"/>
      </w:pPr>
      <w:r>
        <w:rPr>
          <w:b/>
          <w:bCs/>
        </w:rPr>
        <w:t>4.</w:t>
      </w:r>
      <w:r w:rsidR="00565304">
        <w:rPr>
          <w:b/>
          <w:bCs/>
        </w:rPr>
        <w:t>6</w:t>
      </w:r>
      <w:r>
        <w:t xml:space="preserve"> O pagamento à contratada somente será realizado mediante a apresentação da Nota Fiscal Eletrônica e do atestado de aceite pela Secretaria solicitante.</w:t>
      </w:r>
    </w:p>
    <w:p w14:paraId="3A5DF0A9" w14:textId="4AFF5D78" w:rsidR="000B0668" w:rsidRDefault="000B0668" w:rsidP="000B0668">
      <w:pPr>
        <w:pStyle w:val="PargrafodaLista"/>
      </w:pPr>
      <w:r>
        <w:rPr>
          <w:b/>
          <w:bCs/>
        </w:rPr>
        <w:t>4.</w:t>
      </w:r>
      <w:r w:rsidR="00565304">
        <w:rPr>
          <w:b/>
          <w:bCs/>
        </w:rPr>
        <w:t>7</w:t>
      </w:r>
      <w: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40E643FC" w14:textId="0F861140" w:rsidR="000B0668" w:rsidRDefault="000B0668" w:rsidP="000B0668">
      <w:pPr>
        <w:pStyle w:val="PargrafodaLista"/>
      </w:pPr>
      <w:r>
        <w:rPr>
          <w:b/>
        </w:rPr>
        <w:t>4.</w:t>
      </w:r>
      <w:r w:rsidR="00565304">
        <w:rPr>
          <w:b/>
        </w:rPr>
        <w:t>8</w:t>
      </w:r>
      <w:r>
        <w:t xml:space="preserve"> </w:t>
      </w:r>
      <w:bookmarkStart w:id="6" w:name="_Hlk80007108"/>
      <w:r>
        <w:t>Uma vez paga a importância discriminada na nota fiscal/fatura, a contratada dará ao Município de Presidente Olegário plena, geral e irretratável quitação dos valores nela discriminados, para nada mais vir a reclamar ou exigir a qualquer título, tempo ou forma.</w:t>
      </w:r>
      <w:bookmarkEnd w:id="6"/>
    </w:p>
    <w:p w14:paraId="5CCAE40D" w14:textId="6CCA9FF3" w:rsidR="000B0668" w:rsidRDefault="000B0668" w:rsidP="000B0668">
      <w:pPr>
        <w:pStyle w:val="PargrafodaLista"/>
      </w:pPr>
      <w:r>
        <w:rPr>
          <w:b/>
        </w:rPr>
        <w:t>4.</w:t>
      </w:r>
      <w:r w:rsidR="00565304">
        <w:rPr>
          <w:b/>
        </w:rPr>
        <w:t>9</w:t>
      </w:r>
      <w:r>
        <w:t xml:space="preserve"> Todo pagamento que vier a ser considerado contratualmente indevido será objeto de ajuste nos pagamentos futuros ou cobrados da contratada.</w:t>
      </w:r>
    </w:p>
    <w:p w14:paraId="6E9BA7D4" w14:textId="75C713BD" w:rsidR="000B0668" w:rsidRDefault="000B0668" w:rsidP="000B0668">
      <w:pPr>
        <w:pStyle w:val="PargrafodaLista"/>
      </w:pPr>
      <w:r>
        <w:rPr>
          <w:b/>
        </w:rPr>
        <w:lastRenderedPageBreak/>
        <w:t>4.1</w:t>
      </w:r>
      <w:r w:rsidR="00565304">
        <w:rPr>
          <w:b/>
        </w:rPr>
        <w:t>0</w:t>
      </w:r>
      <w:r>
        <w:t xml:space="preserve"> </w:t>
      </w:r>
      <w:bookmarkStart w:id="7" w:name="_Hlk80007594"/>
      <w:r>
        <w:t>Nenhum pagamento será efetuado à Contratada enquanto pendente de liquidação, obrigação financeira que lhe for imposta, em virtude de penalidade.</w:t>
      </w:r>
      <w:bookmarkEnd w:id="7"/>
    </w:p>
    <w:p w14:paraId="64825970" w14:textId="377E69F7" w:rsidR="000B0668" w:rsidRDefault="000B0668" w:rsidP="000B0668">
      <w:pPr>
        <w:pStyle w:val="PargrafodaLista"/>
      </w:pPr>
      <w:r>
        <w:rPr>
          <w:b/>
          <w:bCs/>
        </w:rPr>
        <w:t>4.1</w:t>
      </w:r>
      <w:r w:rsidR="00565304">
        <w:rPr>
          <w:b/>
          <w:bCs/>
        </w:rPr>
        <w:t>1</w:t>
      </w:r>
      <w:r>
        <w:t xml:space="preserve"> A critério da Administração, poderão ser utilizados os pagamentos devidos para cobrir possíveis despesas com multas, indenizações a terceiros, ou outras de responsabilidade da contratada.</w:t>
      </w:r>
    </w:p>
    <w:p w14:paraId="77AE0D67" w14:textId="77777777" w:rsidR="000B0668" w:rsidRDefault="000B0668" w:rsidP="000B0668">
      <w:pPr>
        <w:pStyle w:val="PargrafodaLista"/>
        <w:spacing w:before="0"/>
        <w:rPr>
          <w:color w:val="FFFFFF" w:themeColor="background1"/>
        </w:rPr>
      </w:pPr>
    </w:p>
    <w:p w14:paraId="6B4521F3" w14:textId="77777777" w:rsidR="000B0668" w:rsidRDefault="000B0668" w:rsidP="000B0668">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5. CLÁUSULA QUINTA – DOS RECURSOS ORÇAMENTÁRIOS</w:t>
      </w:r>
    </w:p>
    <w:p w14:paraId="56345918" w14:textId="77777777" w:rsidR="000B0668" w:rsidRDefault="000B0668" w:rsidP="000B0668">
      <w:pPr>
        <w:pStyle w:val="PargrafodaLista"/>
      </w:pPr>
      <w:r>
        <w:rPr>
          <w:b/>
          <w:bCs/>
        </w:rPr>
        <w:t>5.1</w:t>
      </w:r>
      <w:r>
        <w:t xml:space="preserve"> A despesa com as aquisições correrá à conta da dotação orçamentária abaixo, relativa ao exercício de 2021</w:t>
      </w:r>
      <w:r>
        <w:rPr>
          <w:rFonts w:eastAsia="Batang"/>
        </w:rPr>
        <w:t xml:space="preserve"> e suas correspondentes ao ano posterior</w:t>
      </w:r>
      <w:r>
        <w:t>:</w:t>
      </w:r>
    </w:p>
    <w:p w14:paraId="314AC443" w14:textId="316D1FD6" w:rsidR="000B0668" w:rsidRDefault="000B0668" w:rsidP="000B0668">
      <w:pPr>
        <w:pStyle w:val="PargrafodaLista"/>
        <w:ind w:left="1134"/>
        <w:rPr>
          <w:rFonts w:eastAsia="Times New Roman"/>
          <w:sz w:val="22"/>
          <w:lang w:val="pt-BR" w:eastAsia="pt-BR" w:bidi="ar-SA"/>
        </w:rPr>
      </w:pPr>
      <w:r>
        <w:rPr>
          <w:b/>
          <w:bCs/>
          <w:sz w:val="22"/>
        </w:rPr>
        <w:t>5.1.1</w:t>
      </w:r>
      <w:r>
        <w:rPr>
          <w:sz w:val="22"/>
        </w:rPr>
        <w:t xml:space="preserve"> </w:t>
      </w:r>
      <w:r w:rsidRPr="00031660">
        <w:rPr>
          <w:szCs w:val="24"/>
        </w:rPr>
        <w:t xml:space="preserve">Ficha Orçamentária: </w:t>
      </w:r>
      <w:r w:rsidR="00D312AF" w:rsidRPr="00031660">
        <w:rPr>
          <w:b/>
          <w:bCs/>
          <w:szCs w:val="24"/>
        </w:rPr>
        <w:t xml:space="preserve">522; </w:t>
      </w:r>
      <w:r w:rsidRPr="00031660">
        <w:rPr>
          <w:szCs w:val="24"/>
        </w:rPr>
        <w:t>Fonte  e subfonte de recurso: 1.0</w:t>
      </w:r>
      <w:r w:rsidR="00AA3F13" w:rsidRPr="00031660">
        <w:rPr>
          <w:szCs w:val="24"/>
        </w:rPr>
        <w:t>0</w:t>
      </w:r>
      <w:r w:rsidRPr="00031660">
        <w:rPr>
          <w:szCs w:val="24"/>
        </w:rPr>
        <w:t>.00</w:t>
      </w:r>
    </w:p>
    <w:p w14:paraId="1C581050" w14:textId="77777777" w:rsidR="000B0668" w:rsidRDefault="000B0668" w:rsidP="000B0668">
      <w:pPr>
        <w:pStyle w:val="PargrafodaLista"/>
        <w:rPr>
          <w:rFonts w:eastAsia="Batang"/>
        </w:rPr>
      </w:pPr>
      <w:r>
        <w:rPr>
          <w:rFonts w:eastAsia="Batang"/>
          <w:b/>
          <w:bCs/>
        </w:rPr>
        <w:t>5.2</w:t>
      </w:r>
      <w:r>
        <w:rPr>
          <w:rFonts w:eastAsia="Batang"/>
        </w:rPr>
        <w:t xml:space="preserve"> Havendo necessidade, poderão ser acrescentadas novas dotações ao processo por meio de apostilamento de ficha.</w:t>
      </w:r>
    </w:p>
    <w:p w14:paraId="79769BF5" w14:textId="77777777" w:rsidR="000B0668" w:rsidRDefault="000B0668" w:rsidP="000B0668">
      <w:pPr>
        <w:jc w:val="both"/>
        <w:rPr>
          <w:rFonts w:ascii="Times New Roman" w:eastAsia="Batang" w:hAnsi="Times New Roman" w:cs="Times New Roman"/>
          <w:sz w:val="24"/>
          <w:szCs w:val="24"/>
          <w:highlight w:val="yellow"/>
        </w:rPr>
      </w:pPr>
    </w:p>
    <w:p w14:paraId="564A1078" w14:textId="0B8201F5" w:rsidR="000B0668" w:rsidRDefault="00F27885" w:rsidP="000B0668">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6.</w:t>
      </w:r>
      <w:r w:rsidR="000B0668">
        <w:rPr>
          <w:rFonts w:ascii="Times New Roman" w:hAnsi="Times New Roman" w:cs="Times New Roman"/>
          <w:b/>
          <w:color w:val="FFFFFF" w:themeColor="background1"/>
        </w:rPr>
        <w:t xml:space="preserve"> CLÁUSULA SEXTA – DO PRAZO</w:t>
      </w:r>
    </w:p>
    <w:p w14:paraId="7266BF35" w14:textId="2D365605" w:rsidR="000B0668" w:rsidRDefault="000B0668" w:rsidP="000B0668">
      <w:pPr>
        <w:pStyle w:val="PargrafodaLista"/>
      </w:pPr>
      <w:r>
        <w:rPr>
          <w:b/>
          <w:bCs/>
        </w:rPr>
        <w:t>6.1</w:t>
      </w:r>
      <w:r>
        <w:t xml:space="preserve"> Esta contratação terá vigência até </w:t>
      </w:r>
      <w:r w:rsidR="00F6600F" w:rsidRPr="00F6600F">
        <w:t>60</w:t>
      </w:r>
      <w:r w:rsidRPr="00F6600F">
        <w:t xml:space="preserve"> dias </w:t>
      </w:r>
      <w:r>
        <w:t>após a assinatura.</w:t>
      </w:r>
    </w:p>
    <w:p w14:paraId="6AC23881" w14:textId="77777777" w:rsidR="000B0668" w:rsidRDefault="000B0668" w:rsidP="000B0668">
      <w:pPr>
        <w:pStyle w:val="PargrafodaLista"/>
      </w:pPr>
      <w:r>
        <w:rPr>
          <w:b/>
          <w:bCs/>
        </w:rPr>
        <w:t>6.2</w:t>
      </w:r>
      <w:r>
        <w:t xml:space="preserve"> O contrato poderá ser prorrogado caso haja interesse entre as partes desde que em conformidade com o art. 57 da lei 8.666/93 e poderá sofrer alterações fundamentadas no art.65 da mesma Lei.</w:t>
      </w:r>
    </w:p>
    <w:p w14:paraId="407BB443" w14:textId="77777777" w:rsidR="000B0668" w:rsidRDefault="000B0668" w:rsidP="000B0668">
      <w:pPr>
        <w:pStyle w:val="PargrafodaLista"/>
        <w:spacing w:before="0"/>
      </w:pPr>
    </w:p>
    <w:p w14:paraId="64BF4208" w14:textId="77777777" w:rsidR="000B0668" w:rsidRDefault="000B0668" w:rsidP="000B0668">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7. CLÁUSULA SÉTIMA – DAS PENALIDADES</w:t>
      </w:r>
    </w:p>
    <w:p w14:paraId="185528FE" w14:textId="4143F8EF" w:rsidR="000B0668" w:rsidRDefault="000B0668" w:rsidP="000B0668">
      <w:pPr>
        <w:pStyle w:val="PargrafodaLista"/>
      </w:pPr>
      <w:r>
        <w:rPr>
          <w:b/>
          <w:bCs/>
        </w:rPr>
        <w:t>7.1</w:t>
      </w:r>
      <w:r>
        <w:t xml:space="preserve"> A recusa do adjudicatário em entregar o</w:t>
      </w:r>
      <w:r w:rsidR="00012534">
        <w:t>s</w:t>
      </w:r>
      <w:r>
        <w:t xml:space="preserve"> </w:t>
      </w:r>
      <w:r w:rsidR="00012534">
        <w:t>serviços</w:t>
      </w:r>
      <w:r>
        <w:t xml:space="preserve"> no prazo estabelecido pelo MUNICÍPIO, bem como o atraso, caracterizará descumprimento da obrigação assumida e permitirá a aplicação das seguintes sanções pelo MUNICÍPIO:</w:t>
      </w:r>
    </w:p>
    <w:p w14:paraId="161243F6" w14:textId="77777777" w:rsidR="000B0668" w:rsidRDefault="000B0668" w:rsidP="000B0668">
      <w:pPr>
        <w:pStyle w:val="PargrafodaLista"/>
        <w:ind w:left="1134"/>
      </w:pPr>
      <w:r>
        <w:rPr>
          <w:b/>
          <w:bCs/>
        </w:rPr>
        <w:t xml:space="preserve">7.1.1 </w:t>
      </w:r>
      <w:r>
        <w:t>advertência, que será aplicada sempre por escrito;</w:t>
      </w:r>
    </w:p>
    <w:p w14:paraId="55C5E3DF" w14:textId="77777777" w:rsidR="000B0668" w:rsidRDefault="000B0668" w:rsidP="000B0668">
      <w:pPr>
        <w:pStyle w:val="PargrafodaLista"/>
        <w:ind w:left="1134"/>
      </w:pPr>
      <w:r>
        <w:rPr>
          <w:b/>
          <w:bCs/>
        </w:rPr>
        <w:t>7.1.2</w:t>
      </w:r>
      <w:r>
        <w:t xml:space="preserve"> multas;</w:t>
      </w:r>
    </w:p>
    <w:p w14:paraId="23C3C1FF" w14:textId="77777777" w:rsidR="000B0668" w:rsidRDefault="000B0668" w:rsidP="000B0668">
      <w:pPr>
        <w:pStyle w:val="PargrafodaLista"/>
        <w:ind w:left="1134"/>
      </w:pPr>
      <w:r>
        <w:rPr>
          <w:b/>
          <w:bCs/>
        </w:rPr>
        <w:t>7.1.3</w:t>
      </w:r>
      <w:r>
        <w:t xml:space="preserve"> suspensão temporária do direito de licitar com o Município de Presidente Olegário;</w:t>
      </w:r>
    </w:p>
    <w:p w14:paraId="27F62144" w14:textId="69EEDBC2" w:rsidR="000B0668" w:rsidRDefault="000B0668" w:rsidP="000B0668">
      <w:pPr>
        <w:pStyle w:val="PargrafodaLista"/>
        <w:ind w:left="1134"/>
      </w:pPr>
      <w:r>
        <w:rPr>
          <w:b/>
          <w:bCs/>
        </w:rPr>
        <w:t>7.1.4</w:t>
      </w:r>
      <w:r>
        <w:t xml:space="preserve"> indenização ao MUNICÍPIO da diferença de custo para aquisição dos </w:t>
      </w:r>
      <w:r w:rsidR="00B61497">
        <w:t>serviços</w:t>
      </w:r>
      <w:r>
        <w:t xml:space="preserve"> de outro licitante;</w:t>
      </w:r>
    </w:p>
    <w:p w14:paraId="2866E813" w14:textId="77777777" w:rsidR="000B0668" w:rsidRDefault="000B0668" w:rsidP="000B0668">
      <w:pPr>
        <w:pStyle w:val="PargrafodaLista"/>
        <w:ind w:left="1134"/>
      </w:pPr>
      <w:r>
        <w:rPr>
          <w:b/>
          <w:bCs/>
        </w:rPr>
        <w:t>7.1.5</w:t>
      </w:r>
      <w:r>
        <w:t xml:space="preserve"> declaração de inidoneidade para licitar e contratar com a Administração Pública, no prazo não superior a cinco anos.</w:t>
      </w:r>
    </w:p>
    <w:p w14:paraId="0EE1E77D" w14:textId="0B0E9E76" w:rsidR="000B0668" w:rsidRDefault="000B0668" w:rsidP="000B0668">
      <w:pPr>
        <w:pStyle w:val="PargrafodaLista"/>
      </w:pPr>
      <w:r>
        <w:rPr>
          <w:b/>
          <w:bCs/>
        </w:rPr>
        <w:t>7.2</w:t>
      </w:r>
      <w:r>
        <w:t xml:space="preserve"> Será aplicada multa a razão de 0,3% (três décimos por cento) sobre o valor total do </w:t>
      </w:r>
      <w:r w:rsidR="00FC1D8D">
        <w:t>serviço</w:t>
      </w:r>
      <w:r>
        <w:t>, por dia de atraso na inexecução do contrato;</w:t>
      </w:r>
    </w:p>
    <w:p w14:paraId="0B7A5DF0" w14:textId="6B3EADDC" w:rsidR="000B0668" w:rsidRDefault="000B0668" w:rsidP="000B0668">
      <w:pPr>
        <w:pStyle w:val="PargrafodaLista"/>
      </w:pPr>
      <w:r>
        <w:rPr>
          <w:b/>
          <w:bCs/>
        </w:rPr>
        <w:t>7.3</w:t>
      </w:r>
      <w:r>
        <w:t xml:space="preserve"> Será aplicada multa a razão de 3,0% (três por cento) sobre o valor total do </w:t>
      </w:r>
      <w:r w:rsidR="00FC1D8D">
        <w:t>serviço</w:t>
      </w:r>
      <w:r>
        <w:t>, por inexecução parcial das obrigações contratuais;</w:t>
      </w:r>
    </w:p>
    <w:p w14:paraId="70726427" w14:textId="77777777" w:rsidR="000B0668" w:rsidRDefault="000B0668" w:rsidP="000B0668">
      <w:pPr>
        <w:pStyle w:val="PargrafodaLista"/>
      </w:pPr>
      <w:r>
        <w:rPr>
          <w:b/>
          <w:bCs/>
        </w:rPr>
        <w:t>7.4</w:t>
      </w:r>
      <w:r>
        <w:t xml:space="preserve"> O valor máximo das multas não poderá exceder, cumulativamente, a 10% (dez por cento) do valor da aquisição;</w:t>
      </w:r>
    </w:p>
    <w:p w14:paraId="6F790D33" w14:textId="77777777" w:rsidR="000B0668" w:rsidRDefault="000B0668" w:rsidP="000B0668">
      <w:pPr>
        <w:pStyle w:val="PargrafodaLista"/>
      </w:pPr>
      <w:r>
        <w:rPr>
          <w:b/>
          <w:bCs/>
        </w:rPr>
        <w:t>7.5</w:t>
      </w:r>
      <w:r>
        <w:t xml:space="preserve"> As sanções previstas neste capítulo poderão ser aplicadas cumulativamente, ou não, de acordo com a gravidade da infração, facultada ampla defesa ao LICITANTE, no prazo de cinco dias úteis a contar da intimação do ato;</w:t>
      </w:r>
    </w:p>
    <w:p w14:paraId="11FC4010" w14:textId="77777777" w:rsidR="000B0668" w:rsidRDefault="000B0668" w:rsidP="000B0668">
      <w:pPr>
        <w:pStyle w:val="PargrafodaLista"/>
      </w:pPr>
      <w:r>
        <w:rPr>
          <w:b/>
          <w:bCs/>
        </w:rPr>
        <w:t>7.6</w:t>
      </w:r>
      <w:r>
        <w:t xml:space="preserve"> Extensão das penalidades:</w:t>
      </w:r>
    </w:p>
    <w:p w14:paraId="153253E5" w14:textId="77777777" w:rsidR="000B0668" w:rsidRDefault="000B0668" w:rsidP="000B0668">
      <w:pPr>
        <w:pStyle w:val="PargrafodaLista"/>
        <w:ind w:left="1134"/>
      </w:pPr>
      <w:r>
        <w:rPr>
          <w:b/>
          <w:bCs/>
        </w:rPr>
        <w:t>7.6.1</w:t>
      </w:r>
      <w:r>
        <w:t xml:space="preserve"> A sanção de suspensão de participar em licitação e contratar com a Administração Pública poderá ser também aplicada àqueles que:</w:t>
      </w:r>
    </w:p>
    <w:p w14:paraId="46C946DE" w14:textId="77777777" w:rsidR="000B0668" w:rsidRDefault="000B0668" w:rsidP="000B0668">
      <w:pPr>
        <w:pStyle w:val="PargrafodaLista"/>
        <w:ind w:left="1134"/>
      </w:pPr>
      <w:r>
        <w:t>a) retardarem a execução do pregão;</w:t>
      </w:r>
    </w:p>
    <w:p w14:paraId="32B081D9" w14:textId="77777777" w:rsidR="000B0668" w:rsidRDefault="000B0668" w:rsidP="000B0668">
      <w:pPr>
        <w:pStyle w:val="PargrafodaLista"/>
        <w:ind w:left="1134"/>
      </w:pPr>
      <w:r>
        <w:t>b) demonstrarem não possuir idoneidade para contratar com a Administração;</w:t>
      </w:r>
    </w:p>
    <w:p w14:paraId="38723B72" w14:textId="77777777" w:rsidR="000B0668" w:rsidRDefault="000B0668" w:rsidP="000B0668">
      <w:pPr>
        <w:pStyle w:val="PargrafodaLista"/>
        <w:ind w:left="1134"/>
      </w:pPr>
      <w:r>
        <w:t>c) fizerem declaração falsa ou cometerem fraude fiscal.</w:t>
      </w:r>
    </w:p>
    <w:p w14:paraId="115F678C" w14:textId="77777777" w:rsidR="000B0668" w:rsidRDefault="000B0668" w:rsidP="000B0668">
      <w:pPr>
        <w:pStyle w:val="PargrafodaLista"/>
        <w:spacing w:before="0"/>
        <w:rPr>
          <w:color w:val="FFFFFF" w:themeColor="background1"/>
        </w:rPr>
      </w:pPr>
    </w:p>
    <w:p w14:paraId="14142540" w14:textId="77777777" w:rsidR="000B0668" w:rsidRDefault="000B0668" w:rsidP="000B0668">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8. CLÁUSULA OITAVA – DO FORO</w:t>
      </w:r>
    </w:p>
    <w:p w14:paraId="63E5D559" w14:textId="77777777" w:rsidR="000B0668" w:rsidRDefault="000B0668" w:rsidP="000B0668">
      <w:pPr>
        <w:pStyle w:val="PargrafodaLista"/>
      </w:pPr>
      <w:r>
        <w:rPr>
          <w:b/>
          <w:bCs/>
        </w:rPr>
        <w:t>8.1</w:t>
      </w:r>
      <w: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0336B404" w14:textId="77777777" w:rsidR="000B0668" w:rsidRDefault="000B0668" w:rsidP="000B0668">
      <w:pPr>
        <w:overflowPunct w:val="0"/>
        <w:adjustRightInd w:val="0"/>
        <w:ind w:right="511"/>
        <w:jc w:val="right"/>
        <w:rPr>
          <w:rFonts w:ascii="Times New Roman" w:hAnsi="Times New Roman" w:cs="Times New Roman"/>
        </w:rPr>
      </w:pPr>
    </w:p>
    <w:p w14:paraId="64A4BA85" w14:textId="77777777" w:rsidR="000B0668" w:rsidRDefault="000B0668" w:rsidP="000B0668">
      <w:pPr>
        <w:overflowPunct w:val="0"/>
        <w:adjustRightInd w:val="0"/>
        <w:ind w:right="511"/>
        <w:jc w:val="right"/>
        <w:rPr>
          <w:rFonts w:ascii="Times New Roman" w:hAnsi="Times New Roman" w:cs="Times New Roman"/>
        </w:rPr>
      </w:pPr>
    </w:p>
    <w:p w14:paraId="1E945B95" w14:textId="77777777" w:rsidR="000B0668" w:rsidRDefault="000B0668" w:rsidP="000B0668">
      <w:pPr>
        <w:overflowPunct w:val="0"/>
        <w:adjustRightInd w:val="0"/>
        <w:ind w:right="511"/>
        <w:jc w:val="right"/>
        <w:rPr>
          <w:rFonts w:ascii="Times New Roman" w:hAnsi="Times New Roman" w:cs="Times New Roman"/>
          <w:sz w:val="24"/>
          <w:szCs w:val="24"/>
        </w:rPr>
      </w:pPr>
      <w:r>
        <w:rPr>
          <w:rFonts w:ascii="Times New Roman" w:hAnsi="Times New Roman" w:cs="Times New Roman"/>
          <w:sz w:val="24"/>
          <w:szCs w:val="24"/>
        </w:rPr>
        <w:t>Presidente Olegário/MG, __ de _______ de 2021.</w:t>
      </w:r>
    </w:p>
    <w:p w14:paraId="3C8A36C0" w14:textId="77777777" w:rsidR="000B0668" w:rsidRDefault="000B0668" w:rsidP="000B0668">
      <w:pPr>
        <w:overflowPunct w:val="0"/>
        <w:adjustRightInd w:val="0"/>
        <w:ind w:right="511"/>
        <w:jc w:val="right"/>
        <w:rPr>
          <w:rFonts w:ascii="Times New Roman" w:hAnsi="Times New Roman" w:cs="Times New Roman"/>
        </w:rPr>
      </w:pP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5"/>
      </w:tblGrid>
      <w:tr w:rsidR="000B0668" w14:paraId="11CFD59B" w14:textId="77777777" w:rsidTr="000B0668">
        <w:trPr>
          <w:jc w:val="center"/>
        </w:trPr>
        <w:tc>
          <w:tcPr>
            <w:tcW w:w="9638" w:type="dxa"/>
            <w:hideMark/>
          </w:tcPr>
          <w:p w14:paraId="1D633281" w14:textId="77777777" w:rsidR="000B0668" w:rsidRPr="00AC672D" w:rsidRDefault="000B0668">
            <w:pPr>
              <w:ind w:right="511"/>
              <w:jc w:val="center"/>
              <w:rPr>
                <w:rFonts w:ascii="Times New Roman" w:hAnsi="Times New Roman" w:cs="Times New Roman"/>
                <w:b/>
                <w:bCs/>
                <w:sz w:val="22"/>
                <w:szCs w:val="22"/>
              </w:rPr>
            </w:pPr>
            <w:r w:rsidRPr="00AC672D">
              <w:rPr>
                <w:rFonts w:ascii="Times New Roman" w:hAnsi="Times New Roman" w:cs="Times New Roman"/>
                <w:b/>
                <w:bCs/>
                <w:sz w:val="22"/>
                <w:szCs w:val="22"/>
              </w:rPr>
              <w:t>MUNICÍPIO DE PRESIDENTE OLEGÁRIO</w:t>
            </w:r>
          </w:p>
          <w:p w14:paraId="01952EAC" w14:textId="77777777" w:rsidR="000B0668" w:rsidRPr="00AC672D" w:rsidRDefault="000B0668">
            <w:pPr>
              <w:ind w:right="511"/>
              <w:jc w:val="center"/>
              <w:rPr>
                <w:rFonts w:ascii="Times New Roman" w:hAnsi="Times New Roman" w:cs="Times New Roman"/>
                <w:bCs/>
                <w:sz w:val="22"/>
                <w:szCs w:val="22"/>
              </w:rPr>
            </w:pPr>
            <w:r w:rsidRPr="00AC672D">
              <w:rPr>
                <w:rFonts w:ascii="Times New Roman" w:hAnsi="Times New Roman" w:cs="Times New Roman"/>
                <w:bCs/>
                <w:sz w:val="22"/>
                <w:szCs w:val="22"/>
              </w:rPr>
              <w:t>Rhenys  da Silva Cambraia</w:t>
            </w:r>
          </w:p>
          <w:p w14:paraId="532C2B9D" w14:textId="77777777" w:rsidR="000B0668" w:rsidRPr="00AC672D" w:rsidRDefault="000B0668">
            <w:pPr>
              <w:ind w:right="511"/>
              <w:jc w:val="center"/>
              <w:rPr>
                <w:rFonts w:ascii="Times New Roman" w:hAnsi="Times New Roman" w:cs="Times New Roman"/>
                <w:bCs/>
                <w:sz w:val="22"/>
                <w:szCs w:val="22"/>
              </w:rPr>
            </w:pPr>
            <w:r w:rsidRPr="00AC672D">
              <w:rPr>
                <w:rFonts w:ascii="Times New Roman" w:hAnsi="Times New Roman" w:cs="Times New Roman"/>
                <w:bCs/>
                <w:sz w:val="22"/>
                <w:szCs w:val="22"/>
              </w:rPr>
              <w:t>Prefeito Municipal</w:t>
            </w:r>
          </w:p>
          <w:tbl>
            <w:tblPr>
              <w:tblStyle w:val="TableNormal"/>
              <w:tblW w:w="10535" w:type="dxa"/>
              <w:jc w:val="center"/>
              <w:tblLook w:val="01E0" w:firstRow="1" w:lastRow="1" w:firstColumn="1" w:lastColumn="1" w:noHBand="0" w:noVBand="0"/>
            </w:tblPr>
            <w:tblGrid>
              <w:gridCol w:w="5544"/>
              <w:gridCol w:w="4991"/>
            </w:tblGrid>
            <w:tr w:rsidR="000B0668" w:rsidRPr="00AC672D" w14:paraId="73EDD5BA" w14:textId="77777777">
              <w:trPr>
                <w:trHeight w:val="831"/>
                <w:jc w:val="center"/>
              </w:trPr>
              <w:tc>
                <w:tcPr>
                  <w:tcW w:w="5544" w:type="dxa"/>
                </w:tcPr>
                <w:p w14:paraId="6092098A" w14:textId="77777777" w:rsidR="000B0668" w:rsidRPr="00AC672D" w:rsidRDefault="000B0668">
                  <w:pPr>
                    <w:ind w:right="511"/>
                    <w:jc w:val="center"/>
                    <w:rPr>
                      <w:rFonts w:ascii="Times New Roman" w:hAnsi="Times New Roman" w:cs="Times New Roman"/>
                      <w:lang w:val="pt-BR"/>
                    </w:rPr>
                  </w:pPr>
                </w:p>
                <w:p w14:paraId="36F0172E" w14:textId="50876201" w:rsidR="00AC672D" w:rsidRPr="00AC672D" w:rsidRDefault="00AC672D" w:rsidP="00AC672D">
                  <w:pPr>
                    <w:pStyle w:val="Corpodetexto"/>
                    <w:spacing w:before="92"/>
                    <w:jc w:val="center"/>
                    <w:rPr>
                      <w:rFonts w:ascii="Times New Roman" w:hAnsi="Times New Roman" w:cs="Times New Roman"/>
                      <w:b/>
                      <w:bCs/>
                      <w:sz w:val="22"/>
                      <w:szCs w:val="22"/>
                    </w:rPr>
                  </w:pPr>
                  <w:r w:rsidRPr="00AC672D">
                    <w:rPr>
                      <w:rFonts w:ascii="Times New Roman" w:hAnsi="Times New Roman" w:cs="Times New Roman"/>
                      <w:b/>
                      <w:bCs/>
                      <w:sz w:val="22"/>
                      <w:szCs w:val="22"/>
                    </w:rPr>
                    <w:t>Júlio dos Reis Pereira</w:t>
                  </w:r>
                </w:p>
                <w:p w14:paraId="2B5EECF0" w14:textId="77777777" w:rsidR="00AC672D" w:rsidRPr="00AC672D" w:rsidRDefault="00AC672D" w:rsidP="00AC672D">
                  <w:pPr>
                    <w:pStyle w:val="Corpodetexto"/>
                    <w:spacing w:before="92"/>
                    <w:jc w:val="center"/>
                    <w:rPr>
                      <w:rFonts w:ascii="Times New Roman" w:hAnsi="Times New Roman" w:cs="Times New Roman"/>
                      <w:b/>
                      <w:bCs/>
                      <w:sz w:val="22"/>
                      <w:szCs w:val="22"/>
                    </w:rPr>
                  </w:pPr>
                  <w:r w:rsidRPr="00AC672D">
                    <w:rPr>
                      <w:rFonts w:ascii="Times New Roman" w:hAnsi="Times New Roman" w:cs="Times New Roman"/>
                      <w:b/>
                      <w:bCs/>
                      <w:sz w:val="22"/>
                      <w:szCs w:val="22"/>
                    </w:rPr>
                    <w:t>Secretário Municipal de</w:t>
                  </w:r>
                </w:p>
                <w:p w14:paraId="6A75399C" w14:textId="74C7ADAE" w:rsidR="00AC672D" w:rsidRPr="00AC672D" w:rsidRDefault="00AC672D" w:rsidP="00AC672D">
                  <w:pPr>
                    <w:pStyle w:val="Corpodetexto"/>
                    <w:spacing w:before="92"/>
                    <w:jc w:val="center"/>
                    <w:rPr>
                      <w:b/>
                      <w:bCs/>
                      <w:sz w:val="22"/>
                      <w:szCs w:val="22"/>
                    </w:rPr>
                  </w:pPr>
                  <w:r w:rsidRPr="00AC672D">
                    <w:rPr>
                      <w:rFonts w:ascii="Times New Roman" w:hAnsi="Times New Roman" w:cs="Times New Roman"/>
                      <w:b/>
                      <w:bCs/>
                      <w:sz w:val="22"/>
                      <w:szCs w:val="22"/>
                    </w:rPr>
                    <w:t xml:space="preserve"> Agricultura e Meio Ambiente</w:t>
                  </w:r>
                </w:p>
                <w:p w14:paraId="0411F794" w14:textId="77777777" w:rsidR="000B0668" w:rsidRPr="00AC672D" w:rsidRDefault="000B0668">
                  <w:pPr>
                    <w:ind w:right="511"/>
                    <w:jc w:val="center"/>
                    <w:rPr>
                      <w:rFonts w:ascii="Times New Roman" w:hAnsi="Times New Roman" w:cs="Times New Roman"/>
                      <w:lang w:val="pt-BR"/>
                    </w:rPr>
                  </w:pPr>
                </w:p>
                <w:p w14:paraId="4DB1FBDB" w14:textId="2E300A90" w:rsidR="00AC672D" w:rsidRPr="00AC672D" w:rsidRDefault="00AC672D">
                  <w:pPr>
                    <w:ind w:right="511"/>
                    <w:jc w:val="center"/>
                    <w:rPr>
                      <w:rFonts w:ascii="Times New Roman" w:hAnsi="Times New Roman" w:cs="Times New Roman"/>
                      <w:lang w:val="pt-BR"/>
                    </w:rPr>
                  </w:pPr>
                </w:p>
              </w:tc>
              <w:tc>
                <w:tcPr>
                  <w:tcW w:w="4991" w:type="dxa"/>
                </w:tcPr>
                <w:p w14:paraId="4017EE67" w14:textId="77777777" w:rsidR="000B0668" w:rsidRPr="00AC672D" w:rsidRDefault="000B0668">
                  <w:pPr>
                    <w:ind w:right="511"/>
                    <w:jc w:val="center"/>
                    <w:rPr>
                      <w:rFonts w:ascii="Times New Roman" w:hAnsi="Times New Roman" w:cs="Times New Roman"/>
                      <w:lang w:val="pt-BR"/>
                    </w:rPr>
                  </w:pPr>
                </w:p>
                <w:p w14:paraId="7121CA32" w14:textId="77777777" w:rsidR="000B0668" w:rsidRPr="00AC672D" w:rsidRDefault="000B0668">
                  <w:pPr>
                    <w:ind w:right="511"/>
                    <w:jc w:val="center"/>
                    <w:rPr>
                      <w:rFonts w:ascii="Times New Roman" w:hAnsi="Times New Roman" w:cs="Times New Roman"/>
                      <w:b/>
                      <w:lang w:val="pt-BR"/>
                    </w:rPr>
                  </w:pPr>
                  <w:r w:rsidRPr="00AC672D">
                    <w:rPr>
                      <w:rFonts w:ascii="Times New Roman" w:hAnsi="Times New Roman" w:cs="Times New Roman"/>
                      <w:b/>
                      <w:lang w:val="pt-BR"/>
                    </w:rPr>
                    <w:t>RAZÃO SOCIAL DA EMPRESA</w:t>
                  </w:r>
                </w:p>
                <w:p w14:paraId="3856C5C5" w14:textId="77777777" w:rsidR="000B0668" w:rsidRPr="00AC672D" w:rsidRDefault="000B0668">
                  <w:pPr>
                    <w:pStyle w:val="TableParagraph"/>
                    <w:ind w:right="511"/>
                    <w:jc w:val="center"/>
                    <w:rPr>
                      <w:rFonts w:ascii="Times New Roman" w:hAnsi="Times New Roman" w:cs="Times New Roman"/>
                      <w:lang w:val="pt-BR"/>
                    </w:rPr>
                  </w:pPr>
                  <w:r w:rsidRPr="00AC672D">
                    <w:rPr>
                      <w:rFonts w:ascii="Times New Roman" w:hAnsi="Times New Roman" w:cs="Times New Roman"/>
                      <w:lang w:val="pt-BR"/>
                    </w:rPr>
                    <w:t>Representante Legal</w:t>
                  </w:r>
                </w:p>
              </w:tc>
            </w:tr>
          </w:tbl>
          <w:p w14:paraId="062D457F" w14:textId="77777777" w:rsidR="000B0668" w:rsidRDefault="000B0668">
            <w:pPr>
              <w:ind w:right="511"/>
              <w:jc w:val="center"/>
              <w:rPr>
                <w:rFonts w:ascii="Times New Roman" w:hAnsi="Times New Roman" w:cs="Times New Roman"/>
                <w:bCs/>
                <w:sz w:val="22"/>
                <w:szCs w:val="22"/>
              </w:rPr>
            </w:pPr>
          </w:p>
        </w:tc>
      </w:tr>
    </w:tbl>
    <w:p w14:paraId="6D42652F" w14:textId="77777777" w:rsidR="000B0668" w:rsidRDefault="000B0668" w:rsidP="000B0668">
      <w:pPr>
        <w:ind w:right="511"/>
        <w:rPr>
          <w:rFonts w:ascii="Times New Roman" w:hAnsi="Times New Roman" w:cs="Times New Roman"/>
          <w:b/>
          <w:i/>
        </w:rPr>
      </w:pPr>
    </w:p>
    <w:p w14:paraId="2730C006" w14:textId="77777777" w:rsidR="000B0668" w:rsidRDefault="000B0668" w:rsidP="000B0668">
      <w:pPr>
        <w:ind w:right="511"/>
        <w:rPr>
          <w:rFonts w:ascii="Times New Roman" w:hAnsi="Times New Roman" w:cs="Times New Roman"/>
          <w:b/>
          <w:i/>
        </w:rPr>
      </w:pPr>
    </w:p>
    <w:p w14:paraId="14437B14" w14:textId="77777777" w:rsidR="000B0668" w:rsidRDefault="000B0668" w:rsidP="000B0668">
      <w:pPr>
        <w:ind w:right="511"/>
        <w:rPr>
          <w:rFonts w:ascii="Times New Roman" w:hAnsi="Times New Roman" w:cs="Times New Roman"/>
        </w:rPr>
      </w:pPr>
      <w:r>
        <w:rPr>
          <w:rFonts w:ascii="Times New Roman" w:hAnsi="Times New Roman" w:cs="Times New Roman"/>
          <w:b/>
        </w:rPr>
        <w:t xml:space="preserve">TESTEMUNHAS:         </w:t>
      </w:r>
      <w:r>
        <w:rPr>
          <w:rFonts w:ascii="Times New Roman" w:hAnsi="Times New Roman" w:cs="Times New Roman"/>
        </w:rPr>
        <w:t>I - ___________________________________________________</w:t>
      </w:r>
    </w:p>
    <w:p w14:paraId="7BD55A05" w14:textId="77777777" w:rsidR="000B0668" w:rsidRDefault="000B0668" w:rsidP="000B0668">
      <w:pPr>
        <w:ind w:right="511" w:firstLine="1701"/>
        <w:rPr>
          <w:rFonts w:ascii="Times New Roman" w:hAnsi="Times New Roman" w:cs="Times New Roman"/>
        </w:rPr>
      </w:pPr>
    </w:p>
    <w:p w14:paraId="42EB7504" w14:textId="77777777" w:rsidR="000B0668" w:rsidRDefault="000B0668" w:rsidP="000B0668">
      <w:pPr>
        <w:ind w:right="511"/>
        <w:rPr>
          <w:rFonts w:ascii="Times New Roman" w:hAnsi="Times New Roman" w:cs="Times New Roman"/>
        </w:rPr>
      </w:pPr>
    </w:p>
    <w:p w14:paraId="5DF4F663" w14:textId="21CA9B81" w:rsidR="000B0668" w:rsidRDefault="000B0668" w:rsidP="000B0668">
      <w:pPr>
        <w:ind w:right="511" w:firstLine="1418"/>
        <w:rPr>
          <w:rFonts w:ascii="Times New Roman" w:hAnsi="Times New Roman" w:cs="Times New Roman"/>
        </w:rPr>
      </w:pPr>
      <w:r>
        <w:rPr>
          <w:rFonts w:ascii="Times New Roman" w:hAnsi="Times New Roman" w:cs="Times New Roman"/>
        </w:rPr>
        <w:t xml:space="preserve">         </w:t>
      </w:r>
      <w:r w:rsidR="001C159F">
        <w:rPr>
          <w:rFonts w:ascii="Times New Roman" w:hAnsi="Times New Roman" w:cs="Times New Roman"/>
        </w:rPr>
        <w:t xml:space="preserve">     </w:t>
      </w:r>
      <w:r>
        <w:rPr>
          <w:rFonts w:ascii="Times New Roman" w:hAnsi="Times New Roman" w:cs="Times New Roman"/>
        </w:rPr>
        <w:t>II - ___________________________________________________</w:t>
      </w:r>
    </w:p>
    <w:p w14:paraId="199D2F4D" w14:textId="77777777" w:rsidR="000B0668" w:rsidRDefault="000B0668" w:rsidP="000B0668">
      <w:pPr>
        <w:ind w:right="511"/>
        <w:rPr>
          <w:rFonts w:ascii="Times New Roman" w:hAnsi="Times New Roman" w:cs="Times New Roman"/>
        </w:rPr>
      </w:pPr>
    </w:p>
    <w:p w14:paraId="3E2C4FB3" w14:textId="77777777" w:rsidR="000B0668" w:rsidRDefault="000B0668" w:rsidP="000B0668">
      <w:pPr>
        <w:rPr>
          <w:rFonts w:ascii="Times New Roman" w:hAnsi="Times New Roman" w:cs="Times New Roman"/>
        </w:rPr>
      </w:pPr>
    </w:p>
    <w:p w14:paraId="44FA5EBE" w14:textId="77777777" w:rsidR="000B0668" w:rsidRDefault="000B0668" w:rsidP="000B0668">
      <w:pPr>
        <w:rPr>
          <w:rFonts w:ascii="Times New Roman" w:hAnsi="Times New Roman" w:cs="Times New Roman"/>
        </w:rPr>
      </w:pPr>
    </w:p>
    <w:p w14:paraId="5F620A02" w14:textId="77777777" w:rsidR="00835CDF" w:rsidRPr="0002363D" w:rsidRDefault="00835CDF" w:rsidP="00835CDF">
      <w:pPr>
        <w:rPr>
          <w:rFonts w:ascii="Times New Roman" w:hAnsi="Times New Roman" w:cs="Times New Roman"/>
        </w:rPr>
      </w:pPr>
    </w:p>
    <w:sectPr w:rsidR="00835CDF" w:rsidRPr="0002363D" w:rsidSect="00FA737C">
      <w:headerReference w:type="default" r:id="rId21"/>
      <w:pgSz w:w="11910" w:h="16840"/>
      <w:pgMar w:top="1660" w:right="995" w:bottom="780" w:left="1300" w:header="740" w:footer="5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9A5F1" w14:textId="77777777" w:rsidR="005E6F13" w:rsidRDefault="005E6F13" w:rsidP="002967CE">
      <w:r>
        <w:separator/>
      </w:r>
    </w:p>
  </w:endnote>
  <w:endnote w:type="continuationSeparator" w:id="0">
    <w:p w14:paraId="5F122DCB" w14:textId="77777777" w:rsidR="005E6F13" w:rsidRDefault="005E6F13"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AD286" w14:textId="77777777" w:rsidR="005E6F13" w:rsidRDefault="005E6F13" w:rsidP="002967CE">
      <w:r>
        <w:separator/>
      </w:r>
    </w:p>
  </w:footnote>
  <w:footnote w:type="continuationSeparator" w:id="0">
    <w:p w14:paraId="4DD77EA4" w14:textId="77777777" w:rsidR="005E6F13" w:rsidRDefault="005E6F13" w:rsidP="0029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4141" w14:textId="77777777" w:rsidR="005E6F13" w:rsidRDefault="005E6F13"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14:anchorId="2C21BA61" wp14:editId="24F7E725">
          <wp:simplePos x="0" y="0"/>
          <wp:positionH relativeFrom="column">
            <wp:posOffset>348615</wp:posOffset>
          </wp:positionH>
          <wp:positionV relativeFrom="paragraph">
            <wp:posOffset>50800</wp:posOffset>
          </wp:positionV>
          <wp:extent cx="540385" cy="422910"/>
          <wp:effectExtent l="0" t="0" r="0" b="0"/>
          <wp:wrapNone/>
          <wp:docPr id="36" name="Imagem 36"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556B29FE" wp14:editId="0B36CDEB">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0DB9" w14:textId="77777777" w:rsidR="005E6F13" w:rsidRDefault="005E6F13"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29FE" id="_x0000_t202" coordsize="21600,21600" o:spt="202" path="m,l,21600r21600,l21600,xe">
              <v:stroke joinstyle="miter"/>
              <v:path gradientshapeok="t" o:connecttype="rect"/>
            </v:shapetype>
            <v:shape id="Caixa de Texto 58" o:spid="_x0000_s1027"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15260DB9" w14:textId="77777777" w:rsidR="005E6F13" w:rsidRDefault="005E6F13" w:rsidP="002C110A"/>
                </w:txbxContent>
              </v:textbox>
            </v:shape>
          </w:pict>
        </mc:Fallback>
      </mc:AlternateContent>
    </w:r>
    <w:r>
      <w:rPr>
        <w:noProof/>
      </w:rPr>
      <w:drawing>
        <wp:anchor distT="0" distB="0" distL="114300" distR="114300" simplePos="0" relativeHeight="251667456" behindDoc="1" locked="0" layoutInCell="1" allowOverlap="1" wp14:anchorId="50865F47" wp14:editId="4E01F564">
          <wp:simplePos x="0" y="0"/>
          <wp:positionH relativeFrom="column">
            <wp:posOffset>139065</wp:posOffset>
          </wp:positionH>
          <wp:positionV relativeFrom="paragraph">
            <wp:posOffset>36830</wp:posOffset>
          </wp:positionV>
          <wp:extent cx="475615" cy="370840"/>
          <wp:effectExtent l="0" t="0" r="635" b="0"/>
          <wp:wrapNone/>
          <wp:docPr id="34" name="Imagem 34"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62794CA7" w14:textId="77777777" w:rsidR="005E6F13" w:rsidRDefault="005E6F13"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27E8E30" w14:textId="77777777" w:rsidR="005E6F13" w:rsidRDefault="005E6F13"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5B5E"/>
    <w:multiLevelType w:val="multilevel"/>
    <w:tmpl w:val="398294C2"/>
    <w:lvl w:ilvl="0">
      <w:start w:val="1"/>
      <w:numFmt w:val="decimal"/>
      <w:lvlText w:val="%1."/>
      <w:lvlJc w:val="left"/>
      <w:pPr>
        <w:ind w:left="587" w:hanging="360"/>
      </w:pPr>
      <w:rPr>
        <w:rFonts w:ascii="Times New Roman" w:hAnsi="Times New Roman" w:cs="Times New Roman" w:hint="default"/>
        <w:b/>
        <w:sz w:val="24"/>
        <w:szCs w:val="24"/>
      </w:rPr>
    </w:lvl>
    <w:lvl w:ilvl="1">
      <w:start w:val="1"/>
      <w:numFmt w:val="decimal"/>
      <w:isLgl/>
      <w:lvlText w:val="%1.%2."/>
      <w:lvlJc w:val="left"/>
      <w:pPr>
        <w:ind w:left="947" w:hanging="720"/>
      </w:pPr>
    </w:lvl>
    <w:lvl w:ilvl="2">
      <w:start w:val="1"/>
      <w:numFmt w:val="decimal"/>
      <w:isLgl/>
      <w:lvlText w:val="%1.%2.%3."/>
      <w:lvlJc w:val="left"/>
      <w:pPr>
        <w:ind w:left="947" w:hanging="720"/>
      </w:pPr>
    </w:lvl>
    <w:lvl w:ilvl="3">
      <w:start w:val="1"/>
      <w:numFmt w:val="decimal"/>
      <w:isLgl/>
      <w:lvlText w:val="%1.%2.%3.%4."/>
      <w:lvlJc w:val="left"/>
      <w:pPr>
        <w:ind w:left="1307" w:hanging="1080"/>
      </w:pPr>
    </w:lvl>
    <w:lvl w:ilvl="4">
      <w:start w:val="1"/>
      <w:numFmt w:val="decimal"/>
      <w:isLgl/>
      <w:lvlText w:val="%1.%2.%3.%4.%5."/>
      <w:lvlJc w:val="left"/>
      <w:pPr>
        <w:ind w:left="1307" w:hanging="1080"/>
      </w:pPr>
    </w:lvl>
    <w:lvl w:ilvl="5">
      <w:start w:val="1"/>
      <w:numFmt w:val="decimal"/>
      <w:isLgl/>
      <w:lvlText w:val="%1.%2.%3.%4.%5.%6."/>
      <w:lvlJc w:val="left"/>
      <w:pPr>
        <w:ind w:left="1667" w:hanging="1440"/>
      </w:pPr>
    </w:lvl>
    <w:lvl w:ilvl="6">
      <w:start w:val="1"/>
      <w:numFmt w:val="decimal"/>
      <w:isLgl/>
      <w:lvlText w:val="%1.%2.%3.%4.%5.%6.%7."/>
      <w:lvlJc w:val="left"/>
      <w:pPr>
        <w:ind w:left="1667" w:hanging="1440"/>
      </w:pPr>
    </w:lvl>
    <w:lvl w:ilvl="7">
      <w:start w:val="1"/>
      <w:numFmt w:val="decimal"/>
      <w:isLgl/>
      <w:lvlText w:val="%1.%2.%3.%4.%5.%6.%7.%8."/>
      <w:lvlJc w:val="left"/>
      <w:pPr>
        <w:ind w:left="2027" w:hanging="1800"/>
      </w:pPr>
    </w:lvl>
    <w:lvl w:ilvl="8">
      <w:start w:val="1"/>
      <w:numFmt w:val="decimal"/>
      <w:isLgl/>
      <w:lvlText w:val="%1.%2.%3.%4.%5.%6.%7.%8.%9."/>
      <w:lvlJc w:val="left"/>
      <w:pPr>
        <w:ind w:left="2027" w:hanging="1800"/>
      </w:pPr>
    </w:lvl>
  </w:abstractNum>
  <w:abstractNum w:abstractNumId="1" w15:restartNumberingAfterBreak="0">
    <w:nsid w:val="05302577"/>
    <w:multiLevelType w:val="multilevel"/>
    <w:tmpl w:val="049E8798"/>
    <w:lvl w:ilvl="0">
      <w:start w:val="6"/>
      <w:numFmt w:val="decimal"/>
      <w:lvlText w:val="%1"/>
      <w:lvlJc w:val="left"/>
      <w:pPr>
        <w:ind w:left="273" w:hanging="456"/>
      </w:pPr>
      <w:rPr>
        <w:lang w:val="pt-PT" w:eastAsia="en-US" w:bidi="ar-SA"/>
      </w:rPr>
    </w:lvl>
    <w:lvl w:ilvl="1">
      <w:start w:val="1"/>
      <w:numFmt w:val="decimal"/>
      <w:lvlText w:val="%1.%2."/>
      <w:lvlJc w:val="left"/>
      <w:pPr>
        <w:ind w:left="456" w:hanging="456"/>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56"/>
      </w:pPr>
      <w:rPr>
        <w:lang w:val="pt-PT" w:eastAsia="en-US" w:bidi="ar-SA"/>
      </w:rPr>
    </w:lvl>
    <w:lvl w:ilvl="3">
      <w:numFmt w:val="bullet"/>
      <w:lvlText w:val="•"/>
      <w:lvlJc w:val="left"/>
      <w:pPr>
        <w:ind w:left="3294" w:hanging="456"/>
      </w:pPr>
      <w:rPr>
        <w:lang w:val="pt-PT" w:eastAsia="en-US" w:bidi="ar-SA"/>
      </w:rPr>
    </w:lvl>
    <w:lvl w:ilvl="4">
      <w:numFmt w:val="bullet"/>
      <w:lvlText w:val="•"/>
      <w:lvlJc w:val="left"/>
      <w:pPr>
        <w:ind w:left="4299" w:hanging="456"/>
      </w:pPr>
      <w:rPr>
        <w:lang w:val="pt-PT" w:eastAsia="en-US" w:bidi="ar-SA"/>
      </w:rPr>
    </w:lvl>
    <w:lvl w:ilvl="5">
      <w:numFmt w:val="bullet"/>
      <w:lvlText w:val="•"/>
      <w:lvlJc w:val="left"/>
      <w:pPr>
        <w:ind w:left="5304" w:hanging="456"/>
      </w:pPr>
      <w:rPr>
        <w:lang w:val="pt-PT" w:eastAsia="en-US" w:bidi="ar-SA"/>
      </w:rPr>
    </w:lvl>
    <w:lvl w:ilvl="6">
      <w:numFmt w:val="bullet"/>
      <w:lvlText w:val="•"/>
      <w:lvlJc w:val="left"/>
      <w:pPr>
        <w:ind w:left="6309" w:hanging="456"/>
      </w:pPr>
      <w:rPr>
        <w:lang w:val="pt-PT" w:eastAsia="en-US" w:bidi="ar-SA"/>
      </w:rPr>
    </w:lvl>
    <w:lvl w:ilvl="7">
      <w:numFmt w:val="bullet"/>
      <w:lvlText w:val="•"/>
      <w:lvlJc w:val="left"/>
      <w:pPr>
        <w:ind w:left="7314" w:hanging="456"/>
      </w:pPr>
      <w:rPr>
        <w:lang w:val="pt-PT" w:eastAsia="en-US" w:bidi="ar-SA"/>
      </w:rPr>
    </w:lvl>
    <w:lvl w:ilvl="8">
      <w:numFmt w:val="bullet"/>
      <w:lvlText w:val="•"/>
      <w:lvlJc w:val="left"/>
      <w:pPr>
        <w:ind w:left="8319" w:hanging="456"/>
      </w:pPr>
      <w:rPr>
        <w:lang w:val="pt-PT" w:eastAsia="en-US" w:bidi="ar-SA"/>
      </w:rPr>
    </w:lvl>
  </w:abstractNum>
  <w:abstractNum w:abstractNumId="2" w15:restartNumberingAfterBreak="0">
    <w:nsid w:val="053E4438"/>
    <w:multiLevelType w:val="hybridMultilevel"/>
    <w:tmpl w:val="B20054A6"/>
    <w:lvl w:ilvl="0" w:tplc="E3FAAEBE">
      <w:start w:val="1"/>
      <w:numFmt w:val="upperRoman"/>
      <w:lvlText w:val="%1"/>
      <w:lvlJc w:val="left"/>
      <w:pPr>
        <w:ind w:left="201" w:hanging="192"/>
      </w:pPr>
      <w:rPr>
        <w:rFonts w:ascii="Arial" w:eastAsia="Arial" w:hAnsi="Arial" w:cs="Arial" w:hint="default"/>
        <w:w w:val="102"/>
        <w:sz w:val="22"/>
        <w:szCs w:val="22"/>
        <w:lang w:val="pt-PT" w:eastAsia="pt-PT" w:bidi="pt-PT"/>
      </w:rPr>
    </w:lvl>
    <w:lvl w:ilvl="1" w:tplc="6504A8DC">
      <w:numFmt w:val="bullet"/>
      <w:lvlText w:val="•"/>
      <w:lvlJc w:val="left"/>
      <w:pPr>
        <w:ind w:left="1158" w:hanging="192"/>
      </w:pPr>
      <w:rPr>
        <w:rFonts w:hint="default"/>
        <w:lang w:val="pt-PT" w:eastAsia="pt-PT" w:bidi="pt-PT"/>
      </w:rPr>
    </w:lvl>
    <w:lvl w:ilvl="2" w:tplc="68DE9D98">
      <w:numFmt w:val="bullet"/>
      <w:lvlText w:val="•"/>
      <w:lvlJc w:val="left"/>
      <w:pPr>
        <w:ind w:left="2116" w:hanging="192"/>
      </w:pPr>
      <w:rPr>
        <w:rFonts w:hint="default"/>
        <w:lang w:val="pt-PT" w:eastAsia="pt-PT" w:bidi="pt-PT"/>
      </w:rPr>
    </w:lvl>
    <w:lvl w:ilvl="3" w:tplc="563CB08A">
      <w:numFmt w:val="bullet"/>
      <w:lvlText w:val="•"/>
      <w:lvlJc w:val="left"/>
      <w:pPr>
        <w:ind w:left="3074" w:hanging="192"/>
      </w:pPr>
      <w:rPr>
        <w:rFonts w:hint="default"/>
        <w:lang w:val="pt-PT" w:eastAsia="pt-PT" w:bidi="pt-PT"/>
      </w:rPr>
    </w:lvl>
    <w:lvl w:ilvl="4" w:tplc="20C45A92">
      <w:numFmt w:val="bullet"/>
      <w:lvlText w:val="•"/>
      <w:lvlJc w:val="left"/>
      <w:pPr>
        <w:ind w:left="4032" w:hanging="192"/>
      </w:pPr>
      <w:rPr>
        <w:rFonts w:hint="default"/>
        <w:lang w:val="pt-PT" w:eastAsia="pt-PT" w:bidi="pt-PT"/>
      </w:rPr>
    </w:lvl>
    <w:lvl w:ilvl="5" w:tplc="FCDE92DE">
      <w:numFmt w:val="bullet"/>
      <w:lvlText w:val="•"/>
      <w:lvlJc w:val="left"/>
      <w:pPr>
        <w:ind w:left="4990" w:hanging="192"/>
      </w:pPr>
      <w:rPr>
        <w:rFonts w:hint="default"/>
        <w:lang w:val="pt-PT" w:eastAsia="pt-PT" w:bidi="pt-PT"/>
      </w:rPr>
    </w:lvl>
    <w:lvl w:ilvl="6" w:tplc="DCA651D0">
      <w:numFmt w:val="bullet"/>
      <w:lvlText w:val="•"/>
      <w:lvlJc w:val="left"/>
      <w:pPr>
        <w:ind w:left="5948" w:hanging="192"/>
      </w:pPr>
      <w:rPr>
        <w:rFonts w:hint="default"/>
        <w:lang w:val="pt-PT" w:eastAsia="pt-PT" w:bidi="pt-PT"/>
      </w:rPr>
    </w:lvl>
    <w:lvl w:ilvl="7" w:tplc="00C83604">
      <w:numFmt w:val="bullet"/>
      <w:lvlText w:val="•"/>
      <w:lvlJc w:val="left"/>
      <w:pPr>
        <w:ind w:left="6906" w:hanging="192"/>
      </w:pPr>
      <w:rPr>
        <w:rFonts w:hint="default"/>
        <w:lang w:val="pt-PT" w:eastAsia="pt-PT" w:bidi="pt-PT"/>
      </w:rPr>
    </w:lvl>
    <w:lvl w:ilvl="8" w:tplc="A274C67C">
      <w:numFmt w:val="bullet"/>
      <w:lvlText w:val="•"/>
      <w:lvlJc w:val="left"/>
      <w:pPr>
        <w:ind w:left="7864" w:hanging="192"/>
      </w:pPr>
      <w:rPr>
        <w:rFonts w:hint="default"/>
        <w:lang w:val="pt-PT" w:eastAsia="pt-PT" w:bidi="pt-PT"/>
      </w:rPr>
    </w:lvl>
  </w:abstractNum>
  <w:abstractNum w:abstractNumId="3" w15:restartNumberingAfterBreak="0">
    <w:nsid w:val="0CA82892"/>
    <w:multiLevelType w:val="multilevel"/>
    <w:tmpl w:val="7FF44522"/>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Candara" w:eastAsia="Candara" w:hAnsi="Candara" w:cs="Candara" w:hint="default"/>
        <w:b/>
        <w:bCs/>
        <w:spacing w:val="-2"/>
        <w:w w:val="100"/>
        <w:sz w:val="20"/>
        <w:szCs w:val="22"/>
        <w:lang w:val="pt-PT" w:eastAsia="en-US" w:bidi="ar-SA"/>
      </w:rPr>
    </w:lvl>
    <w:lvl w:ilvl="2">
      <w:start w:val="1"/>
      <w:numFmt w:val="decimal"/>
      <w:lvlText w:val="%1.%2.%3."/>
      <w:lvlJc w:val="left"/>
      <w:pPr>
        <w:ind w:left="699" w:hanging="533"/>
      </w:pPr>
      <w:rPr>
        <w:rFonts w:ascii="Candara" w:eastAsia="Candara" w:hAnsi="Candara" w:cs="Candara"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4" w15:restartNumberingAfterBreak="0">
    <w:nsid w:val="174033FC"/>
    <w:multiLevelType w:val="hybridMultilevel"/>
    <w:tmpl w:val="0826FCC8"/>
    <w:lvl w:ilvl="0" w:tplc="1BCE2EE4">
      <w:start w:val="2"/>
      <w:numFmt w:val="decimal"/>
      <w:suff w:val="nothing"/>
      <w:lvlText w:val="%1."/>
      <w:lvlJc w:val="left"/>
      <w:pPr>
        <w:ind w:left="0" w:firstLine="0"/>
      </w:pPr>
      <w:rPr>
        <w:rFonts w:hint="default"/>
        <w:b/>
        <w:bCs w:val="0"/>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EF30B53"/>
    <w:multiLevelType w:val="multilevel"/>
    <w:tmpl w:val="C2302D00"/>
    <w:lvl w:ilvl="0">
      <w:start w:val="5"/>
      <w:numFmt w:val="decimal"/>
      <w:lvlText w:val="%1"/>
      <w:lvlJc w:val="left"/>
      <w:pPr>
        <w:ind w:left="360" w:hanging="360"/>
      </w:pPr>
    </w:lvl>
    <w:lvl w:ilvl="1">
      <w:start w:val="1"/>
      <w:numFmt w:val="decimal"/>
      <w:suff w:val="nothing"/>
      <w:lvlText w:val="%1.%2"/>
      <w:lvlJc w:val="left"/>
      <w:pPr>
        <w:ind w:left="0" w:firstLine="0"/>
      </w:pPr>
      <w:rPr>
        <w:b/>
        <w:bCs/>
      </w:rPr>
    </w:lvl>
    <w:lvl w:ilvl="2">
      <w:start w:val="1"/>
      <w:numFmt w:val="decimal"/>
      <w:lvlText w:val="%1.%2.%3"/>
      <w:lvlJc w:val="left"/>
      <w:pPr>
        <w:ind w:left="1984" w:hanging="720"/>
      </w:pPr>
      <w:rPr>
        <w:b/>
        <w:bCs/>
      </w:rPr>
    </w:lvl>
    <w:lvl w:ilvl="3">
      <w:start w:val="1"/>
      <w:numFmt w:val="decimal"/>
      <w:lvlText w:val="%1.%2.%3.%4"/>
      <w:lvlJc w:val="left"/>
      <w:pPr>
        <w:ind w:left="2616" w:hanging="720"/>
      </w:pPr>
    </w:lvl>
    <w:lvl w:ilvl="4">
      <w:start w:val="1"/>
      <w:numFmt w:val="decimal"/>
      <w:lvlText w:val="%1.%2.%3.%4.%5"/>
      <w:lvlJc w:val="left"/>
      <w:pPr>
        <w:ind w:left="3608" w:hanging="1080"/>
      </w:pPr>
    </w:lvl>
    <w:lvl w:ilvl="5">
      <w:start w:val="1"/>
      <w:numFmt w:val="decimal"/>
      <w:lvlText w:val="%1.%2.%3.%4.%5.%6"/>
      <w:lvlJc w:val="left"/>
      <w:pPr>
        <w:ind w:left="4240" w:hanging="1080"/>
      </w:pPr>
    </w:lvl>
    <w:lvl w:ilvl="6">
      <w:start w:val="1"/>
      <w:numFmt w:val="decimal"/>
      <w:lvlText w:val="%1.%2.%3.%4.%5.%6.%7"/>
      <w:lvlJc w:val="left"/>
      <w:pPr>
        <w:ind w:left="5232" w:hanging="1440"/>
      </w:pPr>
    </w:lvl>
    <w:lvl w:ilvl="7">
      <w:start w:val="1"/>
      <w:numFmt w:val="decimal"/>
      <w:lvlText w:val="%1.%2.%3.%4.%5.%6.%7.%8"/>
      <w:lvlJc w:val="left"/>
      <w:pPr>
        <w:ind w:left="5864" w:hanging="1440"/>
      </w:pPr>
    </w:lvl>
    <w:lvl w:ilvl="8">
      <w:start w:val="1"/>
      <w:numFmt w:val="decimal"/>
      <w:lvlText w:val="%1.%2.%3.%4.%5.%6.%7.%8.%9"/>
      <w:lvlJc w:val="left"/>
      <w:pPr>
        <w:ind w:left="6856" w:hanging="1800"/>
      </w:pPr>
    </w:lvl>
  </w:abstractNum>
  <w:abstractNum w:abstractNumId="6" w15:restartNumberingAfterBreak="0">
    <w:nsid w:val="265D663F"/>
    <w:multiLevelType w:val="multilevel"/>
    <w:tmpl w:val="9F06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70F4C"/>
    <w:multiLevelType w:val="multilevel"/>
    <w:tmpl w:val="085AA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91817"/>
    <w:multiLevelType w:val="hybridMultilevel"/>
    <w:tmpl w:val="C2AE2B40"/>
    <w:lvl w:ilvl="0" w:tplc="AA46B510">
      <w:numFmt w:val="bullet"/>
      <w:lvlText w:val="-"/>
      <w:lvlJc w:val="left"/>
      <w:pPr>
        <w:ind w:left="250" w:hanging="116"/>
      </w:pPr>
      <w:rPr>
        <w:rFonts w:ascii="Calibri" w:eastAsia="Calibri" w:hAnsi="Calibri" w:cs="Calibri" w:hint="default"/>
        <w:w w:val="100"/>
        <w:sz w:val="22"/>
        <w:szCs w:val="22"/>
        <w:lang w:val="pt-PT" w:eastAsia="pt-PT" w:bidi="pt-PT"/>
      </w:rPr>
    </w:lvl>
    <w:lvl w:ilvl="1" w:tplc="9BCC82F0">
      <w:numFmt w:val="bullet"/>
      <w:lvlText w:val="•"/>
      <w:lvlJc w:val="left"/>
      <w:pPr>
        <w:ind w:left="781" w:hanging="116"/>
      </w:pPr>
      <w:rPr>
        <w:rFonts w:hint="default"/>
        <w:lang w:val="pt-PT" w:eastAsia="pt-PT" w:bidi="pt-PT"/>
      </w:rPr>
    </w:lvl>
    <w:lvl w:ilvl="2" w:tplc="C9568A56">
      <w:numFmt w:val="bullet"/>
      <w:lvlText w:val="•"/>
      <w:lvlJc w:val="left"/>
      <w:pPr>
        <w:ind w:left="1302" w:hanging="116"/>
      </w:pPr>
      <w:rPr>
        <w:rFonts w:hint="default"/>
        <w:lang w:val="pt-PT" w:eastAsia="pt-PT" w:bidi="pt-PT"/>
      </w:rPr>
    </w:lvl>
    <w:lvl w:ilvl="3" w:tplc="A064BE52">
      <w:numFmt w:val="bullet"/>
      <w:lvlText w:val="•"/>
      <w:lvlJc w:val="left"/>
      <w:pPr>
        <w:ind w:left="1823" w:hanging="116"/>
      </w:pPr>
      <w:rPr>
        <w:rFonts w:hint="default"/>
        <w:lang w:val="pt-PT" w:eastAsia="pt-PT" w:bidi="pt-PT"/>
      </w:rPr>
    </w:lvl>
    <w:lvl w:ilvl="4" w:tplc="E8A48FF4">
      <w:numFmt w:val="bullet"/>
      <w:lvlText w:val="•"/>
      <w:lvlJc w:val="left"/>
      <w:pPr>
        <w:ind w:left="2344" w:hanging="116"/>
      </w:pPr>
      <w:rPr>
        <w:rFonts w:hint="default"/>
        <w:lang w:val="pt-PT" w:eastAsia="pt-PT" w:bidi="pt-PT"/>
      </w:rPr>
    </w:lvl>
    <w:lvl w:ilvl="5" w:tplc="0B8EA3D6">
      <w:numFmt w:val="bullet"/>
      <w:lvlText w:val="•"/>
      <w:lvlJc w:val="left"/>
      <w:pPr>
        <w:ind w:left="2865" w:hanging="116"/>
      </w:pPr>
      <w:rPr>
        <w:rFonts w:hint="default"/>
        <w:lang w:val="pt-PT" w:eastAsia="pt-PT" w:bidi="pt-PT"/>
      </w:rPr>
    </w:lvl>
    <w:lvl w:ilvl="6" w:tplc="FA4A6B92">
      <w:numFmt w:val="bullet"/>
      <w:lvlText w:val="•"/>
      <w:lvlJc w:val="left"/>
      <w:pPr>
        <w:ind w:left="3386" w:hanging="116"/>
      </w:pPr>
      <w:rPr>
        <w:rFonts w:hint="default"/>
        <w:lang w:val="pt-PT" w:eastAsia="pt-PT" w:bidi="pt-PT"/>
      </w:rPr>
    </w:lvl>
    <w:lvl w:ilvl="7" w:tplc="2AECF218">
      <w:numFmt w:val="bullet"/>
      <w:lvlText w:val="•"/>
      <w:lvlJc w:val="left"/>
      <w:pPr>
        <w:ind w:left="3907" w:hanging="116"/>
      </w:pPr>
      <w:rPr>
        <w:rFonts w:hint="default"/>
        <w:lang w:val="pt-PT" w:eastAsia="pt-PT" w:bidi="pt-PT"/>
      </w:rPr>
    </w:lvl>
    <w:lvl w:ilvl="8" w:tplc="11425FE2">
      <w:numFmt w:val="bullet"/>
      <w:lvlText w:val="•"/>
      <w:lvlJc w:val="left"/>
      <w:pPr>
        <w:ind w:left="4428" w:hanging="116"/>
      </w:pPr>
      <w:rPr>
        <w:rFonts w:hint="default"/>
        <w:lang w:val="pt-PT" w:eastAsia="pt-PT" w:bidi="pt-PT"/>
      </w:rPr>
    </w:lvl>
  </w:abstractNum>
  <w:abstractNum w:abstractNumId="9" w15:restartNumberingAfterBreak="0">
    <w:nsid w:val="3E4C1922"/>
    <w:multiLevelType w:val="multilevel"/>
    <w:tmpl w:val="5AB07560"/>
    <w:lvl w:ilvl="0">
      <w:start w:val="15"/>
      <w:numFmt w:val="decimal"/>
      <w:lvlText w:val="%1."/>
      <w:lvlJc w:val="left"/>
      <w:pPr>
        <w:ind w:left="720" w:hanging="360"/>
      </w:pPr>
      <w:rPr>
        <w:rFonts w:hint="default"/>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3EA457D2"/>
    <w:multiLevelType w:val="hybridMultilevel"/>
    <w:tmpl w:val="2DCC3ECE"/>
    <w:lvl w:ilvl="0" w:tplc="9474CB94">
      <w:start w:val="18"/>
      <w:numFmt w:val="decimal"/>
      <w:lvlText w:val="%1."/>
      <w:lvlJc w:val="left"/>
      <w:pPr>
        <w:ind w:left="76" w:hanging="360"/>
      </w:pPr>
      <w:rPr>
        <w:rFonts w:hint="default"/>
        <w:b/>
      </w:rPr>
    </w:lvl>
    <w:lvl w:ilvl="1" w:tplc="E8103F64">
      <w:start w:val="18"/>
      <w:numFmt w:val="decimal"/>
      <w:lvlText w:val="%2.1"/>
      <w:lvlJc w:val="left"/>
      <w:pPr>
        <w:ind w:left="4188" w:hanging="360"/>
      </w:pPr>
      <w:rPr>
        <w:rFonts w:asciiTheme="minorHAnsi" w:eastAsia="Calibri" w:hAnsiTheme="minorHAnsi" w:cstheme="minorHAnsi" w:hint="default"/>
        <w:b/>
        <w:color w:val="auto"/>
      </w:rPr>
    </w:lvl>
    <w:lvl w:ilvl="2" w:tplc="0416001B">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1" w15:restartNumberingAfterBreak="0">
    <w:nsid w:val="3FCF2543"/>
    <w:multiLevelType w:val="multilevel"/>
    <w:tmpl w:val="728E1FF0"/>
    <w:lvl w:ilvl="0">
      <w:start w:val="1"/>
      <w:numFmt w:val="decimal"/>
      <w:lvlText w:val="%1."/>
      <w:lvlJc w:val="left"/>
      <w:pPr>
        <w:ind w:left="360" w:hanging="360"/>
      </w:pPr>
      <w:rPr>
        <w:rFonts w:hint="default"/>
        <w:w w:val="105"/>
      </w:rPr>
    </w:lvl>
    <w:lvl w:ilvl="1">
      <w:start w:val="6"/>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2" w15:restartNumberingAfterBreak="0">
    <w:nsid w:val="419A0045"/>
    <w:multiLevelType w:val="multilevel"/>
    <w:tmpl w:val="23BC42D4"/>
    <w:lvl w:ilvl="0">
      <w:start w:val="1"/>
      <w:numFmt w:val="decimal"/>
      <w:lvlText w:val="%1"/>
      <w:lvlJc w:val="left"/>
      <w:pPr>
        <w:ind w:left="600" w:hanging="600"/>
      </w:pPr>
      <w:rPr>
        <w:rFonts w:hint="default"/>
        <w:b/>
      </w:rPr>
    </w:lvl>
    <w:lvl w:ilvl="1">
      <w:start w:val="1"/>
      <w:numFmt w:val="decimal"/>
      <w:lvlText w:val="%1.%2"/>
      <w:lvlJc w:val="left"/>
      <w:pPr>
        <w:ind w:left="1450" w:hanging="600"/>
      </w:pPr>
      <w:rPr>
        <w:rFonts w:hint="default"/>
        <w:b/>
      </w:rPr>
    </w:lvl>
    <w:lvl w:ilvl="2">
      <w:start w:val="1"/>
      <w:numFmt w:val="decimal"/>
      <w:lvlText w:val="%1.%2.%3"/>
      <w:lvlJc w:val="left"/>
      <w:pPr>
        <w:ind w:left="2420" w:hanging="720"/>
      </w:pPr>
      <w:rPr>
        <w:rFonts w:hint="default"/>
        <w:b/>
      </w:rPr>
    </w:lvl>
    <w:lvl w:ilvl="3">
      <w:start w:val="1"/>
      <w:numFmt w:val="decimal"/>
      <w:lvlText w:val="%1.%2.%3.%4"/>
      <w:lvlJc w:val="left"/>
      <w:pPr>
        <w:ind w:left="3270" w:hanging="720"/>
      </w:pPr>
      <w:rPr>
        <w:rFonts w:hint="default"/>
        <w:b/>
      </w:rPr>
    </w:lvl>
    <w:lvl w:ilvl="4">
      <w:start w:val="1"/>
      <w:numFmt w:val="decimal"/>
      <w:lvlText w:val="%1.%2.%3.%4.%5"/>
      <w:lvlJc w:val="left"/>
      <w:pPr>
        <w:ind w:left="4480" w:hanging="1080"/>
      </w:pPr>
      <w:rPr>
        <w:rFonts w:hint="default"/>
        <w:b/>
      </w:rPr>
    </w:lvl>
    <w:lvl w:ilvl="5">
      <w:start w:val="1"/>
      <w:numFmt w:val="decimal"/>
      <w:lvlText w:val="%1.%2.%3.%4.%5.%6"/>
      <w:lvlJc w:val="left"/>
      <w:pPr>
        <w:ind w:left="5330" w:hanging="1080"/>
      </w:pPr>
      <w:rPr>
        <w:rFonts w:hint="default"/>
        <w:b/>
      </w:rPr>
    </w:lvl>
    <w:lvl w:ilvl="6">
      <w:start w:val="1"/>
      <w:numFmt w:val="decimal"/>
      <w:lvlText w:val="%1.%2.%3.%4.%5.%6.%7"/>
      <w:lvlJc w:val="left"/>
      <w:pPr>
        <w:ind w:left="6540" w:hanging="1440"/>
      </w:pPr>
      <w:rPr>
        <w:rFonts w:hint="default"/>
        <w:b/>
      </w:rPr>
    </w:lvl>
    <w:lvl w:ilvl="7">
      <w:start w:val="1"/>
      <w:numFmt w:val="decimal"/>
      <w:lvlText w:val="%1.%2.%3.%4.%5.%6.%7.%8"/>
      <w:lvlJc w:val="left"/>
      <w:pPr>
        <w:ind w:left="7390" w:hanging="1440"/>
      </w:pPr>
      <w:rPr>
        <w:rFonts w:hint="default"/>
        <w:b/>
      </w:rPr>
    </w:lvl>
    <w:lvl w:ilvl="8">
      <w:start w:val="1"/>
      <w:numFmt w:val="decimal"/>
      <w:lvlText w:val="%1.%2.%3.%4.%5.%6.%7.%8.%9"/>
      <w:lvlJc w:val="left"/>
      <w:pPr>
        <w:ind w:left="8600" w:hanging="1800"/>
      </w:pPr>
      <w:rPr>
        <w:rFonts w:hint="default"/>
        <w:b/>
      </w:rPr>
    </w:lvl>
  </w:abstractNum>
  <w:abstractNum w:abstractNumId="13" w15:restartNumberingAfterBreak="0">
    <w:nsid w:val="43E855A6"/>
    <w:multiLevelType w:val="multilevel"/>
    <w:tmpl w:val="00F05238"/>
    <w:lvl w:ilvl="0">
      <w:start w:val="4"/>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080CFB"/>
    <w:multiLevelType w:val="hybridMultilevel"/>
    <w:tmpl w:val="29B67A90"/>
    <w:lvl w:ilvl="0" w:tplc="5F664D1E">
      <w:start w:val="1"/>
      <w:numFmt w:val="decimal"/>
      <w:suff w:val="nothing"/>
      <w:lvlText w:val="%1."/>
      <w:lvlJc w:val="left"/>
      <w:pPr>
        <w:ind w:left="0" w:firstLine="0"/>
      </w:pPr>
      <w:rPr>
        <w:rFonts w:hint="default"/>
        <w:b/>
        <w:bCs w:val="0"/>
        <w:i w:val="0"/>
        <w:iCs/>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6" w15:restartNumberingAfterBreak="0">
    <w:nsid w:val="6152504B"/>
    <w:multiLevelType w:val="multilevel"/>
    <w:tmpl w:val="6BD8C128"/>
    <w:lvl w:ilvl="0">
      <w:start w:val="1"/>
      <w:numFmt w:val="decimal"/>
      <w:lvlText w:val="%1"/>
      <w:lvlJc w:val="left"/>
      <w:pPr>
        <w:ind w:left="502" w:hanging="360"/>
      </w:pPr>
      <w:rPr>
        <w:b/>
        <w:bCs/>
      </w:rPr>
    </w:lvl>
    <w:lvl w:ilvl="1">
      <w:start w:val="1"/>
      <w:numFmt w:val="decimal"/>
      <w:lvlText w:val="%1.%2"/>
      <w:lvlJc w:val="left"/>
      <w:pPr>
        <w:ind w:left="360" w:hanging="360"/>
      </w:pPr>
      <w:rPr>
        <w:b/>
        <w:bCs/>
      </w:rPr>
    </w:lvl>
    <w:lvl w:ilvl="2">
      <w:start w:val="2"/>
      <w:numFmt w:val="lowerLetter"/>
      <w:lvlText w:val="%3)"/>
      <w:lvlJc w:val="left"/>
      <w:pPr>
        <w:ind w:left="720" w:hanging="720"/>
      </w:pPr>
      <w:rPr>
        <w:rFonts w:ascii="Times New Roman" w:eastAsia="Calibri" w:hAnsi="Times New Roman" w:cs="Calibri" w:hint="default"/>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2360054"/>
    <w:multiLevelType w:val="hybridMultilevel"/>
    <w:tmpl w:val="6F86E46E"/>
    <w:lvl w:ilvl="0" w:tplc="006C8166">
      <w:numFmt w:val="bullet"/>
      <w:lvlText w:val="•"/>
      <w:lvlJc w:val="left"/>
      <w:pPr>
        <w:ind w:left="201" w:hanging="663"/>
      </w:pPr>
      <w:rPr>
        <w:rFonts w:ascii="Arial" w:eastAsia="Arial" w:hAnsi="Arial" w:cs="Arial" w:hint="default"/>
        <w:w w:val="102"/>
        <w:sz w:val="22"/>
        <w:szCs w:val="22"/>
        <w:lang w:val="pt-PT" w:eastAsia="pt-PT" w:bidi="pt-PT"/>
      </w:rPr>
    </w:lvl>
    <w:lvl w:ilvl="1" w:tplc="B7B05FF2">
      <w:numFmt w:val="bullet"/>
      <w:lvlText w:val="•"/>
      <w:lvlJc w:val="left"/>
      <w:pPr>
        <w:ind w:left="1158" w:hanging="663"/>
      </w:pPr>
      <w:rPr>
        <w:rFonts w:hint="default"/>
        <w:lang w:val="pt-PT" w:eastAsia="pt-PT" w:bidi="pt-PT"/>
      </w:rPr>
    </w:lvl>
    <w:lvl w:ilvl="2" w:tplc="4A5613F4">
      <w:numFmt w:val="bullet"/>
      <w:lvlText w:val="•"/>
      <w:lvlJc w:val="left"/>
      <w:pPr>
        <w:ind w:left="2116" w:hanging="663"/>
      </w:pPr>
      <w:rPr>
        <w:rFonts w:hint="default"/>
        <w:lang w:val="pt-PT" w:eastAsia="pt-PT" w:bidi="pt-PT"/>
      </w:rPr>
    </w:lvl>
    <w:lvl w:ilvl="3" w:tplc="D4C07A98">
      <w:numFmt w:val="bullet"/>
      <w:lvlText w:val="•"/>
      <w:lvlJc w:val="left"/>
      <w:pPr>
        <w:ind w:left="3074" w:hanging="663"/>
      </w:pPr>
      <w:rPr>
        <w:rFonts w:hint="default"/>
        <w:lang w:val="pt-PT" w:eastAsia="pt-PT" w:bidi="pt-PT"/>
      </w:rPr>
    </w:lvl>
    <w:lvl w:ilvl="4" w:tplc="B580A826">
      <w:numFmt w:val="bullet"/>
      <w:lvlText w:val="•"/>
      <w:lvlJc w:val="left"/>
      <w:pPr>
        <w:ind w:left="4032" w:hanging="663"/>
      </w:pPr>
      <w:rPr>
        <w:rFonts w:hint="default"/>
        <w:lang w:val="pt-PT" w:eastAsia="pt-PT" w:bidi="pt-PT"/>
      </w:rPr>
    </w:lvl>
    <w:lvl w:ilvl="5" w:tplc="639E1DDE">
      <w:numFmt w:val="bullet"/>
      <w:lvlText w:val="•"/>
      <w:lvlJc w:val="left"/>
      <w:pPr>
        <w:ind w:left="4990" w:hanging="663"/>
      </w:pPr>
      <w:rPr>
        <w:rFonts w:hint="default"/>
        <w:lang w:val="pt-PT" w:eastAsia="pt-PT" w:bidi="pt-PT"/>
      </w:rPr>
    </w:lvl>
    <w:lvl w:ilvl="6" w:tplc="175EED5A">
      <w:numFmt w:val="bullet"/>
      <w:lvlText w:val="•"/>
      <w:lvlJc w:val="left"/>
      <w:pPr>
        <w:ind w:left="5948" w:hanging="663"/>
      </w:pPr>
      <w:rPr>
        <w:rFonts w:hint="default"/>
        <w:lang w:val="pt-PT" w:eastAsia="pt-PT" w:bidi="pt-PT"/>
      </w:rPr>
    </w:lvl>
    <w:lvl w:ilvl="7" w:tplc="4D2E67EA">
      <w:numFmt w:val="bullet"/>
      <w:lvlText w:val="•"/>
      <w:lvlJc w:val="left"/>
      <w:pPr>
        <w:ind w:left="6906" w:hanging="663"/>
      </w:pPr>
      <w:rPr>
        <w:rFonts w:hint="default"/>
        <w:lang w:val="pt-PT" w:eastAsia="pt-PT" w:bidi="pt-PT"/>
      </w:rPr>
    </w:lvl>
    <w:lvl w:ilvl="8" w:tplc="F63024CE">
      <w:numFmt w:val="bullet"/>
      <w:lvlText w:val="•"/>
      <w:lvlJc w:val="left"/>
      <w:pPr>
        <w:ind w:left="7864" w:hanging="663"/>
      </w:pPr>
      <w:rPr>
        <w:rFonts w:hint="default"/>
        <w:lang w:val="pt-PT" w:eastAsia="pt-PT" w:bidi="pt-PT"/>
      </w:rPr>
    </w:lvl>
  </w:abstractNum>
  <w:abstractNum w:abstractNumId="18" w15:restartNumberingAfterBreak="0">
    <w:nsid w:val="68A7262E"/>
    <w:multiLevelType w:val="multilevel"/>
    <w:tmpl w:val="5BAC33D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9" w15:restartNumberingAfterBreak="0">
    <w:nsid w:val="6B696B7F"/>
    <w:multiLevelType w:val="multilevel"/>
    <w:tmpl w:val="4AD2BDAE"/>
    <w:lvl w:ilvl="0">
      <w:start w:val="1"/>
      <w:numFmt w:val="decimal"/>
      <w:lvlText w:val="%1"/>
      <w:lvlJc w:val="left"/>
      <w:pPr>
        <w:ind w:left="502" w:hanging="360"/>
      </w:pPr>
      <w:rPr>
        <w:b/>
        <w:bCs/>
      </w:r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C106965"/>
    <w:multiLevelType w:val="hybridMultilevel"/>
    <w:tmpl w:val="D7FC6E6C"/>
    <w:lvl w:ilvl="0" w:tplc="AB80DBA2">
      <w:start w:val="1"/>
      <w:numFmt w:val="lowerLetter"/>
      <w:lvlText w:val="%1)"/>
      <w:lvlJc w:val="left"/>
      <w:pPr>
        <w:ind w:left="1910" w:hanging="360"/>
      </w:pPr>
      <w:rPr>
        <w:b/>
      </w:rPr>
    </w:lvl>
    <w:lvl w:ilvl="1" w:tplc="04160019">
      <w:start w:val="1"/>
      <w:numFmt w:val="lowerLetter"/>
      <w:lvlText w:val="%2."/>
      <w:lvlJc w:val="left"/>
      <w:pPr>
        <w:ind w:left="2630" w:hanging="360"/>
      </w:pPr>
    </w:lvl>
    <w:lvl w:ilvl="2" w:tplc="0416001B">
      <w:start w:val="1"/>
      <w:numFmt w:val="lowerRoman"/>
      <w:lvlText w:val="%3."/>
      <w:lvlJc w:val="right"/>
      <w:pPr>
        <w:ind w:left="3350" w:hanging="180"/>
      </w:pPr>
    </w:lvl>
    <w:lvl w:ilvl="3" w:tplc="0416000F">
      <w:start w:val="1"/>
      <w:numFmt w:val="decimal"/>
      <w:lvlText w:val="%4."/>
      <w:lvlJc w:val="left"/>
      <w:pPr>
        <w:ind w:left="4070" w:hanging="360"/>
      </w:pPr>
    </w:lvl>
    <w:lvl w:ilvl="4" w:tplc="04160019">
      <w:start w:val="1"/>
      <w:numFmt w:val="lowerLetter"/>
      <w:lvlText w:val="%5."/>
      <w:lvlJc w:val="left"/>
      <w:pPr>
        <w:ind w:left="4790" w:hanging="360"/>
      </w:pPr>
    </w:lvl>
    <w:lvl w:ilvl="5" w:tplc="0416001B">
      <w:start w:val="1"/>
      <w:numFmt w:val="lowerRoman"/>
      <w:lvlText w:val="%6."/>
      <w:lvlJc w:val="right"/>
      <w:pPr>
        <w:ind w:left="5510" w:hanging="180"/>
      </w:pPr>
    </w:lvl>
    <w:lvl w:ilvl="6" w:tplc="0416000F">
      <w:start w:val="1"/>
      <w:numFmt w:val="decimal"/>
      <w:lvlText w:val="%7."/>
      <w:lvlJc w:val="left"/>
      <w:pPr>
        <w:ind w:left="6230" w:hanging="360"/>
      </w:pPr>
    </w:lvl>
    <w:lvl w:ilvl="7" w:tplc="04160019">
      <w:start w:val="1"/>
      <w:numFmt w:val="lowerLetter"/>
      <w:lvlText w:val="%8."/>
      <w:lvlJc w:val="left"/>
      <w:pPr>
        <w:ind w:left="6950" w:hanging="360"/>
      </w:pPr>
    </w:lvl>
    <w:lvl w:ilvl="8" w:tplc="0416001B">
      <w:start w:val="1"/>
      <w:numFmt w:val="lowerRoman"/>
      <w:lvlText w:val="%9."/>
      <w:lvlJc w:val="right"/>
      <w:pPr>
        <w:ind w:left="7670" w:hanging="180"/>
      </w:pPr>
    </w:lvl>
  </w:abstractNum>
  <w:abstractNum w:abstractNumId="21" w15:restartNumberingAfterBreak="0">
    <w:nsid w:val="6D954D87"/>
    <w:multiLevelType w:val="hybridMultilevel"/>
    <w:tmpl w:val="FFBEDE06"/>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22" w15:restartNumberingAfterBreak="0">
    <w:nsid w:val="70094903"/>
    <w:multiLevelType w:val="multilevel"/>
    <w:tmpl w:val="22D0EA68"/>
    <w:lvl w:ilvl="0">
      <w:start w:val="6"/>
      <w:numFmt w:val="decimal"/>
      <w:lvlText w:val="%1."/>
      <w:lvlJc w:val="left"/>
      <w:pPr>
        <w:ind w:left="525" w:hanging="525"/>
      </w:pPr>
    </w:lvl>
    <w:lvl w:ilvl="1">
      <w:start w:val="3"/>
      <w:numFmt w:val="decimal"/>
      <w:lvlText w:val="%1.%2."/>
      <w:lvlJc w:val="left"/>
      <w:pPr>
        <w:ind w:left="1473" w:hanging="720"/>
      </w:pPr>
    </w:lvl>
    <w:lvl w:ilvl="2">
      <w:start w:val="1"/>
      <w:numFmt w:val="decimal"/>
      <w:lvlText w:val="%1.%2.%3."/>
      <w:lvlJc w:val="left"/>
      <w:pPr>
        <w:ind w:left="2226" w:hanging="720"/>
      </w:pPr>
      <w:rPr>
        <w:b/>
      </w:rPr>
    </w:lvl>
    <w:lvl w:ilvl="3">
      <w:start w:val="1"/>
      <w:numFmt w:val="decimal"/>
      <w:lvlText w:val="%1.%2.%3.%4."/>
      <w:lvlJc w:val="left"/>
      <w:pPr>
        <w:ind w:left="3339" w:hanging="1080"/>
      </w:pPr>
    </w:lvl>
    <w:lvl w:ilvl="4">
      <w:start w:val="1"/>
      <w:numFmt w:val="decimal"/>
      <w:lvlText w:val="%1.%2.%3.%4.%5."/>
      <w:lvlJc w:val="left"/>
      <w:pPr>
        <w:ind w:left="4092" w:hanging="1080"/>
      </w:pPr>
    </w:lvl>
    <w:lvl w:ilvl="5">
      <w:start w:val="1"/>
      <w:numFmt w:val="decimal"/>
      <w:lvlText w:val="%1.%2.%3.%4.%5.%6."/>
      <w:lvlJc w:val="left"/>
      <w:pPr>
        <w:ind w:left="5205" w:hanging="1440"/>
      </w:pPr>
    </w:lvl>
    <w:lvl w:ilvl="6">
      <w:start w:val="1"/>
      <w:numFmt w:val="decimal"/>
      <w:lvlText w:val="%1.%2.%3.%4.%5.%6.%7."/>
      <w:lvlJc w:val="left"/>
      <w:pPr>
        <w:ind w:left="5958" w:hanging="1440"/>
      </w:pPr>
    </w:lvl>
    <w:lvl w:ilvl="7">
      <w:start w:val="1"/>
      <w:numFmt w:val="decimal"/>
      <w:lvlText w:val="%1.%2.%3.%4.%5.%6.%7.%8."/>
      <w:lvlJc w:val="left"/>
      <w:pPr>
        <w:ind w:left="7071" w:hanging="1800"/>
      </w:pPr>
    </w:lvl>
    <w:lvl w:ilvl="8">
      <w:start w:val="1"/>
      <w:numFmt w:val="decimal"/>
      <w:lvlText w:val="%1.%2.%3.%4.%5.%6.%7.%8.%9."/>
      <w:lvlJc w:val="left"/>
      <w:pPr>
        <w:ind w:left="7824" w:hanging="1800"/>
      </w:pPr>
    </w:lvl>
  </w:abstractNum>
  <w:abstractNum w:abstractNumId="23" w15:restartNumberingAfterBreak="0">
    <w:nsid w:val="709C5DF3"/>
    <w:multiLevelType w:val="hybridMultilevel"/>
    <w:tmpl w:val="20E8EA30"/>
    <w:lvl w:ilvl="0" w:tplc="5F664D1E">
      <w:start w:val="1"/>
      <w:numFmt w:val="decimal"/>
      <w:suff w:val="nothing"/>
      <w:lvlText w:val="%1."/>
      <w:lvlJc w:val="left"/>
      <w:pPr>
        <w:ind w:left="60" w:firstLine="0"/>
      </w:pPr>
      <w:rPr>
        <w:rFonts w:hint="default"/>
        <w:b/>
        <w:bCs w:val="0"/>
        <w:i w:val="0"/>
        <w:i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4" w15:restartNumberingAfterBreak="0">
    <w:nsid w:val="7132564D"/>
    <w:multiLevelType w:val="multilevel"/>
    <w:tmpl w:val="59C8E6AA"/>
    <w:lvl w:ilvl="0">
      <w:start w:val="18"/>
      <w:numFmt w:val="decimal"/>
      <w:lvlText w:val="%1"/>
      <w:lvlJc w:val="left"/>
      <w:pPr>
        <w:ind w:left="0" w:firstLine="0"/>
      </w:pPr>
      <w:rPr>
        <w:rFonts w:hint="default"/>
      </w:rPr>
    </w:lvl>
    <w:lvl w:ilvl="1">
      <w:start w:val="1"/>
      <w:numFmt w:val="decimal"/>
      <w:suff w:val="nothing"/>
      <w:lvlText w:val="%1.%2."/>
      <w:lvlJc w:val="left"/>
      <w:pPr>
        <w:ind w:left="0" w:firstLine="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79EC244B"/>
    <w:multiLevelType w:val="hybridMultilevel"/>
    <w:tmpl w:val="F6A0222C"/>
    <w:lvl w:ilvl="0" w:tplc="7CF899BA">
      <w:start w:val="1"/>
      <w:numFmt w:val="decimal"/>
      <w:lvlText w:val="%1"/>
      <w:lvlJc w:val="left"/>
      <w:pPr>
        <w:ind w:left="720" w:hanging="360"/>
      </w:pPr>
      <w:rPr>
        <w:rFonts w:eastAsia="Calibr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7" w15:restartNumberingAfterBreak="0">
    <w:nsid w:val="7BCB73B5"/>
    <w:multiLevelType w:val="hybridMultilevel"/>
    <w:tmpl w:val="99E696D8"/>
    <w:lvl w:ilvl="0" w:tplc="47388F78">
      <w:start w:val="10"/>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9"/>
  </w:num>
  <w:num w:numId="4">
    <w:abstractNumId w:val="10"/>
  </w:num>
  <w:num w:numId="5">
    <w:abstractNumId w:val="2"/>
  </w:num>
  <w:num w:numId="6">
    <w:abstractNumId w:val="18"/>
  </w:num>
  <w:num w:numId="7">
    <w:abstractNumId w:val="11"/>
  </w:num>
  <w:num w:numId="8">
    <w:abstractNumId w:val="14"/>
  </w:num>
  <w:num w:numId="9">
    <w:abstractNumId w:val="28"/>
  </w:num>
  <w:num w:numId="10">
    <w:abstractNumId w:val="1"/>
    <w:lvlOverride w:ilvl="0">
      <w:startOverride w:val="6"/>
    </w:lvlOverride>
    <w:lvlOverride w:ilvl="1">
      <w:startOverride w:val="1"/>
    </w:lvlOverride>
    <w:lvlOverride w:ilvl="2"/>
    <w:lvlOverride w:ilvl="3"/>
    <w:lvlOverride w:ilvl="4"/>
    <w:lvlOverride w:ilvl="5"/>
    <w:lvlOverride w:ilvl="6"/>
    <w:lvlOverride w:ilvl="7"/>
    <w:lvlOverride w:ilvl="8"/>
  </w:num>
  <w:num w:numId="11">
    <w:abstractNumId w:val="2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7"/>
  </w:num>
  <w:num w:numId="14">
    <w:abstractNumId w:val="26"/>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4"/>
  </w:num>
  <w:num w:numId="18">
    <w:abstractNumId w:val="21"/>
  </w:num>
  <w:num w:numId="19">
    <w:abstractNumId w:val="27"/>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4"/>
  </w:num>
  <w:num w:numId="24">
    <w:abstractNumId w:val="3"/>
  </w:num>
  <w:num w:numId="25">
    <w:abstractNumId w:val="14"/>
  </w:num>
  <w:num w:numId="26">
    <w:abstractNumId w:val="28"/>
  </w:num>
  <w:num w:numId="27">
    <w:abstractNumId w:val="19"/>
  </w:num>
  <w:num w:numId="28">
    <w:abstractNumId w:val="16"/>
  </w:num>
  <w:num w:numId="29">
    <w:abstractNumId w:val="1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2"/>
  </w:num>
  <w:num w:numId="34">
    <w:abstractNumId w:val="13"/>
  </w:num>
  <w:num w:numId="3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CE"/>
    <w:rsid w:val="00006F2D"/>
    <w:rsid w:val="000111C6"/>
    <w:rsid w:val="00012534"/>
    <w:rsid w:val="00012CFA"/>
    <w:rsid w:val="00021A3C"/>
    <w:rsid w:val="0002363D"/>
    <w:rsid w:val="00025D99"/>
    <w:rsid w:val="00027182"/>
    <w:rsid w:val="00030A75"/>
    <w:rsid w:val="00031660"/>
    <w:rsid w:val="00032C91"/>
    <w:rsid w:val="00033DBB"/>
    <w:rsid w:val="000407DF"/>
    <w:rsid w:val="00045030"/>
    <w:rsid w:val="00045103"/>
    <w:rsid w:val="000469F9"/>
    <w:rsid w:val="000475AF"/>
    <w:rsid w:val="00047846"/>
    <w:rsid w:val="00052D11"/>
    <w:rsid w:val="0005793C"/>
    <w:rsid w:val="000600CE"/>
    <w:rsid w:val="00062072"/>
    <w:rsid w:val="00063F89"/>
    <w:rsid w:val="000649AB"/>
    <w:rsid w:val="00070E6F"/>
    <w:rsid w:val="00072BC5"/>
    <w:rsid w:val="00074671"/>
    <w:rsid w:val="00076990"/>
    <w:rsid w:val="00080681"/>
    <w:rsid w:val="0008086D"/>
    <w:rsid w:val="000829B6"/>
    <w:rsid w:val="000848DA"/>
    <w:rsid w:val="0008501F"/>
    <w:rsid w:val="00087FD7"/>
    <w:rsid w:val="00095B45"/>
    <w:rsid w:val="00097D50"/>
    <w:rsid w:val="000A1F3F"/>
    <w:rsid w:val="000A78DF"/>
    <w:rsid w:val="000B0668"/>
    <w:rsid w:val="000B230E"/>
    <w:rsid w:val="000B707D"/>
    <w:rsid w:val="000B7861"/>
    <w:rsid w:val="000C0CC3"/>
    <w:rsid w:val="000C14B2"/>
    <w:rsid w:val="000C4B4C"/>
    <w:rsid w:val="000C4FB9"/>
    <w:rsid w:val="000D179B"/>
    <w:rsid w:val="000D1B1B"/>
    <w:rsid w:val="000D578B"/>
    <w:rsid w:val="000D61E8"/>
    <w:rsid w:val="000E01FD"/>
    <w:rsid w:val="000E4A2F"/>
    <w:rsid w:val="000E51CC"/>
    <w:rsid w:val="000E5EB4"/>
    <w:rsid w:val="000F2D9A"/>
    <w:rsid w:val="000F460B"/>
    <w:rsid w:val="00104741"/>
    <w:rsid w:val="00111C3B"/>
    <w:rsid w:val="001128F0"/>
    <w:rsid w:val="00116814"/>
    <w:rsid w:val="00117134"/>
    <w:rsid w:val="00117A1A"/>
    <w:rsid w:val="00117F41"/>
    <w:rsid w:val="001219B7"/>
    <w:rsid w:val="00130ADC"/>
    <w:rsid w:val="00130F67"/>
    <w:rsid w:val="001311FC"/>
    <w:rsid w:val="0013139D"/>
    <w:rsid w:val="00133450"/>
    <w:rsid w:val="001346E4"/>
    <w:rsid w:val="00134CB1"/>
    <w:rsid w:val="00136CFE"/>
    <w:rsid w:val="00141501"/>
    <w:rsid w:val="00146155"/>
    <w:rsid w:val="00151B77"/>
    <w:rsid w:val="00152DA5"/>
    <w:rsid w:val="0015372B"/>
    <w:rsid w:val="0015552A"/>
    <w:rsid w:val="001637FF"/>
    <w:rsid w:val="001645D3"/>
    <w:rsid w:val="00165944"/>
    <w:rsid w:val="00171BB3"/>
    <w:rsid w:val="001751C5"/>
    <w:rsid w:val="001768C6"/>
    <w:rsid w:val="0018221A"/>
    <w:rsid w:val="001915D0"/>
    <w:rsid w:val="001915D7"/>
    <w:rsid w:val="001944A3"/>
    <w:rsid w:val="001A43A6"/>
    <w:rsid w:val="001A5375"/>
    <w:rsid w:val="001A55D7"/>
    <w:rsid w:val="001B2994"/>
    <w:rsid w:val="001B5F7F"/>
    <w:rsid w:val="001B71B9"/>
    <w:rsid w:val="001C159F"/>
    <w:rsid w:val="001C17DE"/>
    <w:rsid w:val="001C1B5B"/>
    <w:rsid w:val="001C38BA"/>
    <w:rsid w:val="001C79E7"/>
    <w:rsid w:val="001D1A97"/>
    <w:rsid w:val="001D3971"/>
    <w:rsid w:val="001D589F"/>
    <w:rsid w:val="001E0262"/>
    <w:rsid w:val="001E3364"/>
    <w:rsid w:val="001E3F68"/>
    <w:rsid w:val="001E4D21"/>
    <w:rsid w:val="001E6C48"/>
    <w:rsid w:val="001F0A79"/>
    <w:rsid w:val="001F0B62"/>
    <w:rsid w:val="001F1549"/>
    <w:rsid w:val="001F2690"/>
    <w:rsid w:val="001F5B84"/>
    <w:rsid w:val="001F758E"/>
    <w:rsid w:val="002037CC"/>
    <w:rsid w:val="00203918"/>
    <w:rsid w:val="002065AA"/>
    <w:rsid w:val="00215892"/>
    <w:rsid w:val="00220CE0"/>
    <w:rsid w:val="00222806"/>
    <w:rsid w:val="00226F82"/>
    <w:rsid w:val="002311E3"/>
    <w:rsid w:val="00231367"/>
    <w:rsid w:val="002317EE"/>
    <w:rsid w:val="00232943"/>
    <w:rsid w:val="00237582"/>
    <w:rsid w:val="00237D4D"/>
    <w:rsid w:val="00241BEF"/>
    <w:rsid w:val="0024431D"/>
    <w:rsid w:val="002453AE"/>
    <w:rsid w:val="0025198D"/>
    <w:rsid w:val="00260EAD"/>
    <w:rsid w:val="00260FBA"/>
    <w:rsid w:val="00264A37"/>
    <w:rsid w:val="00264E73"/>
    <w:rsid w:val="002758AD"/>
    <w:rsid w:val="00276544"/>
    <w:rsid w:val="00280B65"/>
    <w:rsid w:val="002812EE"/>
    <w:rsid w:val="00290706"/>
    <w:rsid w:val="002916AB"/>
    <w:rsid w:val="00292AB9"/>
    <w:rsid w:val="00293695"/>
    <w:rsid w:val="00294744"/>
    <w:rsid w:val="002967CE"/>
    <w:rsid w:val="002A03BE"/>
    <w:rsid w:val="002A0845"/>
    <w:rsid w:val="002A3DF9"/>
    <w:rsid w:val="002A4670"/>
    <w:rsid w:val="002B2F10"/>
    <w:rsid w:val="002B4E2F"/>
    <w:rsid w:val="002B61A6"/>
    <w:rsid w:val="002B6C0B"/>
    <w:rsid w:val="002C0A73"/>
    <w:rsid w:val="002C110A"/>
    <w:rsid w:val="002C75C3"/>
    <w:rsid w:val="002D07CA"/>
    <w:rsid w:val="002D1C7C"/>
    <w:rsid w:val="002D7661"/>
    <w:rsid w:val="002D7A18"/>
    <w:rsid w:val="002E1C07"/>
    <w:rsid w:val="002E4B7A"/>
    <w:rsid w:val="002E6143"/>
    <w:rsid w:val="002E68D6"/>
    <w:rsid w:val="002F0E86"/>
    <w:rsid w:val="002F17D3"/>
    <w:rsid w:val="002F3129"/>
    <w:rsid w:val="002F570B"/>
    <w:rsid w:val="00304FB5"/>
    <w:rsid w:val="00305140"/>
    <w:rsid w:val="00305AFA"/>
    <w:rsid w:val="00307358"/>
    <w:rsid w:val="00311000"/>
    <w:rsid w:val="003128D8"/>
    <w:rsid w:val="00312E2A"/>
    <w:rsid w:val="00315934"/>
    <w:rsid w:val="00316B17"/>
    <w:rsid w:val="003204E7"/>
    <w:rsid w:val="00321711"/>
    <w:rsid w:val="003221ED"/>
    <w:rsid w:val="00323288"/>
    <w:rsid w:val="00323EC9"/>
    <w:rsid w:val="00325C96"/>
    <w:rsid w:val="0032784C"/>
    <w:rsid w:val="0033055C"/>
    <w:rsid w:val="00333ADC"/>
    <w:rsid w:val="003366E3"/>
    <w:rsid w:val="0034104E"/>
    <w:rsid w:val="003423F5"/>
    <w:rsid w:val="0034509D"/>
    <w:rsid w:val="00345435"/>
    <w:rsid w:val="0034785E"/>
    <w:rsid w:val="00351AB5"/>
    <w:rsid w:val="00355BD6"/>
    <w:rsid w:val="00356269"/>
    <w:rsid w:val="00363854"/>
    <w:rsid w:val="00363E8B"/>
    <w:rsid w:val="003654F7"/>
    <w:rsid w:val="0037081F"/>
    <w:rsid w:val="0037208C"/>
    <w:rsid w:val="00374DD6"/>
    <w:rsid w:val="00380664"/>
    <w:rsid w:val="003845EE"/>
    <w:rsid w:val="003868E2"/>
    <w:rsid w:val="00387938"/>
    <w:rsid w:val="003939FF"/>
    <w:rsid w:val="003A1459"/>
    <w:rsid w:val="003A6F9A"/>
    <w:rsid w:val="003A7DD3"/>
    <w:rsid w:val="003B1802"/>
    <w:rsid w:val="003B3016"/>
    <w:rsid w:val="003B7507"/>
    <w:rsid w:val="003B753C"/>
    <w:rsid w:val="003C0182"/>
    <w:rsid w:val="003C1D3F"/>
    <w:rsid w:val="003C22D8"/>
    <w:rsid w:val="003D3B1C"/>
    <w:rsid w:val="003D4256"/>
    <w:rsid w:val="003D5A3F"/>
    <w:rsid w:val="003D5E46"/>
    <w:rsid w:val="003D68AB"/>
    <w:rsid w:val="003E1704"/>
    <w:rsid w:val="003E40AE"/>
    <w:rsid w:val="003E785B"/>
    <w:rsid w:val="003F099B"/>
    <w:rsid w:val="003F12BC"/>
    <w:rsid w:val="003F5C31"/>
    <w:rsid w:val="003F7C0A"/>
    <w:rsid w:val="0040059D"/>
    <w:rsid w:val="00400C12"/>
    <w:rsid w:val="00401496"/>
    <w:rsid w:val="00401C8F"/>
    <w:rsid w:val="00405594"/>
    <w:rsid w:val="00407BDA"/>
    <w:rsid w:val="0041274C"/>
    <w:rsid w:val="00414367"/>
    <w:rsid w:val="004143FE"/>
    <w:rsid w:val="00414E56"/>
    <w:rsid w:val="004155D9"/>
    <w:rsid w:val="00416EBF"/>
    <w:rsid w:val="0042004B"/>
    <w:rsid w:val="00421A3B"/>
    <w:rsid w:val="0043230A"/>
    <w:rsid w:val="00433406"/>
    <w:rsid w:val="004410E6"/>
    <w:rsid w:val="00446A05"/>
    <w:rsid w:val="00447573"/>
    <w:rsid w:val="004511E8"/>
    <w:rsid w:val="0045131B"/>
    <w:rsid w:val="00454A8A"/>
    <w:rsid w:val="00454BC6"/>
    <w:rsid w:val="00456704"/>
    <w:rsid w:val="00456779"/>
    <w:rsid w:val="0045744F"/>
    <w:rsid w:val="004575B2"/>
    <w:rsid w:val="0045789C"/>
    <w:rsid w:val="004610A5"/>
    <w:rsid w:val="004618DE"/>
    <w:rsid w:val="00463878"/>
    <w:rsid w:val="004643B8"/>
    <w:rsid w:val="00465B5C"/>
    <w:rsid w:val="00465D8F"/>
    <w:rsid w:val="00465FD8"/>
    <w:rsid w:val="0047096E"/>
    <w:rsid w:val="004724F6"/>
    <w:rsid w:val="00474AA3"/>
    <w:rsid w:val="00474BDC"/>
    <w:rsid w:val="004750A6"/>
    <w:rsid w:val="00481359"/>
    <w:rsid w:val="004813EE"/>
    <w:rsid w:val="00482230"/>
    <w:rsid w:val="004836E0"/>
    <w:rsid w:val="00483AE4"/>
    <w:rsid w:val="00485059"/>
    <w:rsid w:val="004854A2"/>
    <w:rsid w:val="0048587B"/>
    <w:rsid w:val="00486683"/>
    <w:rsid w:val="0049331C"/>
    <w:rsid w:val="00494205"/>
    <w:rsid w:val="00495478"/>
    <w:rsid w:val="004970C1"/>
    <w:rsid w:val="004A008E"/>
    <w:rsid w:val="004A17B1"/>
    <w:rsid w:val="004A45AC"/>
    <w:rsid w:val="004A566B"/>
    <w:rsid w:val="004A67AD"/>
    <w:rsid w:val="004B0F24"/>
    <w:rsid w:val="004B2021"/>
    <w:rsid w:val="004B391F"/>
    <w:rsid w:val="004B47C0"/>
    <w:rsid w:val="004B5FF8"/>
    <w:rsid w:val="004B6378"/>
    <w:rsid w:val="004C1876"/>
    <w:rsid w:val="004C18F8"/>
    <w:rsid w:val="004C2026"/>
    <w:rsid w:val="004C59A0"/>
    <w:rsid w:val="004C5FB0"/>
    <w:rsid w:val="004C6A5B"/>
    <w:rsid w:val="004D1103"/>
    <w:rsid w:val="004D1B28"/>
    <w:rsid w:val="004D2E43"/>
    <w:rsid w:val="004D3258"/>
    <w:rsid w:val="004D4A87"/>
    <w:rsid w:val="004D5585"/>
    <w:rsid w:val="004D6C27"/>
    <w:rsid w:val="004D7379"/>
    <w:rsid w:val="004E20D1"/>
    <w:rsid w:val="004E4079"/>
    <w:rsid w:val="004E4949"/>
    <w:rsid w:val="004F2DDF"/>
    <w:rsid w:val="004F4E00"/>
    <w:rsid w:val="00500705"/>
    <w:rsid w:val="0051113E"/>
    <w:rsid w:val="00516393"/>
    <w:rsid w:val="005177EE"/>
    <w:rsid w:val="00517F3D"/>
    <w:rsid w:val="0052094B"/>
    <w:rsid w:val="0052281D"/>
    <w:rsid w:val="00525ABF"/>
    <w:rsid w:val="00532C3B"/>
    <w:rsid w:val="00534001"/>
    <w:rsid w:val="00535E93"/>
    <w:rsid w:val="005407A1"/>
    <w:rsid w:val="00542471"/>
    <w:rsid w:val="00544919"/>
    <w:rsid w:val="00544992"/>
    <w:rsid w:val="00553931"/>
    <w:rsid w:val="005539D7"/>
    <w:rsid w:val="005571CD"/>
    <w:rsid w:val="005572DD"/>
    <w:rsid w:val="00561867"/>
    <w:rsid w:val="00565304"/>
    <w:rsid w:val="00565886"/>
    <w:rsid w:val="00570547"/>
    <w:rsid w:val="0057329F"/>
    <w:rsid w:val="00574D95"/>
    <w:rsid w:val="00575B53"/>
    <w:rsid w:val="00585336"/>
    <w:rsid w:val="00591215"/>
    <w:rsid w:val="005915A7"/>
    <w:rsid w:val="00593E36"/>
    <w:rsid w:val="00593F75"/>
    <w:rsid w:val="00596B09"/>
    <w:rsid w:val="00596DA7"/>
    <w:rsid w:val="005A01D2"/>
    <w:rsid w:val="005A2BC6"/>
    <w:rsid w:val="005A6919"/>
    <w:rsid w:val="005A7813"/>
    <w:rsid w:val="005B0240"/>
    <w:rsid w:val="005B13FF"/>
    <w:rsid w:val="005B1570"/>
    <w:rsid w:val="005B38DA"/>
    <w:rsid w:val="005C258E"/>
    <w:rsid w:val="005C4AB8"/>
    <w:rsid w:val="005C60ED"/>
    <w:rsid w:val="005D1641"/>
    <w:rsid w:val="005D2AB9"/>
    <w:rsid w:val="005D2E05"/>
    <w:rsid w:val="005D54F4"/>
    <w:rsid w:val="005D7486"/>
    <w:rsid w:val="005E4F6F"/>
    <w:rsid w:val="005E664C"/>
    <w:rsid w:val="005E6F13"/>
    <w:rsid w:val="005F31D4"/>
    <w:rsid w:val="005F5962"/>
    <w:rsid w:val="006011B1"/>
    <w:rsid w:val="0060397E"/>
    <w:rsid w:val="0060659F"/>
    <w:rsid w:val="006103AD"/>
    <w:rsid w:val="00610ED9"/>
    <w:rsid w:val="00617D06"/>
    <w:rsid w:val="00622943"/>
    <w:rsid w:val="00623FC0"/>
    <w:rsid w:val="006265C9"/>
    <w:rsid w:val="00626D60"/>
    <w:rsid w:val="0062715E"/>
    <w:rsid w:val="00630A2A"/>
    <w:rsid w:val="00631A51"/>
    <w:rsid w:val="006344DC"/>
    <w:rsid w:val="006347DD"/>
    <w:rsid w:val="006364D0"/>
    <w:rsid w:val="00640360"/>
    <w:rsid w:val="00641BC9"/>
    <w:rsid w:val="00642C0F"/>
    <w:rsid w:val="0064351A"/>
    <w:rsid w:val="006469E9"/>
    <w:rsid w:val="00650026"/>
    <w:rsid w:val="0065073D"/>
    <w:rsid w:val="00652793"/>
    <w:rsid w:val="0065457A"/>
    <w:rsid w:val="00654999"/>
    <w:rsid w:val="00662414"/>
    <w:rsid w:val="00662B94"/>
    <w:rsid w:val="00663D10"/>
    <w:rsid w:val="0066481E"/>
    <w:rsid w:val="00670E43"/>
    <w:rsid w:val="006715CD"/>
    <w:rsid w:val="006723A4"/>
    <w:rsid w:val="0067516B"/>
    <w:rsid w:val="00675B98"/>
    <w:rsid w:val="00675E18"/>
    <w:rsid w:val="00680064"/>
    <w:rsid w:val="006811B5"/>
    <w:rsid w:val="00684A97"/>
    <w:rsid w:val="00685C7A"/>
    <w:rsid w:val="006961B8"/>
    <w:rsid w:val="00697230"/>
    <w:rsid w:val="006972E8"/>
    <w:rsid w:val="006A2AA7"/>
    <w:rsid w:val="006C4F58"/>
    <w:rsid w:val="006C5E90"/>
    <w:rsid w:val="006C62E9"/>
    <w:rsid w:val="006C6A0B"/>
    <w:rsid w:val="006D3295"/>
    <w:rsid w:val="006D3F37"/>
    <w:rsid w:val="006D52E0"/>
    <w:rsid w:val="006D530A"/>
    <w:rsid w:val="006D6D0B"/>
    <w:rsid w:val="006E48BF"/>
    <w:rsid w:val="006E4FC7"/>
    <w:rsid w:val="006E540A"/>
    <w:rsid w:val="006E5B7B"/>
    <w:rsid w:val="006E6C48"/>
    <w:rsid w:val="006E78F7"/>
    <w:rsid w:val="006F4250"/>
    <w:rsid w:val="006F7BB9"/>
    <w:rsid w:val="0070117E"/>
    <w:rsid w:val="00702893"/>
    <w:rsid w:val="00705F3A"/>
    <w:rsid w:val="0070785C"/>
    <w:rsid w:val="00707A5A"/>
    <w:rsid w:val="0071287E"/>
    <w:rsid w:val="0071309E"/>
    <w:rsid w:val="00720353"/>
    <w:rsid w:val="0072040F"/>
    <w:rsid w:val="0072164B"/>
    <w:rsid w:val="007237F5"/>
    <w:rsid w:val="007312DC"/>
    <w:rsid w:val="007340E8"/>
    <w:rsid w:val="0073786F"/>
    <w:rsid w:val="007456BD"/>
    <w:rsid w:val="00745E85"/>
    <w:rsid w:val="007466D7"/>
    <w:rsid w:val="00747BDD"/>
    <w:rsid w:val="00756AC1"/>
    <w:rsid w:val="00765748"/>
    <w:rsid w:val="007710D9"/>
    <w:rsid w:val="007713A0"/>
    <w:rsid w:val="0077466C"/>
    <w:rsid w:val="00774F25"/>
    <w:rsid w:val="00777561"/>
    <w:rsid w:val="00785959"/>
    <w:rsid w:val="00787A70"/>
    <w:rsid w:val="00790582"/>
    <w:rsid w:val="00791619"/>
    <w:rsid w:val="007935DB"/>
    <w:rsid w:val="007A63A2"/>
    <w:rsid w:val="007B2736"/>
    <w:rsid w:val="007B7B1B"/>
    <w:rsid w:val="007C042D"/>
    <w:rsid w:val="007C2BDD"/>
    <w:rsid w:val="007C525A"/>
    <w:rsid w:val="007C6776"/>
    <w:rsid w:val="007D09FC"/>
    <w:rsid w:val="007D1709"/>
    <w:rsid w:val="007D2616"/>
    <w:rsid w:val="007D5733"/>
    <w:rsid w:val="007E025F"/>
    <w:rsid w:val="007E229D"/>
    <w:rsid w:val="007E3F18"/>
    <w:rsid w:val="007F1C8A"/>
    <w:rsid w:val="007F2117"/>
    <w:rsid w:val="007F2CFA"/>
    <w:rsid w:val="007F45DC"/>
    <w:rsid w:val="007F4749"/>
    <w:rsid w:val="007F4C09"/>
    <w:rsid w:val="008023D5"/>
    <w:rsid w:val="0080258F"/>
    <w:rsid w:val="0080291C"/>
    <w:rsid w:val="00805BCC"/>
    <w:rsid w:val="00807F3D"/>
    <w:rsid w:val="00815A0E"/>
    <w:rsid w:val="0081797B"/>
    <w:rsid w:val="00823907"/>
    <w:rsid w:val="0082394B"/>
    <w:rsid w:val="008260D7"/>
    <w:rsid w:val="00827FE6"/>
    <w:rsid w:val="00831C8A"/>
    <w:rsid w:val="008350B2"/>
    <w:rsid w:val="00835CDF"/>
    <w:rsid w:val="00835FEF"/>
    <w:rsid w:val="00836134"/>
    <w:rsid w:val="00836895"/>
    <w:rsid w:val="00843ECE"/>
    <w:rsid w:val="00843EF7"/>
    <w:rsid w:val="00847E8F"/>
    <w:rsid w:val="00852422"/>
    <w:rsid w:val="0085616D"/>
    <w:rsid w:val="0085785C"/>
    <w:rsid w:val="00860E8C"/>
    <w:rsid w:val="0086291E"/>
    <w:rsid w:val="00864317"/>
    <w:rsid w:val="008730C6"/>
    <w:rsid w:val="00873855"/>
    <w:rsid w:val="0087489F"/>
    <w:rsid w:val="00875A66"/>
    <w:rsid w:val="008807DD"/>
    <w:rsid w:val="00883083"/>
    <w:rsid w:val="00885CF0"/>
    <w:rsid w:val="00890529"/>
    <w:rsid w:val="0089077E"/>
    <w:rsid w:val="00892214"/>
    <w:rsid w:val="00893468"/>
    <w:rsid w:val="00894676"/>
    <w:rsid w:val="008947C0"/>
    <w:rsid w:val="008A0B17"/>
    <w:rsid w:val="008A0DE2"/>
    <w:rsid w:val="008A15B9"/>
    <w:rsid w:val="008B4BEB"/>
    <w:rsid w:val="008B4C42"/>
    <w:rsid w:val="008B72EB"/>
    <w:rsid w:val="008B78F6"/>
    <w:rsid w:val="008C1B82"/>
    <w:rsid w:val="008C22EC"/>
    <w:rsid w:val="008C62CF"/>
    <w:rsid w:val="008C79CB"/>
    <w:rsid w:val="008D3936"/>
    <w:rsid w:val="008D72EC"/>
    <w:rsid w:val="008E0A00"/>
    <w:rsid w:val="008E0EAD"/>
    <w:rsid w:val="008E3F0F"/>
    <w:rsid w:val="008E422F"/>
    <w:rsid w:val="008F0B45"/>
    <w:rsid w:val="008F37E7"/>
    <w:rsid w:val="008F6478"/>
    <w:rsid w:val="008F6F43"/>
    <w:rsid w:val="00900CAF"/>
    <w:rsid w:val="0090387E"/>
    <w:rsid w:val="0090547B"/>
    <w:rsid w:val="009067BB"/>
    <w:rsid w:val="00906BB0"/>
    <w:rsid w:val="00912529"/>
    <w:rsid w:val="00912918"/>
    <w:rsid w:val="00912B5A"/>
    <w:rsid w:val="00914D65"/>
    <w:rsid w:val="00916F0F"/>
    <w:rsid w:val="0092182B"/>
    <w:rsid w:val="0093545A"/>
    <w:rsid w:val="00940F02"/>
    <w:rsid w:val="00943C84"/>
    <w:rsid w:val="00944A8E"/>
    <w:rsid w:val="00945900"/>
    <w:rsid w:val="00945EAF"/>
    <w:rsid w:val="009460F3"/>
    <w:rsid w:val="009478D7"/>
    <w:rsid w:val="009620B4"/>
    <w:rsid w:val="009640B1"/>
    <w:rsid w:val="00974D64"/>
    <w:rsid w:val="0098112C"/>
    <w:rsid w:val="00984217"/>
    <w:rsid w:val="00986122"/>
    <w:rsid w:val="00986A11"/>
    <w:rsid w:val="00987758"/>
    <w:rsid w:val="009927EB"/>
    <w:rsid w:val="00992E6B"/>
    <w:rsid w:val="00994E93"/>
    <w:rsid w:val="0099652F"/>
    <w:rsid w:val="009A1D01"/>
    <w:rsid w:val="009A28B3"/>
    <w:rsid w:val="009A3DBB"/>
    <w:rsid w:val="009A5097"/>
    <w:rsid w:val="009A6834"/>
    <w:rsid w:val="009B1118"/>
    <w:rsid w:val="009B1A5B"/>
    <w:rsid w:val="009B297C"/>
    <w:rsid w:val="009B51B9"/>
    <w:rsid w:val="009C15C3"/>
    <w:rsid w:val="009D1F64"/>
    <w:rsid w:val="009D3FC1"/>
    <w:rsid w:val="009D4834"/>
    <w:rsid w:val="009D769F"/>
    <w:rsid w:val="009E4508"/>
    <w:rsid w:val="009E78A7"/>
    <w:rsid w:val="009F1169"/>
    <w:rsid w:val="009F3FD6"/>
    <w:rsid w:val="009F73FC"/>
    <w:rsid w:val="00A025CC"/>
    <w:rsid w:val="00A07998"/>
    <w:rsid w:val="00A1259C"/>
    <w:rsid w:val="00A12946"/>
    <w:rsid w:val="00A1365F"/>
    <w:rsid w:val="00A159EE"/>
    <w:rsid w:val="00A177BC"/>
    <w:rsid w:val="00A21ABD"/>
    <w:rsid w:val="00A23760"/>
    <w:rsid w:val="00A23FD1"/>
    <w:rsid w:val="00A241F4"/>
    <w:rsid w:val="00A25AF2"/>
    <w:rsid w:val="00A32B46"/>
    <w:rsid w:val="00A33251"/>
    <w:rsid w:val="00A33679"/>
    <w:rsid w:val="00A35B8D"/>
    <w:rsid w:val="00A4033C"/>
    <w:rsid w:val="00A43CB4"/>
    <w:rsid w:val="00A43D02"/>
    <w:rsid w:val="00A446E5"/>
    <w:rsid w:val="00A62070"/>
    <w:rsid w:val="00A64CFD"/>
    <w:rsid w:val="00A660D9"/>
    <w:rsid w:val="00A72A22"/>
    <w:rsid w:val="00A74FDD"/>
    <w:rsid w:val="00A75DEA"/>
    <w:rsid w:val="00A76037"/>
    <w:rsid w:val="00A76654"/>
    <w:rsid w:val="00A8156C"/>
    <w:rsid w:val="00A849DB"/>
    <w:rsid w:val="00A86788"/>
    <w:rsid w:val="00A875D8"/>
    <w:rsid w:val="00A931C8"/>
    <w:rsid w:val="00AA03A6"/>
    <w:rsid w:val="00AA3330"/>
    <w:rsid w:val="00AA3F13"/>
    <w:rsid w:val="00AA517C"/>
    <w:rsid w:val="00AB0290"/>
    <w:rsid w:val="00AB3D9C"/>
    <w:rsid w:val="00AB4027"/>
    <w:rsid w:val="00AB5E24"/>
    <w:rsid w:val="00AB6BA3"/>
    <w:rsid w:val="00AB7A65"/>
    <w:rsid w:val="00AC0FA7"/>
    <w:rsid w:val="00AC0FE5"/>
    <w:rsid w:val="00AC13F6"/>
    <w:rsid w:val="00AC41ED"/>
    <w:rsid w:val="00AC66F8"/>
    <w:rsid w:val="00AC672D"/>
    <w:rsid w:val="00AD2221"/>
    <w:rsid w:val="00AD3869"/>
    <w:rsid w:val="00AD4B79"/>
    <w:rsid w:val="00AD52D8"/>
    <w:rsid w:val="00AE4415"/>
    <w:rsid w:val="00AE7321"/>
    <w:rsid w:val="00AE7699"/>
    <w:rsid w:val="00AF5F95"/>
    <w:rsid w:val="00AF6807"/>
    <w:rsid w:val="00AF6A44"/>
    <w:rsid w:val="00B01749"/>
    <w:rsid w:val="00B020EF"/>
    <w:rsid w:val="00B079C8"/>
    <w:rsid w:val="00B07DE9"/>
    <w:rsid w:val="00B1053B"/>
    <w:rsid w:val="00B10F20"/>
    <w:rsid w:val="00B11248"/>
    <w:rsid w:val="00B12B4E"/>
    <w:rsid w:val="00B16AD4"/>
    <w:rsid w:val="00B225D1"/>
    <w:rsid w:val="00B23404"/>
    <w:rsid w:val="00B25B64"/>
    <w:rsid w:val="00B32036"/>
    <w:rsid w:val="00B41C00"/>
    <w:rsid w:val="00B444F4"/>
    <w:rsid w:val="00B45FC8"/>
    <w:rsid w:val="00B461FD"/>
    <w:rsid w:val="00B51616"/>
    <w:rsid w:val="00B525E2"/>
    <w:rsid w:val="00B54D73"/>
    <w:rsid w:val="00B60342"/>
    <w:rsid w:val="00B6039B"/>
    <w:rsid w:val="00B61497"/>
    <w:rsid w:val="00B65460"/>
    <w:rsid w:val="00B65DDA"/>
    <w:rsid w:val="00B67F2E"/>
    <w:rsid w:val="00B76701"/>
    <w:rsid w:val="00B76C01"/>
    <w:rsid w:val="00B83966"/>
    <w:rsid w:val="00B8723E"/>
    <w:rsid w:val="00B90A48"/>
    <w:rsid w:val="00B91E15"/>
    <w:rsid w:val="00B93428"/>
    <w:rsid w:val="00BA1892"/>
    <w:rsid w:val="00BA2553"/>
    <w:rsid w:val="00BA2847"/>
    <w:rsid w:val="00BA33FF"/>
    <w:rsid w:val="00BA4201"/>
    <w:rsid w:val="00BB076C"/>
    <w:rsid w:val="00BB07EA"/>
    <w:rsid w:val="00BB0C42"/>
    <w:rsid w:val="00BB0D96"/>
    <w:rsid w:val="00BB4504"/>
    <w:rsid w:val="00BB4775"/>
    <w:rsid w:val="00BB56F4"/>
    <w:rsid w:val="00BC0771"/>
    <w:rsid w:val="00BC3796"/>
    <w:rsid w:val="00BC3F7D"/>
    <w:rsid w:val="00BD1B51"/>
    <w:rsid w:val="00BD3FD5"/>
    <w:rsid w:val="00BE6D15"/>
    <w:rsid w:val="00BF48B0"/>
    <w:rsid w:val="00BF521E"/>
    <w:rsid w:val="00BF7973"/>
    <w:rsid w:val="00C02720"/>
    <w:rsid w:val="00C06511"/>
    <w:rsid w:val="00C07F94"/>
    <w:rsid w:val="00C10BB4"/>
    <w:rsid w:val="00C13532"/>
    <w:rsid w:val="00C13D2A"/>
    <w:rsid w:val="00C165F0"/>
    <w:rsid w:val="00C21251"/>
    <w:rsid w:val="00C214CA"/>
    <w:rsid w:val="00C238C9"/>
    <w:rsid w:val="00C23EFD"/>
    <w:rsid w:val="00C2544B"/>
    <w:rsid w:val="00C270D1"/>
    <w:rsid w:val="00C3198B"/>
    <w:rsid w:val="00C31E44"/>
    <w:rsid w:val="00C31EF6"/>
    <w:rsid w:val="00C369E2"/>
    <w:rsid w:val="00C423EA"/>
    <w:rsid w:val="00C4270E"/>
    <w:rsid w:val="00C44D74"/>
    <w:rsid w:val="00C46476"/>
    <w:rsid w:val="00C4675A"/>
    <w:rsid w:val="00C46B00"/>
    <w:rsid w:val="00C47044"/>
    <w:rsid w:val="00C471E7"/>
    <w:rsid w:val="00C51CE6"/>
    <w:rsid w:val="00C54056"/>
    <w:rsid w:val="00C56591"/>
    <w:rsid w:val="00C57ABC"/>
    <w:rsid w:val="00C60580"/>
    <w:rsid w:val="00C64C4D"/>
    <w:rsid w:val="00C6530C"/>
    <w:rsid w:val="00C721EE"/>
    <w:rsid w:val="00C74E69"/>
    <w:rsid w:val="00C76F7B"/>
    <w:rsid w:val="00C826D7"/>
    <w:rsid w:val="00C82F79"/>
    <w:rsid w:val="00C8437E"/>
    <w:rsid w:val="00C85806"/>
    <w:rsid w:val="00C8712A"/>
    <w:rsid w:val="00C877FB"/>
    <w:rsid w:val="00C9037D"/>
    <w:rsid w:val="00C91A95"/>
    <w:rsid w:val="00C9238E"/>
    <w:rsid w:val="00C933DF"/>
    <w:rsid w:val="00C95324"/>
    <w:rsid w:val="00CA5956"/>
    <w:rsid w:val="00CA62D0"/>
    <w:rsid w:val="00CA7229"/>
    <w:rsid w:val="00CA7733"/>
    <w:rsid w:val="00CB07D3"/>
    <w:rsid w:val="00CB19E4"/>
    <w:rsid w:val="00CB1AE4"/>
    <w:rsid w:val="00CB3300"/>
    <w:rsid w:val="00CC1EFB"/>
    <w:rsid w:val="00CC6BA7"/>
    <w:rsid w:val="00CC7240"/>
    <w:rsid w:val="00CD1644"/>
    <w:rsid w:val="00CD19F6"/>
    <w:rsid w:val="00CD5853"/>
    <w:rsid w:val="00CD7DFB"/>
    <w:rsid w:val="00CE2239"/>
    <w:rsid w:val="00CE23E8"/>
    <w:rsid w:val="00CF1E13"/>
    <w:rsid w:val="00CF526C"/>
    <w:rsid w:val="00CF69C9"/>
    <w:rsid w:val="00D06746"/>
    <w:rsid w:val="00D07AD4"/>
    <w:rsid w:val="00D103BE"/>
    <w:rsid w:val="00D10DC7"/>
    <w:rsid w:val="00D10F0D"/>
    <w:rsid w:val="00D1171F"/>
    <w:rsid w:val="00D13FEC"/>
    <w:rsid w:val="00D2142B"/>
    <w:rsid w:val="00D23B0C"/>
    <w:rsid w:val="00D24412"/>
    <w:rsid w:val="00D2703E"/>
    <w:rsid w:val="00D312AF"/>
    <w:rsid w:val="00D343FC"/>
    <w:rsid w:val="00D36C89"/>
    <w:rsid w:val="00D37381"/>
    <w:rsid w:val="00D37EE0"/>
    <w:rsid w:val="00D42943"/>
    <w:rsid w:val="00D530F6"/>
    <w:rsid w:val="00D57C20"/>
    <w:rsid w:val="00D6084C"/>
    <w:rsid w:val="00D60F6F"/>
    <w:rsid w:val="00D63045"/>
    <w:rsid w:val="00D63161"/>
    <w:rsid w:val="00D63F00"/>
    <w:rsid w:val="00D646D4"/>
    <w:rsid w:val="00D665DC"/>
    <w:rsid w:val="00D746C6"/>
    <w:rsid w:val="00D8501E"/>
    <w:rsid w:val="00D85191"/>
    <w:rsid w:val="00D8703E"/>
    <w:rsid w:val="00D87B4D"/>
    <w:rsid w:val="00D93B4D"/>
    <w:rsid w:val="00D95750"/>
    <w:rsid w:val="00D95A8A"/>
    <w:rsid w:val="00DA153C"/>
    <w:rsid w:val="00DA1F3D"/>
    <w:rsid w:val="00DA24AF"/>
    <w:rsid w:val="00DA76FF"/>
    <w:rsid w:val="00DA7FEA"/>
    <w:rsid w:val="00DB259A"/>
    <w:rsid w:val="00DB5D8D"/>
    <w:rsid w:val="00DC3274"/>
    <w:rsid w:val="00DC485D"/>
    <w:rsid w:val="00DC6026"/>
    <w:rsid w:val="00DC6DE9"/>
    <w:rsid w:val="00DC7773"/>
    <w:rsid w:val="00DD0F36"/>
    <w:rsid w:val="00DD2CCE"/>
    <w:rsid w:val="00DE035A"/>
    <w:rsid w:val="00DE0F05"/>
    <w:rsid w:val="00DE7890"/>
    <w:rsid w:val="00DF5731"/>
    <w:rsid w:val="00E00336"/>
    <w:rsid w:val="00E0156C"/>
    <w:rsid w:val="00E02E94"/>
    <w:rsid w:val="00E034A3"/>
    <w:rsid w:val="00E03BBE"/>
    <w:rsid w:val="00E04F49"/>
    <w:rsid w:val="00E065D7"/>
    <w:rsid w:val="00E11876"/>
    <w:rsid w:val="00E12DC4"/>
    <w:rsid w:val="00E130E4"/>
    <w:rsid w:val="00E131FD"/>
    <w:rsid w:val="00E14175"/>
    <w:rsid w:val="00E14CA9"/>
    <w:rsid w:val="00E205B6"/>
    <w:rsid w:val="00E23DB3"/>
    <w:rsid w:val="00E24845"/>
    <w:rsid w:val="00E25BA5"/>
    <w:rsid w:val="00E27420"/>
    <w:rsid w:val="00E279C8"/>
    <w:rsid w:val="00E333FE"/>
    <w:rsid w:val="00E3670C"/>
    <w:rsid w:val="00E41DF3"/>
    <w:rsid w:val="00E43DA9"/>
    <w:rsid w:val="00E45A28"/>
    <w:rsid w:val="00E552B5"/>
    <w:rsid w:val="00E56320"/>
    <w:rsid w:val="00E60D75"/>
    <w:rsid w:val="00E62085"/>
    <w:rsid w:val="00E626D8"/>
    <w:rsid w:val="00E63E70"/>
    <w:rsid w:val="00E71DD8"/>
    <w:rsid w:val="00E737CE"/>
    <w:rsid w:val="00E7671D"/>
    <w:rsid w:val="00E81806"/>
    <w:rsid w:val="00E87117"/>
    <w:rsid w:val="00E90803"/>
    <w:rsid w:val="00E9164F"/>
    <w:rsid w:val="00E92723"/>
    <w:rsid w:val="00E93CF1"/>
    <w:rsid w:val="00E95D7A"/>
    <w:rsid w:val="00EA4A16"/>
    <w:rsid w:val="00EB003E"/>
    <w:rsid w:val="00EB1379"/>
    <w:rsid w:val="00EB2811"/>
    <w:rsid w:val="00EB783D"/>
    <w:rsid w:val="00EC0E21"/>
    <w:rsid w:val="00EC2712"/>
    <w:rsid w:val="00EC3E7F"/>
    <w:rsid w:val="00EC6616"/>
    <w:rsid w:val="00ED52C9"/>
    <w:rsid w:val="00ED7550"/>
    <w:rsid w:val="00EE0FA8"/>
    <w:rsid w:val="00EE22E4"/>
    <w:rsid w:val="00EE2E9B"/>
    <w:rsid w:val="00EF0772"/>
    <w:rsid w:val="00EF4890"/>
    <w:rsid w:val="00EF6C98"/>
    <w:rsid w:val="00EF7A0A"/>
    <w:rsid w:val="00F0066D"/>
    <w:rsid w:val="00F034AA"/>
    <w:rsid w:val="00F06316"/>
    <w:rsid w:val="00F071C0"/>
    <w:rsid w:val="00F134B6"/>
    <w:rsid w:val="00F14A79"/>
    <w:rsid w:val="00F14BB5"/>
    <w:rsid w:val="00F14D4B"/>
    <w:rsid w:val="00F16904"/>
    <w:rsid w:val="00F2196A"/>
    <w:rsid w:val="00F22A7D"/>
    <w:rsid w:val="00F22C36"/>
    <w:rsid w:val="00F242BC"/>
    <w:rsid w:val="00F245FD"/>
    <w:rsid w:val="00F249FC"/>
    <w:rsid w:val="00F26575"/>
    <w:rsid w:val="00F27738"/>
    <w:rsid w:val="00F27885"/>
    <w:rsid w:val="00F27A15"/>
    <w:rsid w:val="00F32F4D"/>
    <w:rsid w:val="00F33867"/>
    <w:rsid w:val="00F33B71"/>
    <w:rsid w:val="00F3672F"/>
    <w:rsid w:val="00F36A74"/>
    <w:rsid w:val="00F40BE1"/>
    <w:rsid w:val="00F40C8C"/>
    <w:rsid w:val="00F57C9C"/>
    <w:rsid w:val="00F60D73"/>
    <w:rsid w:val="00F6406B"/>
    <w:rsid w:val="00F64FB2"/>
    <w:rsid w:val="00F6600F"/>
    <w:rsid w:val="00F7035A"/>
    <w:rsid w:val="00F71F87"/>
    <w:rsid w:val="00F76EFC"/>
    <w:rsid w:val="00F77AB1"/>
    <w:rsid w:val="00F82409"/>
    <w:rsid w:val="00F82857"/>
    <w:rsid w:val="00F82A17"/>
    <w:rsid w:val="00F845C0"/>
    <w:rsid w:val="00F85D7B"/>
    <w:rsid w:val="00F906F8"/>
    <w:rsid w:val="00F9512E"/>
    <w:rsid w:val="00F96546"/>
    <w:rsid w:val="00FA428E"/>
    <w:rsid w:val="00FA4E7B"/>
    <w:rsid w:val="00FA6533"/>
    <w:rsid w:val="00FA737C"/>
    <w:rsid w:val="00FA7D12"/>
    <w:rsid w:val="00FB0ECC"/>
    <w:rsid w:val="00FB371B"/>
    <w:rsid w:val="00FB6CF2"/>
    <w:rsid w:val="00FC082E"/>
    <w:rsid w:val="00FC1A92"/>
    <w:rsid w:val="00FC1D8D"/>
    <w:rsid w:val="00FC1E7A"/>
    <w:rsid w:val="00FC5E50"/>
    <w:rsid w:val="00FD0CFA"/>
    <w:rsid w:val="00FD3B15"/>
    <w:rsid w:val="00FD4F56"/>
    <w:rsid w:val="00FD54D5"/>
    <w:rsid w:val="00FD7366"/>
    <w:rsid w:val="00FE12A0"/>
    <w:rsid w:val="00FE637A"/>
    <w:rsid w:val="00FE6959"/>
    <w:rsid w:val="00FF2266"/>
    <w:rsid w:val="00FF3980"/>
    <w:rsid w:val="00FF5EAE"/>
    <w:rsid w:val="00FF63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23336CE"/>
  <w15:chartTrackingRefBased/>
  <w15:docId w15:val="{3E14347F-6716-4303-B491-D794FB5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2967CE"/>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967CE"/>
    <w:pPr>
      <w:tabs>
        <w:tab w:val="center" w:pos="4252"/>
        <w:tab w:val="right" w:pos="8504"/>
      </w:tabs>
    </w:pPr>
  </w:style>
  <w:style w:type="character" w:customStyle="1" w:styleId="CabealhoChar">
    <w:name w:val="Cabeçalho Char"/>
    <w:basedOn w:val="Fontepargpadro"/>
    <w:link w:val="Cabealho"/>
    <w:uiPriority w:val="99"/>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1"/>
    <w:qFormat/>
    <w:rsid w:val="0073786F"/>
    <w:pPr>
      <w:spacing w:before="120"/>
      <w:jc w:val="both"/>
    </w:pPr>
    <w:rPr>
      <w:rFonts w:ascii="Times New Roman" w:hAnsi="Times New Roman"/>
      <w:sz w:val="24"/>
    </w:rPr>
  </w:style>
  <w:style w:type="character" w:styleId="Hyperlink">
    <w:name w:val="Hyperlink"/>
    <w:basedOn w:val="Fontepargpadro"/>
    <w:uiPriority w:val="99"/>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1"/>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1"/>
    <w:locked/>
    <w:rsid w:val="0073786F"/>
    <w:rPr>
      <w:rFonts w:ascii="Times New Roman" w:eastAsia="Calibri" w:hAnsi="Times New Roman" w:cs="Calibri"/>
      <w:sz w:val="24"/>
      <w:lang w:val="pt-PT" w:eastAsia="pt-PT" w:bidi="pt-PT"/>
    </w:rPr>
  </w:style>
  <w:style w:type="paragraph" w:styleId="Textodebalo">
    <w:name w:val="Balloon Text"/>
    <w:basedOn w:val="Normal"/>
    <w:link w:val="TextodebaloChar"/>
    <w:uiPriority w:val="99"/>
    <w:semiHidden/>
    <w:unhideWhenUsed/>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rsid w:val="00C85806"/>
    <w:rPr>
      <w:rFonts w:ascii="Segoe UI" w:eastAsia="Calibri" w:hAnsi="Segoe UI" w:cs="Segoe UI"/>
      <w:sz w:val="18"/>
      <w:szCs w:val="18"/>
      <w:lang w:val="pt-PT" w:eastAsia="pt-PT" w:bidi="pt-PT"/>
    </w:rPr>
  </w:style>
  <w:style w:type="paragraph" w:customStyle="1" w:styleId="Default">
    <w:name w:val="Default"/>
    <w:uiPriority w:val="99"/>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rsid w:val="006C62E9"/>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uiPriority w:val="99"/>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uiPriority w:val="99"/>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uiPriority w:val="99"/>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uiPriority w:val="99"/>
    <w:rsid w:val="009D3FC1"/>
    <w:rPr>
      <w:rFonts w:ascii="Arial" w:eastAsia="Times New Roman" w:hAnsi="Arial" w:cs="Times New Roman"/>
      <w:sz w:val="24"/>
      <w:szCs w:val="24"/>
      <w:lang w:eastAsia="pt-BR"/>
    </w:rPr>
  </w:style>
  <w:style w:type="paragraph" w:styleId="NormalWeb">
    <w:name w:val="Normal (Web)"/>
    <w:basedOn w:val="Normal"/>
    <w:uiPriority w:val="99"/>
    <w:semiHidden/>
    <w:unhideWhenUsed/>
    <w:rsid w:val="00FA4E7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1637FF"/>
    <w:rPr>
      <w:b/>
      <w:bCs/>
    </w:rPr>
  </w:style>
  <w:style w:type="character" w:styleId="HiperlinkVisitado">
    <w:name w:val="FollowedHyperlink"/>
    <w:basedOn w:val="Fontepargpadro"/>
    <w:uiPriority w:val="99"/>
    <w:semiHidden/>
    <w:unhideWhenUsed/>
    <w:rsid w:val="000B0668"/>
    <w:rPr>
      <w:color w:val="954F72" w:themeColor="followedHyperlink"/>
      <w:u w:val="single"/>
    </w:rPr>
  </w:style>
  <w:style w:type="paragraph" w:customStyle="1" w:styleId="msonormal0">
    <w:name w:val="msonormal"/>
    <w:basedOn w:val="Normal"/>
    <w:uiPriority w:val="99"/>
    <w:semiHidden/>
    <w:rsid w:val="000B0668"/>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5983">
      <w:bodyDiv w:val="1"/>
      <w:marLeft w:val="0"/>
      <w:marRight w:val="0"/>
      <w:marTop w:val="0"/>
      <w:marBottom w:val="0"/>
      <w:divBdr>
        <w:top w:val="none" w:sz="0" w:space="0" w:color="auto"/>
        <w:left w:val="none" w:sz="0" w:space="0" w:color="auto"/>
        <w:bottom w:val="none" w:sz="0" w:space="0" w:color="auto"/>
        <w:right w:val="none" w:sz="0" w:space="0" w:color="auto"/>
      </w:divBdr>
    </w:div>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61098454">
      <w:bodyDiv w:val="1"/>
      <w:marLeft w:val="0"/>
      <w:marRight w:val="0"/>
      <w:marTop w:val="0"/>
      <w:marBottom w:val="0"/>
      <w:divBdr>
        <w:top w:val="none" w:sz="0" w:space="0" w:color="auto"/>
        <w:left w:val="none" w:sz="0" w:space="0" w:color="auto"/>
        <w:bottom w:val="none" w:sz="0" w:space="0" w:color="auto"/>
        <w:right w:val="none" w:sz="0" w:space="0" w:color="auto"/>
      </w:divBdr>
    </w:div>
    <w:div w:id="64306235">
      <w:bodyDiv w:val="1"/>
      <w:marLeft w:val="0"/>
      <w:marRight w:val="0"/>
      <w:marTop w:val="0"/>
      <w:marBottom w:val="0"/>
      <w:divBdr>
        <w:top w:val="none" w:sz="0" w:space="0" w:color="auto"/>
        <w:left w:val="none" w:sz="0" w:space="0" w:color="auto"/>
        <w:bottom w:val="none" w:sz="0" w:space="0" w:color="auto"/>
        <w:right w:val="none" w:sz="0" w:space="0" w:color="auto"/>
      </w:divBdr>
    </w:div>
    <w:div w:id="77217155">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355666289">
      <w:bodyDiv w:val="1"/>
      <w:marLeft w:val="0"/>
      <w:marRight w:val="0"/>
      <w:marTop w:val="0"/>
      <w:marBottom w:val="0"/>
      <w:divBdr>
        <w:top w:val="none" w:sz="0" w:space="0" w:color="auto"/>
        <w:left w:val="none" w:sz="0" w:space="0" w:color="auto"/>
        <w:bottom w:val="none" w:sz="0" w:space="0" w:color="auto"/>
        <w:right w:val="none" w:sz="0" w:space="0" w:color="auto"/>
      </w:divBdr>
      <w:divsChild>
        <w:div w:id="1176724052">
          <w:marLeft w:val="0"/>
          <w:marRight w:val="0"/>
          <w:marTop w:val="0"/>
          <w:marBottom w:val="0"/>
          <w:divBdr>
            <w:top w:val="single" w:sz="2" w:space="0" w:color="40424A"/>
            <w:left w:val="single" w:sz="2" w:space="8" w:color="40424A"/>
            <w:bottom w:val="single" w:sz="2" w:space="0" w:color="40424A"/>
            <w:right w:val="single" w:sz="2" w:space="0" w:color="40424A"/>
          </w:divBdr>
        </w:div>
        <w:div w:id="1194341852">
          <w:marLeft w:val="0"/>
          <w:marRight w:val="0"/>
          <w:marTop w:val="0"/>
          <w:marBottom w:val="0"/>
          <w:divBdr>
            <w:top w:val="single" w:sz="2" w:space="0" w:color="40424A"/>
            <w:left w:val="single" w:sz="2" w:space="8" w:color="40424A"/>
            <w:bottom w:val="single" w:sz="2" w:space="0" w:color="40424A"/>
            <w:right w:val="single" w:sz="2" w:space="0" w:color="40424A"/>
          </w:divBdr>
        </w:div>
        <w:div w:id="1062682218">
          <w:marLeft w:val="0"/>
          <w:marRight w:val="0"/>
          <w:marTop w:val="0"/>
          <w:marBottom w:val="0"/>
          <w:divBdr>
            <w:top w:val="single" w:sz="2" w:space="0" w:color="40424A"/>
            <w:left w:val="single" w:sz="2" w:space="8" w:color="40424A"/>
            <w:bottom w:val="single" w:sz="2" w:space="0" w:color="40424A"/>
            <w:right w:val="single" w:sz="2" w:space="0" w:color="40424A"/>
          </w:divBdr>
        </w:div>
        <w:div w:id="47807518">
          <w:marLeft w:val="0"/>
          <w:marRight w:val="0"/>
          <w:marTop w:val="0"/>
          <w:marBottom w:val="0"/>
          <w:divBdr>
            <w:top w:val="single" w:sz="2" w:space="0" w:color="40424A"/>
            <w:left w:val="single" w:sz="2" w:space="8" w:color="40424A"/>
            <w:bottom w:val="single" w:sz="2" w:space="0" w:color="40424A"/>
            <w:right w:val="single" w:sz="2" w:space="0" w:color="40424A"/>
          </w:divBdr>
        </w:div>
        <w:div w:id="687369703">
          <w:marLeft w:val="0"/>
          <w:marRight w:val="0"/>
          <w:marTop w:val="0"/>
          <w:marBottom w:val="0"/>
          <w:divBdr>
            <w:top w:val="single" w:sz="2" w:space="0" w:color="40424A"/>
            <w:left w:val="single" w:sz="2" w:space="8" w:color="40424A"/>
            <w:bottom w:val="single" w:sz="2" w:space="0" w:color="40424A"/>
            <w:right w:val="single" w:sz="2" w:space="0" w:color="40424A"/>
          </w:divBdr>
        </w:div>
        <w:div w:id="1799762452">
          <w:marLeft w:val="0"/>
          <w:marRight w:val="0"/>
          <w:marTop w:val="0"/>
          <w:marBottom w:val="0"/>
          <w:divBdr>
            <w:top w:val="single" w:sz="2" w:space="0" w:color="40424A"/>
            <w:left w:val="single" w:sz="2" w:space="8" w:color="40424A"/>
            <w:bottom w:val="single" w:sz="2" w:space="0" w:color="40424A"/>
            <w:right w:val="single" w:sz="2" w:space="0" w:color="40424A"/>
          </w:divBdr>
        </w:div>
        <w:div w:id="1052077877">
          <w:marLeft w:val="0"/>
          <w:marRight w:val="0"/>
          <w:marTop w:val="0"/>
          <w:marBottom w:val="0"/>
          <w:divBdr>
            <w:top w:val="single" w:sz="2" w:space="0" w:color="40424A"/>
            <w:left w:val="single" w:sz="2" w:space="8" w:color="40424A"/>
            <w:bottom w:val="single" w:sz="2" w:space="0" w:color="40424A"/>
            <w:right w:val="single" w:sz="2" w:space="0" w:color="40424A"/>
          </w:divBdr>
        </w:div>
        <w:div w:id="1955674695">
          <w:marLeft w:val="0"/>
          <w:marRight w:val="0"/>
          <w:marTop w:val="0"/>
          <w:marBottom w:val="0"/>
          <w:divBdr>
            <w:top w:val="single" w:sz="2" w:space="0" w:color="40424A"/>
            <w:left w:val="single" w:sz="2" w:space="8" w:color="40424A"/>
            <w:bottom w:val="single" w:sz="2" w:space="0" w:color="40424A"/>
            <w:right w:val="single" w:sz="2" w:space="0" w:color="40424A"/>
          </w:divBdr>
        </w:div>
        <w:div w:id="1592087002">
          <w:marLeft w:val="0"/>
          <w:marRight w:val="0"/>
          <w:marTop w:val="0"/>
          <w:marBottom w:val="0"/>
          <w:divBdr>
            <w:top w:val="single" w:sz="2" w:space="0" w:color="40424A"/>
            <w:left w:val="single" w:sz="2" w:space="8" w:color="40424A"/>
            <w:bottom w:val="single" w:sz="2" w:space="0" w:color="40424A"/>
            <w:right w:val="single" w:sz="2" w:space="0" w:color="40424A"/>
          </w:divBdr>
        </w:div>
        <w:div w:id="1243181054">
          <w:marLeft w:val="0"/>
          <w:marRight w:val="0"/>
          <w:marTop w:val="0"/>
          <w:marBottom w:val="0"/>
          <w:divBdr>
            <w:top w:val="single" w:sz="2" w:space="0" w:color="40424A"/>
            <w:left w:val="single" w:sz="2" w:space="8" w:color="40424A"/>
            <w:bottom w:val="single" w:sz="2" w:space="0" w:color="40424A"/>
            <w:right w:val="single" w:sz="2" w:space="0" w:color="40424A"/>
          </w:divBdr>
        </w:div>
        <w:div w:id="105123711">
          <w:marLeft w:val="0"/>
          <w:marRight w:val="0"/>
          <w:marTop w:val="0"/>
          <w:marBottom w:val="0"/>
          <w:divBdr>
            <w:top w:val="single" w:sz="2" w:space="0" w:color="40424A"/>
            <w:left w:val="single" w:sz="2" w:space="8" w:color="40424A"/>
            <w:bottom w:val="single" w:sz="2" w:space="0" w:color="40424A"/>
            <w:right w:val="single" w:sz="2" w:space="0" w:color="40424A"/>
          </w:divBdr>
        </w:div>
        <w:div w:id="9576540">
          <w:marLeft w:val="0"/>
          <w:marRight w:val="0"/>
          <w:marTop w:val="0"/>
          <w:marBottom w:val="0"/>
          <w:divBdr>
            <w:top w:val="single" w:sz="2" w:space="0" w:color="40424A"/>
            <w:left w:val="single" w:sz="2" w:space="8" w:color="40424A"/>
            <w:bottom w:val="single" w:sz="2" w:space="0" w:color="40424A"/>
            <w:right w:val="single" w:sz="2" w:space="0" w:color="40424A"/>
          </w:divBdr>
        </w:div>
        <w:div w:id="1909805114">
          <w:marLeft w:val="0"/>
          <w:marRight w:val="0"/>
          <w:marTop w:val="0"/>
          <w:marBottom w:val="0"/>
          <w:divBdr>
            <w:top w:val="single" w:sz="2" w:space="0" w:color="40424A"/>
            <w:left w:val="single" w:sz="2" w:space="8" w:color="40424A"/>
            <w:bottom w:val="single" w:sz="2" w:space="0" w:color="40424A"/>
            <w:right w:val="single" w:sz="2" w:space="0" w:color="40424A"/>
          </w:divBdr>
        </w:div>
        <w:div w:id="1543636289">
          <w:marLeft w:val="0"/>
          <w:marRight w:val="0"/>
          <w:marTop w:val="0"/>
          <w:marBottom w:val="0"/>
          <w:divBdr>
            <w:top w:val="single" w:sz="2" w:space="0" w:color="40424A"/>
            <w:left w:val="single" w:sz="2" w:space="8" w:color="40424A"/>
            <w:bottom w:val="single" w:sz="2" w:space="0" w:color="40424A"/>
            <w:right w:val="single" w:sz="2" w:space="0" w:color="40424A"/>
          </w:divBdr>
        </w:div>
        <w:div w:id="178205799">
          <w:marLeft w:val="0"/>
          <w:marRight w:val="0"/>
          <w:marTop w:val="0"/>
          <w:marBottom w:val="0"/>
          <w:divBdr>
            <w:top w:val="single" w:sz="2" w:space="0" w:color="40424A"/>
            <w:left w:val="single" w:sz="2" w:space="8" w:color="40424A"/>
            <w:bottom w:val="single" w:sz="2" w:space="0" w:color="40424A"/>
            <w:right w:val="single" w:sz="2" w:space="0" w:color="40424A"/>
          </w:divBdr>
        </w:div>
        <w:div w:id="1851020705">
          <w:marLeft w:val="0"/>
          <w:marRight w:val="0"/>
          <w:marTop w:val="0"/>
          <w:marBottom w:val="0"/>
          <w:divBdr>
            <w:top w:val="single" w:sz="2" w:space="0" w:color="40424A"/>
            <w:left w:val="single" w:sz="2" w:space="8" w:color="40424A"/>
            <w:bottom w:val="single" w:sz="2" w:space="0" w:color="40424A"/>
            <w:right w:val="single" w:sz="2" w:space="0" w:color="40424A"/>
          </w:divBdr>
        </w:div>
        <w:div w:id="431362096">
          <w:marLeft w:val="0"/>
          <w:marRight w:val="0"/>
          <w:marTop w:val="0"/>
          <w:marBottom w:val="0"/>
          <w:divBdr>
            <w:top w:val="single" w:sz="2" w:space="0" w:color="40424A"/>
            <w:left w:val="single" w:sz="2" w:space="8" w:color="40424A"/>
            <w:bottom w:val="single" w:sz="2" w:space="0" w:color="40424A"/>
            <w:right w:val="single" w:sz="2" w:space="0" w:color="40424A"/>
          </w:divBdr>
        </w:div>
        <w:div w:id="518390564">
          <w:marLeft w:val="0"/>
          <w:marRight w:val="0"/>
          <w:marTop w:val="0"/>
          <w:marBottom w:val="0"/>
          <w:divBdr>
            <w:top w:val="single" w:sz="2" w:space="0" w:color="40424A"/>
            <w:left w:val="single" w:sz="2" w:space="8" w:color="40424A"/>
            <w:bottom w:val="single" w:sz="2" w:space="0" w:color="40424A"/>
            <w:right w:val="single" w:sz="2" w:space="0" w:color="40424A"/>
          </w:divBdr>
        </w:div>
      </w:divsChild>
    </w:div>
    <w:div w:id="363485011">
      <w:bodyDiv w:val="1"/>
      <w:marLeft w:val="0"/>
      <w:marRight w:val="0"/>
      <w:marTop w:val="0"/>
      <w:marBottom w:val="0"/>
      <w:divBdr>
        <w:top w:val="none" w:sz="0" w:space="0" w:color="auto"/>
        <w:left w:val="none" w:sz="0" w:space="0" w:color="auto"/>
        <w:bottom w:val="none" w:sz="0" w:space="0" w:color="auto"/>
        <w:right w:val="none" w:sz="0" w:space="0" w:color="auto"/>
      </w:divBdr>
    </w:div>
    <w:div w:id="442117840">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563104668">
      <w:bodyDiv w:val="1"/>
      <w:marLeft w:val="0"/>
      <w:marRight w:val="0"/>
      <w:marTop w:val="0"/>
      <w:marBottom w:val="0"/>
      <w:divBdr>
        <w:top w:val="none" w:sz="0" w:space="0" w:color="auto"/>
        <w:left w:val="none" w:sz="0" w:space="0" w:color="auto"/>
        <w:bottom w:val="none" w:sz="0" w:space="0" w:color="auto"/>
        <w:right w:val="none" w:sz="0" w:space="0" w:color="auto"/>
      </w:divBdr>
    </w:div>
    <w:div w:id="602030558">
      <w:bodyDiv w:val="1"/>
      <w:marLeft w:val="0"/>
      <w:marRight w:val="0"/>
      <w:marTop w:val="0"/>
      <w:marBottom w:val="0"/>
      <w:divBdr>
        <w:top w:val="none" w:sz="0" w:space="0" w:color="auto"/>
        <w:left w:val="none" w:sz="0" w:space="0" w:color="auto"/>
        <w:bottom w:val="none" w:sz="0" w:space="0" w:color="auto"/>
        <w:right w:val="none" w:sz="0" w:space="0" w:color="auto"/>
      </w:divBdr>
    </w:div>
    <w:div w:id="665593027">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910428550">
      <w:bodyDiv w:val="1"/>
      <w:marLeft w:val="0"/>
      <w:marRight w:val="0"/>
      <w:marTop w:val="0"/>
      <w:marBottom w:val="0"/>
      <w:divBdr>
        <w:top w:val="none" w:sz="0" w:space="0" w:color="auto"/>
        <w:left w:val="none" w:sz="0" w:space="0" w:color="auto"/>
        <w:bottom w:val="none" w:sz="0" w:space="0" w:color="auto"/>
        <w:right w:val="none" w:sz="0" w:space="0" w:color="auto"/>
      </w:divBdr>
    </w:div>
    <w:div w:id="977882636">
      <w:bodyDiv w:val="1"/>
      <w:marLeft w:val="0"/>
      <w:marRight w:val="0"/>
      <w:marTop w:val="0"/>
      <w:marBottom w:val="0"/>
      <w:divBdr>
        <w:top w:val="none" w:sz="0" w:space="0" w:color="auto"/>
        <w:left w:val="none" w:sz="0" w:space="0" w:color="auto"/>
        <w:bottom w:val="none" w:sz="0" w:space="0" w:color="auto"/>
        <w:right w:val="none" w:sz="0" w:space="0" w:color="auto"/>
      </w:divBdr>
    </w:div>
    <w:div w:id="995762195">
      <w:bodyDiv w:val="1"/>
      <w:marLeft w:val="0"/>
      <w:marRight w:val="0"/>
      <w:marTop w:val="0"/>
      <w:marBottom w:val="0"/>
      <w:divBdr>
        <w:top w:val="none" w:sz="0" w:space="0" w:color="auto"/>
        <w:left w:val="none" w:sz="0" w:space="0" w:color="auto"/>
        <w:bottom w:val="none" w:sz="0" w:space="0" w:color="auto"/>
        <w:right w:val="none" w:sz="0" w:space="0" w:color="auto"/>
      </w:divBdr>
    </w:div>
    <w:div w:id="1004283338">
      <w:bodyDiv w:val="1"/>
      <w:marLeft w:val="0"/>
      <w:marRight w:val="0"/>
      <w:marTop w:val="0"/>
      <w:marBottom w:val="0"/>
      <w:divBdr>
        <w:top w:val="none" w:sz="0" w:space="0" w:color="auto"/>
        <w:left w:val="none" w:sz="0" w:space="0" w:color="auto"/>
        <w:bottom w:val="none" w:sz="0" w:space="0" w:color="auto"/>
        <w:right w:val="none" w:sz="0" w:space="0" w:color="auto"/>
      </w:divBdr>
    </w:div>
    <w:div w:id="1239747846">
      <w:bodyDiv w:val="1"/>
      <w:marLeft w:val="0"/>
      <w:marRight w:val="0"/>
      <w:marTop w:val="0"/>
      <w:marBottom w:val="0"/>
      <w:divBdr>
        <w:top w:val="none" w:sz="0" w:space="0" w:color="auto"/>
        <w:left w:val="none" w:sz="0" w:space="0" w:color="auto"/>
        <w:bottom w:val="none" w:sz="0" w:space="0" w:color="auto"/>
        <w:right w:val="none" w:sz="0" w:space="0" w:color="auto"/>
      </w:divBdr>
    </w:div>
    <w:div w:id="1241479075">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338456831">
      <w:bodyDiv w:val="1"/>
      <w:marLeft w:val="0"/>
      <w:marRight w:val="0"/>
      <w:marTop w:val="0"/>
      <w:marBottom w:val="0"/>
      <w:divBdr>
        <w:top w:val="none" w:sz="0" w:space="0" w:color="auto"/>
        <w:left w:val="none" w:sz="0" w:space="0" w:color="auto"/>
        <w:bottom w:val="none" w:sz="0" w:space="0" w:color="auto"/>
        <w:right w:val="none" w:sz="0" w:space="0" w:color="auto"/>
      </w:divBdr>
    </w:div>
    <w:div w:id="1395274020">
      <w:bodyDiv w:val="1"/>
      <w:marLeft w:val="0"/>
      <w:marRight w:val="0"/>
      <w:marTop w:val="0"/>
      <w:marBottom w:val="0"/>
      <w:divBdr>
        <w:top w:val="none" w:sz="0" w:space="0" w:color="auto"/>
        <w:left w:val="none" w:sz="0" w:space="0" w:color="auto"/>
        <w:bottom w:val="none" w:sz="0" w:space="0" w:color="auto"/>
        <w:right w:val="none" w:sz="0" w:space="0" w:color="auto"/>
      </w:divBdr>
    </w:div>
    <w:div w:id="1400129209">
      <w:bodyDiv w:val="1"/>
      <w:marLeft w:val="0"/>
      <w:marRight w:val="0"/>
      <w:marTop w:val="0"/>
      <w:marBottom w:val="0"/>
      <w:divBdr>
        <w:top w:val="none" w:sz="0" w:space="0" w:color="auto"/>
        <w:left w:val="none" w:sz="0" w:space="0" w:color="auto"/>
        <w:bottom w:val="none" w:sz="0" w:space="0" w:color="auto"/>
        <w:right w:val="none" w:sz="0" w:space="0" w:color="auto"/>
      </w:divBdr>
    </w:div>
    <w:div w:id="1753625489">
      <w:bodyDiv w:val="1"/>
      <w:marLeft w:val="0"/>
      <w:marRight w:val="0"/>
      <w:marTop w:val="0"/>
      <w:marBottom w:val="0"/>
      <w:divBdr>
        <w:top w:val="none" w:sz="0" w:space="0" w:color="auto"/>
        <w:left w:val="none" w:sz="0" w:space="0" w:color="auto"/>
        <w:bottom w:val="none" w:sz="0" w:space="0" w:color="auto"/>
        <w:right w:val="none" w:sz="0" w:space="0" w:color="auto"/>
      </w:divBdr>
    </w:div>
    <w:div w:id="1785953449">
      <w:bodyDiv w:val="1"/>
      <w:marLeft w:val="0"/>
      <w:marRight w:val="0"/>
      <w:marTop w:val="0"/>
      <w:marBottom w:val="0"/>
      <w:divBdr>
        <w:top w:val="none" w:sz="0" w:space="0" w:color="auto"/>
        <w:left w:val="none" w:sz="0" w:space="0" w:color="auto"/>
        <w:bottom w:val="none" w:sz="0" w:space="0" w:color="auto"/>
        <w:right w:val="none" w:sz="0" w:space="0" w:color="auto"/>
      </w:divBdr>
    </w:div>
    <w:div w:id="1853568334">
      <w:bodyDiv w:val="1"/>
      <w:marLeft w:val="0"/>
      <w:marRight w:val="0"/>
      <w:marTop w:val="0"/>
      <w:marBottom w:val="0"/>
      <w:divBdr>
        <w:top w:val="none" w:sz="0" w:space="0" w:color="auto"/>
        <w:left w:val="none" w:sz="0" w:space="0" w:color="auto"/>
        <w:bottom w:val="none" w:sz="0" w:space="0" w:color="auto"/>
        <w:right w:val="none" w:sz="0" w:space="0" w:color="auto"/>
      </w:divBdr>
    </w:div>
    <w:div w:id="1857697189">
      <w:bodyDiv w:val="1"/>
      <w:marLeft w:val="0"/>
      <w:marRight w:val="0"/>
      <w:marTop w:val="0"/>
      <w:marBottom w:val="0"/>
      <w:divBdr>
        <w:top w:val="none" w:sz="0" w:space="0" w:color="auto"/>
        <w:left w:val="none" w:sz="0" w:space="0" w:color="auto"/>
        <w:bottom w:val="none" w:sz="0" w:space="0" w:color="auto"/>
        <w:right w:val="none" w:sz="0" w:space="0" w:color="auto"/>
      </w:divBdr>
    </w:div>
    <w:div w:id="1884175035">
      <w:bodyDiv w:val="1"/>
      <w:marLeft w:val="0"/>
      <w:marRight w:val="0"/>
      <w:marTop w:val="0"/>
      <w:marBottom w:val="0"/>
      <w:divBdr>
        <w:top w:val="none" w:sz="0" w:space="0" w:color="auto"/>
        <w:left w:val="none" w:sz="0" w:space="0" w:color="auto"/>
        <w:bottom w:val="none" w:sz="0" w:space="0" w:color="auto"/>
        <w:right w:val="none" w:sz="0" w:space="0" w:color="auto"/>
      </w:divBdr>
    </w:div>
    <w:div w:id="1888643646">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031758352">
      <w:bodyDiv w:val="1"/>
      <w:marLeft w:val="0"/>
      <w:marRight w:val="0"/>
      <w:marTop w:val="0"/>
      <w:marBottom w:val="0"/>
      <w:divBdr>
        <w:top w:val="none" w:sz="0" w:space="0" w:color="auto"/>
        <w:left w:val="none" w:sz="0" w:space="0" w:color="auto"/>
        <w:bottom w:val="none" w:sz="0" w:space="0" w:color="auto"/>
        <w:right w:val="none" w:sz="0" w:space="0" w:color="auto"/>
      </w:divBdr>
    </w:div>
    <w:div w:id="2046906429">
      <w:bodyDiv w:val="1"/>
      <w:marLeft w:val="0"/>
      <w:marRight w:val="0"/>
      <w:marTop w:val="0"/>
      <w:marBottom w:val="0"/>
      <w:divBdr>
        <w:top w:val="none" w:sz="0" w:space="0" w:color="auto"/>
        <w:left w:val="none" w:sz="0" w:space="0" w:color="auto"/>
        <w:bottom w:val="none" w:sz="0" w:space="0" w:color="auto"/>
        <w:right w:val="none" w:sz="0" w:space="0" w:color="auto"/>
      </w:divBdr>
    </w:div>
    <w:div w:id="2084335188">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portaldatransparencia.gov.br/" TargetMode="External"/><Relationship Id="rId18" Type="http://schemas.openxmlformats.org/officeDocument/2006/relationships/hyperlink" Target="http://www.licitanet.com.b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po.mg.gov.br" TargetMode="Externa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theme" Target="theme/theme1.xml"/><Relationship Id="rId10" Type="http://schemas.openxmlformats.org/officeDocument/2006/relationships/hyperlink" Target="http://www.licitanet.com.br/" TargetMode="External"/><Relationship Id="rId19" Type="http://schemas.openxmlformats.org/officeDocument/2006/relationships/hyperlink" Target="http://www.po.mg.gov.br"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http://www.portaltransparencia.jus.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127B1-098A-4D82-9AC8-20918B9B0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13293</Words>
  <Characters>71787</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6</cp:revision>
  <cp:lastPrinted>2021-08-16T18:23:00Z</cp:lastPrinted>
  <dcterms:created xsi:type="dcterms:W3CDTF">2021-08-20T13:49:00Z</dcterms:created>
  <dcterms:modified xsi:type="dcterms:W3CDTF">2021-08-20T14:01:00Z</dcterms:modified>
</cp:coreProperties>
</file>