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DD4D96" w:rsidRDefault="00756768">
      <w:pPr>
        <w:pStyle w:val="Corpodetexto"/>
        <w:spacing w:line="43" w:lineRule="exact"/>
        <w:ind w:left="244"/>
        <w:rPr>
          <w:rFonts w:ascii="Times New Roman" w:hAnsi="Times New Roman" w:cs="Times New Roman"/>
          <w:sz w:val="24"/>
          <w:szCs w:val="24"/>
          <w:highlight w:val="yellow"/>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DD4D96">
        <w:rPr>
          <w:rFonts w:ascii="Times New Roman" w:hAnsi="Times New Roman" w:cs="Times New Roman"/>
          <w:noProof/>
          <w:sz w:val="24"/>
          <w:szCs w:val="24"/>
          <w:highlight w:val="yellow"/>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C12684"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5E1AF6" w:rsidRPr="005E1AF6" w:rsidRDefault="005E1AF6" w:rsidP="005E1AF6">
      <w:pPr>
        <w:shd w:val="clear" w:color="auto" w:fill="0D0D0D" w:themeFill="text1" w:themeFillTint="F2"/>
        <w:jc w:val="center"/>
        <w:rPr>
          <w:rFonts w:ascii="Times New Roman" w:hAnsi="Times New Roman" w:cs="Times New Roman"/>
          <w:b/>
          <w:sz w:val="28"/>
          <w:szCs w:val="28"/>
        </w:rPr>
      </w:pPr>
      <w:r w:rsidRPr="005E1AF6">
        <w:rPr>
          <w:rFonts w:ascii="Times New Roman" w:hAnsi="Times New Roman" w:cs="Times New Roman"/>
          <w:b/>
          <w:sz w:val="28"/>
          <w:szCs w:val="28"/>
        </w:rPr>
        <w:t>EDITAL RETIFICADO</w:t>
      </w:r>
    </w:p>
    <w:p w:rsidR="00756768"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PROCESSO LICITATÓRIO </w:t>
      </w:r>
      <w:r w:rsidR="00AA7D4E" w:rsidRPr="001364B2">
        <w:rPr>
          <w:rFonts w:ascii="Times New Roman" w:hAnsi="Times New Roman" w:cs="Times New Roman"/>
          <w:b/>
          <w:sz w:val="24"/>
          <w:szCs w:val="24"/>
        </w:rPr>
        <w:t>0</w:t>
      </w:r>
      <w:r w:rsidR="00813914">
        <w:rPr>
          <w:rFonts w:ascii="Times New Roman" w:hAnsi="Times New Roman" w:cs="Times New Roman"/>
          <w:b/>
          <w:sz w:val="24"/>
          <w:szCs w:val="24"/>
        </w:rPr>
        <w:t>49</w:t>
      </w:r>
      <w:r w:rsidR="002F19F1" w:rsidRPr="001364B2">
        <w:rPr>
          <w:rFonts w:ascii="Times New Roman" w:hAnsi="Times New Roman" w:cs="Times New Roman"/>
          <w:b/>
          <w:sz w:val="24"/>
          <w:szCs w:val="24"/>
        </w:rPr>
        <w:t>/202</w:t>
      </w:r>
      <w:r w:rsidR="00775CB0" w:rsidRPr="001364B2">
        <w:rPr>
          <w:rFonts w:ascii="Times New Roman" w:hAnsi="Times New Roman" w:cs="Times New Roman"/>
          <w:b/>
          <w:sz w:val="24"/>
          <w:szCs w:val="24"/>
        </w:rPr>
        <w:t>1</w:t>
      </w:r>
    </w:p>
    <w:p w:rsidR="00775CB0"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PREGÃO ELETRÔNICO </w:t>
      </w:r>
      <w:r w:rsidR="00370EE7">
        <w:rPr>
          <w:rFonts w:ascii="Times New Roman" w:hAnsi="Times New Roman" w:cs="Times New Roman"/>
          <w:b/>
          <w:sz w:val="24"/>
          <w:szCs w:val="24"/>
        </w:rPr>
        <w:t>02</w:t>
      </w:r>
      <w:r w:rsidR="00813914">
        <w:rPr>
          <w:rFonts w:ascii="Times New Roman" w:hAnsi="Times New Roman" w:cs="Times New Roman"/>
          <w:b/>
          <w:sz w:val="24"/>
          <w:szCs w:val="24"/>
        </w:rPr>
        <w:t>8</w:t>
      </w:r>
      <w:r w:rsidR="00775CB0" w:rsidRPr="001364B2">
        <w:rPr>
          <w:rFonts w:ascii="Times New Roman" w:hAnsi="Times New Roman" w:cs="Times New Roman"/>
          <w:b/>
          <w:sz w:val="24"/>
          <w:szCs w:val="24"/>
        </w:rPr>
        <w:t>/2021</w:t>
      </w:r>
    </w:p>
    <w:p w:rsidR="00756768" w:rsidRPr="001364B2" w:rsidRDefault="00B3413D"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REGISTRO DE PREÇOS </w:t>
      </w:r>
      <w:r w:rsidR="00370EE7">
        <w:rPr>
          <w:rFonts w:ascii="Times New Roman" w:hAnsi="Times New Roman" w:cs="Times New Roman"/>
          <w:b/>
          <w:sz w:val="24"/>
          <w:szCs w:val="24"/>
        </w:rPr>
        <w:t>01</w:t>
      </w:r>
      <w:r w:rsidR="005E1AF6">
        <w:rPr>
          <w:rFonts w:ascii="Times New Roman" w:hAnsi="Times New Roman" w:cs="Times New Roman"/>
          <w:b/>
          <w:sz w:val="24"/>
          <w:szCs w:val="24"/>
        </w:rPr>
        <w:t>5</w:t>
      </w:r>
      <w:r w:rsidR="00775CB0" w:rsidRPr="001364B2">
        <w:rPr>
          <w:rFonts w:ascii="Times New Roman" w:hAnsi="Times New Roman" w:cs="Times New Roman"/>
          <w:b/>
          <w:sz w:val="24"/>
          <w:szCs w:val="24"/>
        </w:rPr>
        <w:t>/2021</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MODO DE DISPUTA ABERTO</w:t>
      </w:r>
    </w:p>
    <w:p w:rsidR="00376116" w:rsidRPr="00376116" w:rsidRDefault="00376116" w:rsidP="00376116">
      <w:pPr>
        <w:spacing w:before="177"/>
        <w:ind w:right="2184" w:firstLine="1985"/>
        <w:jc w:val="center"/>
        <w:rPr>
          <w:rFonts w:ascii="Times New Roman" w:hAnsi="Times New Roman" w:cs="Times New Roman"/>
          <w:b/>
          <w:color w:val="FF0000"/>
          <w:sz w:val="24"/>
          <w:szCs w:val="24"/>
        </w:rPr>
      </w:pPr>
      <w:r w:rsidRPr="00376116">
        <w:rPr>
          <w:rFonts w:ascii="Times New Roman" w:hAnsi="Times New Roman" w:cs="Times New Roman"/>
          <w:b/>
          <w:sz w:val="24"/>
          <w:szCs w:val="24"/>
        </w:rPr>
        <w:t>MODO DE DISPUTA ABERTO</w:t>
      </w:r>
    </w:p>
    <w:p w:rsidR="00AA7D4E" w:rsidRPr="00376116" w:rsidRDefault="00AA7D4E" w:rsidP="00550901">
      <w:pPr>
        <w:ind w:left="255" w:right="284"/>
        <w:jc w:val="both"/>
        <w:rPr>
          <w:rFonts w:ascii="Times New Roman" w:hAnsi="Times New Roman" w:cs="Times New Roman"/>
          <w:sz w:val="24"/>
          <w:szCs w:val="24"/>
        </w:rPr>
      </w:pPr>
    </w:p>
    <w:p w:rsidR="00C37F7E" w:rsidRPr="00AA7D4E" w:rsidRDefault="00931612" w:rsidP="00550901">
      <w:pPr>
        <w:ind w:left="255" w:right="284"/>
        <w:jc w:val="both"/>
        <w:rPr>
          <w:rFonts w:ascii="Times New Roman" w:hAnsi="Times New Roman" w:cs="Times New Roman"/>
          <w:sz w:val="24"/>
          <w:szCs w:val="24"/>
        </w:rPr>
      </w:pPr>
      <w:r w:rsidRPr="00376116">
        <w:rPr>
          <w:rFonts w:ascii="Times New Roman" w:hAnsi="Times New Roman" w:cs="Times New Roman"/>
          <w:sz w:val="24"/>
          <w:szCs w:val="24"/>
        </w:rPr>
        <w:t xml:space="preserve">O </w:t>
      </w:r>
      <w:r w:rsidRPr="00376116">
        <w:rPr>
          <w:rFonts w:ascii="Times New Roman" w:hAnsi="Times New Roman" w:cs="Times New Roman"/>
          <w:b/>
          <w:sz w:val="24"/>
          <w:szCs w:val="24"/>
        </w:rPr>
        <w:t xml:space="preserve">Município de Presidente Olegário </w:t>
      </w:r>
      <w:r w:rsidRPr="00376116">
        <w:rPr>
          <w:rFonts w:ascii="Times New Roman" w:hAnsi="Times New Roman" w:cs="Times New Roman"/>
          <w:sz w:val="24"/>
          <w:szCs w:val="24"/>
        </w:rPr>
        <w:t xml:space="preserve">e esta </w:t>
      </w:r>
      <w:r w:rsidRPr="00376116">
        <w:rPr>
          <w:rFonts w:ascii="Times New Roman" w:hAnsi="Times New Roman" w:cs="Times New Roman"/>
          <w:b/>
          <w:sz w:val="24"/>
          <w:szCs w:val="24"/>
        </w:rPr>
        <w:t>Pregoeira</w:t>
      </w:r>
      <w:r w:rsidR="00AA7D4E" w:rsidRPr="00376116">
        <w:rPr>
          <w:rFonts w:ascii="Times New Roman" w:hAnsi="Times New Roman" w:cs="Times New Roman"/>
          <w:sz w:val="24"/>
          <w:szCs w:val="24"/>
        </w:rPr>
        <w:t>, designada pela Portaria nº 0</w:t>
      </w:r>
      <w:r w:rsidR="001364B2" w:rsidRPr="00376116">
        <w:rPr>
          <w:rFonts w:ascii="Times New Roman" w:hAnsi="Times New Roman" w:cs="Times New Roman"/>
          <w:sz w:val="24"/>
          <w:szCs w:val="24"/>
        </w:rPr>
        <w:t>38</w:t>
      </w:r>
      <w:r w:rsidRPr="00376116">
        <w:rPr>
          <w:rFonts w:ascii="Times New Roman" w:hAnsi="Times New Roman" w:cs="Times New Roman"/>
          <w:sz w:val="24"/>
          <w:szCs w:val="24"/>
        </w:rPr>
        <w:t xml:space="preserve">, de </w:t>
      </w:r>
      <w:r w:rsidR="00AA7D4E" w:rsidRPr="00376116">
        <w:rPr>
          <w:rFonts w:ascii="Times New Roman" w:hAnsi="Times New Roman" w:cs="Times New Roman"/>
          <w:sz w:val="24"/>
          <w:szCs w:val="24"/>
        </w:rPr>
        <w:t>0</w:t>
      </w:r>
      <w:r w:rsidR="001364B2" w:rsidRPr="00376116">
        <w:rPr>
          <w:rFonts w:ascii="Times New Roman" w:hAnsi="Times New Roman" w:cs="Times New Roman"/>
          <w:sz w:val="24"/>
          <w:szCs w:val="24"/>
        </w:rPr>
        <w:t>6 de janeiro de 2021</w:t>
      </w:r>
      <w:r w:rsidRPr="00376116">
        <w:rPr>
          <w:rFonts w:ascii="Times New Roman" w:hAnsi="Times New Roman" w:cs="Times New Roman"/>
          <w:sz w:val="24"/>
          <w:szCs w:val="24"/>
        </w:rPr>
        <w:t xml:space="preserve">, levam ao conhecimento dos interessados que, na forma Lei Federal n.º 10.520/2002, do </w:t>
      </w:r>
      <w:r w:rsidR="00A8607B" w:rsidRPr="00376116">
        <w:rPr>
          <w:rFonts w:ascii="Times New Roman" w:hAnsi="Times New Roman" w:cs="Times New Roman"/>
          <w:sz w:val="24"/>
          <w:szCs w:val="24"/>
        </w:rPr>
        <w:t>Decreto Federal n.º 10.024/2019</w:t>
      </w:r>
      <w:r w:rsidR="00235A29" w:rsidRPr="00AA7D4E">
        <w:rPr>
          <w:rFonts w:ascii="Times New Roman" w:hAnsi="Times New Roman" w:cs="Times New Roman"/>
          <w:sz w:val="24"/>
          <w:szCs w:val="24"/>
        </w:rPr>
        <w:t xml:space="preserve"> </w:t>
      </w:r>
      <w:r w:rsidR="00756768" w:rsidRPr="00AA7D4E">
        <w:rPr>
          <w:rFonts w:ascii="Times New Roman" w:hAnsi="Times New Roman" w:cs="Times New Roman"/>
          <w:sz w:val="24"/>
          <w:szCs w:val="24"/>
        </w:rPr>
        <w:t xml:space="preserve">Decreto Municipal nº 1.183/2020, </w:t>
      </w:r>
      <w:r w:rsidRPr="00AA7D4E">
        <w:rPr>
          <w:rFonts w:ascii="Times New Roman" w:hAnsi="Times New Roman" w:cs="Times New Roman"/>
          <w:sz w:val="24"/>
          <w:szCs w:val="24"/>
        </w:rPr>
        <w:t>Decreto Municipal</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1.091/2018,</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Decreto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7.892/2013,</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 xml:space="preserve">da Lei Complementar n.º 123/2006 e, subsidiariamente, da Lei </w:t>
      </w:r>
      <w:r w:rsidRPr="00AA7D4E">
        <w:rPr>
          <w:rFonts w:ascii="Times New Roman" w:hAnsi="Times New Roman" w:cs="Times New Roman"/>
          <w:spacing w:val="-5"/>
          <w:sz w:val="24"/>
          <w:szCs w:val="24"/>
        </w:rPr>
        <w:t xml:space="preserve">Federal </w:t>
      </w:r>
      <w:r w:rsidRPr="00AA7D4E">
        <w:rPr>
          <w:rFonts w:ascii="Times New Roman" w:hAnsi="Times New Roman" w:cs="Times New Roman"/>
          <w:sz w:val="24"/>
          <w:szCs w:val="24"/>
        </w:rPr>
        <w:t xml:space="preserve">n.º 8.666/1993 e de outras normas aplicáveis ao objeto deste certame, farão realizar licitação na modalidade </w:t>
      </w:r>
      <w:r w:rsidRPr="00AA7D4E">
        <w:rPr>
          <w:rFonts w:ascii="Times New Roman" w:hAnsi="Times New Roman" w:cs="Times New Roman"/>
          <w:b/>
          <w:sz w:val="24"/>
          <w:szCs w:val="24"/>
        </w:rPr>
        <w:t xml:space="preserve">Pregão Eletrônico </w:t>
      </w:r>
      <w:r w:rsidRPr="00AA7D4E">
        <w:rPr>
          <w:rFonts w:ascii="Times New Roman" w:hAnsi="Times New Roman" w:cs="Times New Roman"/>
          <w:sz w:val="24"/>
          <w:szCs w:val="24"/>
        </w:rPr>
        <w:t>mediante as condições estabelecidas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803146" w:rsidRPr="00AA7D4E" w:rsidRDefault="00803146" w:rsidP="00803146">
      <w:pPr>
        <w:ind w:left="255"/>
        <w:jc w:val="both"/>
        <w:rPr>
          <w:rFonts w:ascii="Times New Roman" w:hAnsi="Times New Roman" w:cs="Times New Roman"/>
          <w:spacing w:val="-17"/>
          <w:sz w:val="24"/>
          <w:szCs w:val="24"/>
        </w:rPr>
      </w:pPr>
    </w:p>
    <w:p w:rsidR="00C37F7E" w:rsidRPr="00AA7D4E" w:rsidRDefault="00C37F7E">
      <w:pPr>
        <w:pStyle w:val="Corpodetexto"/>
        <w:spacing w:before="9"/>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1364B2">
        <w:rPr>
          <w:rFonts w:ascii="Times New Roman" w:hAnsi="Times New Roman" w:cs="Times New Roman"/>
          <w:b/>
          <w:sz w:val="24"/>
          <w:szCs w:val="24"/>
        </w:rPr>
        <w:t xml:space="preserve">DIA: </w:t>
      </w:r>
      <w:r w:rsidR="003F4A19">
        <w:rPr>
          <w:rFonts w:ascii="Times New Roman" w:hAnsi="Times New Roman" w:cs="Times New Roman"/>
          <w:b/>
          <w:sz w:val="24"/>
          <w:szCs w:val="24"/>
        </w:rPr>
        <w:t>08 de junho</w:t>
      </w:r>
      <w:bookmarkStart w:id="0" w:name="_GoBack"/>
      <w:bookmarkEnd w:id="0"/>
      <w:r w:rsidRPr="00EE16C2">
        <w:rPr>
          <w:rFonts w:ascii="Times New Roman" w:hAnsi="Times New Roman" w:cs="Times New Roman"/>
          <w:b/>
          <w:sz w:val="24"/>
          <w:szCs w:val="24"/>
        </w:rPr>
        <w:t xml:space="preserve"> de</w:t>
      </w:r>
      <w:r w:rsidR="00931612" w:rsidRPr="00EE16C2">
        <w:rPr>
          <w:rFonts w:ascii="Times New Roman" w:hAnsi="Times New Roman" w:cs="Times New Roman"/>
          <w:b/>
          <w:sz w:val="24"/>
          <w:szCs w:val="24"/>
        </w:rPr>
        <w:t xml:space="preserve"> 202</w:t>
      </w:r>
      <w:r w:rsidR="00775CB0" w:rsidRPr="00EE16C2">
        <w:rPr>
          <w:rFonts w:ascii="Times New Roman" w:hAnsi="Times New Roman" w:cs="Times New Roman"/>
          <w:b/>
          <w:sz w:val="24"/>
          <w:szCs w:val="24"/>
        </w:rPr>
        <w:t>1</w:t>
      </w:r>
    </w:p>
    <w:p w:rsidR="00235A29"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 xml:space="preserve">HORÁRIO DE INÍCIO DA DISPUTA: </w:t>
      </w:r>
      <w:r w:rsidRPr="001364B2">
        <w:rPr>
          <w:rFonts w:ascii="Times New Roman" w:hAnsi="Times New Roman" w:cs="Times New Roman"/>
          <w:b/>
          <w:sz w:val="24"/>
          <w:szCs w:val="24"/>
        </w:rPr>
        <w:t>09</w:t>
      </w:r>
      <w:r w:rsidR="00EE16C2">
        <w:rPr>
          <w:rFonts w:ascii="Times New Roman" w:hAnsi="Times New Roman" w:cs="Times New Roman"/>
          <w:b/>
          <w:sz w:val="24"/>
          <w:szCs w:val="24"/>
        </w:rPr>
        <w:t>h0</w:t>
      </w:r>
      <w:r w:rsidR="00931612" w:rsidRPr="001364B2">
        <w:rPr>
          <w:rFonts w:ascii="Times New Roman" w:hAnsi="Times New Roman" w:cs="Times New Roman"/>
          <w:b/>
          <w:sz w:val="24"/>
          <w:szCs w:val="24"/>
        </w:rPr>
        <w:t>0min</w:t>
      </w:r>
      <w:r w:rsidR="00931612" w:rsidRPr="00EF1572">
        <w:rPr>
          <w:rFonts w:ascii="Times New Roman" w:hAnsi="Times New Roman" w:cs="Times New Roman"/>
          <w:b/>
          <w:sz w:val="24"/>
          <w:szCs w:val="24"/>
        </w:rPr>
        <w:t xml:space="preserve"> </w:t>
      </w:r>
    </w:p>
    <w:p w:rsidR="00496902" w:rsidRPr="00EF1572" w:rsidRDefault="00931612"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9">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AA7D4E"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EF1572">
        <w:rPr>
          <w:rFonts w:ascii="Times New Roman" w:hAnsi="Times New Roman" w:cs="Times New Roman"/>
          <w:b/>
          <w:spacing w:val="-10"/>
          <w:sz w:val="24"/>
          <w:szCs w:val="24"/>
        </w:rPr>
        <w:t xml:space="preserve">REGISTRO DE PREÇOS DESTINADO </w:t>
      </w:r>
      <w:r w:rsidR="00EF1572" w:rsidRPr="00EF1572">
        <w:rPr>
          <w:rFonts w:ascii="Times New Roman" w:hAnsi="Times New Roman" w:cs="Times New Roman"/>
          <w:b/>
          <w:bCs/>
          <w:sz w:val="24"/>
          <w:szCs w:val="24"/>
        </w:rPr>
        <w:t xml:space="preserve"> À</w:t>
      </w:r>
      <w:r w:rsidR="00EF1572">
        <w:rPr>
          <w:rFonts w:ascii="Times New Roman" w:hAnsi="Times New Roman" w:cs="Times New Roman"/>
          <w:b/>
          <w:bCs/>
          <w:sz w:val="24"/>
          <w:szCs w:val="24"/>
        </w:rPr>
        <w:t xml:space="preserve"> FUTURA, EVENTUAL E PARCELADA</w:t>
      </w:r>
      <w:r w:rsidR="00EF1572" w:rsidRPr="00EF1572">
        <w:rPr>
          <w:rFonts w:ascii="Times New Roman" w:hAnsi="Times New Roman" w:cs="Times New Roman"/>
          <w:b/>
          <w:bCs/>
          <w:sz w:val="24"/>
          <w:szCs w:val="24"/>
        </w:rPr>
        <w:t xml:space="preserve"> </w:t>
      </w:r>
      <w:r w:rsidR="006B1C3E" w:rsidRPr="006B1C3E">
        <w:rPr>
          <w:rFonts w:ascii="Times New Roman" w:hAnsi="Times New Roman" w:cs="Times New Roman"/>
          <w:b/>
          <w:bCs/>
          <w:sz w:val="24"/>
          <w:szCs w:val="24"/>
        </w:rPr>
        <w:t>LOCAÇÃO DE MOTONIVELADORA, CAMINHÃO TRUCK E ESCAVADEIRA HIDRÁULICA</w:t>
      </w:r>
      <w:r w:rsidR="00EF1572" w:rsidRPr="00EF1572">
        <w:rPr>
          <w:rFonts w:ascii="Times New Roman" w:hAnsi="Times New Roman" w:cs="Times New Roman"/>
          <w:sz w:val="24"/>
          <w:szCs w:val="24"/>
        </w:rPr>
        <w:t>.</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AA7D4E">
        <w:rPr>
          <w:rFonts w:ascii="Times New Roman" w:hAnsi="Times New Roman" w:cs="Times New Roman"/>
          <w:b/>
          <w:sz w:val="24"/>
          <w:szCs w:val="24"/>
        </w:rPr>
        <w:t>1.2.</w:t>
      </w:r>
      <w:r w:rsidR="00931612" w:rsidRPr="00AA7D4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4E4E98" w:rsidRDefault="00904514" w:rsidP="007147ED">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7F0121" w:rsidRPr="004E4E98" w:rsidRDefault="004E4E98" w:rsidP="007147ED">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651</w:t>
      </w:r>
      <w:r w:rsidR="007F0121" w:rsidRPr="004E4E98">
        <w:rPr>
          <w:rFonts w:ascii="Times New Roman" w:hAnsi="Times New Roman" w:cs="Times New Roman"/>
          <w:b/>
          <w:sz w:val="24"/>
          <w:szCs w:val="24"/>
        </w:rPr>
        <w:t xml:space="preserve"> Fonte 1.00.00</w:t>
      </w:r>
    </w:p>
    <w:p w:rsidR="00B91994" w:rsidRPr="004E4E98" w:rsidRDefault="004E4E98" w:rsidP="007147ED">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561 Fonte 1.00.00</w:t>
      </w:r>
    </w:p>
    <w:p w:rsidR="004E4E98" w:rsidRDefault="004E4E98" w:rsidP="007147ED">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596 Fonte 1.00.00</w:t>
      </w:r>
    </w:p>
    <w:p w:rsidR="00496902" w:rsidRPr="00AA7D4E" w:rsidRDefault="00F434E1">
      <w:pPr>
        <w:pStyle w:val="Ttulo3"/>
        <w:tabs>
          <w:tab w:val="left" w:pos="9574"/>
        </w:tabs>
        <w:spacing w:before="57"/>
        <w:ind w:left="244"/>
        <w:rPr>
          <w:rFonts w:ascii="Times New Roman" w:hAnsi="Times New Roman" w:cs="Times New Roman"/>
          <w:sz w:val="24"/>
          <w:szCs w:val="24"/>
        </w:rPr>
      </w:pPr>
      <w:r>
        <w:rPr>
          <w:rFonts w:ascii="Times New Roman" w:hAnsi="Times New Roman" w:cs="Times New Roman"/>
          <w:spacing w:val="-22"/>
          <w:sz w:val="24"/>
          <w:szCs w:val="24"/>
          <w:shd w:val="clear" w:color="auto" w:fill="D9D9D9"/>
        </w:rPr>
        <w:t>-</w:t>
      </w:r>
      <w:r w:rsidR="00931612" w:rsidRPr="00AA7D4E">
        <w:rPr>
          <w:rFonts w:ascii="Times New Roman" w:hAnsi="Times New Roman" w:cs="Times New Roman"/>
          <w:spacing w:val="-22"/>
          <w:sz w:val="24"/>
          <w:szCs w:val="24"/>
          <w:shd w:val="clear" w:color="auto" w:fill="D9D9D9"/>
        </w:rPr>
        <w:t xml:space="preserve"> </w:t>
      </w:r>
      <w:r w:rsidR="00931612" w:rsidRPr="00AA7D4E">
        <w:rPr>
          <w:rFonts w:ascii="Times New Roman" w:hAnsi="Times New Roman" w:cs="Times New Roman"/>
          <w:sz w:val="24"/>
          <w:szCs w:val="24"/>
          <w:shd w:val="clear" w:color="auto" w:fill="D9D9D9"/>
        </w:rPr>
        <w:t>SEÇÃO III –</w:t>
      </w:r>
      <w:r w:rsidR="00931612" w:rsidRPr="00AA7D4E">
        <w:rPr>
          <w:rFonts w:ascii="Times New Roman" w:hAnsi="Times New Roman" w:cs="Times New Roman"/>
          <w:spacing w:val="-43"/>
          <w:sz w:val="24"/>
          <w:szCs w:val="24"/>
          <w:shd w:val="clear" w:color="auto" w:fill="D9D9D9"/>
        </w:rPr>
        <w:t xml:space="preserve"> </w:t>
      </w:r>
      <w:r w:rsidR="00931612" w:rsidRPr="00AA7D4E">
        <w:rPr>
          <w:rFonts w:ascii="Times New Roman" w:hAnsi="Times New Roman" w:cs="Times New Roman"/>
          <w:sz w:val="24"/>
          <w:szCs w:val="24"/>
          <w:shd w:val="clear" w:color="auto" w:fill="D9D9D9"/>
        </w:rPr>
        <w:t>DO CREDENCIAMENTO</w:t>
      </w:r>
      <w:r w:rsidR="00931612"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0">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7147ED" w:rsidRDefault="007147ED" w:rsidP="00EF1572">
      <w:pPr>
        <w:pStyle w:val="PargrafodaLista"/>
        <w:tabs>
          <w:tab w:val="left" w:pos="1829"/>
        </w:tabs>
        <w:ind w:left="284" w:right="870"/>
        <w:rPr>
          <w:rFonts w:ascii="Times New Roman" w:hAnsi="Times New Roman" w:cs="Times New Roman"/>
          <w:b/>
          <w:sz w:val="24"/>
          <w:szCs w:val="24"/>
        </w:rPr>
        <w:sectPr w:rsidR="007147ED" w:rsidSect="007147ED">
          <w:headerReference w:type="default" r:id="rId11"/>
          <w:pgSz w:w="11910" w:h="16840"/>
          <w:pgMar w:top="1060" w:right="720" w:bottom="280" w:left="860" w:header="104" w:footer="0" w:gutter="0"/>
          <w:cols w:space="720"/>
        </w:sectPr>
      </w:pPr>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lastRenderedPageBreak/>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deverão dispor de chave de identificação e senha pessoal, informando- se a respeito do funcionamento e 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496902" w:rsidRPr="00AA7D4E" w:rsidRDefault="008C40D3" w:rsidP="00EF1572">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 xml:space="preserve">O licitante que deixar de assinalar o campo da Declaração de ME/EPP não terá </w:t>
      </w:r>
      <w:r w:rsidR="00931612" w:rsidRPr="00AA7D4E">
        <w:rPr>
          <w:rFonts w:ascii="Times New Roman" w:hAnsi="Times New Roman" w:cs="Times New Roman"/>
          <w:sz w:val="24"/>
          <w:szCs w:val="24"/>
        </w:rPr>
        <w:lastRenderedPageBreak/>
        <w:t>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p>
    <w:p w:rsidR="007147ED" w:rsidRPr="00AA7D4E" w:rsidRDefault="007147ED">
      <w:pPr>
        <w:pStyle w:val="Corpodetexto"/>
        <w:spacing w:before="10"/>
        <w:rPr>
          <w:rFonts w:ascii="Times New Roman" w:hAnsi="Times New Roman" w:cs="Times New Roman"/>
          <w:sz w:val="24"/>
          <w:szCs w:val="24"/>
        </w:rPr>
      </w:pP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lastRenderedPageBreak/>
        <w:t>quaisquer interessados enquadrados nas vedações previstas no art. 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FE3E77" w:rsidRDefault="00931612" w:rsidP="002824F2">
      <w:pPr>
        <w:pStyle w:val="PargrafodaLista"/>
        <w:numPr>
          <w:ilvl w:val="1"/>
          <w:numId w:val="44"/>
        </w:numPr>
        <w:tabs>
          <w:tab w:val="left" w:pos="2041"/>
        </w:tabs>
        <w:ind w:left="284" w:right="794" w:firstLine="0"/>
        <w:rPr>
          <w:rFonts w:ascii="Times New Roman" w:hAnsi="Times New Roman" w:cs="Times New Roman"/>
          <w:sz w:val="24"/>
          <w:szCs w:val="24"/>
        </w:rPr>
      </w:pPr>
      <w:r w:rsidRPr="00FE3E77">
        <w:rPr>
          <w:rFonts w:ascii="Times New Roman" w:hAnsi="Times New Roman" w:cs="Times New Roman"/>
          <w:sz w:val="24"/>
          <w:szCs w:val="24"/>
        </w:rPr>
        <w:t xml:space="preserve">Os licitantes encaminharão, exclusivamente por meio do sistema (www.licitanet.com.br), concomitantemente com os documentos de </w:t>
      </w:r>
      <w:r w:rsidR="00FE3E77" w:rsidRPr="00FE3E77">
        <w:rPr>
          <w:rFonts w:ascii="Times New Roman" w:hAnsi="Times New Roman" w:cs="Times New Roman"/>
          <w:b/>
          <w:sz w:val="24"/>
          <w:szCs w:val="24"/>
        </w:rPr>
        <w:t>HABILITAÇÃO</w:t>
      </w:r>
      <w:r w:rsidR="00FE3E77" w:rsidRPr="00FE3E77">
        <w:rPr>
          <w:rFonts w:ascii="Times New Roman" w:hAnsi="Times New Roman" w:cs="Times New Roman"/>
          <w:sz w:val="24"/>
          <w:szCs w:val="24"/>
        </w:rPr>
        <w:t xml:space="preserve"> exigidos no edital, </w:t>
      </w:r>
      <w:r w:rsidR="00FE3E77" w:rsidRPr="00FE3E77">
        <w:rPr>
          <w:rFonts w:ascii="Times New Roman" w:hAnsi="Times New Roman" w:cs="Times New Roman"/>
          <w:b/>
          <w:sz w:val="24"/>
          <w:szCs w:val="24"/>
        </w:rPr>
        <w:t>proposta com a descrição do objeto ofertado</w:t>
      </w:r>
      <w:r w:rsidR="00780C42">
        <w:rPr>
          <w:rFonts w:ascii="Times New Roman" w:hAnsi="Times New Roman" w:cs="Times New Roman"/>
          <w:b/>
          <w:sz w:val="24"/>
          <w:szCs w:val="24"/>
        </w:rPr>
        <w:t xml:space="preserve"> para locação</w:t>
      </w:r>
      <w:r w:rsidR="00FE3E77" w:rsidRPr="00FE3E77">
        <w:rPr>
          <w:rFonts w:ascii="Times New Roman" w:hAnsi="Times New Roman" w:cs="Times New Roman"/>
          <w:b/>
          <w:sz w:val="24"/>
          <w:szCs w:val="24"/>
        </w:rPr>
        <w:t>, preço</w:t>
      </w:r>
      <w:r w:rsidR="00FE3E77" w:rsidRPr="00FE3E77">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r w:rsidRPr="00FE3E77">
        <w:rPr>
          <w:rFonts w:ascii="Times New Roman" w:hAnsi="Times New Roman" w:cs="Times New Roman"/>
          <w:sz w:val="24"/>
          <w:szCs w:val="24"/>
        </w:rPr>
        <w:t>.</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3">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C44E9F" w:rsidRDefault="00C44E9F" w:rsidP="00C44E9F">
      <w:pPr>
        <w:pStyle w:val="PargrafodaLista"/>
        <w:tabs>
          <w:tab w:val="left" w:pos="1983"/>
        </w:tabs>
        <w:ind w:left="284" w:right="794"/>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616"/>
        <w:gridCol w:w="7889"/>
        <w:gridCol w:w="1536"/>
      </w:tblGrid>
      <w:tr w:rsidR="00C44E9F" w:rsidRPr="003558DC" w:rsidTr="00C44E9F">
        <w:trPr>
          <w:trHeight w:val="715"/>
        </w:trPr>
        <w:tc>
          <w:tcPr>
            <w:tcW w:w="616" w:type="dxa"/>
            <w:shd w:val="clear" w:color="auto" w:fill="DAEEF3" w:themeFill="accent5" w:themeFillTint="33"/>
            <w:vAlign w:val="center"/>
          </w:tcPr>
          <w:p w:rsidR="00C44E9F" w:rsidRPr="00C44E9F" w:rsidRDefault="00C44E9F" w:rsidP="00C44E9F">
            <w:pPr>
              <w:pStyle w:val="PargrafodaLista"/>
              <w:ind w:left="0"/>
              <w:rPr>
                <w:rFonts w:ascii="Times New Roman" w:hAnsi="Times New Roman" w:cs="Times New Roman"/>
                <w:b/>
              </w:rPr>
            </w:pPr>
            <w:r w:rsidRPr="00C44E9F">
              <w:rPr>
                <w:rFonts w:ascii="Times New Roman" w:hAnsi="Times New Roman" w:cs="Times New Roman"/>
                <w:b/>
              </w:rPr>
              <w:t>Item</w:t>
            </w:r>
          </w:p>
        </w:tc>
        <w:tc>
          <w:tcPr>
            <w:tcW w:w="7889"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Descrição</w:t>
            </w:r>
          </w:p>
        </w:tc>
        <w:tc>
          <w:tcPr>
            <w:tcW w:w="1536"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Valor mínimo de intervalo</w:t>
            </w:r>
          </w:p>
        </w:tc>
      </w:tr>
      <w:tr w:rsidR="00C44E9F" w:rsidRPr="003558DC" w:rsidTr="00C44E9F">
        <w:tc>
          <w:tcPr>
            <w:tcW w:w="616" w:type="dxa"/>
          </w:tcPr>
          <w:p w:rsidR="00C44E9F" w:rsidRPr="002D75D5" w:rsidRDefault="00C44E9F" w:rsidP="00C44E9F">
            <w:pPr>
              <w:jc w:val="both"/>
              <w:rPr>
                <w:rFonts w:ascii="Times New Roman" w:hAnsi="Times New Roman" w:cs="Times New Roman"/>
                <w:b/>
              </w:rPr>
            </w:pPr>
            <w:r w:rsidRPr="002D75D5">
              <w:rPr>
                <w:rFonts w:ascii="Times New Roman" w:hAnsi="Times New Roman" w:cs="Times New Roman"/>
                <w:b/>
              </w:rPr>
              <w:t>001</w:t>
            </w:r>
          </w:p>
        </w:tc>
        <w:tc>
          <w:tcPr>
            <w:tcW w:w="7889" w:type="dxa"/>
          </w:tcPr>
          <w:p w:rsidR="00C44E9F" w:rsidRPr="002D75D5" w:rsidRDefault="009F2B63" w:rsidP="009F2B63">
            <w:pPr>
              <w:jc w:val="both"/>
              <w:rPr>
                <w:rFonts w:ascii="Times New Roman" w:hAnsi="Times New Roman" w:cs="Times New Roman"/>
              </w:rPr>
            </w:pPr>
            <w:r>
              <w:rPr>
                <w:rFonts w:ascii="Times New Roman" w:hAnsi="Times New Roman" w:cs="Times New Roman"/>
              </w:rPr>
              <w:t>LOCAÇÃO DE CAMINHÃO TRUCK</w:t>
            </w:r>
            <w:r w:rsidR="002663D4">
              <w:rPr>
                <w:rFonts w:ascii="Times New Roman" w:hAnsi="Times New Roman" w:cs="Times New Roman"/>
              </w:rPr>
              <w:t xml:space="preserve"> 01</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2663D4" w:rsidRPr="003558DC" w:rsidTr="00C44E9F">
        <w:tc>
          <w:tcPr>
            <w:tcW w:w="616" w:type="dxa"/>
          </w:tcPr>
          <w:p w:rsidR="002663D4" w:rsidRPr="002D75D5" w:rsidRDefault="002663D4" w:rsidP="00C44E9F">
            <w:pPr>
              <w:jc w:val="both"/>
              <w:rPr>
                <w:rFonts w:ascii="Times New Roman" w:hAnsi="Times New Roman" w:cs="Times New Roman"/>
                <w:b/>
              </w:rPr>
            </w:pPr>
            <w:r>
              <w:rPr>
                <w:rFonts w:ascii="Times New Roman" w:hAnsi="Times New Roman" w:cs="Times New Roman"/>
                <w:b/>
              </w:rPr>
              <w:t>002</w:t>
            </w:r>
          </w:p>
        </w:tc>
        <w:tc>
          <w:tcPr>
            <w:tcW w:w="7889" w:type="dxa"/>
          </w:tcPr>
          <w:p w:rsidR="002663D4" w:rsidRDefault="002663D4" w:rsidP="009F2B63">
            <w:pPr>
              <w:jc w:val="both"/>
              <w:rPr>
                <w:rFonts w:ascii="Times New Roman" w:hAnsi="Times New Roman" w:cs="Times New Roman"/>
              </w:rPr>
            </w:pPr>
            <w:r>
              <w:rPr>
                <w:rFonts w:ascii="Times New Roman" w:hAnsi="Times New Roman" w:cs="Times New Roman"/>
              </w:rPr>
              <w:t>LOCAÇÃO DE CAMINHÃO TRUCK 02</w:t>
            </w:r>
          </w:p>
        </w:tc>
        <w:tc>
          <w:tcPr>
            <w:tcW w:w="1536" w:type="dxa"/>
          </w:tcPr>
          <w:p w:rsidR="002663D4" w:rsidRPr="002D75D5" w:rsidRDefault="002663D4" w:rsidP="00C44E9F">
            <w:pPr>
              <w:jc w:val="both"/>
              <w:rPr>
                <w:rFonts w:ascii="Times New Roman" w:hAnsi="Times New Roman" w:cs="Times New Roman"/>
              </w:rPr>
            </w:pPr>
            <w:r w:rsidRPr="002D75D5">
              <w:rPr>
                <w:rFonts w:ascii="Times New Roman" w:hAnsi="Times New Roman" w:cs="Times New Roman"/>
              </w:rPr>
              <w:t>R$ 2,00</w:t>
            </w:r>
          </w:p>
        </w:tc>
      </w:tr>
      <w:tr w:rsidR="002663D4" w:rsidRPr="003558DC" w:rsidTr="00C44E9F">
        <w:tc>
          <w:tcPr>
            <w:tcW w:w="616" w:type="dxa"/>
          </w:tcPr>
          <w:p w:rsidR="002663D4" w:rsidRPr="002D75D5" w:rsidRDefault="002663D4" w:rsidP="00C44E9F">
            <w:pPr>
              <w:jc w:val="both"/>
              <w:rPr>
                <w:rFonts w:ascii="Times New Roman" w:hAnsi="Times New Roman" w:cs="Times New Roman"/>
                <w:b/>
              </w:rPr>
            </w:pPr>
            <w:r>
              <w:rPr>
                <w:rFonts w:ascii="Times New Roman" w:hAnsi="Times New Roman" w:cs="Times New Roman"/>
                <w:b/>
              </w:rPr>
              <w:t>003</w:t>
            </w:r>
          </w:p>
        </w:tc>
        <w:tc>
          <w:tcPr>
            <w:tcW w:w="7889" w:type="dxa"/>
          </w:tcPr>
          <w:p w:rsidR="002663D4" w:rsidRDefault="002663D4" w:rsidP="009F2B63">
            <w:pPr>
              <w:jc w:val="both"/>
              <w:rPr>
                <w:rFonts w:ascii="Times New Roman" w:hAnsi="Times New Roman" w:cs="Times New Roman"/>
              </w:rPr>
            </w:pPr>
            <w:r>
              <w:rPr>
                <w:rFonts w:ascii="Times New Roman" w:hAnsi="Times New Roman" w:cs="Times New Roman"/>
              </w:rPr>
              <w:t>LOCAÇÃO DE CAMINHÃO TRUCK 03</w:t>
            </w:r>
          </w:p>
        </w:tc>
        <w:tc>
          <w:tcPr>
            <w:tcW w:w="1536" w:type="dxa"/>
          </w:tcPr>
          <w:p w:rsidR="002663D4" w:rsidRPr="002D75D5" w:rsidRDefault="002663D4" w:rsidP="00C44E9F">
            <w:pPr>
              <w:jc w:val="both"/>
              <w:rPr>
                <w:rFonts w:ascii="Times New Roman" w:hAnsi="Times New Roman" w:cs="Times New Roman"/>
              </w:rPr>
            </w:pPr>
            <w:r w:rsidRPr="002D75D5">
              <w:rPr>
                <w:rFonts w:ascii="Times New Roman" w:hAnsi="Times New Roman" w:cs="Times New Roman"/>
              </w:rPr>
              <w:t>R$ 2,00</w:t>
            </w:r>
          </w:p>
        </w:tc>
      </w:tr>
      <w:tr w:rsidR="00C44E9F" w:rsidRPr="003558DC" w:rsidTr="00C44E9F">
        <w:tc>
          <w:tcPr>
            <w:tcW w:w="616" w:type="dxa"/>
          </w:tcPr>
          <w:p w:rsidR="002663D4" w:rsidRPr="002D75D5" w:rsidRDefault="002663D4" w:rsidP="00C44E9F">
            <w:pPr>
              <w:jc w:val="both"/>
              <w:rPr>
                <w:rFonts w:ascii="Times New Roman" w:hAnsi="Times New Roman" w:cs="Times New Roman"/>
                <w:b/>
              </w:rPr>
            </w:pPr>
            <w:r>
              <w:rPr>
                <w:rFonts w:ascii="Times New Roman" w:hAnsi="Times New Roman" w:cs="Times New Roman"/>
                <w:b/>
              </w:rPr>
              <w:t>004</w:t>
            </w:r>
          </w:p>
        </w:tc>
        <w:tc>
          <w:tcPr>
            <w:tcW w:w="7889" w:type="dxa"/>
          </w:tcPr>
          <w:p w:rsidR="00C44E9F" w:rsidRPr="002D75D5" w:rsidRDefault="004022C5" w:rsidP="009F2B63">
            <w:pPr>
              <w:jc w:val="both"/>
              <w:rPr>
                <w:rFonts w:ascii="Times New Roman" w:hAnsi="Times New Roman" w:cs="Times New Roman"/>
              </w:rPr>
            </w:pPr>
            <w:r>
              <w:rPr>
                <w:rFonts w:ascii="Times New Roman" w:hAnsi="Times New Roman" w:cs="Times New Roman"/>
              </w:rPr>
              <w:t>LOCAÇÃO DE ESCAVADEIRA HIDRÁULICA</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C44E9F" w:rsidRPr="003558DC" w:rsidTr="00C44E9F">
        <w:tc>
          <w:tcPr>
            <w:tcW w:w="616" w:type="dxa"/>
          </w:tcPr>
          <w:p w:rsidR="00C44E9F" w:rsidRPr="002D75D5" w:rsidRDefault="00C44E9F" w:rsidP="002663D4">
            <w:pPr>
              <w:jc w:val="both"/>
              <w:rPr>
                <w:rFonts w:ascii="Times New Roman" w:hAnsi="Times New Roman" w:cs="Times New Roman"/>
                <w:b/>
              </w:rPr>
            </w:pPr>
            <w:r w:rsidRPr="002D75D5">
              <w:rPr>
                <w:rFonts w:ascii="Times New Roman" w:hAnsi="Times New Roman" w:cs="Times New Roman"/>
                <w:b/>
              </w:rPr>
              <w:t>00</w:t>
            </w:r>
            <w:r w:rsidR="002663D4">
              <w:rPr>
                <w:rFonts w:ascii="Times New Roman" w:hAnsi="Times New Roman" w:cs="Times New Roman"/>
                <w:b/>
              </w:rPr>
              <w:t>5</w:t>
            </w:r>
          </w:p>
        </w:tc>
        <w:tc>
          <w:tcPr>
            <w:tcW w:w="7889" w:type="dxa"/>
          </w:tcPr>
          <w:p w:rsidR="00C44E9F" w:rsidRPr="002D75D5" w:rsidRDefault="004022C5" w:rsidP="009F2B63">
            <w:pPr>
              <w:jc w:val="both"/>
              <w:rPr>
                <w:rFonts w:ascii="Times New Roman" w:hAnsi="Times New Roman" w:cs="Times New Roman"/>
              </w:rPr>
            </w:pPr>
            <w:r>
              <w:rPr>
                <w:rFonts w:ascii="Times New Roman" w:hAnsi="Times New Roman" w:cs="Times New Roman"/>
                <w:sz w:val="18"/>
                <w:szCs w:val="18"/>
              </w:rPr>
              <w:t>LOCAÇÃO DE MOTONIVELADORA I</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56457F" w:rsidRPr="003558DC" w:rsidTr="00C44E9F">
        <w:tc>
          <w:tcPr>
            <w:tcW w:w="616" w:type="dxa"/>
          </w:tcPr>
          <w:p w:rsidR="0056457F" w:rsidRPr="002D75D5" w:rsidRDefault="0056457F" w:rsidP="002663D4">
            <w:pPr>
              <w:jc w:val="both"/>
              <w:rPr>
                <w:rFonts w:ascii="Times New Roman" w:hAnsi="Times New Roman" w:cs="Times New Roman"/>
                <w:b/>
              </w:rPr>
            </w:pPr>
            <w:r>
              <w:rPr>
                <w:rFonts w:ascii="Times New Roman" w:hAnsi="Times New Roman" w:cs="Times New Roman"/>
                <w:b/>
              </w:rPr>
              <w:t>006</w:t>
            </w:r>
          </w:p>
        </w:tc>
        <w:tc>
          <w:tcPr>
            <w:tcW w:w="7889" w:type="dxa"/>
          </w:tcPr>
          <w:p w:rsidR="0056457F" w:rsidRDefault="0056457F" w:rsidP="009F2B63">
            <w:pPr>
              <w:jc w:val="both"/>
              <w:rPr>
                <w:rFonts w:ascii="Times New Roman" w:hAnsi="Times New Roman" w:cs="Times New Roman"/>
              </w:rPr>
            </w:pPr>
            <w:r>
              <w:rPr>
                <w:rFonts w:ascii="Times New Roman" w:hAnsi="Times New Roman" w:cs="Times New Roman"/>
                <w:sz w:val="18"/>
                <w:szCs w:val="18"/>
              </w:rPr>
              <w:t>LOCAÇÃO DE MOTONIVELADORA II</w:t>
            </w:r>
          </w:p>
        </w:tc>
        <w:tc>
          <w:tcPr>
            <w:tcW w:w="1536" w:type="dxa"/>
          </w:tcPr>
          <w:p w:rsidR="0056457F" w:rsidRPr="002D75D5" w:rsidRDefault="0056457F" w:rsidP="00C44E9F">
            <w:pPr>
              <w:jc w:val="both"/>
              <w:rPr>
                <w:rFonts w:ascii="Times New Roman" w:hAnsi="Times New Roman" w:cs="Times New Roman"/>
              </w:rPr>
            </w:pPr>
            <w:r w:rsidRPr="002D75D5">
              <w:rPr>
                <w:rFonts w:ascii="Times New Roman" w:hAnsi="Times New Roman" w:cs="Times New Roman"/>
              </w:rPr>
              <w:t>R$ 2,00</w:t>
            </w:r>
          </w:p>
        </w:tc>
      </w:tr>
    </w:tbl>
    <w:p w:rsidR="00EF1572" w:rsidRPr="00AA7D4E" w:rsidRDefault="00EF1572" w:rsidP="0002398B">
      <w:pPr>
        <w:rPr>
          <w:rFonts w:ascii="Times New Roman" w:hAnsi="Times New Roman" w:cs="Times New Roman"/>
          <w:b/>
          <w:sz w:val="24"/>
          <w:szCs w:val="24"/>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Pr="00AD7C57"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cartório pelo distribuidor da sede do licitante, nos últimos 90 (noventa) </w:t>
      </w:r>
      <w:r w:rsidRPr="00AD7C57">
        <w:rPr>
          <w:rFonts w:ascii="Times New Roman" w:hAnsi="Times New Roman" w:cs="Times New Roman"/>
          <w:sz w:val="24"/>
          <w:szCs w:val="24"/>
        </w:rPr>
        <w:t>dias antes da entrega das propostas;</w:t>
      </w:r>
    </w:p>
    <w:p w:rsidR="00AD7C57" w:rsidRPr="00AD7C57" w:rsidRDefault="00AD7C57" w:rsidP="00AD7C57">
      <w:pPr>
        <w:ind w:left="1560" w:right="652"/>
        <w:jc w:val="both"/>
        <w:rPr>
          <w:rFonts w:ascii="Times New Roman" w:eastAsia="Microsoft YaHei" w:hAnsi="Times New Roman" w:cs="Times New Roman"/>
          <w:b/>
          <w:sz w:val="24"/>
          <w:szCs w:val="24"/>
          <w:u w:val="single"/>
        </w:rPr>
      </w:pPr>
      <w:r w:rsidRPr="00AD7C5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AD7C57" w:rsidRPr="00AA7D4E" w:rsidRDefault="00AD7C57" w:rsidP="00C166A5">
      <w:pPr>
        <w:ind w:left="1550" w:right="780"/>
        <w:jc w:val="both"/>
        <w:rPr>
          <w:rFonts w:ascii="Times New Roman" w:hAnsi="Times New Roman" w:cs="Times New Roman"/>
          <w:sz w:val="24"/>
          <w:szCs w:val="24"/>
        </w:rPr>
      </w:pP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AA7D4E" w:rsidRDefault="00931612"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Deverá apresentar ainda:</w:t>
      </w:r>
    </w:p>
    <w:p w:rsidR="00496902" w:rsidRPr="00AA7D4E"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AA7D4E">
        <w:rPr>
          <w:rFonts w:ascii="Times New Roman" w:hAnsi="Times New Roman" w:cs="Times New Roman"/>
          <w:sz w:val="24"/>
          <w:szCs w:val="24"/>
        </w:rPr>
        <w:t xml:space="preserve">Declaração do Anexo III – Condição ME/EPP; </w:t>
      </w:r>
      <w:r w:rsidR="00931612" w:rsidRPr="00AA7D4E">
        <w:rPr>
          <w:rFonts w:ascii="Times New Roman" w:hAnsi="Times New Roman" w:cs="Times New Roman"/>
          <w:b/>
          <w:sz w:val="24"/>
          <w:szCs w:val="24"/>
        </w:rPr>
        <w:t>(se for o</w:t>
      </w:r>
      <w:r w:rsidR="00931612" w:rsidRPr="00AA7D4E">
        <w:rPr>
          <w:rFonts w:ascii="Times New Roman" w:hAnsi="Times New Roman" w:cs="Times New Roman"/>
          <w:b/>
          <w:spacing w:val="3"/>
          <w:sz w:val="24"/>
          <w:szCs w:val="24"/>
        </w:rPr>
        <w:t xml:space="preserve"> </w:t>
      </w:r>
      <w:r w:rsidR="00931612" w:rsidRPr="00AA7D4E">
        <w:rPr>
          <w:rFonts w:ascii="Times New Roman" w:hAnsi="Times New Roman" w:cs="Times New Roman"/>
          <w:b/>
          <w:sz w:val="24"/>
          <w:szCs w:val="24"/>
        </w:rPr>
        <w:t>caso)</w:t>
      </w:r>
    </w:p>
    <w:p w:rsidR="00496902" w:rsidRDefault="00840615" w:rsidP="00840615">
      <w:pPr>
        <w:tabs>
          <w:tab w:val="left" w:pos="509"/>
        </w:tabs>
        <w:ind w:left="1688"/>
        <w:rPr>
          <w:rFonts w:ascii="Times New Roman" w:hAnsi="Times New Roman" w:cs="Times New Roman"/>
          <w:sz w:val="24"/>
          <w:szCs w:val="24"/>
        </w:rPr>
      </w:pPr>
      <w:r w:rsidRPr="00AA7D4E">
        <w:rPr>
          <w:rFonts w:ascii="Times New Roman" w:hAnsi="Times New Roman" w:cs="Times New Roman"/>
          <w:b/>
          <w:sz w:val="24"/>
          <w:szCs w:val="24"/>
        </w:rPr>
        <w:t>bb)</w:t>
      </w:r>
      <w:r w:rsidR="00931612" w:rsidRPr="00AA7D4E">
        <w:rPr>
          <w:rFonts w:ascii="Times New Roman" w:hAnsi="Times New Roman" w:cs="Times New Roman"/>
          <w:sz w:val="24"/>
          <w:szCs w:val="24"/>
        </w:rPr>
        <w:t>Declaração do Anexo III – Referente 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Habilitação.</w:t>
      </w:r>
    </w:p>
    <w:p w:rsidR="00F53181" w:rsidRDefault="00F53181" w:rsidP="00655C49">
      <w:pPr>
        <w:tabs>
          <w:tab w:val="left" w:pos="509"/>
        </w:tabs>
        <w:ind w:left="1688"/>
        <w:jc w:val="both"/>
        <w:rPr>
          <w:rFonts w:ascii="Times New Roman" w:hAnsi="Times New Roman" w:cs="Times New Roman"/>
          <w:sz w:val="24"/>
          <w:szCs w:val="24"/>
        </w:rPr>
      </w:pPr>
      <w:r>
        <w:rPr>
          <w:rFonts w:ascii="Times New Roman" w:hAnsi="Times New Roman" w:cs="Times New Roman"/>
          <w:b/>
          <w:sz w:val="24"/>
          <w:szCs w:val="24"/>
        </w:rPr>
        <w:t>cc)</w:t>
      </w:r>
      <w:r w:rsidRPr="00F53181">
        <w:rPr>
          <w:rFonts w:ascii="Times New Roman" w:hAnsi="Times New Roman" w:cs="Times New Roman"/>
          <w:sz w:val="24"/>
          <w:szCs w:val="24"/>
        </w:rPr>
        <w:t xml:space="preserve"> Certificado de propriedade ou de disponibilidade (esta mediante apresentação de declaração formal de suas disponibilidades, sob pena de inabilitação, consoante disposto no art. 30, parágrafo 6º da Lei nº 8.666/93 e suas modificações posteriores, no que concerne às exigências mínimas relativas aos veículos individualmente qualificados e especificados, adequados e disponíveis para a realização do objeto da licitação) dos veículos a serem </w:t>
      </w:r>
      <w:r w:rsidR="00B802D5">
        <w:rPr>
          <w:rFonts w:ascii="Times New Roman" w:hAnsi="Times New Roman" w:cs="Times New Roman"/>
          <w:sz w:val="24"/>
          <w:szCs w:val="24"/>
        </w:rPr>
        <w:t>locados</w:t>
      </w:r>
      <w:r w:rsidRPr="00F53181">
        <w:rPr>
          <w:rFonts w:ascii="Times New Roman" w:hAnsi="Times New Roman" w:cs="Times New Roman"/>
          <w:sz w:val="24"/>
          <w:szCs w:val="24"/>
        </w:rPr>
        <w:t xml:space="preserve"> e, principalmente, em bom estado de conservação, conforme as exigências previstas no Termo de Referência anexo I.</w:t>
      </w:r>
    </w:p>
    <w:p w:rsidR="00E93149" w:rsidRDefault="00E93149" w:rsidP="00655C49">
      <w:pPr>
        <w:tabs>
          <w:tab w:val="left" w:pos="509"/>
        </w:tabs>
        <w:ind w:left="1688"/>
        <w:jc w:val="both"/>
        <w:rPr>
          <w:rFonts w:ascii="Times New Roman" w:hAnsi="Times New Roman" w:cs="Times New Roman"/>
          <w:sz w:val="24"/>
          <w:szCs w:val="24"/>
        </w:rPr>
      </w:pPr>
      <w:r>
        <w:rPr>
          <w:rFonts w:ascii="Times New Roman" w:hAnsi="Times New Roman" w:cs="Times New Roman"/>
          <w:b/>
          <w:sz w:val="24"/>
          <w:szCs w:val="24"/>
        </w:rPr>
        <w:t xml:space="preserve">dd) </w:t>
      </w:r>
      <w:r w:rsidRPr="00E93149">
        <w:rPr>
          <w:rFonts w:ascii="Times New Roman" w:hAnsi="Times New Roman" w:cs="Times New Roman"/>
          <w:sz w:val="24"/>
          <w:szCs w:val="24"/>
        </w:rPr>
        <w:t>De</w:t>
      </w:r>
      <w:r>
        <w:rPr>
          <w:rFonts w:ascii="Times New Roman" w:hAnsi="Times New Roman" w:cs="Times New Roman"/>
          <w:sz w:val="24"/>
          <w:szCs w:val="24"/>
        </w:rPr>
        <w:t>claração de disponibilidade de operador/condutor do equipamento correspondente e Habilitação dos mesmos conforme prevê Legislação.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6E01FC" w:rsidRDefault="0056457F">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56457F" w:rsidRPr="006E01FC" w:rsidRDefault="0056457F">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93095D" w:rsidRDefault="0093095D" w:rsidP="0093095D">
      <w:pPr>
        <w:tabs>
          <w:tab w:val="left" w:pos="2084"/>
        </w:tabs>
        <w:ind w:right="794"/>
        <w:rPr>
          <w:rFonts w:ascii="Times New Roman" w:hAnsi="Times New Roman" w:cs="Times New Roman"/>
          <w:sz w:val="24"/>
          <w:szCs w:val="24"/>
        </w:rPr>
      </w:pPr>
    </w:p>
    <w:p w:rsidR="0093095D" w:rsidRPr="0093095D" w:rsidRDefault="0093095D" w:rsidP="0093095D">
      <w:pPr>
        <w:tabs>
          <w:tab w:val="left" w:pos="2084"/>
        </w:tabs>
        <w:ind w:right="794"/>
        <w:rPr>
          <w:rFonts w:ascii="Times New Roman" w:hAnsi="Times New Roman" w:cs="Times New Roman"/>
          <w:sz w:val="24"/>
          <w:szCs w:val="24"/>
        </w:rPr>
      </w:pP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5">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56457F" w:rsidRPr="00916B01" w:rsidRDefault="0056457F">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6">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7">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w:t>
      </w:r>
      <w:r w:rsidR="00E05D9D">
        <w:rPr>
          <w:rFonts w:ascii="Times New Roman" w:hAnsi="Times New Roman" w:cs="Times New Roman"/>
          <w:sz w:val="24"/>
          <w:szCs w:val="24"/>
        </w:rPr>
        <w:t>50-0</w:t>
      </w:r>
      <w:r w:rsidRPr="00916B01">
        <w:rPr>
          <w:rFonts w:ascii="Times New Roman" w:hAnsi="Times New Roman" w:cs="Times New Roman"/>
          <w:sz w:val="24"/>
          <w:szCs w:val="24"/>
        </w:rPr>
        <w:t>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8">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DD3E12">
        <w:rPr>
          <w:rFonts w:ascii="Times New Roman" w:hAnsi="Times New Roman" w:cs="Times New Roman"/>
          <w:sz w:val="24"/>
          <w:szCs w:val="24"/>
        </w:rPr>
        <w:t>10 de maio</w:t>
      </w:r>
      <w:r w:rsidR="007147ED">
        <w:rPr>
          <w:rFonts w:ascii="Times New Roman" w:hAnsi="Times New Roman" w:cs="Times New Roman"/>
          <w:sz w:val="24"/>
          <w:szCs w:val="24"/>
        </w:rPr>
        <w:t xml:space="preserve"> de 2021.</w:t>
      </w:r>
    </w:p>
    <w:p w:rsidR="001D4E31" w:rsidRPr="00AA7D4E" w:rsidRDefault="001D4E31" w:rsidP="00A773F4">
      <w:pPr>
        <w:pStyle w:val="Corpodetexto"/>
        <w:rPr>
          <w:rFonts w:ascii="Times New Roman" w:hAnsi="Times New Roman" w:cs="Times New Roman"/>
          <w:sz w:val="24"/>
          <w:szCs w:val="24"/>
        </w:rPr>
      </w:pPr>
    </w:p>
    <w:tbl>
      <w:tblPr>
        <w:tblStyle w:val="Tabelacomgrade"/>
        <w:tblpPr w:leftFromText="141" w:rightFromText="141" w:vertAnchor="page" w:horzAnchor="margin" w:tblpXSpec="center" w:tblpY="44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C16EBF" w:rsidRPr="00655FE0" w:rsidTr="00C16EBF">
        <w:tc>
          <w:tcPr>
            <w:tcW w:w="4943" w:type="dxa"/>
            <w:vAlign w:val="center"/>
          </w:tcPr>
          <w:p w:rsidR="00C16EBF" w:rsidRPr="000A0B50" w:rsidRDefault="000A0B50" w:rsidP="00C16EBF">
            <w:pPr>
              <w:pStyle w:val="Corpodetexto"/>
              <w:jc w:val="center"/>
              <w:rPr>
                <w:rFonts w:ascii="Segoe UI Historic" w:hAnsi="Segoe UI Historic" w:cs="Segoe UI Historic"/>
              </w:rPr>
            </w:pPr>
            <w:r w:rsidRPr="000A0B50">
              <w:rPr>
                <w:rFonts w:ascii="Segoe UI Historic" w:hAnsi="Segoe UI Historic" w:cs="Segoe UI Historic"/>
              </w:rPr>
              <w:t>Lídia C. Teodoro Braz</w:t>
            </w:r>
          </w:p>
          <w:p w:rsidR="000A0B50" w:rsidRPr="0064352B" w:rsidRDefault="000A0B50" w:rsidP="00C16EBF">
            <w:pPr>
              <w:pStyle w:val="Corpodetexto"/>
              <w:jc w:val="center"/>
              <w:rPr>
                <w:rFonts w:ascii="Segoe UI Historic" w:hAnsi="Segoe UI Historic" w:cs="Segoe UI Historic"/>
                <w:b/>
              </w:rPr>
            </w:pPr>
            <w:r>
              <w:rPr>
                <w:rFonts w:ascii="Segoe UI Historic" w:hAnsi="Segoe UI Historic" w:cs="Segoe UI Historic"/>
                <w:b/>
              </w:rPr>
              <w:t>Pregoeira</w:t>
            </w:r>
          </w:p>
        </w:tc>
      </w:tr>
      <w:tr w:rsidR="00C16EBF" w:rsidTr="00C16EBF">
        <w:tc>
          <w:tcPr>
            <w:tcW w:w="4943" w:type="dxa"/>
            <w:vAlign w:val="center"/>
          </w:tcPr>
          <w:p w:rsidR="00C16EBF" w:rsidRPr="0064352B" w:rsidRDefault="00C16EBF" w:rsidP="00C16EBF">
            <w:pPr>
              <w:pStyle w:val="Corpodetexto"/>
              <w:jc w:val="center"/>
              <w:rPr>
                <w:rFonts w:ascii="Segoe UI Historic" w:hAnsi="Segoe UI Historic" w:cs="Segoe UI Historic"/>
                <w:b/>
              </w:rPr>
            </w:pPr>
          </w:p>
          <w:p w:rsidR="00C16EBF" w:rsidRPr="0064352B" w:rsidRDefault="00C16EBF" w:rsidP="00C16EBF">
            <w:pPr>
              <w:pStyle w:val="Corpodetexto"/>
              <w:jc w:val="center"/>
              <w:rPr>
                <w:rFonts w:ascii="Segoe UI Historic" w:hAnsi="Segoe UI Historic" w:cs="Segoe UI Historic"/>
                <w:b/>
              </w:rPr>
            </w:pPr>
            <w:r w:rsidRPr="0064352B">
              <w:rPr>
                <w:rFonts w:ascii="Segoe UI Historic" w:hAnsi="Segoe UI Historic" w:cs="Segoe UI Historic"/>
              </w:rPr>
              <w:t>Hélio Rosa Maria da Natividade</w:t>
            </w:r>
          </w:p>
          <w:p w:rsidR="00C16EBF" w:rsidRPr="0064352B" w:rsidRDefault="00C16EBF" w:rsidP="00C16EBF">
            <w:pPr>
              <w:pStyle w:val="Corpodetexto"/>
              <w:jc w:val="center"/>
              <w:rPr>
                <w:rFonts w:ascii="Segoe UI Historic" w:hAnsi="Segoe UI Historic" w:cs="Segoe UI Historic"/>
                <w:b/>
              </w:rPr>
            </w:pPr>
            <w:r w:rsidRPr="0064352B">
              <w:rPr>
                <w:rFonts w:ascii="Segoe UI Historic" w:hAnsi="Segoe UI Historic" w:cs="Segoe UI Historic"/>
                <w:b/>
              </w:rPr>
              <w:t>Secretário Municipal de Estradas e Transportes</w:t>
            </w:r>
          </w:p>
          <w:p w:rsidR="00C16EBF" w:rsidRPr="0064352B" w:rsidRDefault="00C16EBF" w:rsidP="00C16EBF">
            <w:pPr>
              <w:pStyle w:val="Ttulo3"/>
              <w:ind w:left="0" w:right="-9"/>
              <w:jc w:val="center"/>
              <w:outlineLvl w:val="2"/>
              <w:rPr>
                <w:rFonts w:ascii="Segoe UI Historic" w:hAnsi="Segoe UI Historic" w:cs="Segoe UI Historic"/>
                <w:b w:val="0"/>
                <w:sz w:val="24"/>
                <w:szCs w:val="24"/>
              </w:rPr>
            </w:pPr>
          </w:p>
        </w:tc>
      </w:tr>
      <w:tr w:rsidR="00C16EBF" w:rsidTr="00C16EBF">
        <w:tc>
          <w:tcPr>
            <w:tcW w:w="4943" w:type="dxa"/>
            <w:vAlign w:val="center"/>
          </w:tcPr>
          <w:p w:rsidR="00C16EBF" w:rsidRPr="0064352B" w:rsidRDefault="00C16EBF" w:rsidP="00C16EBF">
            <w:pPr>
              <w:pStyle w:val="Corpodetexto"/>
              <w:jc w:val="center"/>
              <w:rPr>
                <w:rFonts w:ascii="Segoe UI Historic" w:hAnsi="Segoe UI Historic" w:cs="Segoe UI Historic"/>
              </w:rPr>
            </w:pPr>
          </w:p>
          <w:p w:rsidR="00C16EBF" w:rsidRPr="0064352B" w:rsidRDefault="00C16EBF" w:rsidP="00C16EBF">
            <w:pPr>
              <w:pStyle w:val="Corpodetexto"/>
              <w:jc w:val="center"/>
              <w:rPr>
                <w:rFonts w:ascii="Segoe UI Historic" w:hAnsi="Segoe UI Historic" w:cs="Segoe UI Historic"/>
              </w:rPr>
            </w:pPr>
            <w:r w:rsidRPr="0064352B">
              <w:rPr>
                <w:rFonts w:ascii="Segoe UI Historic" w:hAnsi="Segoe UI Historic" w:cs="Segoe UI Historic"/>
              </w:rPr>
              <w:t>Gilmar Caetano da Silva</w:t>
            </w:r>
          </w:p>
          <w:p w:rsidR="00C16EBF" w:rsidRPr="0064352B" w:rsidRDefault="00C16EBF" w:rsidP="00C16EBF">
            <w:pPr>
              <w:pStyle w:val="Corpodetexto"/>
              <w:jc w:val="center"/>
              <w:rPr>
                <w:rFonts w:ascii="Segoe UI Historic" w:hAnsi="Segoe UI Historic" w:cs="Segoe UI Historic"/>
                <w:b/>
              </w:rPr>
            </w:pPr>
            <w:r w:rsidRPr="0064352B">
              <w:rPr>
                <w:rFonts w:ascii="Segoe UI Historic" w:hAnsi="Segoe UI Historic" w:cs="Segoe UI Historic"/>
                <w:b/>
              </w:rPr>
              <w:t>Secretário Municipal de Obras e Serviços Públicos</w:t>
            </w:r>
          </w:p>
          <w:p w:rsidR="00C16EBF" w:rsidRPr="0064352B" w:rsidRDefault="00C16EBF" w:rsidP="00C16EBF">
            <w:pPr>
              <w:pStyle w:val="Ttulo3"/>
              <w:ind w:left="0" w:right="-9"/>
              <w:jc w:val="center"/>
              <w:outlineLvl w:val="2"/>
              <w:rPr>
                <w:rFonts w:ascii="Segoe UI Historic" w:hAnsi="Segoe UI Historic" w:cs="Segoe UI Historic"/>
                <w:b w:val="0"/>
                <w:sz w:val="24"/>
                <w:szCs w:val="24"/>
              </w:rPr>
            </w:pPr>
          </w:p>
        </w:tc>
      </w:tr>
    </w:tbl>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C16EBF" w:rsidRDefault="00C16EBF" w:rsidP="00A773F4">
      <w:pPr>
        <w:pStyle w:val="Ttulo3"/>
        <w:spacing w:before="0"/>
        <w:ind w:left="0" w:right="1080"/>
        <w:jc w:val="center"/>
        <w:rPr>
          <w:rFonts w:ascii="Times New Roman" w:hAnsi="Times New Roman" w:cs="Times New Roman"/>
          <w:sz w:val="24"/>
          <w:szCs w:val="24"/>
        </w:rPr>
      </w:pPr>
    </w:p>
    <w:p w:rsidR="00B32D46" w:rsidRDefault="00B32D46">
      <w:pPr>
        <w:pStyle w:val="Corpodetexto"/>
        <w:spacing w:line="43" w:lineRule="exact"/>
        <w:ind w:left="244"/>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33637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2F4F03" w:rsidRDefault="00931612">
      <w:pPr>
        <w:spacing w:before="56"/>
        <w:ind w:right="644"/>
        <w:jc w:val="center"/>
        <w:rPr>
          <w:rFonts w:ascii="Times New Roman" w:hAnsi="Times New Roman" w:cs="Times New Roman"/>
          <w:b/>
          <w:sz w:val="24"/>
          <w:szCs w:val="24"/>
        </w:rPr>
      </w:pPr>
      <w:r w:rsidRPr="002F4F03">
        <w:rPr>
          <w:rFonts w:ascii="Times New Roman" w:hAnsi="Times New Roman" w:cs="Times New Roman"/>
          <w:b/>
          <w:sz w:val="24"/>
          <w:szCs w:val="24"/>
        </w:rPr>
        <w:t xml:space="preserve">ANEXO I </w:t>
      </w:r>
      <w:r w:rsidR="00FB35BE" w:rsidRPr="002F4F03">
        <w:rPr>
          <w:rFonts w:ascii="Times New Roman" w:hAnsi="Times New Roman" w:cs="Times New Roman"/>
          <w:b/>
          <w:sz w:val="24"/>
          <w:szCs w:val="24"/>
        </w:rPr>
        <w:t>–</w:t>
      </w:r>
      <w:r w:rsidRPr="002F4F03">
        <w:rPr>
          <w:rFonts w:ascii="Times New Roman" w:hAnsi="Times New Roman" w:cs="Times New Roman"/>
          <w:b/>
          <w:sz w:val="24"/>
          <w:szCs w:val="24"/>
        </w:rPr>
        <w:t xml:space="preserve"> </w:t>
      </w:r>
      <w:r w:rsidR="00FB35BE" w:rsidRPr="002F4F03">
        <w:rPr>
          <w:rFonts w:ascii="Times New Roman" w:hAnsi="Times New Roman" w:cs="Times New Roman"/>
          <w:b/>
          <w:sz w:val="24"/>
          <w:szCs w:val="24"/>
        </w:rPr>
        <w:t xml:space="preserve">CÓPIA </w:t>
      </w:r>
      <w:r w:rsidRPr="002F4F03">
        <w:rPr>
          <w:rFonts w:ascii="Times New Roman" w:hAnsi="Times New Roman" w:cs="Times New Roman"/>
          <w:b/>
          <w:sz w:val="24"/>
          <w:szCs w:val="24"/>
        </w:rPr>
        <w:t>TERMO DE REFERÊNCIA/PROJETO BÁSICO</w:t>
      </w:r>
    </w:p>
    <w:p w:rsidR="00496902" w:rsidRPr="002F4F03" w:rsidRDefault="00496902">
      <w:pPr>
        <w:pStyle w:val="Corpodetexto"/>
        <w:spacing w:before="5"/>
        <w:rPr>
          <w:rFonts w:ascii="Times New Roman" w:hAnsi="Times New Roman" w:cs="Times New Roman"/>
          <w:b/>
          <w:sz w:val="24"/>
          <w:szCs w:val="24"/>
        </w:rPr>
      </w:pP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PREGÃO ELETRÔNICO Nº </w:t>
      </w:r>
      <w:r w:rsidR="00743F8A" w:rsidRPr="002F4F03">
        <w:rPr>
          <w:rFonts w:ascii="Times New Roman" w:hAnsi="Times New Roman" w:cs="Times New Roman"/>
          <w:b/>
          <w:sz w:val="24"/>
          <w:szCs w:val="24"/>
        </w:rPr>
        <w:t>0</w:t>
      </w:r>
      <w:r w:rsidR="00C16EBF">
        <w:rPr>
          <w:rFonts w:ascii="Times New Roman" w:hAnsi="Times New Roman" w:cs="Times New Roman"/>
          <w:b/>
          <w:sz w:val="24"/>
          <w:szCs w:val="24"/>
        </w:rPr>
        <w:t>49</w:t>
      </w:r>
      <w:r w:rsidR="00803146" w:rsidRPr="002F4F03">
        <w:rPr>
          <w:rFonts w:ascii="Times New Roman" w:hAnsi="Times New Roman" w:cs="Times New Roman"/>
          <w:b/>
          <w:sz w:val="24"/>
          <w:szCs w:val="24"/>
        </w:rPr>
        <w:t>/202</w:t>
      </w:r>
      <w:r w:rsidR="002F4F03" w:rsidRPr="002F4F03">
        <w:rPr>
          <w:rFonts w:ascii="Times New Roman" w:hAnsi="Times New Roman" w:cs="Times New Roman"/>
          <w:b/>
          <w:sz w:val="24"/>
          <w:szCs w:val="24"/>
        </w:rPr>
        <w:t>1</w:t>
      </w: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PROCESSO LICITATÓRIO Nº </w:t>
      </w:r>
      <w:r w:rsidR="00803146" w:rsidRPr="002F4F03">
        <w:rPr>
          <w:rFonts w:ascii="Times New Roman" w:hAnsi="Times New Roman" w:cs="Times New Roman"/>
          <w:b/>
          <w:sz w:val="24"/>
          <w:szCs w:val="24"/>
        </w:rPr>
        <w:t>0</w:t>
      </w:r>
      <w:r w:rsidR="00C16EBF">
        <w:rPr>
          <w:rFonts w:ascii="Times New Roman" w:hAnsi="Times New Roman" w:cs="Times New Roman"/>
          <w:b/>
          <w:sz w:val="24"/>
          <w:szCs w:val="24"/>
        </w:rPr>
        <w:t>28</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0</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1</w:t>
      </w:r>
    </w:p>
    <w:p w:rsidR="00496902" w:rsidRPr="00EE641A" w:rsidRDefault="00931612" w:rsidP="00944FE8">
      <w:pPr>
        <w:shd w:val="clear" w:color="auto" w:fill="D9D9D9" w:themeFill="background1" w:themeFillShade="D9"/>
        <w:ind w:left="284" w:right="3788"/>
        <w:rPr>
          <w:rFonts w:ascii="Times New Roman" w:hAnsi="Times New Roman" w:cs="Times New Roman"/>
          <w:b/>
          <w:sz w:val="24"/>
          <w:szCs w:val="24"/>
        </w:rPr>
      </w:pPr>
      <w:r w:rsidRPr="00EE641A">
        <w:rPr>
          <w:rFonts w:ascii="Times New Roman" w:hAnsi="Times New Roman" w:cs="Times New Roman"/>
          <w:b/>
          <w:sz w:val="24"/>
          <w:szCs w:val="24"/>
        </w:rPr>
        <w:t xml:space="preserve">REGISTRO DE PREÇOS Nº </w:t>
      </w:r>
      <w:r w:rsidR="00743F8A" w:rsidRPr="00EE641A">
        <w:rPr>
          <w:rFonts w:ascii="Times New Roman" w:hAnsi="Times New Roman" w:cs="Times New Roman"/>
          <w:b/>
          <w:sz w:val="24"/>
          <w:szCs w:val="24"/>
        </w:rPr>
        <w:t>0</w:t>
      </w:r>
      <w:r w:rsidR="000408E5">
        <w:rPr>
          <w:rFonts w:ascii="Times New Roman" w:hAnsi="Times New Roman" w:cs="Times New Roman"/>
          <w:b/>
          <w:sz w:val="24"/>
          <w:szCs w:val="24"/>
        </w:rPr>
        <w:t>1</w:t>
      </w:r>
      <w:r w:rsidR="00C16EBF">
        <w:rPr>
          <w:rFonts w:ascii="Times New Roman" w:hAnsi="Times New Roman" w:cs="Times New Roman"/>
          <w:b/>
          <w:sz w:val="24"/>
          <w:szCs w:val="24"/>
        </w:rPr>
        <w:t>4</w:t>
      </w:r>
      <w:r w:rsidR="00803146" w:rsidRPr="00EE641A">
        <w:rPr>
          <w:rFonts w:ascii="Times New Roman" w:hAnsi="Times New Roman" w:cs="Times New Roman"/>
          <w:b/>
          <w:sz w:val="24"/>
          <w:szCs w:val="24"/>
        </w:rPr>
        <w:t>/202</w:t>
      </w:r>
      <w:r w:rsidR="002F4F03" w:rsidRPr="00EE641A">
        <w:rPr>
          <w:rFonts w:ascii="Times New Roman" w:hAnsi="Times New Roman" w:cs="Times New Roman"/>
          <w:b/>
          <w:sz w:val="24"/>
          <w:szCs w:val="24"/>
        </w:rPr>
        <w:t>1</w:t>
      </w:r>
    </w:p>
    <w:p w:rsidR="00496902" w:rsidRPr="00EE641A" w:rsidRDefault="00496902">
      <w:pPr>
        <w:pStyle w:val="Corpodetexto"/>
        <w:spacing w:before="11"/>
        <w:rPr>
          <w:rFonts w:ascii="Times New Roman" w:hAnsi="Times New Roman" w:cs="Times New Roman"/>
          <w:b/>
          <w:sz w:val="24"/>
          <w:szCs w:val="24"/>
        </w:rPr>
      </w:pPr>
    </w:p>
    <w:p w:rsidR="00916B01" w:rsidRPr="00EE641A" w:rsidRDefault="00931612" w:rsidP="002104C1">
      <w:pPr>
        <w:pStyle w:val="PargrafodaLista"/>
        <w:numPr>
          <w:ilvl w:val="0"/>
          <w:numId w:val="26"/>
        </w:numPr>
        <w:tabs>
          <w:tab w:val="left" w:pos="432"/>
        </w:tabs>
        <w:ind w:left="284" w:right="284" w:firstLine="11"/>
        <w:rPr>
          <w:rFonts w:ascii="Times New Roman" w:hAnsi="Times New Roman" w:cs="Times New Roman"/>
          <w:sz w:val="24"/>
          <w:szCs w:val="24"/>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00F810ED" w:rsidRPr="00EF1572">
        <w:rPr>
          <w:rFonts w:ascii="Times New Roman" w:hAnsi="Times New Roman" w:cs="Times New Roman"/>
          <w:b/>
          <w:spacing w:val="-10"/>
          <w:sz w:val="24"/>
          <w:szCs w:val="24"/>
        </w:rPr>
        <w:t xml:space="preserve">REGISTRO DE PREÇOS DESTINADO </w:t>
      </w:r>
      <w:r w:rsidR="00F810ED" w:rsidRPr="00EF1572">
        <w:rPr>
          <w:rFonts w:ascii="Times New Roman" w:hAnsi="Times New Roman" w:cs="Times New Roman"/>
          <w:b/>
          <w:bCs/>
          <w:sz w:val="24"/>
          <w:szCs w:val="24"/>
        </w:rPr>
        <w:t xml:space="preserve"> À</w:t>
      </w:r>
      <w:r w:rsidR="00F810ED">
        <w:rPr>
          <w:rFonts w:ascii="Times New Roman" w:hAnsi="Times New Roman" w:cs="Times New Roman"/>
          <w:b/>
          <w:bCs/>
          <w:sz w:val="24"/>
          <w:szCs w:val="24"/>
        </w:rPr>
        <w:t xml:space="preserve"> FUTURA, EVENTUAL E PARCELADA</w:t>
      </w:r>
      <w:r w:rsidR="00F810ED" w:rsidRPr="00EF1572">
        <w:rPr>
          <w:rFonts w:ascii="Times New Roman" w:hAnsi="Times New Roman" w:cs="Times New Roman"/>
          <w:b/>
          <w:bCs/>
          <w:sz w:val="24"/>
          <w:szCs w:val="24"/>
        </w:rPr>
        <w:t xml:space="preserve"> </w:t>
      </w:r>
      <w:r w:rsidR="00F810ED" w:rsidRPr="006B1C3E">
        <w:rPr>
          <w:rFonts w:ascii="Times New Roman" w:hAnsi="Times New Roman" w:cs="Times New Roman"/>
          <w:b/>
          <w:bCs/>
          <w:sz w:val="24"/>
          <w:szCs w:val="24"/>
        </w:rPr>
        <w:t>LOCAÇÃO DE MOTONIVELADORA, CAMINHÃO TRUCK E ESCAVADEIRA HIDRÁULICA</w:t>
      </w:r>
      <w:r w:rsidR="00F810ED" w:rsidRPr="00EF1572">
        <w:rPr>
          <w:rFonts w:ascii="Times New Roman" w:hAnsi="Times New Roman" w:cs="Times New Roman"/>
          <w:sz w:val="24"/>
          <w:szCs w:val="24"/>
        </w:rPr>
        <w:t>.</w:t>
      </w:r>
    </w:p>
    <w:p w:rsidR="00A7506B" w:rsidRDefault="00A7506B" w:rsidP="00261BFA">
      <w:pPr>
        <w:tabs>
          <w:tab w:val="left" w:pos="432"/>
        </w:tabs>
        <w:ind w:left="273" w:right="284"/>
        <w:rPr>
          <w:rFonts w:ascii="Times New Roman" w:hAnsi="Times New Roman" w:cs="Times New Roman"/>
          <w:sz w:val="24"/>
          <w:szCs w:val="24"/>
        </w:rPr>
      </w:pPr>
      <w:r w:rsidRPr="00EE641A">
        <w:rPr>
          <w:rFonts w:ascii="Times New Roman" w:hAnsi="Times New Roman" w:cs="Times New Roman"/>
          <w:sz w:val="24"/>
          <w:szCs w:val="24"/>
        </w:rPr>
        <w:t>Os quantitativos</w:t>
      </w:r>
      <w:r w:rsidRPr="00AA7D4E">
        <w:rPr>
          <w:rFonts w:ascii="Times New Roman" w:hAnsi="Times New Roman" w:cs="Times New Roman"/>
          <w:sz w:val="24"/>
          <w:szCs w:val="24"/>
        </w:rPr>
        <w:t xml:space="preserve"> e descrições, serão conforme abaixo:</w:t>
      </w:r>
    </w:p>
    <w:p w:rsidR="00E2788A" w:rsidRPr="003558DC" w:rsidRDefault="00E2788A" w:rsidP="00E2788A">
      <w:pPr>
        <w:rPr>
          <w:rFonts w:ascii="Times New Roman" w:hAnsi="Times New Roman" w:cs="Times New Roman"/>
          <w:b/>
          <w:sz w:val="24"/>
          <w:szCs w:val="24"/>
        </w:rPr>
      </w:pPr>
    </w:p>
    <w:p w:rsidR="00E2788A" w:rsidRPr="00AA7D4E" w:rsidRDefault="00E2788A" w:rsidP="00261BFA">
      <w:pPr>
        <w:tabs>
          <w:tab w:val="left" w:pos="432"/>
        </w:tabs>
        <w:ind w:left="273" w:right="284"/>
        <w:rPr>
          <w:rFonts w:ascii="Times New Roman" w:hAnsi="Times New Roman" w:cs="Times New Roman"/>
          <w:sz w:val="24"/>
          <w:szCs w:val="24"/>
        </w:rPr>
      </w:pPr>
    </w:p>
    <w:tbl>
      <w:tblPr>
        <w:tblStyle w:val="Tabelacomgrade"/>
        <w:tblW w:w="10064" w:type="dxa"/>
        <w:tblInd w:w="279" w:type="dxa"/>
        <w:tblLook w:val="04A0" w:firstRow="1" w:lastRow="0" w:firstColumn="1" w:lastColumn="0" w:noHBand="0" w:noVBand="1"/>
      </w:tblPr>
      <w:tblGrid>
        <w:gridCol w:w="576"/>
        <w:gridCol w:w="2026"/>
        <w:gridCol w:w="957"/>
        <w:gridCol w:w="752"/>
        <w:gridCol w:w="5753"/>
      </w:tblGrid>
      <w:tr w:rsidR="00E73BFA" w:rsidRPr="007E20BD" w:rsidTr="00D562D6">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eastAsia="Times New Roman" w:hAnsi="Times New Roman" w:cs="Times New Roman"/>
                <w:b/>
                <w:sz w:val="18"/>
                <w:szCs w:val="18"/>
                <w:lang w:val="pt-BR"/>
              </w:rPr>
            </w:pPr>
            <w:r w:rsidRPr="007E20BD">
              <w:rPr>
                <w:rFonts w:ascii="Times New Roman" w:hAnsi="Times New Roman" w:cs="Times New Roman"/>
                <w:b/>
                <w:sz w:val="18"/>
                <w:szCs w:val="18"/>
              </w:rPr>
              <w:t>Item</w:t>
            </w:r>
          </w:p>
        </w:tc>
        <w:tc>
          <w:tcPr>
            <w:tcW w:w="2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Descrição</w:t>
            </w:r>
          </w:p>
        </w:tc>
        <w:tc>
          <w:tcPr>
            <w:tcW w:w="9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Un.</w:t>
            </w:r>
          </w:p>
        </w:tc>
        <w:tc>
          <w:tcPr>
            <w:tcW w:w="7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Quant.</w:t>
            </w:r>
          </w:p>
        </w:tc>
        <w:tc>
          <w:tcPr>
            <w:tcW w:w="57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Especificação</w:t>
            </w:r>
          </w:p>
        </w:tc>
      </w:tr>
      <w:tr w:rsidR="00E73BFA" w:rsidRPr="007E20BD" w:rsidTr="00D562D6">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001</w:t>
            </w:r>
          </w:p>
        </w:tc>
        <w:tc>
          <w:tcPr>
            <w:tcW w:w="2026" w:type="dxa"/>
            <w:tcBorders>
              <w:top w:val="single" w:sz="4" w:space="0" w:color="auto"/>
              <w:left w:val="single" w:sz="4" w:space="0" w:color="auto"/>
              <w:bottom w:val="single" w:sz="4" w:space="0" w:color="auto"/>
              <w:right w:val="single" w:sz="4" w:space="0" w:color="auto"/>
            </w:tcBorders>
            <w:hideMark/>
          </w:tcPr>
          <w:p w:rsidR="00421FEF" w:rsidRPr="007E20BD" w:rsidRDefault="00F810ED" w:rsidP="001219EC">
            <w:pPr>
              <w:rPr>
                <w:rFonts w:ascii="Times New Roman" w:hAnsi="Times New Roman" w:cs="Times New Roman"/>
                <w:sz w:val="18"/>
                <w:szCs w:val="18"/>
              </w:rPr>
            </w:pPr>
            <w:r>
              <w:rPr>
                <w:rFonts w:ascii="Times New Roman" w:hAnsi="Times New Roman" w:cs="Times New Roman"/>
                <w:sz w:val="18"/>
                <w:szCs w:val="18"/>
              </w:rPr>
              <w:t>LOCAÇÃO DE CAMINHÃO TRUCK</w:t>
            </w:r>
            <w:r w:rsidR="00D562D6">
              <w:rPr>
                <w:rFonts w:ascii="Times New Roman" w:hAnsi="Times New Roman" w:cs="Times New Roman"/>
                <w:sz w:val="18"/>
                <w:szCs w:val="18"/>
              </w:rPr>
              <w:t xml:space="preserve"> 01</w:t>
            </w:r>
          </w:p>
        </w:tc>
        <w:tc>
          <w:tcPr>
            <w:tcW w:w="957" w:type="dxa"/>
            <w:tcBorders>
              <w:top w:val="single" w:sz="4" w:space="0" w:color="auto"/>
              <w:left w:val="single" w:sz="4" w:space="0" w:color="auto"/>
              <w:bottom w:val="single" w:sz="4" w:space="0" w:color="auto"/>
              <w:right w:val="single" w:sz="4" w:space="0" w:color="auto"/>
            </w:tcBorders>
            <w:hideMark/>
          </w:tcPr>
          <w:p w:rsidR="00421FEF" w:rsidRPr="007E20BD" w:rsidRDefault="004E4E98" w:rsidP="001219EC">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4E4E98" w:rsidP="001219EC">
            <w:pPr>
              <w:jc w:val="right"/>
              <w:rPr>
                <w:rFonts w:ascii="Times New Roman" w:hAnsi="Times New Roman" w:cs="Times New Roman"/>
                <w:sz w:val="18"/>
                <w:szCs w:val="18"/>
              </w:rPr>
            </w:pPr>
            <w:r>
              <w:rPr>
                <w:rFonts w:ascii="Times New Roman" w:hAnsi="Times New Roman" w:cs="Times New Roman"/>
                <w:sz w:val="18"/>
                <w:szCs w:val="18"/>
              </w:rPr>
              <w:t>12</w:t>
            </w:r>
          </w:p>
        </w:tc>
        <w:tc>
          <w:tcPr>
            <w:tcW w:w="5753" w:type="dxa"/>
            <w:tcBorders>
              <w:top w:val="single" w:sz="4" w:space="0" w:color="auto"/>
              <w:left w:val="single" w:sz="4" w:space="0" w:color="auto"/>
              <w:bottom w:val="single" w:sz="4" w:space="0" w:color="auto"/>
              <w:right w:val="single" w:sz="4" w:space="0" w:color="auto"/>
            </w:tcBorders>
            <w:hideMark/>
          </w:tcPr>
          <w:p w:rsidR="00095230" w:rsidRPr="004E4E98" w:rsidRDefault="00095230" w:rsidP="004E4E98">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 CONTRATADA deverá colocar à</w:t>
            </w:r>
            <w:r w:rsidR="004E4E98" w:rsidRPr="004E4E98">
              <w:rPr>
                <w:rFonts w:ascii="Times New Roman" w:eastAsiaTheme="minorHAnsi" w:hAnsi="Times New Roman" w:cs="Times New Roman"/>
                <w:color w:val="000000"/>
                <w:lang w:val="pt-BR"/>
              </w:rPr>
              <w:t xml:space="preserve"> </w:t>
            </w:r>
            <w:r w:rsidRPr="004E4E98">
              <w:rPr>
                <w:rFonts w:ascii="Times New Roman" w:eastAsiaTheme="minorHAnsi" w:hAnsi="Times New Roman" w:cs="Times New Roman"/>
                <w:color w:val="000000"/>
                <w:lang w:val="pt-BR"/>
              </w:rPr>
              <w:t>disposição desta municipalidade seus serviços durante 08 (oito horas) diárias, durante o período de expediente da CONTRATANTE. Qualquer mudança do horário</w:t>
            </w:r>
            <w:r w:rsidR="004E4E98" w:rsidRPr="004E4E98">
              <w:rPr>
                <w:rFonts w:ascii="Times New Roman" w:eastAsiaTheme="minorHAnsi" w:hAnsi="Times New Roman" w:cs="Times New Roman"/>
                <w:color w:val="000000"/>
                <w:lang w:val="pt-BR"/>
              </w:rPr>
              <w:t xml:space="preserve"> </w:t>
            </w:r>
            <w:r w:rsidRPr="004E4E98">
              <w:rPr>
                <w:rFonts w:ascii="Times New Roman" w:eastAsiaTheme="minorHAnsi" w:hAnsi="Times New Roman" w:cs="Times New Roman"/>
                <w:color w:val="000000"/>
                <w:lang w:val="pt-BR"/>
              </w:rPr>
              <w:t xml:space="preserve">será previamente informada pela CONTRATANTE. </w:t>
            </w:r>
          </w:p>
          <w:p w:rsidR="004E4E98" w:rsidRPr="004E4E98" w:rsidRDefault="004E4E98" w:rsidP="004E4E98">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4E4E98" w:rsidRPr="004E4E98" w:rsidRDefault="004E4E98" w:rsidP="004E4E98">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4E4E98" w:rsidRPr="004E4E98" w:rsidRDefault="004E4E98" w:rsidP="004E4E98">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421FEF" w:rsidRPr="007E20BD" w:rsidRDefault="00421FEF" w:rsidP="00095230">
            <w:pPr>
              <w:rPr>
                <w:rFonts w:ascii="Times New Roman" w:hAnsi="Times New Roman" w:cs="Times New Roman"/>
                <w:sz w:val="18"/>
                <w:szCs w:val="18"/>
                <w:lang w:val="pt-BR"/>
              </w:rPr>
            </w:pPr>
          </w:p>
        </w:tc>
      </w:tr>
      <w:tr w:rsidR="00D562D6" w:rsidRPr="007E20BD" w:rsidTr="00D562D6">
        <w:tc>
          <w:tcPr>
            <w:tcW w:w="576" w:type="dxa"/>
            <w:tcBorders>
              <w:top w:val="single" w:sz="4" w:space="0" w:color="auto"/>
              <w:left w:val="single" w:sz="4" w:space="0" w:color="auto"/>
              <w:bottom w:val="single" w:sz="4" w:space="0" w:color="auto"/>
              <w:right w:val="single" w:sz="4" w:space="0" w:color="auto"/>
            </w:tcBorders>
          </w:tcPr>
          <w:p w:rsidR="00D562D6" w:rsidRPr="007E20BD" w:rsidRDefault="00D562D6" w:rsidP="001219EC">
            <w:pPr>
              <w:rPr>
                <w:rFonts w:ascii="Times New Roman" w:hAnsi="Times New Roman" w:cs="Times New Roman"/>
                <w:sz w:val="18"/>
                <w:szCs w:val="18"/>
              </w:rPr>
            </w:pPr>
            <w:r>
              <w:rPr>
                <w:rFonts w:ascii="Times New Roman" w:hAnsi="Times New Roman" w:cs="Times New Roman"/>
                <w:sz w:val="18"/>
                <w:szCs w:val="18"/>
              </w:rPr>
              <w:t>002</w:t>
            </w:r>
          </w:p>
        </w:tc>
        <w:tc>
          <w:tcPr>
            <w:tcW w:w="2026" w:type="dxa"/>
            <w:tcBorders>
              <w:top w:val="single" w:sz="4" w:space="0" w:color="auto"/>
              <w:left w:val="single" w:sz="4" w:space="0" w:color="auto"/>
              <w:bottom w:val="single" w:sz="4" w:space="0" w:color="auto"/>
              <w:right w:val="single" w:sz="4" w:space="0" w:color="auto"/>
            </w:tcBorders>
          </w:tcPr>
          <w:p w:rsidR="00D562D6" w:rsidRDefault="00D562D6" w:rsidP="001219EC">
            <w:pPr>
              <w:rPr>
                <w:rFonts w:ascii="Times New Roman" w:hAnsi="Times New Roman" w:cs="Times New Roman"/>
                <w:sz w:val="18"/>
                <w:szCs w:val="18"/>
              </w:rPr>
            </w:pPr>
            <w:r>
              <w:rPr>
                <w:rFonts w:ascii="Times New Roman" w:hAnsi="Times New Roman" w:cs="Times New Roman"/>
                <w:sz w:val="18"/>
                <w:szCs w:val="18"/>
              </w:rPr>
              <w:t>LOCAÇÃO DE CAMINHÃO TRUCK 02</w:t>
            </w:r>
          </w:p>
        </w:tc>
        <w:tc>
          <w:tcPr>
            <w:tcW w:w="957" w:type="dxa"/>
            <w:tcBorders>
              <w:top w:val="single" w:sz="4" w:space="0" w:color="auto"/>
              <w:left w:val="single" w:sz="4" w:space="0" w:color="auto"/>
              <w:bottom w:val="single" w:sz="4" w:space="0" w:color="auto"/>
              <w:right w:val="single" w:sz="4" w:space="0" w:color="auto"/>
            </w:tcBorders>
          </w:tcPr>
          <w:p w:rsidR="00D562D6" w:rsidRDefault="00D562D6" w:rsidP="001219EC">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tcPr>
          <w:p w:rsidR="00D562D6" w:rsidRDefault="00D562D6" w:rsidP="001219EC">
            <w:pPr>
              <w:jc w:val="right"/>
              <w:rPr>
                <w:rFonts w:ascii="Times New Roman" w:hAnsi="Times New Roman" w:cs="Times New Roman"/>
                <w:sz w:val="18"/>
                <w:szCs w:val="18"/>
              </w:rPr>
            </w:pPr>
            <w:r>
              <w:rPr>
                <w:rFonts w:ascii="Times New Roman" w:hAnsi="Times New Roman" w:cs="Times New Roman"/>
                <w:sz w:val="18"/>
                <w:szCs w:val="18"/>
              </w:rPr>
              <w:t>12</w:t>
            </w:r>
          </w:p>
        </w:tc>
        <w:tc>
          <w:tcPr>
            <w:tcW w:w="5753" w:type="dxa"/>
            <w:tcBorders>
              <w:top w:val="single" w:sz="4" w:space="0" w:color="auto"/>
              <w:left w:val="single" w:sz="4" w:space="0" w:color="auto"/>
              <w:bottom w:val="single" w:sz="4" w:space="0" w:color="auto"/>
              <w:right w:val="single" w:sz="4" w:space="0" w:color="auto"/>
            </w:tcBorders>
          </w:tcPr>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 xml:space="preserve">A CONTRATADA deverá colocar à disposição desta municipalidade seus serviços durante 08 (oito horas) diárias, durante o período de expediente da CONTRATANTE. Qualquer mudança do horário será previamente informada pela CONTRATANTE. </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D562D6" w:rsidRPr="004E4E98" w:rsidRDefault="00D562D6" w:rsidP="00D562D6">
            <w:pPr>
              <w:pStyle w:val="PargrafodaLista"/>
              <w:adjustRightInd w:val="0"/>
              <w:ind w:left="1440"/>
              <w:rPr>
                <w:rFonts w:ascii="Times New Roman" w:eastAsiaTheme="minorHAnsi" w:hAnsi="Times New Roman" w:cs="Times New Roman"/>
                <w:color w:val="000000"/>
                <w:lang w:val="pt-BR"/>
              </w:rPr>
            </w:pPr>
          </w:p>
        </w:tc>
      </w:tr>
      <w:tr w:rsidR="00D562D6" w:rsidRPr="007E20BD" w:rsidTr="00D562D6">
        <w:tc>
          <w:tcPr>
            <w:tcW w:w="576" w:type="dxa"/>
            <w:tcBorders>
              <w:top w:val="single" w:sz="4" w:space="0" w:color="auto"/>
              <w:left w:val="single" w:sz="4" w:space="0" w:color="auto"/>
              <w:bottom w:val="single" w:sz="4" w:space="0" w:color="auto"/>
              <w:right w:val="single" w:sz="4" w:space="0" w:color="auto"/>
            </w:tcBorders>
          </w:tcPr>
          <w:p w:rsidR="00D562D6" w:rsidRPr="007E20BD" w:rsidRDefault="00D562D6" w:rsidP="001219EC">
            <w:pPr>
              <w:rPr>
                <w:rFonts w:ascii="Times New Roman" w:hAnsi="Times New Roman" w:cs="Times New Roman"/>
                <w:sz w:val="18"/>
                <w:szCs w:val="18"/>
              </w:rPr>
            </w:pPr>
            <w:r>
              <w:rPr>
                <w:rFonts w:ascii="Times New Roman" w:hAnsi="Times New Roman" w:cs="Times New Roman"/>
                <w:sz w:val="18"/>
                <w:szCs w:val="18"/>
              </w:rPr>
              <w:t>003</w:t>
            </w:r>
          </w:p>
        </w:tc>
        <w:tc>
          <w:tcPr>
            <w:tcW w:w="2026" w:type="dxa"/>
            <w:tcBorders>
              <w:top w:val="single" w:sz="4" w:space="0" w:color="auto"/>
              <w:left w:val="single" w:sz="4" w:space="0" w:color="auto"/>
              <w:bottom w:val="single" w:sz="4" w:space="0" w:color="auto"/>
              <w:right w:val="single" w:sz="4" w:space="0" w:color="auto"/>
            </w:tcBorders>
          </w:tcPr>
          <w:p w:rsidR="00D562D6" w:rsidRDefault="00D562D6" w:rsidP="001219EC">
            <w:pPr>
              <w:rPr>
                <w:rFonts w:ascii="Times New Roman" w:hAnsi="Times New Roman" w:cs="Times New Roman"/>
                <w:sz w:val="18"/>
                <w:szCs w:val="18"/>
              </w:rPr>
            </w:pPr>
            <w:r>
              <w:rPr>
                <w:rFonts w:ascii="Times New Roman" w:hAnsi="Times New Roman" w:cs="Times New Roman"/>
                <w:sz w:val="18"/>
                <w:szCs w:val="18"/>
              </w:rPr>
              <w:t>LOCAÇÃO DE CAMINHÃO TRUCK 03</w:t>
            </w:r>
          </w:p>
        </w:tc>
        <w:tc>
          <w:tcPr>
            <w:tcW w:w="957" w:type="dxa"/>
            <w:tcBorders>
              <w:top w:val="single" w:sz="4" w:space="0" w:color="auto"/>
              <w:left w:val="single" w:sz="4" w:space="0" w:color="auto"/>
              <w:bottom w:val="single" w:sz="4" w:space="0" w:color="auto"/>
              <w:right w:val="single" w:sz="4" w:space="0" w:color="auto"/>
            </w:tcBorders>
          </w:tcPr>
          <w:p w:rsidR="00D562D6" w:rsidRDefault="00D562D6" w:rsidP="001219EC">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tcPr>
          <w:p w:rsidR="00D562D6" w:rsidRDefault="00D562D6" w:rsidP="001219EC">
            <w:pPr>
              <w:jc w:val="right"/>
              <w:rPr>
                <w:rFonts w:ascii="Times New Roman" w:hAnsi="Times New Roman" w:cs="Times New Roman"/>
                <w:sz w:val="18"/>
                <w:szCs w:val="18"/>
              </w:rPr>
            </w:pPr>
            <w:r>
              <w:rPr>
                <w:rFonts w:ascii="Times New Roman" w:hAnsi="Times New Roman" w:cs="Times New Roman"/>
                <w:sz w:val="18"/>
                <w:szCs w:val="18"/>
              </w:rPr>
              <w:t>12</w:t>
            </w:r>
          </w:p>
        </w:tc>
        <w:tc>
          <w:tcPr>
            <w:tcW w:w="5753" w:type="dxa"/>
            <w:tcBorders>
              <w:top w:val="single" w:sz="4" w:space="0" w:color="auto"/>
              <w:left w:val="single" w:sz="4" w:space="0" w:color="auto"/>
              <w:bottom w:val="single" w:sz="4" w:space="0" w:color="auto"/>
              <w:right w:val="single" w:sz="4" w:space="0" w:color="auto"/>
            </w:tcBorders>
          </w:tcPr>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 xml:space="preserve">A CONTRATADA deverá colocar à disposição desta municipalidade seus serviços durante 08 (oito horas) diárias, durante o período de expediente da CONTRATANTE. Qualquer mudança do horário será previamente informada pela CONTRATANTE. </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D562D6" w:rsidRPr="004E4E98" w:rsidRDefault="00D562D6" w:rsidP="00D562D6">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D562D6" w:rsidRPr="004E4E98" w:rsidRDefault="00D562D6" w:rsidP="00D562D6">
            <w:pPr>
              <w:pStyle w:val="PargrafodaLista"/>
              <w:adjustRightInd w:val="0"/>
              <w:ind w:left="1440"/>
              <w:rPr>
                <w:rFonts w:ascii="Times New Roman" w:eastAsiaTheme="minorHAnsi" w:hAnsi="Times New Roman" w:cs="Times New Roman"/>
                <w:color w:val="000000"/>
                <w:lang w:val="pt-BR"/>
              </w:rPr>
            </w:pPr>
          </w:p>
        </w:tc>
      </w:tr>
      <w:tr w:rsidR="004022C5" w:rsidRPr="007E20BD" w:rsidTr="00D562D6">
        <w:trPr>
          <w:trHeight w:val="349"/>
        </w:trPr>
        <w:tc>
          <w:tcPr>
            <w:tcW w:w="576"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Pr>
                <w:rFonts w:ascii="Times New Roman" w:hAnsi="Times New Roman" w:cs="Times New Roman"/>
                <w:sz w:val="18"/>
                <w:szCs w:val="18"/>
              </w:rPr>
              <w:t>004</w:t>
            </w:r>
          </w:p>
        </w:tc>
        <w:tc>
          <w:tcPr>
            <w:tcW w:w="2026"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Pr>
                <w:rFonts w:ascii="Times New Roman" w:hAnsi="Times New Roman" w:cs="Times New Roman"/>
                <w:sz w:val="18"/>
                <w:szCs w:val="18"/>
              </w:rPr>
              <w:t>LOCAÇÃO DE ESCAVADEIRA HIDRÁULICA</w:t>
            </w:r>
          </w:p>
        </w:tc>
        <w:tc>
          <w:tcPr>
            <w:tcW w:w="957"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jc w:val="right"/>
              <w:rPr>
                <w:rFonts w:ascii="Times New Roman" w:hAnsi="Times New Roman" w:cs="Times New Roman"/>
                <w:sz w:val="18"/>
                <w:szCs w:val="18"/>
              </w:rPr>
            </w:pPr>
            <w:r>
              <w:rPr>
                <w:rFonts w:ascii="Times New Roman" w:hAnsi="Times New Roman" w:cs="Times New Roman"/>
                <w:sz w:val="18"/>
                <w:szCs w:val="18"/>
              </w:rPr>
              <w:t>1000</w:t>
            </w:r>
          </w:p>
        </w:tc>
        <w:tc>
          <w:tcPr>
            <w:tcW w:w="5753" w:type="dxa"/>
            <w:tcBorders>
              <w:top w:val="single" w:sz="4" w:space="0" w:color="auto"/>
              <w:left w:val="single" w:sz="4" w:space="0" w:color="auto"/>
              <w:bottom w:val="single" w:sz="4" w:space="0" w:color="auto"/>
              <w:right w:val="single" w:sz="4" w:space="0" w:color="auto"/>
            </w:tcBorders>
          </w:tcPr>
          <w:p w:rsidR="004022C5" w:rsidRPr="004E4E98" w:rsidRDefault="004022C5" w:rsidP="004022C5">
            <w:pPr>
              <w:pStyle w:val="PargrafodaLista"/>
              <w:widowControl w:val="0"/>
              <w:numPr>
                <w:ilvl w:val="1"/>
                <w:numId w:val="61"/>
              </w:numPr>
              <w:autoSpaceDE w:val="0"/>
              <w:autoSpaceDN w:val="0"/>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4022C5" w:rsidRPr="004E4E98" w:rsidRDefault="004022C5" w:rsidP="004022C5">
            <w:pPr>
              <w:pStyle w:val="PargrafodaLista"/>
              <w:widowControl w:val="0"/>
              <w:numPr>
                <w:ilvl w:val="1"/>
                <w:numId w:val="61"/>
              </w:numPr>
              <w:autoSpaceDE w:val="0"/>
              <w:autoSpaceDN w:val="0"/>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4022C5" w:rsidRPr="004E4E98" w:rsidRDefault="004022C5" w:rsidP="004022C5">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4022C5" w:rsidRPr="004E4E98" w:rsidRDefault="004022C5" w:rsidP="004022C5">
            <w:pPr>
              <w:pStyle w:val="PargrafodaLista"/>
              <w:ind w:left="720"/>
              <w:rPr>
                <w:rFonts w:ascii="Times New Roman" w:hAnsi="Times New Roman" w:cs="Times New Roman"/>
                <w:sz w:val="18"/>
                <w:szCs w:val="18"/>
                <w:lang w:val="pt-BR"/>
              </w:rPr>
            </w:pPr>
          </w:p>
        </w:tc>
      </w:tr>
      <w:tr w:rsidR="00E73BFA" w:rsidRPr="007E20BD" w:rsidTr="00D562D6">
        <w:trPr>
          <w:trHeight w:val="349"/>
        </w:trPr>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022C5" w:rsidP="001219EC">
            <w:pPr>
              <w:rPr>
                <w:rFonts w:ascii="Times New Roman" w:hAnsi="Times New Roman" w:cs="Times New Roman"/>
                <w:sz w:val="18"/>
                <w:szCs w:val="18"/>
              </w:rPr>
            </w:pPr>
            <w:r>
              <w:rPr>
                <w:rFonts w:ascii="Times New Roman" w:hAnsi="Times New Roman" w:cs="Times New Roman"/>
                <w:sz w:val="18"/>
                <w:szCs w:val="18"/>
              </w:rPr>
              <w:t>005</w:t>
            </w:r>
          </w:p>
        </w:tc>
        <w:tc>
          <w:tcPr>
            <w:tcW w:w="2026" w:type="dxa"/>
            <w:tcBorders>
              <w:top w:val="single" w:sz="4" w:space="0" w:color="auto"/>
              <w:left w:val="single" w:sz="4" w:space="0" w:color="auto"/>
              <w:bottom w:val="single" w:sz="4" w:space="0" w:color="auto"/>
              <w:right w:val="single" w:sz="4" w:space="0" w:color="auto"/>
            </w:tcBorders>
            <w:hideMark/>
          </w:tcPr>
          <w:p w:rsidR="00421FEF" w:rsidRPr="007E20BD" w:rsidRDefault="00F810ED" w:rsidP="00F810ED">
            <w:pPr>
              <w:rPr>
                <w:rFonts w:ascii="Times New Roman" w:hAnsi="Times New Roman" w:cs="Times New Roman"/>
                <w:sz w:val="18"/>
                <w:szCs w:val="18"/>
              </w:rPr>
            </w:pPr>
            <w:r>
              <w:rPr>
                <w:rFonts w:ascii="Times New Roman" w:hAnsi="Times New Roman" w:cs="Times New Roman"/>
                <w:sz w:val="18"/>
                <w:szCs w:val="18"/>
              </w:rPr>
              <w:t>LOCAÇÃO DE MOTONIVELADORA</w:t>
            </w:r>
            <w:r w:rsidR="0056457F">
              <w:rPr>
                <w:rFonts w:ascii="Times New Roman" w:hAnsi="Times New Roman" w:cs="Times New Roman"/>
                <w:sz w:val="18"/>
                <w:szCs w:val="18"/>
              </w:rPr>
              <w:t xml:space="preserve"> I</w:t>
            </w:r>
          </w:p>
        </w:tc>
        <w:tc>
          <w:tcPr>
            <w:tcW w:w="957" w:type="dxa"/>
            <w:tcBorders>
              <w:top w:val="single" w:sz="4" w:space="0" w:color="auto"/>
              <w:left w:val="single" w:sz="4" w:space="0" w:color="auto"/>
              <w:bottom w:val="single" w:sz="4" w:space="0" w:color="auto"/>
              <w:right w:val="single" w:sz="4" w:space="0" w:color="auto"/>
            </w:tcBorders>
            <w:hideMark/>
          </w:tcPr>
          <w:p w:rsidR="00421FEF" w:rsidRPr="007E20BD" w:rsidRDefault="004E4E98" w:rsidP="001219EC">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56457F" w:rsidP="00E73BFA">
            <w:pPr>
              <w:jc w:val="right"/>
              <w:rPr>
                <w:rFonts w:ascii="Times New Roman" w:hAnsi="Times New Roman" w:cs="Times New Roman"/>
                <w:sz w:val="18"/>
                <w:szCs w:val="18"/>
              </w:rPr>
            </w:pPr>
            <w:r>
              <w:rPr>
                <w:rFonts w:ascii="Times New Roman" w:hAnsi="Times New Roman" w:cs="Times New Roman"/>
                <w:sz w:val="18"/>
                <w:szCs w:val="18"/>
              </w:rPr>
              <w:t>15</w:t>
            </w:r>
            <w:r w:rsidR="004E4E98">
              <w:rPr>
                <w:rFonts w:ascii="Times New Roman" w:hAnsi="Times New Roman" w:cs="Times New Roman"/>
                <w:sz w:val="18"/>
                <w:szCs w:val="18"/>
              </w:rPr>
              <w:t>00</w:t>
            </w:r>
          </w:p>
        </w:tc>
        <w:tc>
          <w:tcPr>
            <w:tcW w:w="5753" w:type="dxa"/>
            <w:tcBorders>
              <w:top w:val="single" w:sz="4" w:space="0" w:color="auto"/>
              <w:left w:val="single" w:sz="4" w:space="0" w:color="auto"/>
              <w:bottom w:val="single" w:sz="4" w:space="0" w:color="auto"/>
              <w:right w:val="single" w:sz="4" w:space="0" w:color="auto"/>
            </w:tcBorders>
            <w:hideMark/>
          </w:tcPr>
          <w:p w:rsidR="004E4E98" w:rsidRPr="004E4E98" w:rsidRDefault="004E4E98" w:rsidP="004E4E98">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4E4E98" w:rsidRPr="004E4E98" w:rsidRDefault="004E4E98" w:rsidP="004E4E98">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4E4E98" w:rsidRPr="004E4E98" w:rsidRDefault="004E4E98" w:rsidP="004E4E98">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421FEF" w:rsidRPr="007E20BD" w:rsidRDefault="00421FEF" w:rsidP="004E4E98">
            <w:pPr>
              <w:pStyle w:val="PargrafodaLista"/>
              <w:ind w:left="720"/>
              <w:contextualSpacing/>
              <w:jc w:val="left"/>
              <w:rPr>
                <w:rFonts w:ascii="Times New Roman" w:hAnsi="Times New Roman" w:cs="Times New Roman"/>
                <w:sz w:val="18"/>
                <w:szCs w:val="18"/>
              </w:rPr>
            </w:pPr>
          </w:p>
        </w:tc>
      </w:tr>
      <w:tr w:rsidR="0056457F" w:rsidRPr="007E20BD" w:rsidTr="00D562D6">
        <w:tc>
          <w:tcPr>
            <w:tcW w:w="576" w:type="dxa"/>
            <w:tcBorders>
              <w:top w:val="single" w:sz="4" w:space="0" w:color="auto"/>
              <w:left w:val="single" w:sz="4" w:space="0" w:color="auto"/>
              <w:bottom w:val="single" w:sz="4" w:space="0" w:color="auto"/>
              <w:right w:val="single" w:sz="4" w:space="0" w:color="auto"/>
            </w:tcBorders>
          </w:tcPr>
          <w:p w:rsidR="0056457F" w:rsidRDefault="0056457F" w:rsidP="001219EC">
            <w:pPr>
              <w:rPr>
                <w:rFonts w:ascii="Times New Roman" w:hAnsi="Times New Roman" w:cs="Times New Roman"/>
                <w:sz w:val="18"/>
                <w:szCs w:val="18"/>
              </w:rPr>
            </w:pPr>
            <w:r>
              <w:rPr>
                <w:rFonts w:ascii="Times New Roman" w:hAnsi="Times New Roman" w:cs="Times New Roman"/>
                <w:sz w:val="18"/>
                <w:szCs w:val="18"/>
              </w:rPr>
              <w:t>006</w:t>
            </w:r>
          </w:p>
        </w:tc>
        <w:tc>
          <w:tcPr>
            <w:tcW w:w="2026" w:type="dxa"/>
            <w:tcBorders>
              <w:top w:val="single" w:sz="4" w:space="0" w:color="auto"/>
              <w:left w:val="single" w:sz="4" w:space="0" w:color="auto"/>
              <w:bottom w:val="single" w:sz="4" w:space="0" w:color="auto"/>
              <w:right w:val="single" w:sz="4" w:space="0" w:color="auto"/>
            </w:tcBorders>
          </w:tcPr>
          <w:p w:rsidR="0056457F" w:rsidRDefault="0056457F" w:rsidP="001219EC">
            <w:pPr>
              <w:rPr>
                <w:rFonts w:ascii="Times New Roman" w:hAnsi="Times New Roman" w:cs="Times New Roman"/>
                <w:sz w:val="18"/>
                <w:szCs w:val="18"/>
              </w:rPr>
            </w:pPr>
            <w:r>
              <w:rPr>
                <w:rFonts w:ascii="Times New Roman" w:hAnsi="Times New Roman" w:cs="Times New Roman"/>
                <w:sz w:val="18"/>
                <w:szCs w:val="18"/>
              </w:rPr>
              <w:t>LOCAÇÃO DE MOTONIVELADORA II</w:t>
            </w:r>
          </w:p>
        </w:tc>
        <w:tc>
          <w:tcPr>
            <w:tcW w:w="957" w:type="dxa"/>
            <w:tcBorders>
              <w:top w:val="single" w:sz="4" w:space="0" w:color="auto"/>
              <w:left w:val="single" w:sz="4" w:space="0" w:color="auto"/>
              <w:bottom w:val="single" w:sz="4" w:space="0" w:color="auto"/>
              <w:right w:val="single" w:sz="4" w:space="0" w:color="auto"/>
            </w:tcBorders>
          </w:tcPr>
          <w:p w:rsidR="0056457F" w:rsidRDefault="0056457F" w:rsidP="001219EC">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tcPr>
          <w:p w:rsidR="0056457F" w:rsidRDefault="0056457F" w:rsidP="00E73BFA">
            <w:pPr>
              <w:jc w:val="right"/>
              <w:rPr>
                <w:rFonts w:ascii="Times New Roman" w:hAnsi="Times New Roman" w:cs="Times New Roman"/>
                <w:sz w:val="18"/>
                <w:szCs w:val="18"/>
              </w:rPr>
            </w:pPr>
            <w:r>
              <w:rPr>
                <w:rFonts w:ascii="Times New Roman" w:hAnsi="Times New Roman" w:cs="Times New Roman"/>
                <w:sz w:val="18"/>
                <w:szCs w:val="18"/>
              </w:rPr>
              <w:t>1500</w:t>
            </w:r>
          </w:p>
        </w:tc>
        <w:tc>
          <w:tcPr>
            <w:tcW w:w="5753" w:type="dxa"/>
            <w:tcBorders>
              <w:top w:val="single" w:sz="4" w:space="0" w:color="auto"/>
              <w:left w:val="single" w:sz="4" w:space="0" w:color="auto"/>
              <w:bottom w:val="single" w:sz="4" w:space="0" w:color="auto"/>
              <w:right w:val="single" w:sz="4" w:space="0" w:color="auto"/>
            </w:tcBorders>
          </w:tcPr>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tc>
      </w:tr>
    </w:tbl>
    <w:p w:rsidR="00ED3738" w:rsidRPr="0057682B"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916B01" w:rsidRPr="00B77FFE">
        <w:rPr>
          <w:rFonts w:ascii="Times New Roman" w:eastAsia="Microsoft YaHei" w:hAnsi="Times New Roman" w:cs="Times New Roman"/>
          <w:sz w:val="24"/>
          <w:szCs w:val="24"/>
        </w:rPr>
        <w:t xml:space="preserve">O registro de preços </w:t>
      </w:r>
      <w:r w:rsidR="005A5A7C" w:rsidRPr="00B77FFE">
        <w:rPr>
          <w:rFonts w:ascii="Times New Roman" w:eastAsia="Microsoft YaHei" w:hAnsi="Times New Roman" w:cs="Times New Roman"/>
          <w:sz w:val="24"/>
          <w:szCs w:val="24"/>
        </w:rPr>
        <w:t xml:space="preserve">para </w:t>
      </w:r>
      <w:r w:rsidR="00DB116A">
        <w:rPr>
          <w:rFonts w:ascii="Times New Roman" w:eastAsia="Microsoft YaHei" w:hAnsi="Times New Roman" w:cs="Times New Roman"/>
          <w:sz w:val="24"/>
          <w:szCs w:val="24"/>
        </w:rPr>
        <w:t>locação dos equipamentos decorre das necessidades de manutenção das estradas rurais do Município e das obras municipais.</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00467A6A">
        <w:rPr>
          <w:rFonts w:ascii="Times New Roman" w:hAnsi="Times New Roman" w:cs="Times New Roman"/>
          <w:spacing w:val="-3"/>
          <w:sz w:val="24"/>
          <w:szCs w:val="24"/>
        </w:rPr>
        <w:t>12</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197F3B" w:rsidRDefault="00931612" w:rsidP="00916B01">
      <w:pPr>
        <w:pStyle w:val="Ttulo3"/>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p>
    <w:p w:rsidR="00916B01" w:rsidRPr="00916B01" w:rsidRDefault="00916B01" w:rsidP="00916B01">
      <w:pPr>
        <w:pStyle w:val="Ttulo3"/>
        <w:spacing w:before="0"/>
        <w:ind w:left="273"/>
        <w:jc w:val="both"/>
        <w:rPr>
          <w:rFonts w:ascii="Times New Roman" w:eastAsia="Times New Roman" w:hAnsi="Times New Roman" w:cs="Times New Roman"/>
          <w:b w:val="0"/>
          <w:sz w:val="24"/>
          <w:szCs w:val="24"/>
        </w:rPr>
      </w:pPr>
      <w:r>
        <w:rPr>
          <w:rFonts w:ascii="Times New Roman" w:eastAsia="Microsoft YaHei" w:hAnsi="Times New Roman" w:cs="Times New Roman"/>
          <w:b w:val="0"/>
          <w:sz w:val="24"/>
          <w:szCs w:val="24"/>
        </w:rPr>
        <w:t>a)</w:t>
      </w:r>
      <w:r w:rsidRPr="00916B01">
        <w:rPr>
          <w:rFonts w:ascii="Times New Roman" w:hAnsi="Times New Roman" w:cs="Times New Roman"/>
          <w:b w:val="0"/>
          <w:sz w:val="24"/>
          <w:szCs w:val="24"/>
        </w:rPr>
        <w:t xml:space="preserve"> O pagamento será realizado pelo Município em </w:t>
      </w:r>
      <w:r w:rsidRPr="00916B01">
        <w:rPr>
          <w:rFonts w:ascii="Times New Roman" w:hAnsi="Times New Roman" w:cs="Times New Roman"/>
          <w:b w:val="0"/>
          <w:sz w:val="24"/>
          <w:szCs w:val="24"/>
          <w:u w:val="single"/>
        </w:rPr>
        <w:t>até 10 (dez) dias</w:t>
      </w:r>
      <w:r w:rsidRPr="00916B01">
        <w:rPr>
          <w:rFonts w:ascii="Times New Roman" w:hAnsi="Times New Roman" w:cs="Times New Roman"/>
          <w:b w:val="0"/>
          <w:bCs w:val="0"/>
          <w:sz w:val="24"/>
          <w:szCs w:val="24"/>
        </w:rPr>
        <w:t xml:space="preserve"> após</w:t>
      </w:r>
      <w:r w:rsidRPr="00916B01">
        <w:rPr>
          <w:rFonts w:ascii="Times New Roman" w:hAnsi="Times New Roman" w:cs="Times New Roman"/>
          <w:b w:val="0"/>
          <w:sz w:val="24"/>
          <w:szCs w:val="24"/>
          <w:u w:val="single"/>
        </w:rPr>
        <w:t xml:space="preserve"> </w:t>
      </w:r>
      <w:r w:rsidRPr="00916B01">
        <w:rPr>
          <w:rFonts w:ascii="Times New Roman" w:hAnsi="Times New Roman" w:cs="Times New Roman"/>
          <w:b w:val="0"/>
          <w:sz w:val="24"/>
          <w:szCs w:val="24"/>
        </w:rPr>
        <w:t>a apresentação de documento fiscal correspondente a prestação de serviços efetuado 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w:t>
      </w:r>
      <w:r w:rsidR="009E238F">
        <w:rPr>
          <w:rFonts w:ascii="Times New Roman" w:eastAsia="Microsoft YaHei" w:hAnsi="Times New Roman" w:cs="Times New Roman"/>
          <w:sz w:val="24"/>
          <w:szCs w:val="24"/>
        </w:rPr>
        <w:t>1</w:t>
      </w:r>
      <w:r w:rsidRPr="00916B01">
        <w:rPr>
          <w:rFonts w:ascii="Times New Roman" w:eastAsia="Microsoft YaHei" w:hAnsi="Times New Roman" w:cs="Times New Roman"/>
          <w:sz w:val="24"/>
          <w:szCs w:val="24"/>
        </w:rPr>
        <w:t xml:space="preserve"> ou sua correspondente no ano posterior:</w:t>
      </w:r>
    </w:p>
    <w:p w:rsidR="009E238F" w:rsidRDefault="009E238F" w:rsidP="001772C9">
      <w:pPr>
        <w:rPr>
          <w:rFonts w:ascii="Times New Roman" w:hAnsi="Times New Roman" w:cs="Times New Roman"/>
          <w:b/>
          <w:noProof/>
        </w:rPr>
        <w:sectPr w:rsidR="009E238F" w:rsidSect="007147ED">
          <w:type w:val="continuous"/>
          <w:pgSz w:w="11910" w:h="16840"/>
          <w:pgMar w:top="1060" w:right="720" w:bottom="280" w:left="860" w:header="104" w:footer="0" w:gutter="0"/>
          <w:cols w:space="720"/>
        </w:sectPr>
      </w:pPr>
    </w:p>
    <w:p w:rsidR="004E4E98" w:rsidRDefault="004E4E98" w:rsidP="004E4E98">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4E4E98" w:rsidRPr="004E4E98" w:rsidRDefault="004E4E98" w:rsidP="004E4E98">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651 Fonte 1.00.00</w:t>
      </w:r>
    </w:p>
    <w:p w:rsidR="004E4E98" w:rsidRPr="004E4E98" w:rsidRDefault="004E4E98" w:rsidP="004E4E98">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561 Fonte 1.00.00</w:t>
      </w:r>
    </w:p>
    <w:p w:rsidR="004E4E98" w:rsidRDefault="004E4E98" w:rsidP="004E4E98">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596 Fonte 1.00.00</w:t>
      </w: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E</w:t>
      </w:r>
      <w:r w:rsidR="000D327C">
        <w:rPr>
          <w:rFonts w:ascii="Times New Roman" w:hAnsi="Times New Roman" w:cs="Times New Roman"/>
          <w:sz w:val="24"/>
          <w:szCs w:val="24"/>
        </w:rPr>
        <w:t>xecutar os serviços</w:t>
      </w:r>
      <w:r w:rsidR="00931612" w:rsidRPr="00AA7D4E">
        <w:rPr>
          <w:rFonts w:ascii="Times New Roman" w:hAnsi="Times New Roman" w:cs="Times New Roman"/>
          <w:sz w:val="24"/>
          <w:szCs w:val="24"/>
        </w:rPr>
        <w:t xml:space="preserve">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DB3B49" w:rsidRPr="00DB3B49" w:rsidRDefault="00DB3B49" w:rsidP="008603E7">
      <w:pPr>
        <w:pStyle w:val="Default"/>
        <w:ind w:left="272"/>
        <w:jc w:val="both"/>
        <w:rPr>
          <w:rFonts w:ascii="Times New Roman" w:hAnsi="Times New Roman" w:cs="Times New Roman"/>
        </w:rPr>
      </w:pPr>
      <w:r w:rsidRPr="008603E7">
        <w:rPr>
          <w:rFonts w:ascii="Times New Roman" w:hAnsi="Times New Roman" w:cs="Times New Roman"/>
          <w:b/>
        </w:rPr>
        <w:t>5.</w:t>
      </w:r>
      <w:r w:rsidRPr="00DB3B49">
        <w:rPr>
          <w:rFonts w:ascii="Times New Roman" w:hAnsi="Times New Roman" w:cs="Times New Roman"/>
        </w:rPr>
        <w:t xml:space="preserve"> A CONTRATADA deverá atender, de imediato, toda e qualquer solicitação do CONTRATANTE, quanto a substituições de mão de obra entendida como inadequada para a prestação dos serviços;</w:t>
      </w:r>
    </w:p>
    <w:p w:rsidR="00DB3B49" w:rsidRPr="00DB3B49" w:rsidRDefault="00DB3B49" w:rsidP="008603E7">
      <w:pPr>
        <w:pStyle w:val="Default"/>
        <w:ind w:left="272"/>
        <w:jc w:val="both"/>
        <w:rPr>
          <w:rFonts w:ascii="Times New Roman" w:hAnsi="Times New Roman" w:cs="Times New Roman"/>
        </w:rPr>
      </w:pPr>
      <w:r w:rsidRPr="008603E7">
        <w:rPr>
          <w:rFonts w:ascii="Times New Roman" w:hAnsi="Times New Roman" w:cs="Times New Roman"/>
          <w:b/>
        </w:rPr>
        <w:t>6.</w:t>
      </w:r>
      <w:r w:rsidRPr="00DB3B49">
        <w:rPr>
          <w:rFonts w:ascii="Times New Roman" w:hAnsi="Times New Roman" w:cs="Times New Roman"/>
        </w:rPr>
        <w:t xml:space="preserve"> A CONTRATADA deverá responsabilizar-se pelo cumprimento, por parte dos seus empregados, de todas as normas disciplinares determinadas pelo CONTRATANTE, substituindo no prazo máximo de 24 horas, após a notificação, qualquer profissional considerado com conduta inconveniente ou prejudicial aos serviços;</w:t>
      </w:r>
    </w:p>
    <w:p w:rsidR="00DB3B49" w:rsidRPr="00DB3B49" w:rsidRDefault="00DB3B49" w:rsidP="008603E7">
      <w:pPr>
        <w:pStyle w:val="Default"/>
        <w:ind w:left="272"/>
        <w:jc w:val="both"/>
        <w:rPr>
          <w:rFonts w:ascii="Times New Roman" w:hAnsi="Times New Roman" w:cs="Times New Roman"/>
        </w:rPr>
      </w:pPr>
      <w:r w:rsidRPr="008603E7">
        <w:rPr>
          <w:rFonts w:ascii="Times New Roman" w:hAnsi="Times New Roman" w:cs="Times New Roman"/>
          <w:b/>
        </w:rPr>
        <w:t>7.</w:t>
      </w:r>
      <w:r w:rsidRPr="00DB3B49">
        <w:rPr>
          <w:rFonts w:ascii="Times New Roman" w:hAnsi="Times New Roman" w:cs="Times New Roman"/>
        </w:rPr>
        <w:t xml:space="preserve"> A CONTRATADA deverá prestar os serviços dentro dos parâmetros e rotinas estabelecidas pelo CONTRATANTE, com qualidade e tecnologia adequadas, em observância às recomendações aceitas pela boa técnica, normas e legislação vigente bem como comunicar intercorrências;</w:t>
      </w:r>
    </w:p>
    <w:p w:rsidR="00DB3B49" w:rsidRPr="00DB3B49" w:rsidRDefault="00DB3B49" w:rsidP="008603E7">
      <w:pPr>
        <w:pStyle w:val="Default"/>
        <w:ind w:left="272"/>
        <w:jc w:val="both"/>
        <w:rPr>
          <w:rFonts w:ascii="Times New Roman" w:hAnsi="Times New Roman" w:cs="Times New Roman"/>
        </w:rPr>
      </w:pPr>
      <w:r w:rsidRPr="008603E7">
        <w:rPr>
          <w:rFonts w:ascii="Times New Roman" w:hAnsi="Times New Roman" w:cs="Times New Roman"/>
          <w:b/>
        </w:rPr>
        <w:t>8.</w:t>
      </w:r>
      <w:r w:rsidRPr="00DB3B49">
        <w:rPr>
          <w:rFonts w:ascii="Times New Roman" w:hAnsi="Times New Roman" w:cs="Times New Roman"/>
        </w:rPr>
        <w:t xml:space="preserve"> A CONTRATADA obriga-se a disponibilizarpara os serviços ora contratados,pessoas</w:t>
      </w:r>
      <w:r w:rsidR="008603E7">
        <w:rPr>
          <w:rFonts w:ascii="Times New Roman" w:hAnsi="Times New Roman" w:cs="Times New Roman"/>
        </w:rPr>
        <w:t xml:space="preserve"> </w:t>
      </w:r>
      <w:r w:rsidRPr="00DB3B49">
        <w:rPr>
          <w:rFonts w:ascii="Times New Roman" w:hAnsi="Times New Roman" w:cs="Times New Roman"/>
        </w:rPr>
        <w:t xml:space="preserve">com experiência necessária; </w:t>
      </w:r>
    </w:p>
    <w:p w:rsidR="00DB3B49" w:rsidRPr="00DB3B49" w:rsidRDefault="00DB3B49" w:rsidP="008603E7">
      <w:pPr>
        <w:pStyle w:val="PargrafodaLista"/>
        <w:tabs>
          <w:tab w:val="left" w:pos="509"/>
        </w:tabs>
        <w:ind w:left="272"/>
        <w:rPr>
          <w:rFonts w:ascii="Times New Roman" w:hAnsi="Times New Roman" w:cs="Times New Roman"/>
          <w:sz w:val="24"/>
          <w:szCs w:val="24"/>
        </w:rPr>
      </w:pPr>
      <w:r w:rsidRPr="008603E7">
        <w:rPr>
          <w:rFonts w:ascii="Times New Roman" w:hAnsi="Times New Roman" w:cs="Times New Roman"/>
          <w:b/>
          <w:sz w:val="24"/>
          <w:szCs w:val="24"/>
        </w:rPr>
        <w:t>9.</w:t>
      </w:r>
      <w:r w:rsidRPr="00DB3B49">
        <w:rPr>
          <w:rFonts w:ascii="Times New Roman" w:hAnsi="Times New Roman" w:cs="Times New Roman"/>
          <w:sz w:val="24"/>
          <w:szCs w:val="24"/>
        </w:rPr>
        <w:t xml:space="preserve"> A CONTRATADA deverá responder por quaisquer danos materiais e/ou pessoais causados ao CONTRATANTE ou a terceiros, provocados por seus profissionais ou prepostos, culposa ou dolosamente, ainda que por omissão involuntária, não excluindo ou reduzindo essa responsabilidade a fiscalização ou acompanhamento pelo CONTRATANTE. 8.6. A CONTRATADA responsabiliza-se, caso ocorra eventualmente a paralisação dos serviços por parte dos seus profissionais, pela continuidade dos serviços, sem qualquer ônus ao</w:t>
      </w:r>
      <w:r w:rsidR="000D327C">
        <w:rPr>
          <w:rFonts w:ascii="Times New Roman" w:hAnsi="Times New Roman" w:cs="Times New Roman"/>
          <w:sz w:val="24"/>
          <w:szCs w:val="24"/>
        </w:rPr>
        <w:t xml:space="preserve"> Município.</w:t>
      </w:r>
    </w:p>
    <w:p w:rsidR="00DB3B49" w:rsidRPr="00AA7D4E" w:rsidRDefault="00DB3B49" w:rsidP="00DB3B49">
      <w:pPr>
        <w:pStyle w:val="Corpodetexto"/>
        <w:spacing w:before="1"/>
        <w:ind w:left="273"/>
        <w:rPr>
          <w:rFonts w:ascii="Times New Roman" w:hAnsi="Times New Roman" w:cs="Times New Roman"/>
          <w:sz w:val="24"/>
          <w:szCs w:val="24"/>
        </w:rPr>
      </w:pPr>
    </w:p>
    <w:p w:rsidR="00496902"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E05D9D" w:rsidRPr="00AA7D4E" w:rsidRDefault="00E05D9D">
      <w:pPr>
        <w:ind w:left="273"/>
        <w:rPr>
          <w:rFonts w:ascii="Times New Roman" w:hAnsi="Times New Roman" w:cs="Times New Roman"/>
          <w:sz w:val="24"/>
          <w:szCs w:val="24"/>
        </w:rPr>
      </w:pP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 xml:space="preserve">9. DA </w:t>
      </w:r>
      <w:r w:rsidR="002A61B4">
        <w:rPr>
          <w:rFonts w:ascii="Times New Roman" w:hAnsi="Times New Roman" w:cs="Times New Roman"/>
          <w:b/>
          <w:sz w:val="24"/>
          <w:szCs w:val="24"/>
        </w:rPr>
        <w:t>EXECUÇÃO DO SERVIÇO</w:t>
      </w:r>
    </w:p>
    <w:p w:rsidR="002A61B4" w:rsidRPr="00BA62B1" w:rsidRDefault="00270E18" w:rsidP="002A61B4">
      <w:pPr>
        <w:pStyle w:val="Corpodetexto"/>
        <w:ind w:left="272"/>
        <w:jc w:val="both"/>
        <w:rPr>
          <w:rFonts w:ascii="Times New Roman" w:hAnsi="Times New Roman" w:cs="Times New Roman"/>
          <w:sz w:val="24"/>
          <w:szCs w:val="24"/>
        </w:rPr>
      </w:pPr>
      <w:r w:rsidRPr="00BA62B1">
        <w:rPr>
          <w:rFonts w:ascii="Times New Roman" w:hAnsi="Times New Roman" w:cs="Times New Roman"/>
          <w:b/>
          <w:sz w:val="24"/>
          <w:szCs w:val="24"/>
        </w:rPr>
        <w:t>1.</w:t>
      </w:r>
      <w:r w:rsidR="002A61B4" w:rsidRPr="00BA62B1">
        <w:rPr>
          <w:rFonts w:ascii="Times New Roman" w:hAnsi="Times New Roman" w:cs="Times New Roman"/>
          <w:sz w:val="24"/>
          <w:szCs w:val="24"/>
        </w:rPr>
        <w:t xml:space="preserve"> As máquinas motoniveladora, escavadeira hidráulica e caminhão Truck, bem como seus respectivos motoristas e operadores deverão estar em perfeitas condições legais, de funcionamento e habilitação, para transitarem nas vias públicas, atendendo às exigências do Código Nacional de Trânsito quanto aos acessórios e segurança;</w:t>
      </w:r>
    </w:p>
    <w:p w:rsidR="00BA62B1" w:rsidRPr="006D1334" w:rsidRDefault="00BA62B1" w:rsidP="00BA62B1">
      <w:pPr>
        <w:pStyle w:val="Corpodetexto"/>
        <w:ind w:left="272"/>
        <w:jc w:val="both"/>
        <w:rPr>
          <w:rFonts w:ascii="Times New Roman" w:hAnsi="Times New Roman" w:cs="Times New Roman"/>
          <w:sz w:val="24"/>
          <w:szCs w:val="24"/>
        </w:rPr>
      </w:pPr>
      <w:r w:rsidRPr="00BA62B1">
        <w:rPr>
          <w:rFonts w:ascii="Times New Roman" w:hAnsi="Times New Roman" w:cs="Times New Roman"/>
          <w:b/>
          <w:sz w:val="24"/>
          <w:szCs w:val="24"/>
        </w:rPr>
        <w:t>2.</w:t>
      </w:r>
      <w:r w:rsidRPr="00BA62B1">
        <w:rPr>
          <w:rFonts w:ascii="Times New Roman" w:hAnsi="Times New Roman" w:cs="Times New Roman"/>
          <w:sz w:val="24"/>
          <w:szCs w:val="24"/>
        </w:rPr>
        <w:t xml:space="preserve"> As máquinas, caminhão Truck com guindaste hidráulico tipo Munck e o equipamento fresadora, motoristas e operadores deverão sempre portar os documentos legais exigidos que comprovem estarem </w:t>
      </w:r>
      <w:r w:rsidRPr="006D1334">
        <w:rPr>
          <w:rFonts w:ascii="Times New Roman" w:hAnsi="Times New Roman" w:cs="Times New Roman"/>
          <w:sz w:val="24"/>
          <w:szCs w:val="24"/>
        </w:rPr>
        <w:t>habilitados e em dias com os tributos públicos.</w:t>
      </w:r>
    </w:p>
    <w:p w:rsidR="00496902" w:rsidRPr="003E2FB7" w:rsidRDefault="00BA62B1" w:rsidP="00270E18">
      <w:pPr>
        <w:pStyle w:val="Corpodetexto"/>
        <w:ind w:left="272"/>
        <w:jc w:val="both"/>
        <w:rPr>
          <w:rFonts w:ascii="Times New Roman" w:hAnsi="Times New Roman" w:cs="Times New Roman"/>
          <w:sz w:val="24"/>
          <w:szCs w:val="24"/>
        </w:rPr>
      </w:pPr>
      <w:r w:rsidRPr="006D1334">
        <w:rPr>
          <w:rFonts w:ascii="Times New Roman" w:hAnsi="Times New Roman" w:cs="Times New Roman"/>
          <w:b/>
          <w:sz w:val="24"/>
          <w:szCs w:val="24"/>
        </w:rPr>
        <w:t>3.</w:t>
      </w:r>
      <w:r w:rsidRPr="006D1334">
        <w:rPr>
          <w:rFonts w:ascii="Times New Roman" w:hAnsi="Times New Roman" w:cs="Times New Roman"/>
          <w:sz w:val="24"/>
          <w:szCs w:val="24"/>
        </w:rPr>
        <w:t xml:space="preserve"> A CONTRATADA deverá apresentar os equipamentos objeto da presente prestação de serviços devidamente abastecidos</w:t>
      </w:r>
      <w:r w:rsidR="00C03701" w:rsidRPr="006D1334">
        <w:rPr>
          <w:rFonts w:ascii="Times New Roman" w:hAnsi="Times New Roman" w:cs="Times New Roman"/>
          <w:sz w:val="24"/>
          <w:szCs w:val="24"/>
        </w:rPr>
        <w:t xml:space="preserve"> (com o tanque de combustível cheio)</w:t>
      </w:r>
      <w:r w:rsidRPr="006D1334">
        <w:rPr>
          <w:rFonts w:ascii="Times New Roman" w:hAnsi="Times New Roman" w:cs="Times New Roman"/>
          <w:sz w:val="24"/>
          <w:szCs w:val="24"/>
        </w:rPr>
        <w:t xml:space="preserve"> e com as manutenções rotineiras já efetuadas, bem como os motoristas e operadores, no local previamente indicado pela Secretaria </w:t>
      </w:r>
      <w:r w:rsidRPr="003E2FB7">
        <w:rPr>
          <w:rFonts w:ascii="Times New Roman" w:hAnsi="Times New Roman" w:cs="Times New Roman"/>
          <w:sz w:val="24"/>
          <w:szCs w:val="24"/>
        </w:rPr>
        <w:t>requisitante que estiver utilizando a frota, para receber as</w:t>
      </w:r>
      <w:r w:rsidR="00C03701" w:rsidRPr="003E2FB7">
        <w:rPr>
          <w:rFonts w:ascii="Times New Roman" w:hAnsi="Times New Roman" w:cs="Times New Roman"/>
          <w:sz w:val="24"/>
          <w:szCs w:val="24"/>
        </w:rPr>
        <w:t xml:space="preserve"> </w:t>
      </w:r>
      <w:r w:rsidRPr="003E2FB7">
        <w:rPr>
          <w:rFonts w:ascii="Times New Roman" w:hAnsi="Times New Roman" w:cs="Times New Roman"/>
          <w:sz w:val="24"/>
          <w:szCs w:val="24"/>
        </w:rPr>
        <w:t>instruções relativas ao serviço diário;</w:t>
      </w:r>
      <w:r w:rsidR="00C03701" w:rsidRPr="003E2FB7">
        <w:rPr>
          <w:rFonts w:ascii="Times New Roman" w:hAnsi="Times New Roman" w:cs="Times New Roman"/>
          <w:sz w:val="24"/>
          <w:szCs w:val="24"/>
        </w:rPr>
        <w:t xml:space="preserve"> A CONTRATANTE devolverá o veículo abastecido (com o tanque cheio) para facilitar o c</w:t>
      </w:r>
      <w:r w:rsidR="006D1334" w:rsidRPr="003E2FB7">
        <w:rPr>
          <w:rFonts w:ascii="Times New Roman" w:hAnsi="Times New Roman" w:cs="Times New Roman"/>
          <w:sz w:val="24"/>
          <w:szCs w:val="24"/>
        </w:rPr>
        <w:t>ontrole de gasto de combustível que será de responsabilidade da CONTRATANTE.</w:t>
      </w:r>
    </w:p>
    <w:p w:rsidR="003E2FB7" w:rsidRDefault="003E2FB7" w:rsidP="00270E18">
      <w:pPr>
        <w:pStyle w:val="Corpodetexto"/>
        <w:ind w:left="272"/>
        <w:jc w:val="both"/>
        <w:rPr>
          <w:rFonts w:ascii="Times New Roman" w:hAnsi="Times New Roman" w:cs="Times New Roman"/>
          <w:sz w:val="24"/>
          <w:szCs w:val="24"/>
        </w:rPr>
      </w:pPr>
      <w:r w:rsidRPr="003E2FB7">
        <w:rPr>
          <w:rFonts w:ascii="Times New Roman" w:hAnsi="Times New Roman" w:cs="Times New Roman"/>
          <w:b/>
          <w:sz w:val="24"/>
          <w:szCs w:val="24"/>
        </w:rPr>
        <w:t>4.</w:t>
      </w:r>
      <w:r w:rsidRPr="003E2FB7">
        <w:rPr>
          <w:rFonts w:ascii="Times New Roman" w:hAnsi="Times New Roman" w:cs="Times New Roman"/>
          <w:sz w:val="24"/>
          <w:szCs w:val="24"/>
        </w:rPr>
        <w:t xml:space="preserve"> Os funcionários da CONTRATADA deverão se apresentar nos locais determinados pela </w:t>
      </w:r>
      <w:r>
        <w:rPr>
          <w:rFonts w:ascii="Times New Roman" w:hAnsi="Times New Roman" w:cs="Times New Roman"/>
          <w:sz w:val="24"/>
          <w:szCs w:val="24"/>
        </w:rPr>
        <w:t>Secretaria requisitante</w:t>
      </w:r>
      <w:r w:rsidRPr="003E2FB7">
        <w:rPr>
          <w:rFonts w:ascii="Times New Roman" w:hAnsi="Times New Roman" w:cs="Times New Roman"/>
          <w:sz w:val="24"/>
          <w:szCs w:val="24"/>
        </w:rPr>
        <w:t xml:space="preserve"> devidamente equipados para as atividades que irão desenvolver, uniformizados, com os equipamentos de proteção (EPI), sendo estes às expensas da CONTRATADA;</w:t>
      </w:r>
    </w:p>
    <w:p w:rsidR="00F5687F" w:rsidRDefault="00F5687F" w:rsidP="00270E1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F5687F">
        <w:rPr>
          <w:rFonts w:ascii="Times New Roman" w:hAnsi="Times New Roman" w:cs="Times New Roman"/>
          <w:sz w:val="24"/>
          <w:szCs w:val="24"/>
        </w:rPr>
        <w:t xml:space="preserve">A CONTRATADA deverá possuir </w:t>
      </w:r>
      <w:r>
        <w:rPr>
          <w:rFonts w:ascii="Times New Roman" w:hAnsi="Times New Roman" w:cs="Times New Roman"/>
          <w:sz w:val="24"/>
          <w:szCs w:val="24"/>
        </w:rPr>
        <w:t>u</w:t>
      </w:r>
      <w:r w:rsidR="00113F5A">
        <w:rPr>
          <w:rFonts w:ascii="Times New Roman" w:hAnsi="Times New Roman" w:cs="Times New Roman"/>
          <w:sz w:val="24"/>
          <w:szCs w:val="24"/>
        </w:rPr>
        <w:t xml:space="preserve">ma </w:t>
      </w:r>
      <w:r w:rsidRPr="00F5687F">
        <w:rPr>
          <w:rFonts w:ascii="Times New Roman" w:hAnsi="Times New Roman" w:cs="Times New Roman"/>
          <w:sz w:val="24"/>
          <w:szCs w:val="24"/>
        </w:rPr>
        <w:t>máquina</w:t>
      </w:r>
      <w:r w:rsidR="00113F5A">
        <w:rPr>
          <w:rFonts w:ascii="Times New Roman" w:hAnsi="Times New Roman" w:cs="Times New Roman"/>
          <w:sz w:val="24"/>
          <w:szCs w:val="24"/>
        </w:rPr>
        <w:t xml:space="preserve"> reserva, correspondente ao item do contrato</w:t>
      </w:r>
      <w:r w:rsidRPr="00F5687F">
        <w:rPr>
          <w:rFonts w:ascii="Times New Roman" w:hAnsi="Times New Roman" w:cs="Times New Roman"/>
          <w:sz w:val="24"/>
          <w:szCs w:val="24"/>
        </w:rPr>
        <w:t>,</w:t>
      </w:r>
      <w:r w:rsidR="00113F5A">
        <w:rPr>
          <w:rFonts w:ascii="Times New Roman" w:hAnsi="Times New Roman" w:cs="Times New Roman"/>
          <w:sz w:val="24"/>
          <w:szCs w:val="24"/>
        </w:rPr>
        <w:t xml:space="preserve"> e</w:t>
      </w:r>
      <w:r w:rsidRPr="00F5687F">
        <w:rPr>
          <w:rFonts w:ascii="Times New Roman" w:hAnsi="Times New Roman" w:cs="Times New Roman"/>
          <w:sz w:val="24"/>
          <w:szCs w:val="24"/>
        </w:rPr>
        <w:t xml:space="preserve"> ainda, carro socorro com o pessoal técnico para o atendimento rápido nos casos de problemas mecânicos nas máquinas, caminhão e equipamento fresador;</w:t>
      </w:r>
    </w:p>
    <w:p w:rsidR="00113F5A" w:rsidRDefault="00113F5A" w:rsidP="00113F5A">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113F5A">
        <w:rPr>
          <w:rFonts w:ascii="Times New Roman" w:hAnsi="Times New Roman" w:cs="Times New Roman"/>
          <w:sz w:val="24"/>
          <w:szCs w:val="24"/>
        </w:rPr>
        <w:t>Todos os equipamen</w:t>
      </w:r>
      <w:r>
        <w:rPr>
          <w:rFonts w:ascii="Times New Roman" w:hAnsi="Times New Roman" w:cs="Times New Roman"/>
          <w:sz w:val="24"/>
          <w:szCs w:val="24"/>
        </w:rPr>
        <w:t>tos, materiais, insumos (exceto combustível)</w:t>
      </w:r>
      <w:r w:rsidRPr="00113F5A">
        <w:rPr>
          <w:rFonts w:ascii="Times New Roman" w:hAnsi="Times New Roman" w:cs="Times New Roman"/>
          <w:sz w:val="24"/>
          <w:szCs w:val="24"/>
        </w:rPr>
        <w:t>, lubrificantes, pneus, peças e acessórios, manutenções e consertos, assim como os gastos com pessoal e os respectivos, salários, encargos sociais, trabalhistas, previdenciários e fiscais, de alimentação e estadia de funcionários e de outros gastos que se fizerem necessários para a execução do contrato, serão de responsabilidade exclusiva da CONTRATADA;</w:t>
      </w:r>
    </w:p>
    <w:p w:rsidR="00113F5A" w:rsidRDefault="00113F5A" w:rsidP="00113F5A">
      <w:pPr>
        <w:pStyle w:val="Corpodetexto"/>
        <w:ind w:left="272"/>
        <w:jc w:val="both"/>
        <w:rPr>
          <w:rFonts w:ascii="Times New Roman" w:hAnsi="Times New Roman" w:cs="Times New Roman"/>
          <w:sz w:val="23"/>
          <w:szCs w:val="23"/>
        </w:rPr>
      </w:pPr>
      <w:r>
        <w:rPr>
          <w:rFonts w:ascii="Times New Roman" w:hAnsi="Times New Roman" w:cs="Times New Roman"/>
          <w:b/>
          <w:sz w:val="24"/>
          <w:szCs w:val="24"/>
        </w:rPr>
        <w:t>7.</w:t>
      </w:r>
      <w:r>
        <w:rPr>
          <w:rFonts w:ascii="Times New Roman" w:hAnsi="Times New Roman" w:cs="Times New Roman"/>
          <w:sz w:val="24"/>
          <w:szCs w:val="24"/>
        </w:rPr>
        <w:t xml:space="preserve"> </w:t>
      </w:r>
      <w:r w:rsidRPr="00095230">
        <w:rPr>
          <w:rFonts w:ascii="Times New Roman" w:hAnsi="Times New Roman" w:cs="Times New Roman"/>
          <w:sz w:val="23"/>
          <w:szCs w:val="23"/>
        </w:rPr>
        <w:t xml:space="preserve">Não será permitida a exploração ou qualquer modo de veiculação de publicidade nas máquinas, caminhão truck com guindaste hidráulico tipo Munck, equipamento fresadora ou nos uniformes dos empregados envolvidos na execução dos serviços, a não ser os previamente autorizados pelo CONTRATANTE;  </w:t>
      </w:r>
    </w:p>
    <w:p w:rsidR="00095230" w:rsidRDefault="00095230" w:rsidP="00113F5A">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sidR="000B4E5F" w:rsidRPr="000B4E5F">
        <w:rPr>
          <w:rFonts w:ascii="Times New Roman" w:hAnsi="Times New Roman" w:cs="Times New Roman"/>
          <w:sz w:val="24"/>
          <w:szCs w:val="24"/>
        </w:rPr>
        <w:t>A CONTRATADA deverá substituir as máquinas e os funcionários de atuação insatisfatória e/ou prejudicial ao interesse público;</w:t>
      </w:r>
    </w:p>
    <w:p w:rsidR="000B4E5F" w:rsidRDefault="000B4E5F" w:rsidP="00113F5A">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sidRPr="000B4E5F">
        <w:rPr>
          <w:rFonts w:ascii="Times New Roman" w:hAnsi="Times New Roman" w:cs="Times New Roman"/>
          <w:sz w:val="24"/>
          <w:szCs w:val="24"/>
        </w:rPr>
        <w:t>O(s) operador(es) e motorista(s) deverão fazer parte do quadro de funcionário da empresa.</w:t>
      </w:r>
    </w:p>
    <w:p w:rsidR="000B4E5F" w:rsidRDefault="000B4E5F" w:rsidP="00113F5A">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w:t>
      </w:r>
      <w:r w:rsidRPr="000C53DD">
        <w:rPr>
          <w:rFonts w:ascii="Times New Roman" w:hAnsi="Times New Roman" w:cs="Times New Roman"/>
          <w:sz w:val="24"/>
          <w:szCs w:val="24"/>
        </w:rPr>
        <w:t>No preço proposto já deverão estar computados todos os custos, sejam eles impostos, encargos trabalhistas, previdenciários, fiscais, comerciais, taxas, manutenção dos caminhões e máquinas, seguros, operadores, motoristas, ajudantes, alimentação, transporte de ida e volta das máquinas e funcionários, ou qualquer outros que incidam</w:t>
      </w:r>
      <w:r w:rsidR="000C53DD" w:rsidRPr="000C53DD">
        <w:rPr>
          <w:rFonts w:ascii="Times New Roman" w:hAnsi="Times New Roman" w:cs="Times New Roman"/>
          <w:sz w:val="24"/>
          <w:szCs w:val="24"/>
        </w:rPr>
        <w:t xml:space="preserve"> </w:t>
      </w:r>
      <w:r w:rsidRPr="000C53DD">
        <w:rPr>
          <w:rFonts w:ascii="Times New Roman" w:hAnsi="Times New Roman" w:cs="Times New Roman"/>
          <w:sz w:val="24"/>
          <w:szCs w:val="24"/>
        </w:rPr>
        <w:t>ou venham a incidir sobre o objeto licitado.</w:t>
      </w:r>
    </w:p>
    <w:p w:rsidR="00A7506B" w:rsidRPr="00BA62B1" w:rsidRDefault="00A7506B">
      <w:pPr>
        <w:pStyle w:val="Corpodetexto"/>
        <w:rPr>
          <w:rFonts w:ascii="Times New Roman" w:hAnsi="Times New Roman" w:cs="Times New Roman"/>
          <w:sz w:val="24"/>
          <w:szCs w:val="24"/>
        </w:rPr>
      </w:pPr>
    </w:p>
    <w:p w:rsidR="007F2A2B" w:rsidRDefault="00A7506B" w:rsidP="007F2A2B">
      <w:pPr>
        <w:pStyle w:val="PargrafodaLista"/>
        <w:tabs>
          <w:tab w:val="left" w:pos="504"/>
        </w:tabs>
        <w:ind w:right="135"/>
        <w:rPr>
          <w:rFonts w:ascii="Times New Roman" w:hAnsi="Times New Roman" w:cs="Times New Roman"/>
          <w:b/>
          <w:sz w:val="24"/>
          <w:szCs w:val="24"/>
        </w:rPr>
      </w:pPr>
      <w:r w:rsidRPr="00BA62B1">
        <w:rPr>
          <w:rFonts w:ascii="Times New Roman" w:hAnsi="Times New Roman" w:cs="Times New Roman"/>
          <w:b/>
          <w:sz w:val="24"/>
          <w:szCs w:val="24"/>
        </w:rPr>
        <w:t xml:space="preserve">10. </w:t>
      </w:r>
      <w:r w:rsidR="00931612" w:rsidRPr="00BA62B1">
        <w:rPr>
          <w:rFonts w:ascii="Times New Roman" w:hAnsi="Times New Roman" w:cs="Times New Roman"/>
          <w:b/>
          <w:sz w:val="24"/>
          <w:szCs w:val="24"/>
        </w:rPr>
        <w:t xml:space="preserve">CONTROLE DA EXECUÇÃO – </w:t>
      </w:r>
    </w:p>
    <w:p w:rsidR="00A7506B" w:rsidRPr="007F2A2B" w:rsidRDefault="00931612" w:rsidP="007F2A2B">
      <w:pPr>
        <w:pStyle w:val="PargrafodaLista"/>
        <w:tabs>
          <w:tab w:val="left" w:pos="504"/>
        </w:tabs>
        <w:ind w:right="135"/>
        <w:rPr>
          <w:rFonts w:ascii="Times New Roman" w:hAnsi="Times New Roman" w:cs="Times New Roman"/>
          <w:b/>
          <w:sz w:val="24"/>
          <w:szCs w:val="24"/>
        </w:rPr>
      </w:pPr>
      <w:r w:rsidRPr="00BA62B1">
        <w:rPr>
          <w:rFonts w:ascii="Times New Roman" w:hAnsi="Times New Roman" w:cs="Times New Roman"/>
          <w:b/>
          <w:sz w:val="24"/>
          <w:szCs w:val="24"/>
        </w:rPr>
        <w:t>1</w:t>
      </w:r>
      <w:r w:rsidRPr="007F2A2B">
        <w:rPr>
          <w:rFonts w:ascii="Times New Roman" w:hAnsi="Times New Roman" w:cs="Times New Roman"/>
          <w:b/>
          <w:sz w:val="24"/>
          <w:szCs w:val="24"/>
        </w:rPr>
        <w:t xml:space="preserve">. </w:t>
      </w:r>
      <w:r w:rsidRPr="007F2A2B">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7F2A2B">
        <w:rPr>
          <w:rFonts w:ascii="Times New Roman" w:hAnsi="Times New Roman" w:cs="Times New Roman"/>
          <w:spacing w:val="-19"/>
          <w:sz w:val="24"/>
          <w:szCs w:val="24"/>
        </w:rPr>
        <w:t xml:space="preserve"> </w:t>
      </w:r>
      <w:r w:rsidRPr="007F2A2B">
        <w:rPr>
          <w:rFonts w:ascii="Times New Roman" w:hAnsi="Times New Roman" w:cs="Times New Roman"/>
          <w:sz w:val="24"/>
          <w:szCs w:val="24"/>
        </w:rPr>
        <w:t>observados.</w:t>
      </w:r>
    </w:p>
    <w:p w:rsidR="00496902" w:rsidRPr="007F2A2B" w:rsidRDefault="007F2A2B" w:rsidP="007F2A2B">
      <w:pPr>
        <w:tabs>
          <w:tab w:val="left" w:pos="451"/>
        </w:tabs>
        <w:spacing w:before="2"/>
        <w:ind w:left="227" w:right="130"/>
        <w:rPr>
          <w:rFonts w:ascii="Times New Roman" w:hAnsi="Times New Roman" w:cs="Times New Roman"/>
          <w:sz w:val="24"/>
          <w:szCs w:val="24"/>
        </w:rPr>
      </w:pPr>
      <w:r w:rsidRPr="007F2A2B">
        <w:rPr>
          <w:rFonts w:ascii="Times New Roman" w:hAnsi="Times New Roman" w:cs="Times New Roman"/>
          <w:b/>
          <w:sz w:val="24"/>
          <w:szCs w:val="24"/>
        </w:rPr>
        <w:t>2.</w:t>
      </w:r>
      <w:r>
        <w:rPr>
          <w:rFonts w:ascii="Times New Roman" w:hAnsi="Times New Roman" w:cs="Times New Roman"/>
          <w:sz w:val="24"/>
          <w:szCs w:val="24"/>
        </w:rPr>
        <w:t xml:space="preserve"> </w:t>
      </w:r>
      <w:r w:rsidR="00931612" w:rsidRPr="007F2A2B">
        <w:rPr>
          <w:rFonts w:ascii="Times New Roman" w:hAnsi="Times New Roman" w:cs="Times New Roman"/>
          <w:sz w:val="24"/>
          <w:szCs w:val="24"/>
        </w:rPr>
        <w:t xml:space="preserve">O conjunto de atividades </w:t>
      </w:r>
      <w:r w:rsidR="00931612" w:rsidRPr="007F2A2B">
        <w:rPr>
          <w:rFonts w:ascii="Times New Roman" w:hAnsi="Times New Roman" w:cs="Times New Roman"/>
          <w:spacing w:val="-3"/>
          <w:sz w:val="24"/>
          <w:szCs w:val="24"/>
        </w:rPr>
        <w:t xml:space="preserve">de </w:t>
      </w:r>
      <w:r w:rsidR="00931612" w:rsidRPr="007F2A2B">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7F2A2B" w:rsidRPr="00AA7D4E" w:rsidRDefault="007F2A2B" w:rsidP="007F2A2B">
      <w:pPr>
        <w:pStyle w:val="Ttulo3"/>
        <w:tabs>
          <w:tab w:val="left" w:pos="567"/>
        </w:tabs>
        <w:spacing w:before="0"/>
        <w:ind w:left="633"/>
        <w:jc w:val="both"/>
        <w:rPr>
          <w:rFonts w:ascii="Times New Roman" w:hAnsi="Times New Roman" w:cs="Times New Roman"/>
          <w:sz w:val="24"/>
          <w:szCs w:val="24"/>
        </w:rPr>
      </w:pPr>
    </w:p>
    <w:p w:rsidR="00A7506B" w:rsidRPr="00AA7D4E" w:rsidRDefault="00A7506B" w:rsidP="007F2A2B">
      <w:pPr>
        <w:tabs>
          <w:tab w:val="left" w:pos="691"/>
        </w:tabs>
        <w:ind w:left="272"/>
        <w:jc w:val="both"/>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w:t>
      </w:r>
      <w:r w:rsidR="007F2A2B">
        <w:rPr>
          <w:rFonts w:ascii="Times New Roman" w:hAnsi="Times New Roman" w:cs="Times New Roman"/>
          <w:w w:val="105"/>
          <w:sz w:val="24"/>
          <w:szCs w:val="24"/>
        </w:rPr>
        <w:t xml:space="preserve">o contado da data limite para a </w:t>
      </w:r>
      <w:r w:rsidR="00931612" w:rsidRPr="00AA7D4E">
        <w:rPr>
          <w:rFonts w:ascii="Times New Roman" w:hAnsi="Times New Roman" w:cs="Times New Roman"/>
          <w:w w:val="105"/>
          <w:sz w:val="24"/>
          <w:szCs w:val="24"/>
        </w:rPr>
        <w:t>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7F2A2B">
      <w:pPr>
        <w:tabs>
          <w:tab w:val="left" w:pos="696"/>
        </w:tabs>
        <w:ind w:left="272"/>
        <w:jc w:val="both"/>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7F2A2B">
      <w:pPr>
        <w:pStyle w:val="PargrafodaLista"/>
        <w:tabs>
          <w:tab w:val="left" w:pos="730"/>
        </w:tabs>
        <w:ind w:left="272"/>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7F2A2B">
      <w:pPr>
        <w:tabs>
          <w:tab w:val="left" w:pos="682"/>
        </w:tabs>
        <w:ind w:left="272"/>
        <w:jc w:val="both"/>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7F2A2B">
      <w:pPr>
        <w:pStyle w:val="PargrafodaLista"/>
        <w:tabs>
          <w:tab w:val="left" w:pos="691"/>
        </w:tabs>
        <w:ind w:left="272"/>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7F2A2B">
      <w:pPr>
        <w:tabs>
          <w:tab w:val="left" w:pos="634"/>
        </w:tabs>
        <w:ind w:left="272"/>
        <w:jc w:val="both"/>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7F2A2B">
      <w:pPr>
        <w:pStyle w:val="PargrafodaLista"/>
        <w:tabs>
          <w:tab w:val="left" w:pos="687"/>
        </w:tabs>
        <w:ind w:left="981"/>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7F2A2B">
      <w:pPr>
        <w:pStyle w:val="PargrafodaLista"/>
        <w:tabs>
          <w:tab w:val="left" w:pos="744"/>
        </w:tabs>
        <w:ind w:left="981"/>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 xml:space="preserve">A recusa do adjudicatário em </w:t>
      </w:r>
      <w:r w:rsidR="00826364">
        <w:rPr>
          <w:rFonts w:ascii="Times New Roman" w:hAnsi="Times New Roman" w:cs="Times New Roman"/>
          <w:sz w:val="24"/>
          <w:szCs w:val="24"/>
        </w:rPr>
        <w:t>prestar o serviço</w:t>
      </w:r>
      <w:r w:rsidRPr="00AA7D4E">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 xml:space="preserve">declaração de inidoneidade para licitar e contratar com a </w:t>
      </w:r>
      <w:r w:rsidR="00197F3B">
        <w:rPr>
          <w:rFonts w:ascii="Times New Roman" w:hAnsi="Times New Roman" w:cs="Times New Roman"/>
          <w:sz w:val="24"/>
          <w:szCs w:val="24"/>
        </w:rPr>
        <w:t xml:space="preserve">Administração Pública, no prazo </w:t>
      </w:r>
      <w:r w:rsidRPr="00AA7D4E">
        <w:rPr>
          <w:rFonts w:ascii="Times New Roman" w:hAnsi="Times New Roman" w:cs="Times New Roman"/>
          <w:sz w:val="24"/>
          <w:szCs w:val="24"/>
        </w:rPr>
        <w:t>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p w:rsidR="00FB35BE" w:rsidRPr="00AA7D4E" w:rsidRDefault="00FB35BE" w:rsidP="00FB35BE">
      <w:pPr>
        <w:tabs>
          <w:tab w:val="left" w:pos="1613"/>
        </w:tabs>
        <w:rPr>
          <w:rFonts w:ascii="Times New Roman" w:hAnsi="Times New Roman" w:cs="Times New Roman"/>
          <w:sz w:val="24"/>
          <w:szCs w:val="24"/>
        </w:rPr>
      </w:pPr>
    </w:p>
    <w:tbl>
      <w:tblPr>
        <w:tblStyle w:val="Tabelacomgrade"/>
        <w:tblpPr w:leftFromText="141" w:rightFromText="141" w:vertAnchor="page" w:horzAnchor="margin" w:tblpXSpec="center" w:tblpY="12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5E1AF6" w:rsidTr="005E1AF6">
        <w:tc>
          <w:tcPr>
            <w:tcW w:w="4943" w:type="dxa"/>
            <w:vAlign w:val="center"/>
          </w:tcPr>
          <w:p w:rsidR="005E1AF6" w:rsidRPr="00467A6A" w:rsidRDefault="005E1AF6" w:rsidP="005E1AF6">
            <w:pPr>
              <w:pStyle w:val="Corpodetexto"/>
              <w:jc w:val="center"/>
              <w:rPr>
                <w:rFonts w:ascii="Segoe UI Historic" w:hAnsi="Segoe UI Historic" w:cs="Segoe UI Historic"/>
                <w:b/>
              </w:rPr>
            </w:pPr>
            <w:r w:rsidRPr="00467A6A">
              <w:rPr>
                <w:rFonts w:ascii="Segoe UI Historic" w:hAnsi="Segoe UI Historic" w:cs="Segoe UI Historic"/>
              </w:rPr>
              <w:t>Hélio Rosa Maria da Natividade</w:t>
            </w:r>
          </w:p>
          <w:p w:rsidR="005E1AF6" w:rsidRPr="00467A6A" w:rsidRDefault="005E1AF6" w:rsidP="005E1AF6">
            <w:pPr>
              <w:pStyle w:val="Corpodetexto"/>
              <w:jc w:val="center"/>
              <w:rPr>
                <w:rFonts w:ascii="Segoe UI Historic" w:hAnsi="Segoe UI Historic" w:cs="Segoe UI Historic"/>
                <w:b/>
              </w:rPr>
            </w:pPr>
            <w:r w:rsidRPr="00467A6A">
              <w:rPr>
                <w:rFonts w:ascii="Segoe UI Historic" w:hAnsi="Segoe UI Historic" w:cs="Segoe UI Historic"/>
                <w:b/>
              </w:rPr>
              <w:t>Secretário Municipal de Estradas e Transportes</w:t>
            </w:r>
          </w:p>
          <w:p w:rsidR="005E1AF6" w:rsidRPr="00467A6A" w:rsidRDefault="005E1AF6" w:rsidP="005E1AF6">
            <w:pPr>
              <w:pStyle w:val="Ttulo3"/>
              <w:ind w:left="0" w:right="-9"/>
              <w:jc w:val="center"/>
              <w:outlineLvl w:val="2"/>
              <w:rPr>
                <w:rFonts w:ascii="Segoe UI Historic" w:hAnsi="Segoe UI Historic" w:cs="Segoe UI Historic"/>
                <w:b w:val="0"/>
                <w:sz w:val="24"/>
                <w:szCs w:val="24"/>
              </w:rPr>
            </w:pPr>
          </w:p>
        </w:tc>
      </w:tr>
      <w:tr w:rsidR="005E1AF6" w:rsidTr="005E1AF6">
        <w:trPr>
          <w:trHeight w:val="866"/>
        </w:trPr>
        <w:tc>
          <w:tcPr>
            <w:tcW w:w="4943" w:type="dxa"/>
            <w:vAlign w:val="center"/>
          </w:tcPr>
          <w:p w:rsidR="005E1AF6" w:rsidRPr="00467A6A" w:rsidRDefault="005E1AF6" w:rsidP="005E1AF6">
            <w:pPr>
              <w:pStyle w:val="Corpodetexto"/>
              <w:jc w:val="center"/>
              <w:rPr>
                <w:rFonts w:ascii="Segoe UI Historic" w:hAnsi="Segoe UI Historic" w:cs="Segoe UI Historic"/>
              </w:rPr>
            </w:pPr>
          </w:p>
          <w:p w:rsidR="005E1AF6" w:rsidRPr="00467A6A" w:rsidRDefault="005E1AF6" w:rsidP="005E1AF6">
            <w:pPr>
              <w:pStyle w:val="Corpodetexto"/>
              <w:jc w:val="center"/>
              <w:rPr>
                <w:rFonts w:ascii="Segoe UI Historic" w:hAnsi="Segoe UI Historic" w:cs="Segoe UI Historic"/>
              </w:rPr>
            </w:pPr>
            <w:r w:rsidRPr="00467A6A">
              <w:rPr>
                <w:rFonts w:ascii="Segoe UI Historic" w:hAnsi="Segoe UI Historic" w:cs="Segoe UI Historic"/>
              </w:rPr>
              <w:t>Gilmar Caetano da Silva</w:t>
            </w:r>
          </w:p>
          <w:p w:rsidR="005E1AF6" w:rsidRPr="00467A6A" w:rsidRDefault="005E1AF6" w:rsidP="005E1AF6">
            <w:pPr>
              <w:pStyle w:val="Corpodetexto"/>
              <w:jc w:val="center"/>
              <w:rPr>
                <w:rFonts w:ascii="Segoe UI Historic" w:hAnsi="Segoe UI Historic" w:cs="Segoe UI Historic"/>
                <w:b/>
              </w:rPr>
            </w:pPr>
            <w:r w:rsidRPr="00467A6A">
              <w:rPr>
                <w:rFonts w:ascii="Segoe UI Historic" w:hAnsi="Segoe UI Historic" w:cs="Segoe UI Historic"/>
                <w:b/>
              </w:rPr>
              <w:t>Secretário Municipal de Obras e Serviços Públicos</w:t>
            </w:r>
          </w:p>
          <w:p w:rsidR="005E1AF6" w:rsidRPr="00467A6A" w:rsidRDefault="005E1AF6" w:rsidP="005E1AF6">
            <w:pPr>
              <w:pStyle w:val="Ttulo3"/>
              <w:ind w:left="0" w:right="-9"/>
              <w:jc w:val="center"/>
              <w:outlineLvl w:val="2"/>
              <w:rPr>
                <w:rFonts w:ascii="Segoe UI Historic" w:hAnsi="Segoe UI Historic" w:cs="Segoe UI Historic"/>
                <w:b w:val="0"/>
                <w:sz w:val="24"/>
                <w:szCs w:val="24"/>
              </w:rPr>
            </w:pPr>
          </w:p>
        </w:tc>
      </w:tr>
    </w:tbl>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sectPr w:rsidR="00FB35BE" w:rsidRPr="00AA7D4E" w:rsidSect="00354BEE">
          <w:type w:val="continuous"/>
          <w:pgSz w:w="11910" w:h="16840"/>
          <w:pgMar w:top="1060" w:right="720" w:bottom="280" w:left="860" w:header="104" w:footer="0" w:gutter="0"/>
          <w:cols w:space="720"/>
        </w:sectPr>
      </w:pP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45CDBD"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PROCESSO LICITATÓRIO 0</w:t>
      </w:r>
      <w:r w:rsidR="00826364">
        <w:rPr>
          <w:rFonts w:ascii="Times New Roman" w:hAnsi="Times New Roman" w:cs="Times New Roman"/>
          <w:b/>
          <w:sz w:val="24"/>
          <w:szCs w:val="24"/>
        </w:rPr>
        <w:t>49</w:t>
      </w:r>
      <w:r w:rsidRPr="00467A6A">
        <w:rPr>
          <w:rFonts w:ascii="Times New Roman" w:hAnsi="Times New Roman" w:cs="Times New Roman"/>
          <w:b/>
          <w:sz w:val="24"/>
          <w:szCs w:val="24"/>
        </w:rPr>
        <w:t>/202</w:t>
      </w:r>
      <w:r w:rsidR="00FC15A2" w:rsidRPr="00467A6A">
        <w:rPr>
          <w:rFonts w:ascii="Times New Roman" w:hAnsi="Times New Roman" w:cs="Times New Roman"/>
          <w:b/>
          <w:sz w:val="24"/>
          <w:szCs w:val="24"/>
        </w:rPr>
        <w:t>1</w:t>
      </w:r>
    </w:p>
    <w:p w:rsidR="00FC15A2"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PREGÃO ELETRÔNICO </w:t>
      </w:r>
      <w:r w:rsidR="00467A6A" w:rsidRPr="00467A6A">
        <w:rPr>
          <w:rFonts w:ascii="Times New Roman" w:hAnsi="Times New Roman" w:cs="Times New Roman"/>
          <w:b/>
          <w:sz w:val="24"/>
          <w:szCs w:val="24"/>
        </w:rPr>
        <w:t>02</w:t>
      </w:r>
      <w:r w:rsidR="00826364">
        <w:rPr>
          <w:rFonts w:ascii="Times New Roman" w:hAnsi="Times New Roman" w:cs="Times New Roman"/>
          <w:b/>
          <w:sz w:val="24"/>
          <w:szCs w:val="24"/>
        </w:rPr>
        <w:t>8</w:t>
      </w:r>
      <w:r w:rsidR="00467A6A" w:rsidRPr="00467A6A">
        <w:rPr>
          <w:rFonts w:ascii="Times New Roman" w:hAnsi="Times New Roman" w:cs="Times New Roman"/>
          <w:b/>
          <w:sz w:val="24"/>
          <w:szCs w:val="24"/>
        </w:rPr>
        <w:t>/</w:t>
      </w:r>
      <w:r w:rsidR="00FC15A2" w:rsidRPr="00467A6A">
        <w:rPr>
          <w:rFonts w:ascii="Times New Roman" w:hAnsi="Times New Roman" w:cs="Times New Roman"/>
          <w:b/>
          <w:sz w:val="24"/>
          <w:szCs w:val="24"/>
        </w:rPr>
        <w:t>2021</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REGISTRO DE PREÇOS </w:t>
      </w:r>
      <w:r w:rsidR="00826364">
        <w:rPr>
          <w:rFonts w:ascii="Times New Roman" w:hAnsi="Times New Roman" w:cs="Times New Roman"/>
          <w:b/>
          <w:sz w:val="24"/>
          <w:szCs w:val="24"/>
        </w:rPr>
        <w:t>01</w:t>
      </w:r>
      <w:r w:rsidR="005E1AF6">
        <w:rPr>
          <w:rFonts w:ascii="Times New Roman" w:hAnsi="Times New Roman" w:cs="Times New Roman"/>
          <w:b/>
          <w:sz w:val="24"/>
          <w:szCs w:val="24"/>
        </w:rPr>
        <w:t>5</w:t>
      </w:r>
      <w:r w:rsidR="00FC15A2" w:rsidRPr="00467A6A">
        <w:rPr>
          <w:rFonts w:ascii="Times New Roman" w:hAnsi="Times New Roman" w:cs="Times New Roman"/>
          <w:b/>
          <w:sz w:val="24"/>
          <w:szCs w:val="24"/>
        </w:rPr>
        <w:t>/2021</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before="11"/>
                                <w:rPr>
                                  <w:sz w:val="19"/>
                                </w:rPr>
                              </w:pPr>
                            </w:p>
                            <w:p w:rsidR="0056457F" w:rsidRDefault="0056457F">
                              <w:pPr>
                                <w:ind w:left="5211" w:right="4525"/>
                                <w:jc w:val="center"/>
                                <w:rPr>
                                  <w:rFonts w:ascii="Verdana" w:hAnsi="Verdana"/>
                                  <w:b/>
                                  <w:sz w:val="20"/>
                                </w:rPr>
                              </w:pPr>
                              <w:r>
                                <w:rPr>
                                  <w:rFonts w:ascii="Verdana" w:hAnsi="Verdana"/>
                                  <w:b/>
                                  <w:sz w:val="20"/>
                                </w:rPr>
                                <w:t>MUNICÍPIO DE PRESIDENTE OLEGÁRIO</w:t>
                              </w:r>
                            </w:p>
                            <w:p w:rsidR="0056457F" w:rsidRDefault="0056457F">
                              <w:pPr>
                                <w:ind w:left="5216" w:right="4525"/>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56457F" w:rsidRDefault="0056457F">
                        <w:pPr>
                          <w:spacing w:before="11"/>
                          <w:rPr>
                            <w:sz w:val="19"/>
                          </w:rPr>
                        </w:pPr>
                      </w:p>
                      <w:p w:rsidR="0056457F" w:rsidRDefault="0056457F">
                        <w:pPr>
                          <w:ind w:left="5211" w:right="4525"/>
                          <w:jc w:val="center"/>
                          <w:rPr>
                            <w:rFonts w:ascii="Verdana" w:hAnsi="Verdana"/>
                            <w:b/>
                            <w:sz w:val="20"/>
                          </w:rPr>
                        </w:pPr>
                        <w:r>
                          <w:rPr>
                            <w:rFonts w:ascii="Verdana" w:hAnsi="Verdana"/>
                            <w:b/>
                            <w:sz w:val="20"/>
                          </w:rPr>
                          <w:t>MUNICÍPIO DE PRESIDENTE OLEGÁRIO</w:t>
                        </w:r>
                      </w:p>
                      <w:p w:rsidR="0056457F" w:rsidRDefault="0056457F">
                        <w:pPr>
                          <w:ind w:left="5216" w:right="4525"/>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710A2E" w:rsidRDefault="00931612">
      <w:pPr>
        <w:pStyle w:val="Ttulo3"/>
        <w:spacing w:before="57"/>
        <w:ind w:left="6126"/>
        <w:rPr>
          <w:rFonts w:ascii="Times New Roman" w:hAnsi="Times New Roman" w:cs="Times New Roman"/>
          <w:sz w:val="24"/>
          <w:szCs w:val="24"/>
        </w:rPr>
      </w:pPr>
      <w:r w:rsidRPr="00710A2E">
        <w:rPr>
          <w:rFonts w:ascii="Times New Roman" w:hAnsi="Times New Roman" w:cs="Times New Roman"/>
          <w:sz w:val="24"/>
          <w:szCs w:val="24"/>
        </w:rPr>
        <w:t>ANEXO II - PROPOSTA DE PREÇOS</w:t>
      </w:r>
    </w:p>
    <w:p w:rsidR="001772C9" w:rsidRPr="00710A2E" w:rsidRDefault="002650C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sidR="00826364">
        <w:rPr>
          <w:rFonts w:ascii="Times New Roman" w:hAnsi="Times New Roman" w:cs="Times New Roman"/>
          <w:b/>
          <w:sz w:val="24"/>
          <w:szCs w:val="24"/>
        </w:rPr>
        <w:t>49</w:t>
      </w:r>
      <w:r w:rsidRPr="00710A2E">
        <w:rPr>
          <w:rFonts w:ascii="Times New Roman" w:hAnsi="Times New Roman" w:cs="Times New Roman"/>
          <w:b/>
          <w:sz w:val="24"/>
          <w:szCs w:val="24"/>
        </w:rPr>
        <w:t>/2021</w:t>
      </w:r>
    </w:p>
    <w:p w:rsidR="001772C9" w:rsidRPr="00710A2E" w:rsidRDefault="00FC15A2"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sidR="00467A6A" w:rsidRPr="00710A2E">
        <w:rPr>
          <w:rFonts w:ascii="Times New Roman" w:hAnsi="Times New Roman" w:cs="Times New Roman"/>
          <w:b/>
          <w:sz w:val="24"/>
          <w:szCs w:val="24"/>
        </w:rPr>
        <w:t>2</w:t>
      </w:r>
      <w:r w:rsidR="00826364">
        <w:rPr>
          <w:rFonts w:ascii="Times New Roman" w:hAnsi="Times New Roman" w:cs="Times New Roman"/>
          <w:b/>
          <w:sz w:val="24"/>
          <w:szCs w:val="24"/>
        </w:rPr>
        <w:t>8</w:t>
      </w:r>
      <w:r w:rsidR="002650CF" w:rsidRPr="00710A2E">
        <w:rPr>
          <w:rFonts w:ascii="Times New Roman" w:hAnsi="Times New Roman" w:cs="Times New Roman"/>
          <w:b/>
          <w:sz w:val="24"/>
          <w:szCs w:val="24"/>
        </w:rPr>
        <w:t>/2021</w:t>
      </w:r>
    </w:p>
    <w:p w:rsidR="001772C9" w:rsidRPr="00AA7D4E" w:rsidRDefault="00467A6A"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sidR="005E1AF6">
        <w:rPr>
          <w:rFonts w:ascii="Times New Roman" w:hAnsi="Times New Roman" w:cs="Times New Roman"/>
          <w:b/>
          <w:sz w:val="24"/>
          <w:szCs w:val="24"/>
        </w:rPr>
        <w:t>5</w:t>
      </w:r>
      <w:r w:rsidR="002650CF" w:rsidRPr="00710A2E">
        <w:rPr>
          <w:rFonts w:ascii="Times New Roman" w:hAnsi="Times New Roman" w:cs="Times New Roman"/>
          <w:b/>
          <w:sz w:val="24"/>
          <w:szCs w:val="24"/>
        </w:rPr>
        <w:t>/2021</w:t>
      </w:r>
    </w:p>
    <w:tbl>
      <w:tblPr>
        <w:tblStyle w:val="Tabelacomgrade"/>
        <w:tblW w:w="15025" w:type="dxa"/>
        <w:tblInd w:w="279" w:type="dxa"/>
        <w:tblLook w:val="04A0" w:firstRow="1" w:lastRow="0" w:firstColumn="1" w:lastColumn="0" w:noHBand="0" w:noVBand="1"/>
      </w:tblPr>
      <w:tblGrid>
        <w:gridCol w:w="576"/>
        <w:gridCol w:w="2023"/>
        <w:gridCol w:w="957"/>
        <w:gridCol w:w="752"/>
        <w:gridCol w:w="8591"/>
        <w:gridCol w:w="1137"/>
        <w:gridCol w:w="989"/>
      </w:tblGrid>
      <w:tr w:rsidR="00EF6CD7" w:rsidRPr="007E20BD" w:rsidTr="004022C5">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F6CD7" w:rsidRPr="007E20BD" w:rsidRDefault="00EF6CD7" w:rsidP="00802AD7">
            <w:pPr>
              <w:jc w:val="center"/>
              <w:rPr>
                <w:rFonts w:ascii="Times New Roman" w:eastAsia="Times New Roman" w:hAnsi="Times New Roman" w:cs="Times New Roman"/>
                <w:b/>
                <w:sz w:val="18"/>
                <w:szCs w:val="18"/>
                <w:lang w:val="pt-BR"/>
              </w:rPr>
            </w:pPr>
            <w:r w:rsidRPr="007E20BD">
              <w:rPr>
                <w:rFonts w:ascii="Times New Roman" w:hAnsi="Times New Roman" w:cs="Times New Roman"/>
                <w:b/>
                <w:sz w:val="18"/>
                <w:szCs w:val="18"/>
              </w:rPr>
              <w:t>Item</w:t>
            </w:r>
          </w:p>
        </w:tc>
        <w:tc>
          <w:tcPr>
            <w:tcW w:w="20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F6CD7" w:rsidRPr="007E20BD" w:rsidRDefault="00EF6CD7" w:rsidP="00802AD7">
            <w:pPr>
              <w:jc w:val="center"/>
              <w:rPr>
                <w:rFonts w:ascii="Times New Roman" w:hAnsi="Times New Roman" w:cs="Times New Roman"/>
                <w:b/>
                <w:sz w:val="18"/>
                <w:szCs w:val="18"/>
              </w:rPr>
            </w:pPr>
            <w:r w:rsidRPr="007E20BD">
              <w:rPr>
                <w:rFonts w:ascii="Times New Roman" w:hAnsi="Times New Roman" w:cs="Times New Roman"/>
                <w:b/>
                <w:sz w:val="18"/>
                <w:szCs w:val="18"/>
              </w:rPr>
              <w:t>Descrição</w:t>
            </w:r>
          </w:p>
        </w:tc>
        <w:tc>
          <w:tcPr>
            <w:tcW w:w="9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F6CD7" w:rsidRPr="007E20BD" w:rsidRDefault="00EF6CD7" w:rsidP="00802AD7">
            <w:pPr>
              <w:jc w:val="center"/>
              <w:rPr>
                <w:rFonts w:ascii="Times New Roman" w:hAnsi="Times New Roman" w:cs="Times New Roman"/>
                <w:b/>
                <w:sz w:val="18"/>
                <w:szCs w:val="18"/>
              </w:rPr>
            </w:pPr>
            <w:r w:rsidRPr="007E20BD">
              <w:rPr>
                <w:rFonts w:ascii="Times New Roman" w:hAnsi="Times New Roman" w:cs="Times New Roman"/>
                <w:b/>
                <w:sz w:val="18"/>
                <w:szCs w:val="18"/>
              </w:rPr>
              <w:t>Un.</w:t>
            </w:r>
          </w:p>
        </w:tc>
        <w:tc>
          <w:tcPr>
            <w:tcW w:w="7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F6CD7" w:rsidRPr="007E20BD" w:rsidRDefault="00EF6CD7" w:rsidP="00802AD7">
            <w:pPr>
              <w:jc w:val="center"/>
              <w:rPr>
                <w:rFonts w:ascii="Times New Roman" w:hAnsi="Times New Roman" w:cs="Times New Roman"/>
                <w:b/>
                <w:sz w:val="18"/>
                <w:szCs w:val="18"/>
              </w:rPr>
            </w:pPr>
            <w:r w:rsidRPr="007E20BD">
              <w:rPr>
                <w:rFonts w:ascii="Times New Roman" w:hAnsi="Times New Roman" w:cs="Times New Roman"/>
                <w:b/>
                <w:sz w:val="18"/>
                <w:szCs w:val="18"/>
              </w:rPr>
              <w:t>Quant.</w:t>
            </w:r>
          </w:p>
        </w:tc>
        <w:tc>
          <w:tcPr>
            <w:tcW w:w="859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F6CD7" w:rsidRPr="007E20BD" w:rsidRDefault="00EF6CD7" w:rsidP="00802AD7">
            <w:pPr>
              <w:jc w:val="center"/>
              <w:rPr>
                <w:rFonts w:ascii="Times New Roman" w:hAnsi="Times New Roman" w:cs="Times New Roman"/>
                <w:b/>
                <w:sz w:val="18"/>
                <w:szCs w:val="18"/>
              </w:rPr>
            </w:pPr>
            <w:r w:rsidRPr="007E20BD">
              <w:rPr>
                <w:rFonts w:ascii="Times New Roman" w:hAnsi="Times New Roman" w:cs="Times New Roman"/>
                <w:b/>
                <w:sz w:val="18"/>
                <w:szCs w:val="18"/>
              </w:rPr>
              <w:t>Especificação</w:t>
            </w:r>
          </w:p>
        </w:tc>
        <w:tc>
          <w:tcPr>
            <w:tcW w:w="11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6CD7" w:rsidRPr="007E20BD" w:rsidRDefault="00EF6CD7" w:rsidP="00802AD7">
            <w:pPr>
              <w:jc w:val="center"/>
              <w:rPr>
                <w:rFonts w:ascii="Times New Roman" w:hAnsi="Times New Roman" w:cs="Times New Roman"/>
                <w:b/>
                <w:sz w:val="18"/>
                <w:szCs w:val="18"/>
              </w:rPr>
            </w:pPr>
            <w:r>
              <w:rPr>
                <w:rFonts w:ascii="Times New Roman" w:hAnsi="Times New Roman" w:cs="Times New Roman"/>
                <w:b/>
                <w:sz w:val="18"/>
                <w:szCs w:val="18"/>
              </w:rPr>
              <w:t>VALOR UNITÁRIO</w:t>
            </w:r>
          </w:p>
        </w:tc>
        <w:tc>
          <w:tcPr>
            <w:tcW w:w="9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6CD7" w:rsidRPr="007E20BD" w:rsidRDefault="00EF6CD7" w:rsidP="00802AD7">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EF6CD7" w:rsidRPr="007E20BD" w:rsidTr="004022C5">
        <w:trPr>
          <w:trHeight w:val="1944"/>
        </w:trPr>
        <w:tc>
          <w:tcPr>
            <w:tcW w:w="576"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rPr>
                <w:rFonts w:ascii="Times New Roman" w:hAnsi="Times New Roman" w:cs="Times New Roman"/>
                <w:sz w:val="18"/>
                <w:szCs w:val="18"/>
              </w:rPr>
            </w:pPr>
            <w:r w:rsidRPr="007E20BD">
              <w:rPr>
                <w:rFonts w:ascii="Times New Roman" w:hAnsi="Times New Roman" w:cs="Times New Roman"/>
                <w:sz w:val="18"/>
                <w:szCs w:val="18"/>
              </w:rPr>
              <w:t>001</w:t>
            </w:r>
          </w:p>
        </w:tc>
        <w:tc>
          <w:tcPr>
            <w:tcW w:w="2023"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rPr>
                <w:rFonts w:ascii="Times New Roman" w:hAnsi="Times New Roman" w:cs="Times New Roman"/>
                <w:sz w:val="18"/>
                <w:szCs w:val="18"/>
              </w:rPr>
            </w:pPr>
            <w:r>
              <w:rPr>
                <w:rFonts w:ascii="Times New Roman" w:hAnsi="Times New Roman" w:cs="Times New Roman"/>
                <w:sz w:val="18"/>
                <w:szCs w:val="18"/>
              </w:rPr>
              <w:t>LOCAÇÃO DE CAMINHÃO TRUCK</w:t>
            </w:r>
            <w:r w:rsidR="00034C3D">
              <w:rPr>
                <w:rFonts w:ascii="Times New Roman" w:hAnsi="Times New Roman" w:cs="Times New Roman"/>
                <w:sz w:val="18"/>
                <w:szCs w:val="18"/>
              </w:rPr>
              <w:t xml:space="preserve"> 01</w:t>
            </w:r>
          </w:p>
        </w:tc>
        <w:tc>
          <w:tcPr>
            <w:tcW w:w="957"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jc w:val="right"/>
              <w:rPr>
                <w:rFonts w:ascii="Times New Roman" w:hAnsi="Times New Roman" w:cs="Times New Roman"/>
                <w:sz w:val="18"/>
                <w:szCs w:val="18"/>
              </w:rPr>
            </w:pPr>
            <w:r>
              <w:rPr>
                <w:rFonts w:ascii="Times New Roman" w:hAnsi="Times New Roman" w:cs="Times New Roman"/>
                <w:sz w:val="18"/>
                <w:szCs w:val="18"/>
              </w:rPr>
              <w:t>12</w:t>
            </w:r>
          </w:p>
        </w:tc>
        <w:tc>
          <w:tcPr>
            <w:tcW w:w="8591" w:type="dxa"/>
            <w:tcBorders>
              <w:top w:val="single" w:sz="4" w:space="0" w:color="auto"/>
              <w:left w:val="single" w:sz="4" w:space="0" w:color="auto"/>
              <w:bottom w:val="single" w:sz="4" w:space="0" w:color="auto"/>
              <w:right w:val="single" w:sz="4" w:space="0" w:color="auto"/>
            </w:tcBorders>
            <w:hideMark/>
          </w:tcPr>
          <w:p w:rsidR="00EF6CD7" w:rsidRPr="004E4E98" w:rsidRDefault="00EF6CD7" w:rsidP="00802AD7">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 xml:space="preserve">A CONTRATADA deverá colocar à disposição desta municipalidade seus serviços durante 08 (oito horas) diárias, durante o período de expediente da CONTRATANTE. Qualquer mudança do horário será previamente informada pela CONTRATANTE. </w:t>
            </w:r>
          </w:p>
          <w:p w:rsidR="00EF6CD7" w:rsidRPr="004E4E98" w:rsidRDefault="00EF6CD7" w:rsidP="00802AD7">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EF6CD7" w:rsidRPr="004E4E98" w:rsidRDefault="00EF6CD7" w:rsidP="00802AD7">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EF6CD7" w:rsidRPr="00034C3D" w:rsidRDefault="00EF6CD7" w:rsidP="00802AD7">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w:t>
            </w:r>
            <w:r w:rsidR="00034C3D">
              <w:rPr>
                <w:rFonts w:ascii="Times New Roman" w:eastAsiaTheme="minorHAnsi" w:hAnsi="Times New Roman" w:cs="Times New Roman"/>
                <w:color w:val="000000"/>
                <w:lang w:val="pt-BR"/>
              </w:rPr>
              <w:t>oras da data que foi solicitada;</w:t>
            </w:r>
          </w:p>
        </w:tc>
        <w:tc>
          <w:tcPr>
            <w:tcW w:w="1137" w:type="dxa"/>
            <w:tcBorders>
              <w:top w:val="single" w:sz="4" w:space="0" w:color="auto"/>
              <w:left w:val="single" w:sz="4" w:space="0" w:color="auto"/>
              <w:bottom w:val="single" w:sz="4" w:space="0" w:color="auto"/>
              <w:right w:val="single" w:sz="4" w:space="0" w:color="auto"/>
            </w:tcBorders>
          </w:tcPr>
          <w:p w:rsidR="00EF6CD7" w:rsidRPr="004E4E98" w:rsidRDefault="00EF6CD7" w:rsidP="00802AD7">
            <w:pPr>
              <w:pStyle w:val="PargrafodaLista"/>
              <w:numPr>
                <w:ilvl w:val="1"/>
                <w:numId w:val="61"/>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EF6CD7" w:rsidRPr="004E4E98" w:rsidRDefault="00EF6CD7" w:rsidP="00802AD7">
            <w:pPr>
              <w:pStyle w:val="PargrafodaLista"/>
              <w:numPr>
                <w:ilvl w:val="1"/>
                <w:numId w:val="61"/>
              </w:numPr>
              <w:adjustRightInd w:val="0"/>
              <w:rPr>
                <w:rFonts w:ascii="Times New Roman" w:eastAsiaTheme="minorHAnsi" w:hAnsi="Times New Roman" w:cs="Times New Roman"/>
                <w:color w:val="000000"/>
                <w:lang w:val="pt-BR"/>
              </w:rPr>
            </w:pPr>
          </w:p>
        </w:tc>
      </w:tr>
      <w:tr w:rsidR="00034C3D" w:rsidRPr="007E20BD" w:rsidTr="004022C5">
        <w:trPr>
          <w:trHeight w:val="1944"/>
        </w:trPr>
        <w:tc>
          <w:tcPr>
            <w:tcW w:w="576" w:type="dxa"/>
            <w:tcBorders>
              <w:top w:val="single" w:sz="4" w:space="0" w:color="auto"/>
              <w:left w:val="single" w:sz="4" w:space="0" w:color="auto"/>
              <w:bottom w:val="single" w:sz="4" w:space="0" w:color="auto"/>
              <w:right w:val="single" w:sz="4" w:space="0" w:color="auto"/>
            </w:tcBorders>
          </w:tcPr>
          <w:p w:rsidR="00034C3D" w:rsidRPr="007E20BD" w:rsidRDefault="00034C3D" w:rsidP="00802AD7">
            <w:pPr>
              <w:rPr>
                <w:rFonts w:ascii="Times New Roman" w:hAnsi="Times New Roman" w:cs="Times New Roman"/>
                <w:sz w:val="18"/>
                <w:szCs w:val="18"/>
              </w:rPr>
            </w:pPr>
            <w:r>
              <w:rPr>
                <w:rFonts w:ascii="Times New Roman" w:hAnsi="Times New Roman" w:cs="Times New Roman"/>
                <w:sz w:val="18"/>
                <w:szCs w:val="18"/>
              </w:rPr>
              <w:t>002</w:t>
            </w:r>
          </w:p>
        </w:tc>
        <w:tc>
          <w:tcPr>
            <w:tcW w:w="2023" w:type="dxa"/>
            <w:tcBorders>
              <w:top w:val="single" w:sz="4" w:space="0" w:color="auto"/>
              <w:left w:val="single" w:sz="4" w:space="0" w:color="auto"/>
              <w:bottom w:val="single" w:sz="4" w:space="0" w:color="auto"/>
              <w:right w:val="single" w:sz="4" w:space="0" w:color="auto"/>
            </w:tcBorders>
          </w:tcPr>
          <w:p w:rsidR="00034C3D" w:rsidRDefault="00034C3D" w:rsidP="00802AD7">
            <w:pPr>
              <w:rPr>
                <w:rFonts w:ascii="Times New Roman" w:hAnsi="Times New Roman" w:cs="Times New Roman"/>
                <w:sz w:val="18"/>
                <w:szCs w:val="18"/>
              </w:rPr>
            </w:pPr>
            <w:r>
              <w:rPr>
                <w:rFonts w:ascii="Times New Roman" w:hAnsi="Times New Roman" w:cs="Times New Roman"/>
                <w:sz w:val="18"/>
                <w:szCs w:val="18"/>
              </w:rPr>
              <w:t>LOCAÇÃO DE CAMINHÃO TRUCK 02</w:t>
            </w:r>
          </w:p>
        </w:tc>
        <w:tc>
          <w:tcPr>
            <w:tcW w:w="957" w:type="dxa"/>
            <w:tcBorders>
              <w:top w:val="single" w:sz="4" w:space="0" w:color="auto"/>
              <w:left w:val="single" w:sz="4" w:space="0" w:color="auto"/>
              <w:bottom w:val="single" w:sz="4" w:space="0" w:color="auto"/>
              <w:right w:val="single" w:sz="4" w:space="0" w:color="auto"/>
            </w:tcBorders>
          </w:tcPr>
          <w:p w:rsidR="00034C3D" w:rsidRDefault="00034C3D" w:rsidP="00802AD7">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tcPr>
          <w:p w:rsidR="00034C3D" w:rsidRDefault="00034C3D" w:rsidP="00802AD7">
            <w:pPr>
              <w:jc w:val="right"/>
              <w:rPr>
                <w:rFonts w:ascii="Times New Roman" w:hAnsi="Times New Roman" w:cs="Times New Roman"/>
                <w:sz w:val="18"/>
                <w:szCs w:val="18"/>
              </w:rPr>
            </w:pPr>
            <w:r>
              <w:rPr>
                <w:rFonts w:ascii="Times New Roman" w:hAnsi="Times New Roman" w:cs="Times New Roman"/>
                <w:sz w:val="18"/>
                <w:szCs w:val="18"/>
              </w:rPr>
              <w:t>12</w:t>
            </w:r>
          </w:p>
        </w:tc>
        <w:tc>
          <w:tcPr>
            <w:tcW w:w="8591" w:type="dxa"/>
            <w:tcBorders>
              <w:top w:val="single" w:sz="4" w:space="0" w:color="auto"/>
              <w:left w:val="single" w:sz="4" w:space="0" w:color="auto"/>
              <w:bottom w:val="single" w:sz="4" w:space="0" w:color="auto"/>
              <w:right w:val="single" w:sz="4" w:space="0" w:color="auto"/>
            </w:tcBorders>
          </w:tcPr>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 xml:space="preserve">A CONTRATADA deverá colocar à disposição desta municipalidade seus serviços durante 08 (oito horas) diárias, durante o período de expediente da CONTRATANTE. Qualquer mudança do horário será previamente informada pela CONTRATANTE. </w:t>
            </w:r>
          </w:p>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034C3D" w:rsidRPr="00034C3D"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tc>
        <w:tc>
          <w:tcPr>
            <w:tcW w:w="1137" w:type="dxa"/>
            <w:tcBorders>
              <w:top w:val="single" w:sz="4" w:space="0" w:color="auto"/>
              <w:left w:val="single" w:sz="4" w:space="0" w:color="auto"/>
              <w:bottom w:val="single" w:sz="4" w:space="0" w:color="auto"/>
              <w:right w:val="single" w:sz="4" w:space="0" w:color="auto"/>
            </w:tcBorders>
          </w:tcPr>
          <w:p w:rsidR="00034C3D" w:rsidRPr="004E4E98" w:rsidRDefault="00034C3D" w:rsidP="00802AD7">
            <w:pPr>
              <w:pStyle w:val="PargrafodaLista"/>
              <w:numPr>
                <w:ilvl w:val="1"/>
                <w:numId w:val="61"/>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034C3D" w:rsidRPr="004E4E98" w:rsidRDefault="00034C3D" w:rsidP="00802AD7">
            <w:pPr>
              <w:pStyle w:val="PargrafodaLista"/>
              <w:numPr>
                <w:ilvl w:val="1"/>
                <w:numId w:val="61"/>
              </w:numPr>
              <w:adjustRightInd w:val="0"/>
              <w:rPr>
                <w:rFonts w:ascii="Times New Roman" w:eastAsiaTheme="minorHAnsi" w:hAnsi="Times New Roman" w:cs="Times New Roman"/>
                <w:color w:val="000000"/>
                <w:lang w:val="pt-BR"/>
              </w:rPr>
            </w:pPr>
          </w:p>
        </w:tc>
      </w:tr>
      <w:tr w:rsidR="00034C3D" w:rsidRPr="007E20BD" w:rsidTr="004022C5">
        <w:trPr>
          <w:trHeight w:val="1944"/>
        </w:trPr>
        <w:tc>
          <w:tcPr>
            <w:tcW w:w="576" w:type="dxa"/>
            <w:tcBorders>
              <w:top w:val="single" w:sz="4" w:space="0" w:color="auto"/>
              <w:left w:val="single" w:sz="4" w:space="0" w:color="auto"/>
              <w:bottom w:val="single" w:sz="4" w:space="0" w:color="auto"/>
              <w:right w:val="single" w:sz="4" w:space="0" w:color="auto"/>
            </w:tcBorders>
          </w:tcPr>
          <w:p w:rsidR="00034C3D" w:rsidRPr="007E20BD" w:rsidRDefault="00034C3D" w:rsidP="00802AD7">
            <w:pPr>
              <w:rPr>
                <w:rFonts w:ascii="Times New Roman" w:hAnsi="Times New Roman" w:cs="Times New Roman"/>
                <w:sz w:val="18"/>
                <w:szCs w:val="18"/>
              </w:rPr>
            </w:pPr>
            <w:r>
              <w:rPr>
                <w:rFonts w:ascii="Times New Roman" w:hAnsi="Times New Roman" w:cs="Times New Roman"/>
                <w:sz w:val="18"/>
                <w:szCs w:val="18"/>
              </w:rPr>
              <w:t>003</w:t>
            </w:r>
          </w:p>
        </w:tc>
        <w:tc>
          <w:tcPr>
            <w:tcW w:w="2023" w:type="dxa"/>
            <w:tcBorders>
              <w:top w:val="single" w:sz="4" w:space="0" w:color="auto"/>
              <w:left w:val="single" w:sz="4" w:space="0" w:color="auto"/>
              <w:bottom w:val="single" w:sz="4" w:space="0" w:color="auto"/>
              <w:right w:val="single" w:sz="4" w:space="0" w:color="auto"/>
            </w:tcBorders>
          </w:tcPr>
          <w:p w:rsidR="00034C3D" w:rsidRDefault="00034C3D" w:rsidP="00034C3D">
            <w:pPr>
              <w:rPr>
                <w:rFonts w:ascii="Times New Roman" w:hAnsi="Times New Roman" w:cs="Times New Roman"/>
                <w:sz w:val="18"/>
                <w:szCs w:val="18"/>
              </w:rPr>
            </w:pPr>
            <w:r>
              <w:rPr>
                <w:rFonts w:ascii="Times New Roman" w:hAnsi="Times New Roman" w:cs="Times New Roman"/>
                <w:sz w:val="18"/>
                <w:szCs w:val="18"/>
              </w:rPr>
              <w:t>LOCAÇÃO DE CAMINHÃO TRUCK 03</w:t>
            </w:r>
          </w:p>
        </w:tc>
        <w:tc>
          <w:tcPr>
            <w:tcW w:w="957" w:type="dxa"/>
            <w:tcBorders>
              <w:top w:val="single" w:sz="4" w:space="0" w:color="auto"/>
              <w:left w:val="single" w:sz="4" w:space="0" w:color="auto"/>
              <w:bottom w:val="single" w:sz="4" w:space="0" w:color="auto"/>
              <w:right w:val="single" w:sz="4" w:space="0" w:color="auto"/>
            </w:tcBorders>
          </w:tcPr>
          <w:p w:rsidR="00034C3D" w:rsidRDefault="00034C3D" w:rsidP="00802AD7">
            <w:pPr>
              <w:rPr>
                <w:rFonts w:ascii="Times New Roman" w:hAnsi="Times New Roman" w:cs="Times New Roman"/>
                <w:sz w:val="18"/>
                <w:szCs w:val="18"/>
              </w:rPr>
            </w:pPr>
            <w:r>
              <w:rPr>
                <w:rFonts w:ascii="Times New Roman" w:hAnsi="Times New Roman" w:cs="Times New Roman"/>
                <w:sz w:val="18"/>
                <w:szCs w:val="18"/>
              </w:rPr>
              <w:t>MENSAL</w:t>
            </w:r>
          </w:p>
        </w:tc>
        <w:tc>
          <w:tcPr>
            <w:tcW w:w="752" w:type="dxa"/>
            <w:tcBorders>
              <w:top w:val="single" w:sz="4" w:space="0" w:color="auto"/>
              <w:left w:val="single" w:sz="4" w:space="0" w:color="auto"/>
              <w:bottom w:val="single" w:sz="4" w:space="0" w:color="auto"/>
              <w:right w:val="single" w:sz="4" w:space="0" w:color="auto"/>
            </w:tcBorders>
          </w:tcPr>
          <w:p w:rsidR="00034C3D" w:rsidRDefault="00034C3D" w:rsidP="00802AD7">
            <w:pPr>
              <w:jc w:val="right"/>
              <w:rPr>
                <w:rFonts w:ascii="Times New Roman" w:hAnsi="Times New Roman" w:cs="Times New Roman"/>
                <w:sz w:val="18"/>
                <w:szCs w:val="18"/>
              </w:rPr>
            </w:pPr>
            <w:r>
              <w:rPr>
                <w:rFonts w:ascii="Times New Roman" w:hAnsi="Times New Roman" w:cs="Times New Roman"/>
                <w:sz w:val="18"/>
                <w:szCs w:val="18"/>
              </w:rPr>
              <w:t>12</w:t>
            </w:r>
          </w:p>
        </w:tc>
        <w:tc>
          <w:tcPr>
            <w:tcW w:w="8591" w:type="dxa"/>
            <w:tcBorders>
              <w:top w:val="single" w:sz="4" w:space="0" w:color="auto"/>
              <w:left w:val="single" w:sz="4" w:space="0" w:color="auto"/>
              <w:bottom w:val="single" w:sz="4" w:space="0" w:color="auto"/>
              <w:right w:val="single" w:sz="4" w:space="0" w:color="auto"/>
            </w:tcBorders>
          </w:tcPr>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 xml:space="preserve">A CONTRATADA deverá colocar à disposição desta municipalidade seus serviços durante 08 (oito horas) diárias, durante o período de expediente da CONTRATANTE. Qualquer mudança do horário será previamente informada pela CONTRATANTE. </w:t>
            </w:r>
          </w:p>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034C3D" w:rsidRPr="004E4E98"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034C3D" w:rsidRPr="00034C3D" w:rsidRDefault="00034C3D" w:rsidP="00034C3D">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tc>
        <w:tc>
          <w:tcPr>
            <w:tcW w:w="1137" w:type="dxa"/>
            <w:tcBorders>
              <w:top w:val="single" w:sz="4" w:space="0" w:color="auto"/>
              <w:left w:val="single" w:sz="4" w:space="0" w:color="auto"/>
              <w:bottom w:val="single" w:sz="4" w:space="0" w:color="auto"/>
              <w:right w:val="single" w:sz="4" w:space="0" w:color="auto"/>
            </w:tcBorders>
          </w:tcPr>
          <w:p w:rsidR="00034C3D" w:rsidRPr="004E4E98" w:rsidRDefault="00034C3D" w:rsidP="00802AD7">
            <w:pPr>
              <w:pStyle w:val="PargrafodaLista"/>
              <w:numPr>
                <w:ilvl w:val="1"/>
                <w:numId w:val="61"/>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034C3D" w:rsidRPr="004E4E98" w:rsidRDefault="00034C3D" w:rsidP="00802AD7">
            <w:pPr>
              <w:pStyle w:val="PargrafodaLista"/>
              <w:numPr>
                <w:ilvl w:val="1"/>
                <w:numId w:val="61"/>
              </w:numPr>
              <w:adjustRightInd w:val="0"/>
              <w:rPr>
                <w:rFonts w:ascii="Times New Roman" w:eastAsiaTheme="minorHAnsi" w:hAnsi="Times New Roman" w:cs="Times New Roman"/>
                <w:color w:val="000000"/>
                <w:lang w:val="pt-BR"/>
              </w:rPr>
            </w:pPr>
          </w:p>
        </w:tc>
      </w:tr>
      <w:tr w:rsidR="004022C5" w:rsidRPr="007E20BD" w:rsidTr="004022C5">
        <w:trPr>
          <w:trHeight w:val="1944"/>
        </w:trPr>
        <w:tc>
          <w:tcPr>
            <w:tcW w:w="576"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sidRPr="007E20BD">
              <w:rPr>
                <w:rFonts w:ascii="Times New Roman" w:hAnsi="Times New Roman" w:cs="Times New Roman"/>
                <w:sz w:val="18"/>
                <w:szCs w:val="18"/>
              </w:rPr>
              <w:t>00</w:t>
            </w:r>
            <w:r>
              <w:rPr>
                <w:rFonts w:ascii="Times New Roman" w:hAnsi="Times New Roman" w:cs="Times New Roman"/>
                <w:sz w:val="18"/>
                <w:szCs w:val="18"/>
              </w:rPr>
              <w:t>4</w:t>
            </w:r>
          </w:p>
        </w:tc>
        <w:tc>
          <w:tcPr>
            <w:tcW w:w="2023"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Pr>
                <w:rFonts w:ascii="Times New Roman" w:hAnsi="Times New Roman" w:cs="Times New Roman"/>
                <w:sz w:val="18"/>
                <w:szCs w:val="18"/>
              </w:rPr>
              <w:t>LOCAÇÃO DE ESCAVADEIRA HIDRÁULICA</w:t>
            </w:r>
          </w:p>
        </w:tc>
        <w:tc>
          <w:tcPr>
            <w:tcW w:w="957"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tcPr>
          <w:p w:rsidR="004022C5" w:rsidRPr="007E20BD" w:rsidRDefault="004022C5" w:rsidP="004022C5">
            <w:pPr>
              <w:jc w:val="right"/>
              <w:rPr>
                <w:rFonts w:ascii="Times New Roman" w:hAnsi="Times New Roman" w:cs="Times New Roman"/>
                <w:sz w:val="18"/>
                <w:szCs w:val="18"/>
              </w:rPr>
            </w:pPr>
            <w:r>
              <w:rPr>
                <w:rFonts w:ascii="Times New Roman" w:hAnsi="Times New Roman" w:cs="Times New Roman"/>
                <w:sz w:val="18"/>
                <w:szCs w:val="18"/>
              </w:rPr>
              <w:t>1000</w:t>
            </w:r>
          </w:p>
        </w:tc>
        <w:tc>
          <w:tcPr>
            <w:tcW w:w="8591" w:type="dxa"/>
            <w:tcBorders>
              <w:top w:val="single" w:sz="4" w:space="0" w:color="auto"/>
              <w:left w:val="single" w:sz="4" w:space="0" w:color="auto"/>
              <w:bottom w:val="single" w:sz="4" w:space="0" w:color="auto"/>
              <w:right w:val="single" w:sz="4" w:space="0" w:color="auto"/>
            </w:tcBorders>
          </w:tcPr>
          <w:p w:rsidR="004022C5" w:rsidRPr="004E4E98" w:rsidRDefault="004022C5" w:rsidP="004022C5">
            <w:pPr>
              <w:pStyle w:val="PargrafodaLista"/>
              <w:widowControl w:val="0"/>
              <w:numPr>
                <w:ilvl w:val="1"/>
                <w:numId w:val="61"/>
              </w:numPr>
              <w:autoSpaceDE w:val="0"/>
              <w:autoSpaceDN w:val="0"/>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4022C5" w:rsidRPr="004E4E98" w:rsidRDefault="004022C5" w:rsidP="004022C5">
            <w:pPr>
              <w:pStyle w:val="PargrafodaLista"/>
              <w:widowControl w:val="0"/>
              <w:numPr>
                <w:ilvl w:val="1"/>
                <w:numId w:val="61"/>
              </w:numPr>
              <w:autoSpaceDE w:val="0"/>
              <w:autoSpaceDN w:val="0"/>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4022C5" w:rsidRPr="004E4E98" w:rsidRDefault="004022C5" w:rsidP="004022C5">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4022C5" w:rsidRPr="004E4E98" w:rsidRDefault="004022C5" w:rsidP="004022C5">
            <w:pPr>
              <w:pStyle w:val="PargrafodaLista"/>
              <w:ind w:left="720"/>
              <w:rPr>
                <w:rFonts w:ascii="Times New Roman" w:hAnsi="Times New Roman" w:cs="Times New Roman"/>
                <w:sz w:val="18"/>
                <w:szCs w:val="18"/>
                <w:lang w:val="pt-BR"/>
              </w:rPr>
            </w:pPr>
          </w:p>
        </w:tc>
        <w:tc>
          <w:tcPr>
            <w:tcW w:w="1137" w:type="dxa"/>
            <w:tcBorders>
              <w:top w:val="single" w:sz="4" w:space="0" w:color="auto"/>
              <w:left w:val="single" w:sz="4" w:space="0" w:color="auto"/>
              <w:bottom w:val="single" w:sz="4" w:space="0" w:color="auto"/>
              <w:right w:val="single" w:sz="4" w:space="0" w:color="auto"/>
            </w:tcBorders>
          </w:tcPr>
          <w:p w:rsidR="004022C5" w:rsidRPr="004E4E98" w:rsidRDefault="004022C5" w:rsidP="004022C5">
            <w:pPr>
              <w:pStyle w:val="PargrafodaLista"/>
              <w:numPr>
                <w:ilvl w:val="1"/>
                <w:numId w:val="61"/>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4022C5" w:rsidRPr="004E4E98" w:rsidRDefault="004022C5" w:rsidP="004022C5">
            <w:pPr>
              <w:pStyle w:val="PargrafodaLista"/>
              <w:numPr>
                <w:ilvl w:val="1"/>
                <w:numId w:val="61"/>
              </w:numPr>
              <w:adjustRightInd w:val="0"/>
              <w:rPr>
                <w:rFonts w:ascii="Times New Roman" w:eastAsiaTheme="minorHAnsi" w:hAnsi="Times New Roman" w:cs="Times New Roman"/>
                <w:color w:val="000000"/>
                <w:lang w:val="pt-BR"/>
              </w:rPr>
            </w:pPr>
          </w:p>
        </w:tc>
      </w:tr>
      <w:tr w:rsidR="00EF6CD7" w:rsidRPr="007E20BD" w:rsidTr="004022C5">
        <w:trPr>
          <w:trHeight w:val="1251"/>
        </w:trPr>
        <w:tc>
          <w:tcPr>
            <w:tcW w:w="576" w:type="dxa"/>
            <w:tcBorders>
              <w:top w:val="single" w:sz="4" w:space="0" w:color="auto"/>
              <w:left w:val="single" w:sz="4" w:space="0" w:color="auto"/>
              <w:bottom w:val="single" w:sz="4" w:space="0" w:color="auto"/>
              <w:right w:val="single" w:sz="4" w:space="0" w:color="auto"/>
            </w:tcBorders>
            <w:hideMark/>
          </w:tcPr>
          <w:p w:rsidR="00EF6CD7" w:rsidRPr="007E20BD" w:rsidRDefault="004022C5" w:rsidP="00802AD7">
            <w:pPr>
              <w:rPr>
                <w:rFonts w:ascii="Times New Roman" w:hAnsi="Times New Roman" w:cs="Times New Roman"/>
                <w:sz w:val="18"/>
                <w:szCs w:val="18"/>
              </w:rPr>
            </w:pPr>
            <w:r>
              <w:rPr>
                <w:rFonts w:ascii="Times New Roman" w:hAnsi="Times New Roman" w:cs="Times New Roman"/>
                <w:sz w:val="18"/>
                <w:szCs w:val="18"/>
              </w:rPr>
              <w:t>005</w:t>
            </w:r>
          </w:p>
        </w:tc>
        <w:tc>
          <w:tcPr>
            <w:tcW w:w="2023"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rPr>
                <w:rFonts w:ascii="Times New Roman" w:hAnsi="Times New Roman" w:cs="Times New Roman"/>
                <w:sz w:val="18"/>
                <w:szCs w:val="18"/>
              </w:rPr>
            </w:pPr>
            <w:r>
              <w:rPr>
                <w:rFonts w:ascii="Times New Roman" w:hAnsi="Times New Roman" w:cs="Times New Roman"/>
                <w:sz w:val="18"/>
                <w:szCs w:val="18"/>
              </w:rPr>
              <w:t>LOCAÇÃO DE MOTONIVELADORA</w:t>
            </w:r>
            <w:r w:rsidR="0056457F">
              <w:rPr>
                <w:rFonts w:ascii="Times New Roman" w:hAnsi="Times New Roman" w:cs="Times New Roman"/>
                <w:sz w:val="18"/>
                <w:szCs w:val="18"/>
              </w:rPr>
              <w:t xml:space="preserve"> I</w:t>
            </w:r>
          </w:p>
        </w:tc>
        <w:tc>
          <w:tcPr>
            <w:tcW w:w="957" w:type="dxa"/>
            <w:tcBorders>
              <w:top w:val="single" w:sz="4" w:space="0" w:color="auto"/>
              <w:left w:val="single" w:sz="4" w:space="0" w:color="auto"/>
              <w:bottom w:val="single" w:sz="4" w:space="0" w:color="auto"/>
              <w:right w:val="single" w:sz="4" w:space="0" w:color="auto"/>
            </w:tcBorders>
            <w:hideMark/>
          </w:tcPr>
          <w:p w:rsidR="00EF6CD7" w:rsidRPr="007E20BD" w:rsidRDefault="00EF6CD7" w:rsidP="00802AD7">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hideMark/>
          </w:tcPr>
          <w:p w:rsidR="00EF6CD7" w:rsidRPr="007E20BD" w:rsidRDefault="0056457F" w:rsidP="00802AD7">
            <w:pPr>
              <w:jc w:val="right"/>
              <w:rPr>
                <w:rFonts w:ascii="Times New Roman" w:hAnsi="Times New Roman" w:cs="Times New Roman"/>
                <w:sz w:val="18"/>
                <w:szCs w:val="18"/>
              </w:rPr>
            </w:pPr>
            <w:r>
              <w:rPr>
                <w:rFonts w:ascii="Times New Roman" w:hAnsi="Times New Roman" w:cs="Times New Roman"/>
                <w:sz w:val="18"/>
                <w:szCs w:val="18"/>
              </w:rPr>
              <w:t>15</w:t>
            </w:r>
            <w:r w:rsidR="00EF6CD7">
              <w:rPr>
                <w:rFonts w:ascii="Times New Roman" w:hAnsi="Times New Roman" w:cs="Times New Roman"/>
                <w:sz w:val="18"/>
                <w:szCs w:val="18"/>
              </w:rPr>
              <w:t>00</w:t>
            </w:r>
          </w:p>
        </w:tc>
        <w:tc>
          <w:tcPr>
            <w:tcW w:w="8591" w:type="dxa"/>
            <w:tcBorders>
              <w:top w:val="single" w:sz="4" w:space="0" w:color="auto"/>
              <w:left w:val="single" w:sz="4" w:space="0" w:color="auto"/>
              <w:bottom w:val="single" w:sz="4" w:space="0" w:color="auto"/>
              <w:right w:val="single" w:sz="4" w:space="0" w:color="auto"/>
            </w:tcBorders>
            <w:hideMark/>
          </w:tcPr>
          <w:p w:rsidR="00EF6CD7" w:rsidRPr="004E4E98" w:rsidRDefault="00EF6CD7" w:rsidP="00802AD7">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EF6CD7" w:rsidRPr="004E4E98" w:rsidRDefault="00EF6CD7" w:rsidP="00802AD7">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EF6CD7" w:rsidRPr="004E4E98" w:rsidRDefault="00EF6CD7" w:rsidP="00802AD7">
            <w:pPr>
              <w:pStyle w:val="PargrafodaLista"/>
              <w:numPr>
                <w:ilvl w:val="1"/>
                <w:numId w:val="62"/>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p w:rsidR="00EF6CD7" w:rsidRPr="007E20BD" w:rsidRDefault="00EF6CD7" w:rsidP="00802AD7">
            <w:pPr>
              <w:pStyle w:val="PargrafodaLista"/>
              <w:ind w:left="720"/>
              <w:contextualSpacing/>
              <w:jc w:val="left"/>
              <w:rPr>
                <w:rFonts w:ascii="Times New Roman" w:hAnsi="Times New Roman" w:cs="Times New Roman"/>
                <w:sz w:val="18"/>
                <w:szCs w:val="18"/>
              </w:rPr>
            </w:pPr>
          </w:p>
        </w:tc>
        <w:tc>
          <w:tcPr>
            <w:tcW w:w="1137" w:type="dxa"/>
            <w:tcBorders>
              <w:top w:val="single" w:sz="4" w:space="0" w:color="auto"/>
              <w:left w:val="single" w:sz="4" w:space="0" w:color="auto"/>
              <w:bottom w:val="single" w:sz="4" w:space="0" w:color="auto"/>
              <w:right w:val="single" w:sz="4" w:space="0" w:color="auto"/>
            </w:tcBorders>
          </w:tcPr>
          <w:p w:rsidR="00EF6CD7" w:rsidRPr="004E4E98" w:rsidRDefault="00EF6CD7" w:rsidP="00802AD7">
            <w:pPr>
              <w:pStyle w:val="PargrafodaLista"/>
              <w:numPr>
                <w:ilvl w:val="1"/>
                <w:numId w:val="62"/>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EF6CD7" w:rsidRPr="004E4E98" w:rsidRDefault="00EF6CD7" w:rsidP="00802AD7">
            <w:pPr>
              <w:pStyle w:val="PargrafodaLista"/>
              <w:numPr>
                <w:ilvl w:val="1"/>
                <w:numId w:val="62"/>
              </w:numPr>
              <w:adjustRightInd w:val="0"/>
              <w:rPr>
                <w:rFonts w:ascii="Times New Roman" w:eastAsiaTheme="minorHAnsi" w:hAnsi="Times New Roman" w:cs="Times New Roman"/>
                <w:color w:val="000000"/>
                <w:lang w:val="pt-BR"/>
              </w:rPr>
            </w:pPr>
          </w:p>
        </w:tc>
      </w:tr>
      <w:tr w:rsidR="0056457F" w:rsidRPr="004E4E98" w:rsidTr="004022C5">
        <w:trPr>
          <w:trHeight w:val="1115"/>
        </w:trPr>
        <w:tc>
          <w:tcPr>
            <w:tcW w:w="576" w:type="dxa"/>
            <w:tcBorders>
              <w:top w:val="single" w:sz="4" w:space="0" w:color="auto"/>
              <w:left w:val="single" w:sz="4" w:space="0" w:color="auto"/>
              <w:bottom w:val="single" w:sz="4" w:space="0" w:color="auto"/>
              <w:right w:val="single" w:sz="4" w:space="0" w:color="auto"/>
            </w:tcBorders>
          </w:tcPr>
          <w:p w:rsidR="0056457F" w:rsidRPr="007E20BD" w:rsidRDefault="0056457F" w:rsidP="00034C3D">
            <w:pPr>
              <w:rPr>
                <w:rFonts w:ascii="Times New Roman" w:hAnsi="Times New Roman" w:cs="Times New Roman"/>
                <w:sz w:val="18"/>
                <w:szCs w:val="18"/>
              </w:rPr>
            </w:pPr>
            <w:r>
              <w:rPr>
                <w:rFonts w:ascii="Times New Roman" w:hAnsi="Times New Roman" w:cs="Times New Roman"/>
                <w:sz w:val="18"/>
                <w:szCs w:val="18"/>
              </w:rPr>
              <w:t>006</w:t>
            </w:r>
          </w:p>
        </w:tc>
        <w:tc>
          <w:tcPr>
            <w:tcW w:w="2023" w:type="dxa"/>
            <w:tcBorders>
              <w:top w:val="single" w:sz="4" w:space="0" w:color="auto"/>
              <w:left w:val="single" w:sz="4" w:space="0" w:color="auto"/>
              <w:bottom w:val="single" w:sz="4" w:space="0" w:color="auto"/>
              <w:right w:val="single" w:sz="4" w:space="0" w:color="auto"/>
            </w:tcBorders>
          </w:tcPr>
          <w:p w:rsidR="0056457F" w:rsidRDefault="0056457F" w:rsidP="00802AD7">
            <w:pPr>
              <w:rPr>
                <w:rFonts w:ascii="Times New Roman" w:hAnsi="Times New Roman" w:cs="Times New Roman"/>
                <w:sz w:val="18"/>
                <w:szCs w:val="18"/>
              </w:rPr>
            </w:pPr>
            <w:r>
              <w:rPr>
                <w:rFonts w:ascii="Times New Roman" w:hAnsi="Times New Roman" w:cs="Times New Roman"/>
                <w:sz w:val="18"/>
                <w:szCs w:val="18"/>
              </w:rPr>
              <w:t>LOCAÇÃO DE MOTONIVELADORA I</w:t>
            </w:r>
          </w:p>
        </w:tc>
        <w:tc>
          <w:tcPr>
            <w:tcW w:w="957" w:type="dxa"/>
            <w:tcBorders>
              <w:top w:val="single" w:sz="4" w:space="0" w:color="auto"/>
              <w:left w:val="single" w:sz="4" w:space="0" w:color="auto"/>
              <w:bottom w:val="single" w:sz="4" w:space="0" w:color="auto"/>
              <w:right w:val="single" w:sz="4" w:space="0" w:color="auto"/>
            </w:tcBorders>
          </w:tcPr>
          <w:p w:rsidR="0056457F" w:rsidRDefault="0056457F" w:rsidP="00802AD7">
            <w:pPr>
              <w:rPr>
                <w:rFonts w:ascii="Times New Roman" w:hAnsi="Times New Roman" w:cs="Times New Roman"/>
                <w:sz w:val="18"/>
                <w:szCs w:val="18"/>
              </w:rPr>
            </w:pPr>
            <w:r>
              <w:rPr>
                <w:rFonts w:ascii="Times New Roman" w:hAnsi="Times New Roman" w:cs="Times New Roman"/>
                <w:sz w:val="18"/>
                <w:szCs w:val="18"/>
              </w:rPr>
              <w:t>HORAS</w:t>
            </w:r>
          </w:p>
        </w:tc>
        <w:tc>
          <w:tcPr>
            <w:tcW w:w="752" w:type="dxa"/>
            <w:tcBorders>
              <w:top w:val="single" w:sz="4" w:space="0" w:color="auto"/>
              <w:left w:val="single" w:sz="4" w:space="0" w:color="auto"/>
              <w:bottom w:val="single" w:sz="4" w:space="0" w:color="auto"/>
              <w:right w:val="single" w:sz="4" w:space="0" w:color="auto"/>
            </w:tcBorders>
          </w:tcPr>
          <w:p w:rsidR="0056457F" w:rsidRDefault="0056457F" w:rsidP="00802AD7">
            <w:pPr>
              <w:jc w:val="right"/>
              <w:rPr>
                <w:rFonts w:ascii="Times New Roman" w:hAnsi="Times New Roman" w:cs="Times New Roman"/>
                <w:sz w:val="18"/>
                <w:szCs w:val="18"/>
              </w:rPr>
            </w:pPr>
            <w:r>
              <w:rPr>
                <w:rFonts w:ascii="Times New Roman" w:hAnsi="Times New Roman" w:cs="Times New Roman"/>
                <w:sz w:val="18"/>
                <w:szCs w:val="18"/>
              </w:rPr>
              <w:t>1500</w:t>
            </w:r>
          </w:p>
        </w:tc>
        <w:tc>
          <w:tcPr>
            <w:tcW w:w="8591" w:type="dxa"/>
            <w:tcBorders>
              <w:top w:val="single" w:sz="4" w:space="0" w:color="auto"/>
              <w:left w:val="single" w:sz="4" w:space="0" w:color="auto"/>
              <w:bottom w:val="single" w:sz="4" w:space="0" w:color="auto"/>
              <w:right w:val="single" w:sz="4" w:space="0" w:color="auto"/>
            </w:tcBorders>
          </w:tcPr>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operador será de responsabilidade da CONTRATADA.</w:t>
            </w:r>
          </w:p>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O salário do motorista, a manutenção preventiva e corretiva do caminhão, e eventuais despesas serão de total responsabilidade da contratada.</w:t>
            </w:r>
          </w:p>
          <w:p w:rsidR="0056457F" w:rsidRPr="004E4E98" w:rsidRDefault="0056457F" w:rsidP="0056457F">
            <w:pPr>
              <w:pStyle w:val="PargrafodaLista"/>
              <w:numPr>
                <w:ilvl w:val="1"/>
                <w:numId w:val="61"/>
              </w:numPr>
              <w:adjustRightInd w:val="0"/>
              <w:rPr>
                <w:rFonts w:ascii="Times New Roman" w:eastAsiaTheme="minorHAnsi" w:hAnsi="Times New Roman" w:cs="Times New Roman"/>
                <w:color w:val="000000"/>
                <w:lang w:val="pt-BR"/>
              </w:rPr>
            </w:pPr>
            <w:r w:rsidRPr="004E4E98">
              <w:rPr>
                <w:rFonts w:ascii="Times New Roman" w:eastAsiaTheme="minorHAnsi" w:hAnsi="Times New Roman" w:cs="Times New Roman"/>
                <w:color w:val="000000"/>
                <w:lang w:val="pt-BR"/>
              </w:rPr>
              <w:t>As solicitações emergenciais deverão ser executadas</w:t>
            </w:r>
            <w:r>
              <w:rPr>
                <w:rFonts w:ascii="Times New Roman" w:eastAsiaTheme="minorHAnsi" w:hAnsi="Times New Roman" w:cs="Times New Roman"/>
                <w:color w:val="000000"/>
                <w:lang w:val="pt-BR"/>
              </w:rPr>
              <w:t xml:space="preserve"> em até 24 horas da data que foi solicitada</w:t>
            </w:r>
          </w:p>
        </w:tc>
        <w:tc>
          <w:tcPr>
            <w:tcW w:w="1137" w:type="dxa"/>
            <w:tcBorders>
              <w:top w:val="single" w:sz="4" w:space="0" w:color="auto"/>
              <w:left w:val="single" w:sz="4" w:space="0" w:color="auto"/>
              <w:bottom w:val="single" w:sz="4" w:space="0" w:color="auto"/>
              <w:right w:val="single" w:sz="4" w:space="0" w:color="auto"/>
            </w:tcBorders>
          </w:tcPr>
          <w:p w:rsidR="0056457F" w:rsidRPr="004E4E98" w:rsidRDefault="0056457F" w:rsidP="00802AD7">
            <w:pPr>
              <w:pStyle w:val="PargrafodaLista"/>
              <w:numPr>
                <w:ilvl w:val="1"/>
                <w:numId w:val="61"/>
              </w:numPr>
              <w:adjustRightInd w:val="0"/>
              <w:rPr>
                <w:rFonts w:ascii="Times New Roman" w:eastAsiaTheme="minorHAnsi" w:hAnsi="Times New Roman" w:cs="Times New Roman"/>
                <w:color w:val="000000"/>
                <w:lang w:val="pt-BR"/>
              </w:rPr>
            </w:pPr>
          </w:p>
        </w:tc>
        <w:tc>
          <w:tcPr>
            <w:tcW w:w="989" w:type="dxa"/>
            <w:tcBorders>
              <w:top w:val="single" w:sz="4" w:space="0" w:color="auto"/>
              <w:left w:val="single" w:sz="4" w:space="0" w:color="auto"/>
              <w:bottom w:val="single" w:sz="4" w:space="0" w:color="auto"/>
              <w:right w:val="single" w:sz="4" w:space="0" w:color="auto"/>
            </w:tcBorders>
          </w:tcPr>
          <w:p w:rsidR="0056457F" w:rsidRPr="004E4E98" w:rsidRDefault="0056457F" w:rsidP="00802AD7">
            <w:pPr>
              <w:pStyle w:val="PargrafodaLista"/>
              <w:numPr>
                <w:ilvl w:val="1"/>
                <w:numId w:val="61"/>
              </w:numPr>
              <w:adjustRightInd w:val="0"/>
              <w:rPr>
                <w:rFonts w:ascii="Times New Roman" w:eastAsiaTheme="minorHAnsi" w:hAnsi="Times New Roman" w:cs="Times New Roman"/>
                <w:color w:val="000000"/>
                <w:lang w:val="pt-BR"/>
              </w:rPr>
            </w:pPr>
          </w:p>
        </w:tc>
      </w:tr>
    </w:tbl>
    <w:p w:rsidR="006D4B62" w:rsidRDefault="006D4B62" w:rsidP="009C09E2">
      <w:pPr>
        <w:pStyle w:val="Corpodetexto"/>
        <w:rPr>
          <w:rFonts w:ascii="Times New Roman" w:hAnsi="Times New Roman" w:cs="Times New Roman"/>
          <w:sz w:val="24"/>
          <w:szCs w:val="24"/>
        </w:rPr>
      </w:pPr>
    </w:p>
    <w:p w:rsidR="00496902" w:rsidRDefault="006D4B62" w:rsidP="009C09E2">
      <w:pPr>
        <w:pStyle w:val="Corpodetexto"/>
        <w:rPr>
          <w:rFonts w:ascii="Times New Roman" w:hAnsi="Times New Roman" w:cs="Times New Roman"/>
          <w:sz w:val="24"/>
          <w:szCs w:val="24"/>
        </w:rPr>
      </w:pPr>
      <w:r>
        <w:rPr>
          <w:rFonts w:ascii="Times New Roman" w:hAnsi="Times New Roman" w:cs="Times New Roman"/>
          <w:sz w:val="24"/>
          <w:szCs w:val="24"/>
        </w:rPr>
        <w:t>C</w:t>
      </w:r>
      <w:r w:rsidR="00931612" w:rsidRPr="00AA7D4E">
        <w:rPr>
          <w:rFonts w:ascii="Times New Roman" w:hAnsi="Times New Roman" w:cs="Times New Roman"/>
          <w:sz w:val="24"/>
          <w:szCs w:val="24"/>
        </w:rPr>
        <w:t xml:space="preserve">arimbo ou </w:t>
      </w:r>
      <w:r w:rsidR="009D5FA1">
        <w:rPr>
          <w:rFonts w:ascii="Times New Roman" w:hAnsi="Times New Roman" w:cs="Times New Roman"/>
          <w:sz w:val="24"/>
          <w:szCs w:val="24"/>
        </w:rPr>
        <w:t xml:space="preserve">outra forma de identificação do </w:t>
      </w:r>
      <w:r w:rsidR="00931612" w:rsidRPr="00AA7D4E">
        <w:rPr>
          <w:rFonts w:ascii="Times New Roman" w:hAnsi="Times New Roman" w:cs="Times New Roman"/>
          <w:sz w:val="24"/>
          <w:szCs w:val="24"/>
        </w:rPr>
        <w:t>proponente. Validade da Proposta: 60 dias</w:t>
      </w:r>
    </w:p>
    <w:p w:rsidR="000D327C" w:rsidRDefault="000D327C" w:rsidP="009C09E2">
      <w:pPr>
        <w:pStyle w:val="Corpodetexto"/>
        <w:rPr>
          <w:rFonts w:ascii="Times New Roman" w:hAnsi="Times New Roman" w:cs="Times New Roman"/>
          <w:sz w:val="24"/>
          <w:szCs w:val="24"/>
        </w:rPr>
      </w:pPr>
    </w:p>
    <w:p w:rsidR="006D4B62" w:rsidRDefault="006D4B62" w:rsidP="009C09E2">
      <w:pPr>
        <w:pStyle w:val="Corpodetexto"/>
        <w:rPr>
          <w:rFonts w:ascii="Times New Roman" w:hAnsi="Times New Roman" w:cs="Times New Roman"/>
          <w:sz w:val="24"/>
          <w:szCs w:val="24"/>
        </w:rPr>
      </w:pP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6D4B62" w:rsidRDefault="000D327C" w:rsidP="006D4B62">
      <w:pPr>
        <w:pStyle w:val="Corpodetexto"/>
        <w:ind w:left="10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494093F9" wp14:editId="4D7995B7">
                <wp:simplePos x="0" y="0"/>
                <wp:positionH relativeFrom="page">
                  <wp:posOffset>8305800</wp:posOffset>
                </wp:positionH>
                <wp:positionV relativeFrom="paragraph">
                  <wp:posOffset>252730</wp:posOffset>
                </wp:positionV>
                <wp:extent cx="1960880" cy="1054735"/>
                <wp:effectExtent l="0" t="0" r="20320" b="12065"/>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880" cy="1054735"/>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357C7" id="Group 68" o:spid="_x0000_s1026" style="position:absolute;margin-left:654pt;margin-top:19.9pt;width:154.4pt;height:83.05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AA7D4E" w:rsidRDefault="00931612" w:rsidP="006D4B6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7"/>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D38777"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222754" w:rsidRDefault="0056457F">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56457F" w:rsidRPr="00222754" w:rsidRDefault="0056457F">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C15A2">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66F2"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8"/>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AA7D4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AA7D4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BC3484" w:rsidP="00BC3484">
      <w:pPr>
        <w:pStyle w:val="Ttulo3"/>
        <w:spacing w:before="56"/>
        <w:ind w:right="2293"/>
        <w:rPr>
          <w:rFonts w:ascii="Times New Roman" w:hAnsi="Times New Roman" w:cs="Times New Roman"/>
          <w:sz w:val="24"/>
          <w:szCs w:val="24"/>
        </w:rPr>
      </w:pP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4FE0"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AA7D4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56457F" w:rsidRPr="00710A2E" w:rsidRDefault="0056457F"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049</w:t>
                        </w:r>
                        <w:r w:rsidRPr="00710A2E">
                          <w:rPr>
                            <w:rFonts w:ascii="Times New Roman" w:hAnsi="Times New Roman" w:cs="Times New Roman"/>
                            <w:b/>
                            <w:sz w:val="24"/>
                            <w:szCs w:val="24"/>
                          </w:rPr>
                          <w:t>/2021</w:t>
                        </w:r>
                      </w:p>
                      <w:p w:rsidR="0056457F" w:rsidRPr="00710A2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w:t>
                        </w:r>
                        <w:r>
                          <w:rPr>
                            <w:rFonts w:ascii="Times New Roman" w:hAnsi="Times New Roman" w:cs="Times New Roman"/>
                            <w:b/>
                            <w:sz w:val="24"/>
                            <w:szCs w:val="24"/>
                          </w:rPr>
                          <w:t>8</w:t>
                        </w:r>
                        <w:r w:rsidRPr="00710A2E">
                          <w:rPr>
                            <w:rFonts w:ascii="Times New Roman" w:hAnsi="Times New Roman" w:cs="Times New Roman"/>
                            <w:b/>
                            <w:sz w:val="24"/>
                            <w:szCs w:val="24"/>
                          </w:rPr>
                          <w:t>/2021</w:t>
                        </w:r>
                      </w:p>
                      <w:p w:rsidR="0056457F" w:rsidRPr="00AA7D4E" w:rsidRDefault="0056457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5</w:t>
                        </w:r>
                        <w:r w:rsidRPr="00710A2E">
                          <w:rPr>
                            <w:rFonts w:ascii="Times New Roman" w:hAnsi="Times New Roman" w:cs="Times New Roman"/>
                            <w:b/>
                            <w:sz w:val="24"/>
                            <w:szCs w:val="24"/>
                          </w:rPr>
                          <w:t>/2021</w:t>
                        </w:r>
                      </w:p>
                      <w:p w:rsidR="0056457F" w:rsidRPr="00222754" w:rsidRDefault="0056457F"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568E3">
      <w:pPr>
        <w:pStyle w:val="Ttulo3"/>
        <w:spacing w:before="56"/>
        <w:ind w:left="193" w:right="2295"/>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7722"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Pr="00971884" w:rsidRDefault="0056457F">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56457F" w:rsidRPr="00971884" w:rsidRDefault="0056457F">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56457F" w:rsidRPr="00971884" w:rsidRDefault="0056457F">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56457F" w:rsidRPr="00971884" w:rsidRDefault="0056457F">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6D4B62">
        <w:rPr>
          <w:rFonts w:ascii="Times New Roman" w:hAnsi="Times New Roman" w:cs="Times New Roman"/>
          <w:b/>
          <w:sz w:val="24"/>
          <w:szCs w:val="24"/>
        </w:rPr>
        <w:t>49</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w:t>
      </w:r>
      <w:r w:rsidR="006D4B62">
        <w:rPr>
          <w:rFonts w:ascii="Times New Roman" w:hAnsi="Times New Roman" w:cs="Times New Roman"/>
          <w:b/>
          <w:sz w:val="24"/>
          <w:szCs w:val="24"/>
        </w:rPr>
        <w:t>8</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w:t>
      </w:r>
      <w:r w:rsidR="005E1AF6">
        <w:rPr>
          <w:rFonts w:ascii="Times New Roman" w:hAnsi="Times New Roman" w:cs="Times New Roman"/>
          <w:b/>
          <w:sz w:val="24"/>
          <w:szCs w:val="24"/>
        </w:rPr>
        <w:t>5</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r w:rsidRPr="00FC15A2">
        <w:rPr>
          <w:rFonts w:ascii="Times New Roman" w:hAnsi="Times New Roman" w:cs="Times New Roman"/>
          <w:b/>
          <w:sz w:val="24"/>
          <w:szCs w:val="24"/>
        </w:rPr>
        <w:t>Correspondente a cada setor</w:t>
      </w:r>
    </w:p>
    <w:p w:rsidR="00496902" w:rsidRPr="001772C9"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1772C9" w:rsidRPr="00FC15A2">
        <w:rPr>
          <w:rFonts w:ascii="Times New Roman" w:hAnsi="Times New Roman" w:cs="Times New Roman"/>
          <w:b/>
          <w:sz w:val="24"/>
          <w:szCs w:val="24"/>
        </w:rPr>
        <w:t>Correspondente a cada</w:t>
      </w:r>
      <w:r w:rsidR="001772C9" w:rsidRPr="001772C9">
        <w:rPr>
          <w:rFonts w:ascii="Times New Roman" w:hAnsi="Times New Roman" w:cs="Times New Roman"/>
          <w:b/>
          <w:sz w:val="24"/>
          <w:szCs w:val="24"/>
        </w:rPr>
        <w:t xml:space="preserve"> setor</w:t>
      </w:r>
    </w:p>
    <w:p w:rsidR="00496902" w:rsidRPr="00AA7D4E" w:rsidRDefault="00496902">
      <w:pPr>
        <w:pStyle w:val="Corpodetexto"/>
        <w:rPr>
          <w:rFonts w:ascii="Times New Roman" w:hAnsi="Times New Roman" w:cs="Times New Roman"/>
          <w:b/>
          <w:sz w:val="24"/>
          <w:szCs w:val="24"/>
        </w:rPr>
      </w:pPr>
    </w:p>
    <w:p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w:t>
      </w:r>
      <w:r w:rsidR="000D327C">
        <w:rPr>
          <w:rFonts w:ascii="Times New Roman" w:hAnsi="Times New Roman" w:cs="Times New Roman"/>
          <w:sz w:val="24"/>
          <w:szCs w:val="24"/>
        </w:rPr>
        <w:t>Prestação de serviços</w:t>
      </w:r>
      <w:r w:rsidRPr="00AA7D4E">
        <w:rPr>
          <w:rFonts w:ascii="Times New Roman" w:hAnsi="Times New Roman" w:cs="Times New Roman"/>
          <w:sz w:val="24"/>
          <w:szCs w:val="24"/>
        </w:rPr>
        <w:t xml:space="preserve">,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496902" w:rsidRPr="00FC15A2" w:rsidRDefault="00931612">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56457F" w:rsidRDefault="0056457F">
                      <w:pPr>
                        <w:spacing w:line="139" w:lineRule="exact"/>
                        <w:rPr>
                          <w:sz w:val="14"/>
                        </w:rPr>
                      </w:pPr>
                      <w:r>
                        <w:rPr>
                          <w:w w:val="99"/>
                          <w:sz w:val="14"/>
                        </w:rPr>
                        <w:t>.</w:t>
                      </w:r>
                    </w:p>
                  </w:txbxContent>
                </v:textbox>
                <w10:wrap anchorx="page"/>
              </v:shape>
            </w:pict>
          </mc:Fallback>
        </mc:AlternateConten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21"/>
          <w:sz w:val="24"/>
          <w:szCs w:val="24"/>
          <w:u w:val="single"/>
        </w:rPr>
        <w:t xml:space="preserve"> </w:t>
      </w:r>
      <w:r w:rsidR="00931612" w:rsidRPr="00FC15A2">
        <w:rPr>
          <w:rFonts w:ascii="Times New Roman" w:hAnsi="Times New Roman" w:cs="Times New Roman"/>
          <w:sz w:val="24"/>
          <w:szCs w:val="24"/>
          <w:u w:val="single"/>
        </w:rPr>
        <w:t xml:space="preserve">.       .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
          <w:sz w:val="24"/>
          <w:szCs w:val="24"/>
          <w:u w:val="single"/>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2"/>
          <w:sz w:val="24"/>
          <w:szCs w:val="24"/>
          <w:u w:val="single"/>
        </w:rPr>
        <w:t xml:space="preserve"> </w:t>
      </w:r>
      <w:r w:rsidR="00931612" w:rsidRPr="00FC15A2">
        <w:rPr>
          <w:rFonts w:ascii="Times New Roman" w:hAnsi="Times New Roman" w:cs="Times New Roman"/>
          <w:sz w:val="24"/>
          <w:szCs w:val="24"/>
        </w:rPr>
        <w:t>situada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/UF, CEP ,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Sr(a).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inscrito no</w:t>
      </w:r>
      <w:r w:rsidR="00931612" w:rsidRPr="00FC15A2">
        <w:rPr>
          <w:rFonts w:ascii="Times New Roman" w:hAnsi="Times New Roman" w:cs="Times New Roman"/>
          <w:spacing w:val="-2"/>
          <w:sz w:val="24"/>
          <w:szCs w:val="24"/>
        </w:rPr>
        <w:t xml:space="preserve"> </w:t>
      </w:r>
      <w:r w:rsidR="00931612" w:rsidRPr="00FC15A2">
        <w:rPr>
          <w:rFonts w:ascii="Times New Roman" w:hAnsi="Times New Roman" w:cs="Times New Roman"/>
          <w:sz w:val="24"/>
          <w:szCs w:val="24"/>
        </w:rPr>
        <w:t>CPF</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e RG</w:t>
      </w:r>
      <w:r w:rsidR="00931612" w:rsidRPr="00FC15A2">
        <w:rPr>
          <w:rFonts w:ascii="Times New Roman" w:hAnsi="Times New Roman" w:cs="Times New Roman"/>
          <w:spacing w:val="-3"/>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1772C9" w:rsidRDefault="0056457F">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56457F" w:rsidRPr="001772C9" w:rsidRDefault="0056457F">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6D4B62">
        <w:rPr>
          <w:rFonts w:ascii="Times New Roman" w:hAnsi="Times New Roman" w:cs="Times New Roman"/>
          <w:sz w:val="24"/>
          <w:szCs w:val="24"/>
        </w:rPr>
        <w:t>49</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w:t>
      </w:r>
      <w:r w:rsidR="006D4B62">
        <w:rPr>
          <w:rFonts w:ascii="Times New Roman" w:hAnsi="Times New Roman" w:cs="Times New Roman"/>
          <w:sz w:val="24"/>
          <w:szCs w:val="24"/>
        </w:rPr>
        <w:t>8</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w:t>
      </w:r>
      <w:r w:rsidR="005E1AF6">
        <w:rPr>
          <w:rFonts w:ascii="Times New Roman" w:hAnsi="Times New Roman" w:cs="Times New Roman"/>
          <w:sz w:val="24"/>
          <w:szCs w:val="24"/>
        </w:rPr>
        <w:t>5</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AE27FB" w:rsidRPr="00EF1572">
        <w:rPr>
          <w:rFonts w:ascii="Times New Roman" w:hAnsi="Times New Roman" w:cs="Times New Roman"/>
          <w:b/>
          <w:spacing w:val="-10"/>
          <w:sz w:val="24"/>
          <w:szCs w:val="24"/>
        </w:rPr>
        <w:t xml:space="preserve">REGISTRO DE PREÇOS DESTINADO </w:t>
      </w:r>
      <w:r w:rsidR="00AE27FB" w:rsidRPr="00EF1572">
        <w:rPr>
          <w:rFonts w:ascii="Times New Roman" w:hAnsi="Times New Roman" w:cs="Times New Roman"/>
          <w:b/>
          <w:bCs/>
          <w:sz w:val="24"/>
          <w:szCs w:val="24"/>
        </w:rPr>
        <w:t xml:space="preserve"> À</w:t>
      </w:r>
      <w:r w:rsidR="00AE27FB">
        <w:rPr>
          <w:rFonts w:ascii="Times New Roman" w:hAnsi="Times New Roman" w:cs="Times New Roman"/>
          <w:b/>
          <w:bCs/>
          <w:sz w:val="24"/>
          <w:szCs w:val="24"/>
        </w:rPr>
        <w:t xml:space="preserve"> FUTURA, EVENTUAL E PARCELADA</w:t>
      </w:r>
      <w:r w:rsidR="00AE27FB" w:rsidRPr="00EF1572">
        <w:rPr>
          <w:rFonts w:ascii="Times New Roman" w:hAnsi="Times New Roman" w:cs="Times New Roman"/>
          <w:b/>
          <w:bCs/>
          <w:sz w:val="24"/>
          <w:szCs w:val="24"/>
        </w:rPr>
        <w:t xml:space="preserve"> </w:t>
      </w:r>
      <w:r w:rsidR="00AE27FB" w:rsidRPr="006B1C3E">
        <w:rPr>
          <w:rFonts w:ascii="Times New Roman" w:hAnsi="Times New Roman" w:cs="Times New Roman"/>
          <w:b/>
          <w:bCs/>
          <w:sz w:val="24"/>
          <w:szCs w:val="24"/>
        </w:rPr>
        <w:t>LOCAÇÃO DE MOTONIVELADORA, CAMINHÃO TRUCK E ESCAVADEIRA HIDRÁULICA</w:t>
      </w:r>
      <w:r w:rsidR="00AE27FB" w:rsidRPr="00EF1572">
        <w:rPr>
          <w:rFonts w:ascii="Times New Roman" w:hAnsi="Times New Roman" w:cs="Times New Roman"/>
          <w:sz w:val="24"/>
          <w:szCs w:val="24"/>
        </w:rPr>
        <w:t>.</w:t>
      </w:r>
    </w:p>
    <w:p w:rsidR="00863F65" w:rsidRDefault="00863F65" w:rsidP="00CB4544">
      <w:pPr>
        <w:pStyle w:val="Corpodetexto"/>
        <w:spacing w:before="11"/>
        <w:ind w:left="193"/>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029453E" wp14:editId="7A5258E0">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4957C4" w:rsidRDefault="0056457F">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453E" id="Text Box 40" o:spid="_x0000_s1053" type="#_x0000_t202" style="position:absolute;left:0;text-align:left;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" fillcolor="gray" stroked="f">
                <v:textbox inset="0,0,0,0">
                  <w:txbxContent>
                    <w:p w:rsidR="0056457F" w:rsidRPr="004957C4" w:rsidRDefault="0056457F">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rsidR="00496902" w:rsidRPr="00AA7D4E" w:rsidRDefault="0023688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Default="00931612" w:rsidP="00AE27FB">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AE27FB">
      <w:pPr>
        <w:pStyle w:val="PargrafodaLista"/>
        <w:numPr>
          <w:ilvl w:val="2"/>
          <w:numId w:val="17"/>
        </w:numPr>
        <w:tabs>
          <w:tab w:val="left" w:pos="751"/>
        </w:tabs>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AE27FB">
      <w:pPr>
        <w:pStyle w:val="PargrafodaLista"/>
        <w:numPr>
          <w:ilvl w:val="2"/>
          <w:numId w:val="17"/>
        </w:numPr>
        <w:tabs>
          <w:tab w:val="left" w:pos="751"/>
          <w:tab w:val="right" w:pos="9311"/>
        </w:tabs>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971884" w:rsidRDefault="0056457F">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56457F" w:rsidRPr="00971884" w:rsidRDefault="0056457F">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w:t>
      </w:r>
      <w:r w:rsidR="000D327C">
        <w:rPr>
          <w:rFonts w:ascii="Times New Roman" w:hAnsi="Times New Roman" w:cs="Times New Roman"/>
          <w:sz w:val="24"/>
          <w:szCs w:val="24"/>
        </w:rPr>
        <w:t>cumento fiscal correspondente a prestação de serviços</w:t>
      </w:r>
      <w:r w:rsidRPr="00AA7D4E">
        <w:rPr>
          <w:rFonts w:ascii="Times New Roman" w:hAnsi="Times New Roman" w:cs="Times New Roman"/>
          <w:sz w:val="24"/>
          <w:szCs w:val="24"/>
        </w:rPr>
        <w:t xml:space="preserve">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56457F" w:rsidRPr="004957C4" w:rsidRDefault="0056457F">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4957C4" w:rsidRDefault="0056457F">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56457F" w:rsidRPr="004957C4" w:rsidRDefault="0056457F">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rsidR="00F434E1" w:rsidRDefault="00F434E1" w:rsidP="00F434E1">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F434E1" w:rsidRPr="004E4E98" w:rsidRDefault="00F434E1" w:rsidP="00F434E1">
      <w:pPr>
        <w:pStyle w:val="Corpodetexto"/>
        <w:ind w:left="193" w:right="510"/>
        <w:jc w:val="both"/>
        <w:rPr>
          <w:rFonts w:ascii="Times New Roman" w:hAnsi="Times New Roman" w:cs="Times New Roman"/>
          <w:b/>
          <w:sz w:val="24"/>
          <w:szCs w:val="24"/>
        </w:rPr>
      </w:pPr>
      <w:r w:rsidRPr="004E4E98">
        <w:rPr>
          <w:rFonts w:ascii="Times New Roman" w:hAnsi="Times New Roman" w:cs="Times New Roman"/>
          <w:b/>
          <w:sz w:val="24"/>
          <w:szCs w:val="24"/>
        </w:rPr>
        <w:t>651 Fonte 1.00.00</w:t>
      </w:r>
    </w:p>
    <w:p w:rsidR="00F434E1" w:rsidRPr="004E4E98" w:rsidRDefault="00F434E1" w:rsidP="00F434E1">
      <w:pPr>
        <w:pStyle w:val="Corpodetexto"/>
        <w:ind w:left="193" w:right="510"/>
        <w:jc w:val="both"/>
        <w:rPr>
          <w:rFonts w:ascii="Times New Roman" w:hAnsi="Times New Roman" w:cs="Times New Roman"/>
          <w:b/>
          <w:sz w:val="24"/>
          <w:szCs w:val="24"/>
        </w:rPr>
      </w:pPr>
      <w:r w:rsidRPr="004E4E98">
        <w:rPr>
          <w:rFonts w:ascii="Times New Roman" w:hAnsi="Times New Roman" w:cs="Times New Roman"/>
          <w:b/>
          <w:sz w:val="24"/>
          <w:szCs w:val="24"/>
        </w:rPr>
        <w:t>561 Fonte 1.00.00</w:t>
      </w:r>
    </w:p>
    <w:p w:rsidR="00F434E1" w:rsidRDefault="00F434E1" w:rsidP="00F434E1">
      <w:pPr>
        <w:pStyle w:val="Corpodetexto"/>
        <w:ind w:left="193" w:right="510"/>
        <w:jc w:val="both"/>
        <w:rPr>
          <w:rFonts w:ascii="Times New Roman" w:hAnsi="Times New Roman" w:cs="Times New Roman"/>
          <w:b/>
          <w:sz w:val="24"/>
          <w:szCs w:val="24"/>
        </w:rPr>
      </w:pPr>
      <w:r w:rsidRPr="004E4E98">
        <w:rPr>
          <w:rFonts w:ascii="Times New Roman" w:hAnsi="Times New Roman" w:cs="Times New Roman"/>
          <w:b/>
          <w:sz w:val="24"/>
          <w:szCs w:val="24"/>
        </w:rPr>
        <w:t>596 Fonte 1.00.00</w:t>
      </w:r>
    </w:p>
    <w:p w:rsidR="00BC17D1" w:rsidRDefault="00BC17D1" w:rsidP="00971884">
      <w:pPr>
        <w:tabs>
          <w:tab w:val="left" w:pos="587"/>
        </w:tabs>
        <w:ind w:right="283"/>
        <w:rPr>
          <w:rFonts w:ascii="Times New Roman" w:hAnsi="Times New Roman" w:cs="Times New Roman"/>
          <w:sz w:val="24"/>
          <w:szCs w:val="24"/>
        </w:rPr>
        <w:sectPr w:rsidR="00BC17D1" w:rsidSect="00BC17D1">
          <w:pgSz w:w="11910" w:h="16840"/>
          <w:pgMar w:top="1020" w:right="860" w:bottom="280" w:left="940" w:header="104" w:footer="0" w:gutter="0"/>
          <w:cols w:space="720"/>
        </w:sectPr>
      </w:pPr>
    </w:p>
    <w:p w:rsidR="00496902"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Pr="00B32D46" w:rsidRDefault="0056457F">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6457F" w:rsidRPr="00B32D46" w:rsidRDefault="0056457F">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6457F" w:rsidRDefault="0056457F">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C71501" w:rsidRPr="00AA7D4E" w:rsidRDefault="00026D18"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4ED881BE" wp14:editId="62F6407F">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662A33" w:rsidRDefault="0056457F">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1BE" id="Text Box 28" o:spid="_x0000_s106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" fillcolor="gray" stroked="f">
                <v:textbox inset="0,0,0,0">
                  <w:txbxContent>
                    <w:p w:rsidR="0056457F" w:rsidRPr="00662A33" w:rsidRDefault="0056457F">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w:t>
      </w:r>
      <w:r w:rsidR="0003575B">
        <w:rPr>
          <w:rFonts w:ascii="Times New Roman" w:hAnsi="Times New Roman" w:cs="Times New Roman"/>
          <w:sz w:val="24"/>
          <w:szCs w:val="24"/>
        </w:rPr>
        <w:t>a execução dos serviços</w:t>
      </w:r>
      <w:r w:rsidR="00C71501" w:rsidRPr="00AA7D4E">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w:t>
      </w:r>
      <w:r w:rsidR="0003575B">
        <w:rPr>
          <w:rFonts w:ascii="Times New Roman" w:hAnsi="Times New Roman" w:cs="Times New Roman"/>
          <w:sz w:val="24"/>
          <w:szCs w:val="24"/>
        </w:rPr>
        <w:t>A execução dos serviços será conforme Termo de Referência.</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BC17D1" w:rsidRDefault="00BC17D1" w:rsidP="00AE27FB">
      <w:pPr>
        <w:pStyle w:val="Corpodetexto"/>
        <w:spacing w:before="8"/>
        <w:ind w:left="227" w:right="227"/>
        <w:jc w:val="both"/>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A67B813" wp14:editId="580D9887">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662A33" w:rsidRDefault="0056457F">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B813" id="Text Box 27" o:spid="_x0000_s106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" fillcolor="gray" stroked="f">
                <v:textbox inset="0,0,0,0">
                  <w:txbxContent>
                    <w:p w:rsidR="0056457F" w:rsidRPr="00662A33" w:rsidRDefault="0056457F">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03575B">
        <w:rPr>
          <w:rFonts w:ascii="Times New Roman" w:hAnsi="Times New Roman" w:cs="Times New Roman"/>
          <w:spacing w:val="-3"/>
          <w:sz w:val="24"/>
          <w:szCs w:val="24"/>
        </w:rPr>
        <w:t>executar os serviços</w:t>
      </w:r>
      <w:r w:rsidR="00931612" w:rsidRPr="00AA7D4E">
        <w:rPr>
          <w:rFonts w:ascii="Times New Roman" w:hAnsi="Times New Roman" w:cs="Times New Roman"/>
          <w:sz w:val="24"/>
          <w:szCs w:val="24"/>
        </w:rPr>
        <w:t xml:space="preserve">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rsidP="00AE27FB">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63249D" w:rsidRDefault="0056457F">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56457F" w:rsidRPr="0063249D" w:rsidRDefault="0056457F">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r w:rsidR="00931612" w:rsidRPr="00AA7D4E">
        <w:rPr>
          <w:rFonts w:ascii="Times New Roman" w:hAnsi="Times New Roman" w:cs="Times New Roman"/>
          <w:sz w:val="24"/>
          <w:szCs w:val="24"/>
        </w:rPr>
        <w:t>O registro do fornecedor será cancelado</w:t>
      </w:r>
      <w:r w:rsidR="00931612" w:rsidRPr="00AA7D4E">
        <w:rPr>
          <w:rFonts w:ascii="Times New Roman" w:hAnsi="Times New Roman" w:cs="Times New Roman"/>
          <w:spacing w:val="-16"/>
          <w:sz w:val="24"/>
          <w:szCs w:val="24"/>
        </w:rPr>
        <w:t xml:space="preserve"> </w:t>
      </w:r>
      <w:r w:rsidR="00931612"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rsidR="00496902" w:rsidRPr="00F56AAB"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3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3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3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rsidR="00662A33" w:rsidRPr="00F56AAB"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1E6D30D" wp14:editId="0F3B54FF">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63249D" w:rsidRDefault="0056457F">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D30D" id="Text Box 23" o:spid="_x0000_s106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" fillcolor="gray" stroked="f">
                <v:textbox inset="0,0,0,0">
                  <w:txbxContent>
                    <w:p w:rsidR="0056457F" w:rsidRPr="0063249D" w:rsidRDefault="0056457F">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rsidR="00496902" w:rsidRPr="00AA7D4E" w:rsidRDefault="00931612"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A3921">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Tr="00376116">
        <w:tc>
          <w:tcPr>
            <w:tcW w:w="4942" w:type="dxa"/>
            <w:vAlign w:val="center"/>
          </w:tcPr>
          <w:p w:rsidR="00AE27FB" w:rsidRPr="00F56AAB" w:rsidRDefault="00AE27FB" w:rsidP="00AE27FB">
            <w:pPr>
              <w:pStyle w:val="Corpodetexto"/>
              <w:jc w:val="center"/>
              <w:rPr>
                <w:rFonts w:ascii="Segoe UI Historic" w:hAnsi="Segoe UI Historic" w:cs="Segoe UI Historic"/>
              </w:rPr>
            </w:pPr>
            <w:r w:rsidRPr="00F56AAB">
              <w:rPr>
                <w:rFonts w:ascii="Segoe UI Historic" w:hAnsi="Segoe UI Historic" w:cs="Segoe UI Historic"/>
              </w:rPr>
              <w:t>Gilmar Caetano da Silva</w:t>
            </w:r>
          </w:p>
          <w:p w:rsidR="00AE27FB" w:rsidRPr="00F56AAB" w:rsidRDefault="00AE27FB" w:rsidP="00AE27FB">
            <w:pPr>
              <w:pStyle w:val="Corpodetexto"/>
              <w:jc w:val="center"/>
              <w:rPr>
                <w:rFonts w:ascii="Segoe UI Historic" w:hAnsi="Segoe UI Historic" w:cs="Segoe UI Historic"/>
                <w:b/>
              </w:rPr>
            </w:pPr>
            <w:r w:rsidRPr="00F56AAB">
              <w:rPr>
                <w:rFonts w:ascii="Segoe UI Historic" w:hAnsi="Segoe UI Historic" w:cs="Segoe UI Historic"/>
                <w:b/>
              </w:rPr>
              <w:t>Secretário Municipal de Obras e Serviços Públicos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r w:rsidRPr="00F56AAB">
              <w:rPr>
                <w:rFonts w:ascii="Segoe UI Historic" w:hAnsi="Segoe UI Historic" w:cs="Segoe UI Historic"/>
              </w:rPr>
              <w:t xml:space="preserve"> </w:t>
            </w:r>
          </w:p>
        </w:tc>
        <w:tc>
          <w:tcPr>
            <w:tcW w:w="4943" w:type="dxa"/>
            <w:vAlign w:val="center"/>
          </w:tcPr>
          <w:p w:rsidR="009B1B90" w:rsidRPr="00F56AAB" w:rsidRDefault="009B1B90" w:rsidP="00376116">
            <w:pPr>
              <w:pStyle w:val="Corpodetexto"/>
              <w:jc w:val="center"/>
              <w:rPr>
                <w:rFonts w:ascii="Segoe UI Historic" w:hAnsi="Segoe UI Historic" w:cs="Segoe UI Historic"/>
                <w:b/>
              </w:rPr>
            </w:pP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rPr>
              <w:t>Hélio Rosa Maria da Natividade</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Secretário Municipal de Estradas e Transportes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p>
        </w:tc>
      </w:tr>
    </w:tbl>
    <w:p w:rsidR="00662A33" w:rsidRPr="00AA7D4E" w:rsidRDefault="00662A33">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Pr="00B32D46" w:rsidRDefault="0056457F">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56457F" w:rsidRPr="00B32D46" w:rsidRDefault="0056457F">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w:t>
                              </w:r>
                              <w:r>
                                <w:rPr>
                                  <w:rFonts w:ascii="Times New Roman" w:hAnsi="Times New Roman" w:cs="Times New Roman"/>
                                  <w:b/>
                                  <w:color w:val="FFFFFF"/>
                                  <w:sz w:val="24"/>
                                </w:rPr>
                                <w:t>1</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6457F" w:rsidRPr="00B32D46" w:rsidRDefault="0056457F">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56457F" w:rsidRPr="00B32D46" w:rsidRDefault="0056457F">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w:t>
                        </w:r>
                        <w:r>
                          <w:rPr>
                            <w:rFonts w:ascii="Times New Roman" w:hAnsi="Times New Roman" w:cs="Times New Roman"/>
                            <w:b/>
                            <w:color w:val="FFFFFF"/>
                            <w:sz w:val="24"/>
                          </w:rPr>
                          <w:t>1</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Processo Licitatório nº.: </w:t>
      </w:r>
      <w:r w:rsidR="002F19F1" w:rsidRPr="00EE641A">
        <w:rPr>
          <w:rFonts w:ascii="Times New Roman" w:hAnsi="Times New Roman" w:cs="Times New Roman"/>
          <w:sz w:val="24"/>
          <w:szCs w:val="24"/>
        </w:rPr>
        <w:t>0</w:t>
      </w:r>
      <w:r w:rsidR="0089792B">
        <w:rPr>
          <w:rFonts w:ascii="Times New Roman" w:hAnsi="Times New Roman" w:cs="Times New Roman"/>
          <w:sz w:val="24"/>
          <w:szCs w:val="24"/>
        </w:rPr>
        <w:t>49</w:t>
      </w:r>
      <w:r w:rsidR="00327C1D" w:rsidRPr="00EE641A">
        <w:rPr>
          <w:rFonts w:ascii="Times New Roman" w:hAnsi="Times New Roman" w:cs="Times New Roman"/>
          <w:sz w:val="24"/>
          <w:szCs w:val="24"/>
        </w:rPr>
        <w:t>/2021</w:t>
      </w:r>
      <w:r w:rsidRPr="00EE641A">
        <w:rPr>
          <w:rFonts w:ascii="Times New Roman" w:hAnsi="Times New Roman" w:cs="Times New Roman"/>
          <w:sz w:val="24"/>
          <w:szCs w:val="24"/>
        </w:rPr>
        <w:t xml:space="preserve"> </w:t>
      </w: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Modalidade: Pregão Eletrônico nº.: </w:t>
      </w:r>
      <w:r w:rsidR="00B32D46" w:rsidRPr="00EE641A">
        <w:rPr>
          <w:rFonts w:ascii="Times New Roman" w:hAnsi="Times New Roman" w:cs="Times New Roman"/>
          <w:sz w:val="24"/>
          <w:szCs w:val="24"/>
        </w:rPr>
        <w:t>0</w:t>
      </w:r>
      <w:r w:rsidR="00EE641A" w:rsidRPr="00EE641A">
        <w:rPr>
          <w:rFonts w:ascii="Times New Roman" w:hAnsi="Times New Roman" w:cs="Times New Roman"/>
          <w:sz w:val="24"/>
          <w:szCs w:val="24"/>
        </w:rPr>
        <w:t>2</w:t>
      </w:r>
      <w:r w:rsidR="0089792B">
        <w:rPr>
          <w:rFonts w:ascii="Times New Roman" w:hAnsi="Times New Roman" w:cs="Times New Roman"/>
          <w:sz w:val="24"/>
          <w:szCs w:val="24"/>
        </w:rPr>
        <w:t>8</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r w:rsidRPr="00EE641A">
        <w:rPr>
          <w:rFonts w:ascii="Times New Roman" w:hAnsi="Times New Roman" w:cs="Times New Roman"/>
          <w:sz w:val="24"/>
          <w:szCs w:val="24"/>
        </w:rPr>
        <w:t xml:space="preserve"> </w:t>
      </w:r>
    </w:p>
    <w:p w:rsidR="00496902" w:rsidRPr="00EE641A" w:rsidRDefault="00931612" w:rsidP="00FE582D">
      <w:pPr>
        <w:ind w:left="193" w:right="5773"/>
        <w:rPr>
          <w:rFonts w:ascii="Times New Roman" w:hAnsi="Times New Roman" w:cs="Times New Roman"/>
          <w:sz w:val="24"/>
          <w:szCs w:val="24"/>
        </w:rPr>
      </w:pPr>
      <w:r w:rsidRPr="00EE641A">
        <w:rPr>
          <w:rFonts w:ascii="Times New Roman" w:hAnsi="Times New Roman" w:cs="Times New Roman"/>
          <w:b/>
          <w:sz w:val="24"/>
          <w:szCs w:val="24"/>
        </w:rPr>
        <w:t xml:space="preserve">Registro de Preços nº.: </w:t>
      </w:r>
      <w:r w:rsidR="00B32D46" w:rsidRPr="00EE641A">
        <w:rPr>
          <w:rFonts w:ascii="Times New Roman" w:hAnsi="Times New Roman" w:cs="Times New Roman"/>
          <w:sz w:val="24"/>
          <w:szCs w:val="24"/>
        </w:rPr>
        <w:t>0</w:t>
      </w:r>
      <w:r w:rsidR="00EE641A" w:rsidRPr="00EE641A">
        <w:rPr>
          <w:rFonts w:ascii="Times New Roman" w:hAnsi="Times New Roman" w:cs="Times New Roman"/>
          <w:sz w:val="24"/>
          <w:szCs w:val="24"/>
        </w:rPr>
        <w:t>1</w:t>
      </w:r>
      <w:r w:rsidR="005E1AF6">
        <w:rPr>
          <w:rFonts w:ascii="Times New Roman" w:hAnsi="Times New Roman" w:cs="Times New Roman"/>
          <w:sz w:val="24"/>
          <w:szCs w:val="24"/>
        </w:rPr>
        <w:t>5</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p>
    <w:p w:rsidR="00496902" w:rsidRPr="00B32D46" w:rsidRDefault="00931612" w:rsidP="00FE582D">
      <w:pPr>
        <w:ind w:left="193"/>
        <w:rPr>
          <w:rFonts w:ascii="Times New Roman" w:hAnsi="Times New Roman" w:cs="Times New Roman"/>
          <w:b/>
          <w:sz w:val="24"/>
          <w:szCs w:val="24"/>
        </w:rPr>
      </w:pPr>
      <w:r w:rsidRPr="00EE641A">
        <w:rPr>
          <w:rFonts w:ascii="Times New Roman" w:hAnsi="Times New Roman" w:cs="Times New Roman"/>
          <w:sz w:val="24"/>
          <w:szCs w:val="24"/>
        </w:rPr>
        <w:t>Fiscal do Contrato</w:t>
      </w:r>
      <w:r w:rsidRPr="00B32D46">
        <w:rPr>
          <w:rFonts w:ascii="Times New Roman" w:hAnsi="Times New Roman" w:cs="Times New Roman"/>
          <w:sz w:val="24"/>
          <w:szCs w:val="24"/>
        </w:rPr>
        <w:t xml:space="preserve">: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327C1D">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27C1D">
        <w:rPr>
          <w:rFonts w:ascii="Times New Roman" w:hAnsi="Times New Roman" w:cs="Times New Roman"/>
          <w:sz w:val="24"/>
          <w:szCs w:val="24"/>
        </w:rPr>
        <w:t>Por este contrato de</w:t>
      </w:r>
      <w:r w:rsidR="00A657F4">
        <w:rPr>
          <w:rFonts w:ascii="Times New Roman" w:hAnsi="Times New Roman" w:cs="Times New Roman"/>
          <w:sz w:val="24"/>
          <w:szCs w:val="24"/>
        </w:rPr>
        <w:t xml:space="preserve"> Prestação de Serviços</w:t>
      </w:r>
      <w:r w:rsidRPr="00327C1D">
        <w:rPr>
          <w:rFonts w:ascii="Times New Roman" w:hAnsi="Times New Roman" w:cs="Times New Roman"/>
          <w:sz w:val="24"/>
          <w:szCs w:val="24"/>
        </w:rPr>
        <w:t>, que fazem entre si, de um lado o</w:t>
      </w:r>
      <w:r w:rsidRPr="00327C1D">
        <w:rPr>
          <w:rFonts w:ascii="Times New Roman" w:hAnsi="Times New Roman" w:cs="Times New Roman"/>
          <w:spacing w:val="-10"/>
          <w:sz w:val="24"/>
          <w:szCs w:val="24"/>
        </w:rPr>
        <w:t xml:space="preserve"> </w:t>
      </w:r>
      <w:r w:rsidRPr="00327C1D">
        <w:rPr>
          <w:rFonts w:ascii="Times New Roman" w:hAnsi="Times New Roman" w:cs="Times New Roman"/>
          <w:b/>
          <w:sz w:val="24"/>
          <w:szCs w:val="24"/>
        </w:rPr>
        <w:t>MUNICÍPIO</w:t>
      </w:r>
      <w:r w:rsidRPr="00327C1D">
        <w:rPr>
          <w:rFonts w:ascii="Times New Roman" w:hAnsi="Times New Roman" w:cs="Times New Roman"/>
          <w:b/>
          <w:spacing w:val="-9"/>
          <w:sz w:val="24"/>
          <w:szCs w:val="24"/>
        </w:rPr>
        <w:t xml:space="preserve"> </w:t>
      </w:r>
      <w:r w:rsidRPr="00327C1D">
        <w:rPr>
          <w:rFonts w:ascii="Times New Roman" w:hAnsi="Times New Roman" w:cs="Times New Roman"/>
          <w:b/>
          <w:sz w:val="24"/>
          <w:szCs w:val="24"/>
        </w:rPr>
        <w:t>DE</w:t>
      </w:r>
      <w:r w:rsidRPr="00327C1D">
        <w:rPr>
          <w:rFonts w:ascii="Times New Roman" w:hAnsi="Times New Roman" w:cs="Times New Roman"/>
          <w:b/>
          <w:spacing w:val="-10"/>
          <w:sz w:val="24"/>
          <w:szCs w:val="24"/>
        </w:rPr>
        <w:t xml:space="preserve"> </w:t>
      </w:r>
      <w:r w:rsidRPr="00327C1D">
        <w:rPr>
          <w:rFonts w:ascii="Times New Roman" w:hAnsi="Times New Roman" w:cs="Times New Roman"/>
          <w:b/>
          <w:sz w:val="24"/>
          <w:szCs w:val="24"/>
        </w:rPr>
        <w:t>PRESIDENTE</w:t>
      </w:r>
      <w:r w:rsidRPr="00327C1D">
        <w:rPr>
          <w:rFonts w:ascii="Times New Roman" w:hAnsi="Times New Roman" w:cs="Times New Roman"/>
          <w:b/>
          <w:spacing w:val="-11"/>
          <w:sz w:val="24"/>
          <w:szCs w:val="24"/>
        </w:rPr>
        <w:t xml:space="preserve"> </w:t>
      </w:r>
      <w:r w:rsidRPr="00327C1D">
        <w:rPr>
          <w:rFonts w:ascii="Times New Roman" w:hAnsi="Times New Roman" w:cs="Times New Roman"/>
          <w:b/>
          <w:sz w:val="24"/>
          <w:szCs w:val="24"/>
        </w:rPr>
        <w:t>OLEGÁRIO</w:t>
      </w:r>
      <w:r w:rsidRPr="00327C1D">
        <w:rPr>
          <w:rFonts w:ascii="Times New Roman" w:hAnsi="Times New Roman" w:cs="Times New Roman"/>
          <w:sz w:val="24"/>
          <w:szCs w:val="24"/>
        </w:rPr>
        <w:t>,</w:t>
      </w:r>
      <w:r w:rsidRPr="00327C1D">
        <w:rPr>
          <w:rFonts w:ascii="Times New Roman" w:hAnsi="Times New Roman" w:cs="Times New Roman"/>
          <w:spacing w:val="-6"/>
          <w:sz w:val="24"/>
          <w:szCs w:val="24"/>
        </w:rPr>
        <w:t xml:space="preserve"> </w:t>
      </w:r>
      <w:r w:rsidRPr="00327C1D">
        <w:rPr>
          <w:rFonts w:ascii="Times New Roman" w:hAnsi="Times New Roman" w:cs="Times New Roman"/>
          <w:sz w:val="24"/>
          <w:szCs w:val="24"/>
        </w:rPr>
        <w:t>pessoa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jurídica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de</w:t>
      </w:r>
      <w:r w:rsidRPr="00327C1D">
        <w:rPr>
          <w:rFonts w:ascii="Times New Roman" w:hAnsi="Times New Roman" w:cs="Times New Roman"/>
          <w:spacing w:val="-7"/>
          <w:sz w:val="24"/>
          <w:szCs w:val="24"/>
        </w:rPr>
        <w:t xml:space="preserve"> </w:t>
      </w:r>
      <w:r w:rsidRPr="00327C1D">
        <w:rPr>
          <w:rFonts w:ascii="Times New Roman" w:hAnsi="Times New Roman" w:cs="Times New Roman"/>
          <w:sz w:val="24"/>
          <w:szCs w:val="24"/>
        </w:rPr>
        <w:t>direito público, inscrito no CNPJ sob o nº 18.602.060/0001-40, sediado na Praça</w:t>
      </w:r>
      <w:r w:rsidRPr="00327C1D">
        <w:rPr>
          <w:rFonts w:ascii="Times New Roman" w:hAnsi="Times New Roman" w:cs="Times New Roman"/>
          <w:spacing w:val="-10"/>
          <w:sz w:val="24"/>
          <w:szCs w:val="24"/>
        </w:rPr>
        <w:t xml:space="preserve"> </w:t>
      </w:r>
      <w:r w:rsidRPr="00327C1D">
        <w:rPr>
          <w:rFonts w:ascii="Times New Roman" w:hAnsi="Times New Roman" w:cs="Times New Roman"/>
          <w:sz w:val="24"/>
          <w:szCs w:val="24"/>
        </w:rPr>
        <w:t>Doutor</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Castilho,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nº</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10,</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Centro,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em</w:t>
      </w:r>
      <w:r w:rsidRPr="00327C1D">
        <w:rPr>
          <w:rFonts w:ascii="Times New Roman" w:hAnsi="Times New Roman" w:cs="Times New Roman"/>
          <w:spacing w:val="-12"/>
          <w:sz w:val="24"/>
          <w:szCs w:val="24"/>
        </w:rPr>
        <w:t xml:space="preserve"> </w:t>
      </w:r>
      <w:r w:rsidRPr="00327C1D">
        <w:rPr>
          <w:rFonts w:ascii="Times New Roman" w:hAnsi="Times New Roman" w:cs="Times New Roman"/>
          <w:sz w:val="24"/>
          <w:szCs w:val="24"/>
        </w:rPr>
        <w:t>Presidente</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Olegário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w:t>
      </w:r>
      <w:r w:rsidRPr="00327C1D">
        <w:rPr>
          <w:rFonts w:ascii="Times New Roman" w:hAnsi="Times New Roman" w:cs="Times New Roman"/>
          <w:spacing w:val="-19"/>
          <w:sz w:val="24"/>
          <w:szCs w:val="24"/>
        </w:rPr>
        <w:t xml:space="preserve"> </w:t>
      </w:r>
      <w:r w:rsidRPr="00327C1D">
        <w:rPr>
          <w:rFonts w:ascii="Times New Roman" w:hAnsi="Times New Roman" w:cs="Times New Roman"/>
          <w:spacing w:val="-3"/>
          <w:sz w:val="24"/>
          <w:szCs w:val="24"/>
        </w:rPr>
        <w:t xml:space="preserve">MG, </w:t>
      </w:r>
      <w:r w:rsidRPr="00327C1D">
        <w:rPr>
          <w:rFonts w:ascii="Times New Roman" w:hAnsi="Times New Roman" w:cs="Times New Roman"/>
          <w:sz w:val="24"/>
          <w:szCs w:val="24"/>
        </w:rPr>
        <w:t xml:space="preserve">neste ato representado pelo Prefeito Municipal, Senhor </w:t>
      </w:r>
      <w:r w:rsidR="00327C1D" w:rsidRPr="00327C1D">
        <w:rPr>
          <w:rFonts w:ascii="Times New Roman" w:hAnsi="Times New Roman" w:cs="Times New Roman"/>
          <w:b/>
          <w:sz w:val="24"/>
          <w:szCs w:val="24"/>
        </w:rPr>
        <w:t xml:space="preserve">RHENYS DA SILVA CAMBRAIA, </w:t>
      </w:r>
      <w:r w:rsidR="00327C1D"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Pr="00327C1D">
        <w:rPr>
          <w:rFonts w:ascii="Times New Roman" w:hAnsi="Times New Roman" w:cs="Times New Roman"/>
          <w:sz w:val="24"/>
          <w:szCs w:val="24"/>
        </w:rPr>
        <w:t xml:space="preserve">, em Presidente Olegário - MG, doravante denominado </w:t>
      </w:r>
      <w:r w:rsidRPr="00327C1D">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56457F" w:rsidRDefault="0056457F">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B32D46" w:rsidRDefault="0056457F">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56457F" w:rsidRPr="00B32D46" w:rsidRDefault="0056457F">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w:t>
      </w:r>
      <w:r w:rsidRPr="00327C1D">
        <w:rPr>
          <w:rFonts w:ascii="Times New Roman" w:hAnsi="Times New Roman" w:cs="Times New Roman"/>
          <w:sz w:val="24"/>
          <w:szCs w:val="24"/>
        </w:rPr>
        <w:t xml:space="preserve">contrato decorre do processo licitatório nº. </w:t>
      </w:r>
      <w:r w:rsidR="00B32D46" w:rsidRPr="00327C1D">
        <w:rPr>
          <w:rFonts w:ascii="Times New Roman" w:hAnsi="Times New Roman" w:cs="Times New Roman"/>
          <w:sz w:val="24"/>
          <w:szCs w:val="24"/>
        </w:rPr>
        <w:t>0</w:t>
      </w:r>
      <w:r w:rsidR="0089792B">
        <w:rPr>
          <w:rFonts w:ascii="Times New Roman" w:hAnsi="Times New Roman" w:cs="Times New Roman"/>
          <w:sz w:val="24"/>
          <w:szCs w:val="24"/>
        </w:rPr>
        <w:t>49</w:t>
      </w:r>
      <w:r w:rsidR="002F19F1"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por meio do Pregão Eletrônico nº. </w:t>
      </w:r>
      <w:r w:rsidR="00803146" w:rsidRPr="00327C1D">
        <w:rPr>
          <w:rFonts w:ascii="Times New Roman" w:hAnsi="Times New Roman" w:cs="Times New Roman"/>
          <w:sz w:val="24"/>
          <w:szCs w:val="24"/>
        </w:rPr>
        <w:t>0</w:t>
      </w:r>
      <w:r w:rsidR="0089792B">
        <w:rPr>
          <w:rFonts w:ascii="Times New Roman" w:hAnsi="Times New Roman" w:cs="Times New Roman"/>
          <w:sz w:val="24"/>
          <w:szCs w:val="24"/>
        </w:rPr>
        <w:t>28</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regido</w:t>
      </w:r>
      <w:r w:rsidRPr="00AA7D4E">
        <w:rPr>
          <w:rFonts w:ascii="Times New Roman" w:hAnsi="Times New Roman" w:cs="Times New Roman"/>
          <w:sz w:val="24"/>
          <w:szCs w:val="24"/>
        </w:rPr>
        <w:t>,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B32D46" w:rsidRDefault="0056457F">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56457F" w:rsidRPr="00B32D46" w:rsidRDefault="0056457F">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496902" w:rsidRPr="00D83B72" w:rsidRDefault="00931612" w:rsidP="00DC1C2B">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w:t>
      </w:r>
      <w:r w:rsidRPr="00D83B72">
        <w:rPr>
          <w:rFonts w:ascii="Times New Roman" w:hAnsi="Times New Roman" w:cs="Times New Roman"/>
          <w:sz w:val="24"/>
          <w:szCs w:val="24"/>
        </w:rPr>
        <w:t xml:space="preserve">tem como objeto o </w:t>
      </w:r>
      <w:r w:rsidR="0089792B" w:rsidRPr="00EF1572">
        <w:rPr>
          <w:rFonts w:ascii="Times New Roman" w:hAnsi="Times New Roman" w:cs="Times New Roman"/>
          <w:b/>
          <w:spacing w:val="-10"/>
          <w:sz w:val="24"/>
          <w:szCs w:val="24"/>
        </w:rPr>
        <w:t xml:space="preserve">REGISTRO DE PREÇOS DESTINADO </w:t>
      </w:r>
      <w:r w:rsidR="0089792B" w:rsidRPr="00EF1572">
        <w:rPr>
          <w:rFonts w:ascii="Times New Roman" w:hAnsi="Times New Roman" w:cs="Times New Roman"/>
          <w:b/>
          <w:bCs/>
          <w:sz w:val="24"/>
          <w:szCs w:val="24"/>
        </w:rPr>
        <w:t xml:space="preserve"> À</w:t>
      </w:r>
      <w:r w:rsidR="0089792B">
        <w:rPr>
          <w:rFonts w:ascii="Times New Roman" w:hAnsi="Times New Roman" w:cs="Times New Roman"/>
          <w:b/>
          <w:bCs/>
          <w:sz w:val="24"/>
          <w:szCs w:val="24"/>
        </w:rPr>
        <w:t xml:space="preserve"> FUTURA, EVENTUAL E PARCELADA</w:t>
      </w:r>
      <w:r w:rsidR="0089792B" w:rsidRPr="00EF1572">
        <w:rPr>
          <w:rFonts w:ascii="Times New Roman" w:hAnsi="Times New Roman" w:cs="Times New Roman"/>
          <w:b/>
          <w:bCs/>
          <w:sz w:val="24"/>
          <w:szCs w:val="24"/>
        </w:rPr>
        <w:t xml:space="preserve"> </w:t>
      </w:r>
      <w:r w:rsidR="0089792B" w:rsidRPr="006B1C3E">
        <w:rPr>
          <w:rFonts w:ascii="Times New Roman" w:hAnsi="Times New Roman" w:cs="Times New Roman"/>
          <w:b/>
          <w:bCs/>
          <w:sz w:val="24"/>
          <w:szCs w:val="24"/>
        </w:rPr>
        <w:t>LOCAÇÃO DE MOTONIVELADORA, CAMINHÃO TRUCK E ESCAVADEIRA HIDRÁULICA</w:t>
      </w:r>
      <w:r w:rsidR="0089792B" w:rsidRPr="00EF1572">
        <w:rPr>
          <w:rFonts w:ascii="Times New Roman" w:hAnsi="Times New Roman" w:cs="Times New Roman"/>
          <w:sz w:val="24"/>
          <w:szCs w:val="24"/>
        </w:rPr>
        <w:t>.</w:t>
      </w:r>
      <w:r w:rsidRPr="00D83B72">
        <w:rPr>
          <w:rFonts w:ascii="Times New Roman" w:hAnsi="Times New Roman" w:cs="Times New Roman"/>
          <w:sz w:val="24"/>
          <w:szCs w:val="24"/>
        </w:rPr>
        <w:t xml:space="preserve">que decorre do Processo Licitatório nº. </w:t>
      </w:r>
      <w:r w:rsidR="00327C1D" w:rsidRPr="00D83B72">
        <w:rPr>
          <w:rFonts w:ascii="Times New Roman" w:hAnsi="Times New Roman" w:cs="Times New Roman"/>
          <w:sz w:val="24"/>
          <w:szCs w:val="24"/>
        </w:rPr>
        <w:t>0</w:t>
      </w:r>
      <w:r w:rsidR="006B6E61">
        <w:rPr>
          <w:rFonts w:ascii="Times New Roman" w:hAnsi="Times New Roman" w:cs="Times New Roman"/>
          <w:sz w:val="24"/>
          <w:szCs w:val="24"/>
        </w:rPr>
        <w:t>34</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por meio do Pregão Eletrônico nº. </w:t>
      </w:r>
      <w:r w:rsidR="00803146" w:rsidRPr="00D83B72">
        <w:rPr>
          <w:rFonts w:ascii="Times New Roman" w:hAnsi="Times New Roman" w:cs="Times New Roman"/>
          <w:sz w:val="24"/>
          <w:szCs w:val="24"/>
        </w:rPr>
        <w:t>0</w:t>
      </w:r>
      <w:r w:rsidR="006B6E61">
        <w:rPr>
          <w:rFonts w:ascii="Times New Roman" w:hAnsi="Times New Roman" w:cs="Times New Roman"/>
          <w:sz w:val="24"/>
          <w:szCs w:val="24"/>
        </w:rPr>
        <w:t>21</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D83B72">
        <w:rPr>
          <w:rFonts w:ascii="Times New Roman" w:hAnsi="Times New Roman" w:cs="Times New Roman"/>
          <w:sz w:val="24"/>
          <w:szCs w:val="24"/>
        </w:rPr>
        <w:t>Integram</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contrato,</w:t>
      </w:r>
      <w:r w:rsidRPr="00D83B72">
        <w:rPr>
          <w:rFonts w:ascii="Times New Roman" w:hAnsi="Times New Roman" w:cs="Times New Roman"/>
          <w:spacing w:val="-9"/>
          <w:sz w:val="24"/>
          <w:szCs w:val="24"/>
        </w:rPr>
        <w:t xml:space="preserve"> </w:t>
      </w:r>
      <w:r w:rsidRPr="00D83B72">
        <w:rPr>
          <w:rFonts w:ascii="Times New Roman" w:hAnsi="Times New Roman" w:cs="Times New Roman"/>
          <w:sz w:val="24"/>
          <w:szCs w:val="24"/>
        </w:rPr>
        <w:t>como</w:t>
      </w:r>
      <w:r w:rsidRPr="00D83B72">
        <w:rPr>
          <w:rFonts w:ascii="Times New Roman" w:hAnsi="Times New Roman" w:cs="Times New Roman"/>
          <w:spacing w:val="-13"/>
          <w:sz w:val="24"/>
          <w:szCs w:val="24"/>
        </w:rPr>
        <w:t xml:space="preserve"> </w:t>
      </w:r>
      <w:r w:rsidRPr="00D83B72">
        <w:rPr>
          <w:rFonts w:ascii="Times New Roman" w:hAnsi="Times New Roman" w:cs="Times New Roman"/>
          <w:sz w:val="24"/>
          <w:szCs w:val="24"/>
        </w:rPr>
        <w:t>se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nele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FE582D" w:rsidRDefault="0056457F">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56457F" w:rsidRPr="00FE582D" w:rsidRDefault="0056457F">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00A657F4">
        <w:rPr>
          <w:rFonts w:ascii="Times New Roman" w:hAnsi="Times New Roman" w:cs="Times New Roman"/>
          <w:spacing w:val="-8"/>
          <w:sz w:val="24"/>
          <w:szCs w:val="24"/>
        </w:rPr>
        <w:t>serviços</w:t>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FE582D" w:rsidRDefault="0056457F">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56457F" w:rsidRPr="00FE582D" w:rsidRDefault="0056457F">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FE582D" w:rsidRDefault="0056457F">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56457F" w:rsidRPr="00FE582D" w:rsidRDefault="0056457F">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FE582D" w:rsidRDefault="0056457F">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56457F" w:rsidRPr="00FE582D" w:rsidRDefault="0056457F">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w:t>
      </w:r>
      <w:r w:rsidR="00327C1D">
        <w:rPr>
          <w:rFonts w:ascii="Times New Roman" w:hAnsi="Times New Roman" w:cs="Times New Roman"/>
          <w:sz w:val="24"/>
          <w:szCs w:val="24"/>
        </w:rPr>
        <w:t>o, relativa ao exercício de 2021</w:t>
      </w:r>
      <w:r w:rsidR="00931612" w:rsidRPr="00AA7D4E">
        <w:rPr>
          <w:rFonts w:ascii="Times New Roman" w:hAnsi="Times New Roman" w:cs="Times New Roman"/>
          <w:sz w:val="24"/>
          <w:szCs w:val="24"/>
        </w:rPr>
        <w:t xml:space="preserve">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p w:rsidR="00F434E1" w:rsidRDefault="00F434E1" w:rsidP="00F434E1">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F434E1" w:rsidRPr="004E4E98" w:rsidRDefault="00F434E1" w:rsidP="00F434E1">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651 Fonte 1.00.00</w:t>
      </w:r>
    </w:p>
    <w:p w:rsidR="00F434E1" w:rsidRPr="004E4E98" w:rsidRDefault="00F434E1" w:rsidP="00F434E1">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561 Fonte 1.00.00</w:t>
      </w:r>
    </w:p>
    <w:p w:rsidR="00F434E1" w:rsidRDefault="00F434E1" w:rsidP="00F434E1">
      <w:pPr>
        <w:pStyle w:val="Corpodetexto"/>
        <w:ind w:left="567" w:right="510"/>
        <w:jc w:val="both"/>
        <w:rPr>
          <w:rFonts w:ascii="Times New Roman" w:hAnsi="Times New Roman" w:cs="Times New Roman"/>
          <w:b/>
          <w:sz w:val="24"/>
          <w:szCs w:val="24"/>
        </w:rPr>
      </w:pPr>
      <w:r w:rsidRPr="004E4E98">
        <w:rPr>
          <w:rFonts w:ascii="Times New Roman" w:hAnsi="Times New Roman" w:cs="Times New Roman"/>
          <w:b/>
          <w:sz w:val="24"/>
          <w:szCs w:val="24"/>
        </w:rPr>
        <w:t>596 Fonte 1.00.00</w:t>
      </w: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2D6C2B" w:rsidRDefault="0056457F">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56457F" w:rsidRPr="002D6C2B" w:rsidRDefault="0056457F">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2D6C2B" w:rsidRDefault="0056457F">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56457F" w:rsidRPr="002D6C2B" w:rsidRDefault="0056457F">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w:t>
      </w:r>
      <w:r w:rsidR="00A657F4">
        <w:rPr>
          <w:rFonts w:ascii="Times New Roman" w:hAnsi="Times New Roman" w:cs="Times New Roman"/>
          <w:sz w:val="24"/>
          <w:szCs w:val="24"/>
        </w:rPr>
        <w:t xml:space="preserve"> certame se responsabiliza pela execução dos serviços</w:t>
      </w:r>
      <w:r w:rsidRPr="00AA7D4E">
        <w:rPr>
          <w:rFonts w:ascii="Times New Roman" w:hAnsi="Times New Roman" w:cs="Times New Roman"/>
          <w:sz w:val="24"/>
          <w:szCs w:val="24"/>
        </w:rPr>
        <w:t>, conforme objeto do presente Edital, que deverá ser</w:t>
      </w:r>
      <w:r w:rsidR="00A657F4">
        <w:rPr>
          <w:rFonts w:ascii="Times New Roman" w:hAnsi="Times New Roman" w:cs="Times New Roman"/>
          <w:sz w:val="24"/>
          <w:szCs w:val="24"/>
        </w:rPr>
        <w:t xml:space="preserve"> executado de</w:t>
      </w:r>
      <w:r w:rsidRPr="00AA7D4E">
        <w:rPr>
          <w:rFonts w:ascii="Times New Roman" w:hAnsi="Times New Roman" w:cs="Times New Roman"/>
          <w:sz w:val="24"/>
          <w:szCs w:val="24"/>
        </w:rPr>
        <w:t xml:space="preserv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w:t>
      </w:r>
      <w:r w:rsidR="00A623D1">
        <w:rPr>
          <w:rFonts w:ascii="Times New Roman" w:hAnsi="Times New Roman" w:cs="Times New Roman"/>
          <w:sz w:val="24"/>
          <w:szCs w:val="24"/>
        </w:rPr>
        <w:t>execução</w:t>
      </w:r>
      <w:r w:rsidRPr="00AA7D4E">
        <w:rPr>
          <w:rFonts w:ascii="Times New Roman" w:hAnsi="Times New Roman" w:cs="Times New Roman"/>
          <w:sz w:val="24"/>
          <w:szCs w:val="24"/>
        </w:rPr>
        <w:t xml:space="preserve">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w:t>
      </w:r>
      <w:r w:rsidR="00A623D1">
        <w:rPr>
          <w:rFonts w:ascii="Times New Roman" w:hAnsi="Times New Roman" w:cs="Times New Roman"/>
          <w:sz w:val="24"/>
          <w:szCs w:val="24"/>
        </w:rPr>
        <w:t>execução será conforme Termo de Referência.</w:t>
      </w:r>
    </w:p>
    <w:p w:rsidR="00545954" w:rsidRPr="00AA7D4E" w:rsidRDefault="00545954" w:rsidP="00A623D1">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w:t>
      </w:r>
      <w:r w:rsidR="00A623D1">
        <w:rPr>
          <w:rFonts w:ascii="Times New Roman" w:hAnsi="Times New Roman" w:cs="Times New Roman"/>
          <w:sz w:val="24"/>
          <w:szCs w:val="24"/>
        </w:rPr>
        <w:t>execução dos serviços</w:t>
      </w:r>
      <w:r w:rsidRPr="00AA7D4E">
        <w:rPr>
          <w:rFonts w:ascii="Times New Roman" w:hAnsi="Times New Roman" w:cs="Times New Roman"/>
          <w:sz w:val="24"/>
          <w:szCs w:val="24"/>
        </w:rPr>
        <w:t xml:space="preserve"> conforme especificado no edital e conforme proposta aceita. </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545954" w:rsidRDefault="0056457F">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56457F" w:rsidRPr="00545954" w:rsidRDefault="0056457F">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56" w:lineRule="exact"/>
        <w:ind w:left="361"/>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4"/>
          <w:sz w:val="24"/>
          <w:szCs w:val="24"/>
        </w:rPr>
        <w:t>2</w:t>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57F" w:rsidRPr="002F77EC" w:rsidRDefault="0056457F">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56457F" w:rsidRPr="002F77EC" w:rsidRDefault="0056457F">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w:t>
      </w:r>
      <w:r w:rsidR="00327C1D">
        <w:rPr>
          <w:rFonts w:ascii="Times New Roman" w:hAnsi="Times New Roman" w:cs="Times New Roman"/>
          <w:sz w:val="24"/>
          <w:szCs w:val="24"/>
        </w:rPr>
        <w:t>1</w:t>
      </w:r>
      <w:r w:rsidRPr="00AA7D4E">
        <w:rPr>
          <w:rFonts w:ascii="Times New Roman" w:hAnsi="Times New Roman" w:cs="Times New Roman"/>
          <w:sz w:val="24"/>
          <w:szCs w:val="24"/>
        </w:rPr>
        <w:t>.</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CC5CD9" w:rsidRDefault="00931612">
      <w:pPr>
        <w:pStyle w:val="Ttulo3"/>
        <w:spacing w:before="0"/>
        <w:ind w:left="2211" w:right="1985"/>
        <w:jc w:val="center"/>
        <w:rPr>
          <w:rFonts w:ascii="Times New Roman" w:hAnsi="Times New Roman" w:cs="Times New Roman"/>
          <w:sz w:val="24"/>
          <w:szCs w:val="24"/>
        </w:rPr>
      </w:pPr>
      <w:r w:rsidRPr="00CC5CD9">
        <w:rPr>
          <w:rFonts w:ascii="Times New Roman" w:hAnsi="Times New Roman" w:cs="Times New Roman"/>
          <w:sz w:val="24"/>
          <w:szCs w:val="24"/>
        </w:rPr>
        <w:t>MUNICÍPIO DE PRESIDENTE OLEGÁRIO</w:t>
      </w:r>
    </w:p>
    <w:p w:rsidR="00496902" w:rsidRPr="00AA7D4E" w:rsidRDefault="00CC5CD9">
      <w:pPr>
        <w:pStyle w:val="Corpodetexto"/>
        <w:spacing w:before="1"/>
        <w:ind w:left="3554" w:right="3322"/>
        <w:jc w:val="center"/>
        <w:rPr>
          <w:rFonts w:ascii="Times New Roman" w:hAnsi="Times New Roman" w:cs="Times New Roman"/>
          <w:sz w:val="24"/>
          <w:szCs w:val="24"/>
        </w:rPr>
      </w:pPr>
      <w:r w:rsidRPr="00CC5CD9">
        <w:rPr>
          <w:rFonts w:ascii="Times New Roman" w:hAnsi="Times New Roman" w:cs="Times New Roman"/>
          <w:sz w:val="24"/>
          <w:szCs w:val="24"/>
        </w:rPr>
        <w:t>Rhenys da Silva Cambraia</w:t>
      </w:r>
      <w:r w:rsidR="00931612" w:rsidRPr="00CC5CD9">
        <w:rPr>
          <w:rFonts w:ascii="Times New Roman" w:hAnsi="Times New Roman" w:cs="Times New Roman"/>
          <w:sz w:val="24"/>
          <w:szCs w:val="24"/>
        </w:rPr>
        <w:t xml:space="preserve">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7F" w:rsidRDefault="0056457F">
      <w:r>
        <w:separator/>
      </w:r>
    </w:p>
  </w:endnote>
  <w:endnote w:type="continuationSeparator" w:id="0">
    <w:p w:rsidR="0056457F" w:rsidRDefault="0056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7F" w:rsidRDefault="0056457F">
      <w:r>
        <w:separator/>
      </w:r>
    </w:p>
  </w:footnote>
  <w:footnote w:type="continuationSeparator" w:id="0">
    <w:p w:rsidR="0056457F" w:rsidRDefault="00564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F" w:rsidRDefault="0056457F">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9B6905"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F" w:rsidRDefault="0056457F">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F" w:rsidRDefault="0056457F">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D94F30"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before="21" w:line="243" w:lineRule="exact"/>
                            <w:ind w:left="3" w:right="6"/>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56457F" w:rsidRDefault="0056457F">
                    <w:pPr>
                      <w:spacing w:before="21" w:line="243" w:lineRule="exact"/>
                      <w:ind w:left="3" w:right="6"/>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F" w:rsidRDefault="0056457F">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8686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68vlIuAAAAAKAQAADwAAAGRycy9k&#10;b3ducmV2LnhtbEyPQWvCQBCF74X+h2UKvdVNqgaN2YhI25MUqoXibc2OSTA7G7JrEv99x1N7mnm8&#10;4c33svVoG9Fj52tHCuJJBAKpcKamUsH34f1lAcIHTUY3jlDBDT2s88eHTKfGDfSF/T6UgkPIp1pB&#10;FUKbSumLCq32E9cisXd2ndWBZVdK0+mBw20jX6MokVbXxB8q3eK2wuKyv1oFH4MeNtP4rd9dztvb&#10;8TD//NnFqNTz07hZgQg4hr9juOMzOuTMdHJXMl40rKdcJSiYJzzvfrScLUGceJstEpB5Jv9XyH8B&#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C7bxxTKwcAABAeAAAOAAAAAAAAAAAAAAAAADoCAABkcnMvZTJvRG9j&#10;LnhtbFBLAQItABQABgAIAAAAIQAubPAAxQAAAKUBAAAZAAAAAAAAAAAAAAAAAJEJAABkcnMvX3Jl&#10;bHMvZTJvRG9jLnhtbC5yZWxzUEsBAi0AFAAGAAgAAAAhAOvL5SLgAAAACgEAAA8AAAAAAAAAAAAA&#10;AAAAjQ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F" w:rsidRDefault="0056457F">
                          <w:pPr>
                            <w:spacing w:before="21" w:line="243" w:lineRule="exact"/>
                            <w:ind w:left="3" w:right="7"/>
                            <w:jc w:val="center"/>
                            <w:rPr>
                              <w:rFonts w:ascii="Verdana" w:hAnsi="Verdana"/>
                              <w:b/>
                              <w:sz w:val="20"/>
                            </w:rPr>
                          </w:pPr>
                          <w:r>
                            <w:rPr>
                              <w:rFonts w:ascii="Verdana" w:hAnsi="Verdana"/>
                              <w:b/>
                              <w:sz w:val="20"/>
                            </w:rPr>
                            <w:t>MUNICÍPIO DE PRESIDENTE OLEGÁRIO</w:t>
                          </w:r>
                        </w:p>
                        <w:p w:rsidR="0056457F" w:rsidRDefault="0056457F">
                          <w:pPr>
                            <w:ind w:left="3" w:right="3"/>
                            <w:jc w:val="center"/>
                            <w:rPr>
                              <w:rFonts w:ascii="Verdana" w:hAnsi="Verdana"/>
                              <w:b/>
                              <w:sz w:val="14"/>
                            </w:rPr>
                          </w:pPr>
                          <w:r>
                            <w:rPr>
                              <w:rFonts w:ascii="Verdana" w:hAnsi="Verdana"/>
                              <w:b/>
                              <w:sz w:val="14"/>
                            </w:rPr>
                            <w:t>Praça Dr. Castilho, 10 – Centro – CEP 38750-000 – CNPJ 18.602.060/0001-40</w:t>
                          </w:r>
                        </w:p>
                        <w:p w:rsidR="0056457F" w:rsidRDefault="0056457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A429AF" w:rsidRDefault="00A429AF">
                    <w:pPr>
                      <w:spacing w:before="21" w:line="243" w:lineRule="exact"/>
                      <w:ind w:left="3" w:right="7"/>
                      <w:jc w:val="center"/>
                      <w:rPr>
                        <w:rFonts w:ascii="Verdana" w:hAnsi="Verdana"/>
                        <w:b/>
                        <w:sz w:val="20"/>
                      </w:rPr>
                    </w:pPr>
                    <w:r>
                      <w:rPr>
                        <w:rFonts w:ascii="Verdana" w:hAnsi="Verdana"/>
                        <w:b/>
                        <w:sz w:val="20"/>
                      </w:rPr>
                      <w:t>MUNICÍPIO DE PRESIDENTE OLEGÁRIO</w:t>
                    </w:r>
                  </w:p>
                  <w:p w:rsidR="00A429AF" w:rsidRDefault="00A429AF">
                    <w:pPr>
                      <w:ind w:left="3" w:right="3"/>
                      <w:jc w:val="center"/>
                      <w:rPr>
                        <w:rFonts w:ascii="Verdana" w:hAnsi="Verdana"/>
                        <w:b/>
                        <w:sz w:val="14"/>
                      </w:rPr>
                    </w:pPr>
                    <w:r>
                      <w:rPr>
                        <w:rFonts w:ascii="Verdana" w:hAnsi="Verdana"/>
                        <w:b/>
                        <w:sz w:val="14"/>
                      </w:rPr>
                      <w:t>Praça Dr. Castilho, 10 – Centro – CEP 38750-000 – CNPJ 18.602.060/0001-40</w:t>
                    </w:r>
                  </w:p>
                  <w:p w:rsidR="00A429AF" w:rsidRDefault="00A429AF">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D43276"/>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32"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3"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4"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5"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7"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8" w15:restartNumberingAfterBreak="0">
    <w:nsid w:val="4A586954"/>
    <w:multiLevelType w:val="hybridMultilevel"/>
    <w:tmpl w:val="583EDC1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41"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2"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3"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5"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6"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7"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8"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9"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0"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15:restartNumberingAfterBreak="0">
    <w:nsid w:val="68A554EE"/>
    <w:multiLevelType w:val="hybridMultilevel"/>
    <w:tmpl w:val="E1E6C78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3"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4"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5"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9"/>
  </w:num>
  <w:num w:numId="2">
    <w:abstractNumId w:val="21"/>
  </w:num>
  <w:num w:numId="3">
    <w:abstractNumId w:val="8"/>
  </w:num>
  <w:num w:numId="4">
    <w:abstractNumId w:val="35"/>
  </w:num>
  <w:num w:numId="5">
    <w:abstractNumId w:val="58"/>
  </w:num>
  <w:num w:numId="6">
    <w:abstractNumId w:val="45"/>
  </w:num>
  <w:num w:numId="7">
    <w:abstractNumId w:val="29"/>
  </w:num>
  <w:num w:numId="8">
    <w:abstractNumId w:val="20"/>
  </w:num>
  <w:num w:numId="9">
    <w:abstractNumId w:val="55"/>
  </w:num>
  <w:num w:numId="10">
    <w:abstractNumId w:val="40"/>
  </w:num>
  <w:num w:numId="11">
    <w:abstractNumId w:val="33"/>
  </w:num>
  <w:num w:numId="12">
    <w:abstractNumId w:val="5"/>
  </w:num>
  <w:num w:numId="13">
    <w:abstractNumId w:val="44"/>
  </w:num>
  <w:num w:numId="14">
    <w:abstractNumId w:val="2"/>
  </w:num>
  <w:num w:numId="15">
    <w:abstractNumId w:val="12"/>
  </w:num>
  <w:num w:numId="16">
    <w:abstractNumId w:val="42"/>
  </w:num>
  <w:num w:numId="17">
    <w:abstractNumId w:val="23"/>
  </w:num>
  <w:num w:numId="18">
    <w:abstractNumId w:val="11"/>
  </w:num>
  <w:num w:numId="19">
    <w:abstractNumId w:val="15"/>
  </w:num>
  <w:num w:numId="20">
    <w:abstractNumId w:val="36"/>
  </w:num>
  <w:num w:numId="21">
    <w:abstractNumId w:val="1"/>
  </w:num>
  <w:num w:numId="22">
    <w:abstractNumId w:val="18"/>
  </w:num>
  <w:num w:numId="23">
    <w:abstractNumId w:val="48"/>
  </w:num>
  <w:num w:numId="24">
    <w:abstractNumId w:val="56"/>
  </w:num>
  <w:num w:numId="25">
    <w:abstractNumId w:val="9"/>
  </w:num>
  <w:num w:numId="26">
    <w:abstractNumId w:val="13"/>
  </w:num>
  <w:num w:numId="27">
    <w:abstractNumId w:val="37"/>
  </w:num>
  <w:num w:numId="28">
    <w:abstractNumId w:val="6"/>
  </w:num>
  <w:num w:numId="29">
    <w:abstractNumId w:val="61"/>
  </w:num>
  <w:num w:numId="30">
    <w:abstractNumId w:val="47"/>
  </w:num>
  <w:num w:numId="31">
    <w:abstractNumId w:val="16"/>
  </w:num>
  <w:num w:numId="32">
    <w:abstractNumId w:val="46"/>
  </w:num>
  <w:num w:numId="33">
    <w:abstractNumId w:val="43"/>
  </w:num>
  <w:num w:numId="34">
    <w:abstractNumId w:val="28"/>
  </w:num>
  <w:num w:numId="35">
    <w:abstractNumId w:val="25"/>
  </w:num>
  <w:num w:numId="36">
    <w:abstractNumId w:val="41"/>
  </w:num>
  <w:num w:numId="37">
    <w:abstractNumId w:val="60"/>
  </w:num>
  <w:num w:numId="38">
    <w:abstractNumId w:val="57"/>
  </w:num>
  <w:num w:numId="39">
    <w:abstractNumId w:val="30"/>
  </w:num>
  <w:num w:numId="40">
    <w:abstractNumId w:val="51"/>
  </w:num>
  <w:num w:numId="41">
    <w:abstractNumId w:val="17"/>
  </w:num>
  <w:num w:numId="42">
    <w:abstractNumId w:val="19"/>
  </w:num>
  <w:num w:numId="43">
    <w:abstractNumId w:val="3"/>
  </w:num>
  <w:num w:numId="44">
    <w:abstractNumId w:val="34"/>
  </w:num>
  <w:num w:numId="45">
    <w:abstractNumId w:val="10"/>
  </w:num>
  <w:num w:numId="46">
    <w:abstractNumId w:val="14"/>
  </w:num>
  <w:num w:numId="47">
    <w:abstractNumId w:val="59"/>
  </w:num>
  <w:num w:numId="48">
    <w:abstractNumId w:val="4"/>
  </w:num>
  <w:num w:numId="49">
    <w:abstractNumId w:val="24"/>
  </w:num>
  <w:num w:numId="50">
    <w:abstractNumId w:val="0"/>
  </w:num>
  <w:num w:numId="51">
    <w:abstractNumId w:val="53"/>
  </w:num>
  <w:num w:numId="52">
    <w:abstractNumId w:val="27"/>
  </w:num>
  <w:num w:numId="53">
    <w:abstractNumId w:val="54"/>
  </w:num>
  <w:num w:numId="54">
    <w:abstractNumId w:val="50"/>
  </w:num>
  <w:num w:numId="55">
    <w:abstractNumId w:val="32"/>
  </w:num>
  <w:num w:numId="56">
    <w:abstractNumId w:val="26"/>
  </w:num>
  <w:num w:numId="57">
    <w:abstractNumId w:val="22"/>
  </w:num>
  <w:num w:numId="58">
    <w:abstractNumId w:val="7"/>
  </w:num>
  <w:num w:numId="59">
    <w:abstractNumId w:val="39"/>
  </w:num>
  <w:num w:numId="60">
    <w:abstractNumId w:val="31"/>
  </w:num>
  <w:num w:numId="61">
    <w:abstractNumId w:val="38"/>
  </w:num>
  <w:num w:numId="62">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0C37"/>
    <w:rsid w:val="00010E0D"/>
    <w:rsid w:val="00016CB0"/>
    <w:rsid w:val="0002076F"/>
    <w:rsid w:val="0002398B"/>
    <w:rsid w:val="00025941"/>
    <w:rsid w:val="00026D18"/>
    <w:rsid w:val="00034C3D"/>
    <w:rsid w:val="0003575B"/>
    <w:rsid w:val="00036D41"/>
    <w:rsid w:val="000408E5"/>
    <w:rsid w:val="00043303"/>
    <w:rsid w:val="00044DA8"/>
    <w:rsid w:val="00052D60"/>
    <w:rsid w:val="00067419"/>
    <w:rsid w:val="000722BA"/>
    <w:rsid w:val="00077442"/>
    <w:rsid w:val="000919F8"/>
    <w:rsid w:val="00094F15"/>
    <w:rsid w:val="00095230"/>
    <w:rsid w:val="0009551C"/>
    <w:rsid w:val="000A0B50"/>
    <w:rsid w:val="000A3901"/>
    <w:rsid w:val="000A55CB"/>
    <w:rsid w:val="000B4E5F"/>
    <w:rsid w:val="000C53DD"/>
    <w:rsid w:val="000D327C"/>
    <w:rsid w:val="00110BF0"/>
    <w:rsid w:val="00113F5A"/>
    <w:rsid w:val="001216B7"/>
    <w:rsid w:val="001219EC"/>
    <w:rsid w:val="0012559A"/>
    <w:rsid w:val="00132A5E"/>
    <w:rsid w:val="00134664"/>
    <w:rsid w:val="001354E3"/>
    <w:rsid w:val="00135FBF"/>
    <w:rsid w:val="001364B2"/>
    <w:rsid w:val="001455B2"/>
    <w:rsid w:val="00145A2A"/>
    <w:rsid w:val="00161B79"/>
    <w:rsid w:val="001772C9"/>
    <w:rsid w:val="0019481C"/>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663D4"/>
    <w:rsid w:val="00270E18"/>
    <w:rsid w:val="00272933"/>
    <w:rsid w:val="00273360"/>
    <w:rsid w:val="0027408D"/>
    <w:rsid w:val="002824F2"/>
    <w:rsid w:val="00294265"/>
    <w:rsid w:val="002A61B4"/>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2FB7"/>
    <w:rsid w:val="003E3E20"/>
    <w:rsid w:val="003F4A19"/>
    <w:rsid w:val="003F6772"/>
    <w:rsid w:val="004022C5"/>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4E98"/>
    <w:rsid w:val="004F6DB9"/>
    <w:rsid w:val="0053106D"/>
    <w:rsid w:val="00545104"/>
    <w:rsid w:val="00545954"/>
    <w:rsid w:val="00550901"/>
    <w:rsid w:val="00557AED"/>
    <w:rsid w:val="0056457F"/>
    <w:rsid w:val="0057682B"/>
    <w:rsid w:val="005A5A7C"/>
    <w:rsid w:val="005A757B"/>
    <w:rsid w:val="005D1493"/>
    <w:rsid w:val="005D2176"/>
    <w:rsid w:val="005D71A8"/>
    <w:rsid w:val="005E1AF6"/>
    <w:rsid w:val="00601B7C"/>
    <w:rsid w:val="0063249D"/>
    <w:rsid w:val="0064117F"/>
    <w:rsid w:val="0064352B"/>
    <w:rsid w:val="00644196"/>
    <w:rsid w:val="00651D90"/>
    <w:rsid w:val="00655C49"/>
    <w:rsid w:val="00662A33"/>
    <w:rsid w:val="00664C45"/>
    <w:rsid w:val="006711E6"/>
    <w:rsid w:val="0067238B"/>
    <w:rsid w:val="006761E4"/>
    <w:rsid w:val="00676427"/>
    <w:rsid w:val="00681049"/>
    <w:rsid w:val="006A49FA"/>
    <w:rsid w:val="006B1C3E"/>
    <w:rsid w:val="006B2F02"/>
    <w:rsid w:val="006B6E61"/>
    <w:rsid w:val="006C2841"/>
    <w:rsid w:val="006C5D3C"/>
    <w:rsid w:val="006C6642"/>
    <w:rsid w:val="006C6EBA"/>
    <w:rsid w:val="006C7938"/>
    <w:rsid w:val="006D1334"/>
    <w:rsid w:val="006D4B62"/>
    <w:rsid w:val="006D53A2"/>
    <w:rsid w:val="006D6255"/>
    <w:rsid w:val="006D79F6"/>
    <w:rsid w:val="006E01FC"/>
    <w:rsid w:val="00710A2E"/>
    <w:rsid w:val="007147ED"/>
    <w:rsid w:val="007240CB"/>
    <w:rsid w:val="00725CC4"/>
    <w:rsid w:val="00727772"/>
    <w:rsid w:val="00743F8A"/>
    <w:rsid w:val="00750DA2"/>
    <w:rsid w:val="00756768"/>
    <w:rsid w:val="007568E3"/>
    <w:rsid w:val="00761176"/>
    <w:rsid w:val="00762DDF"/>
    <w:rsid w:val="00774829"/>
    <w:rsid w:val="00775CB0"/>
    <w:rsid w:val="00780C42"/>
    <w:rsid w:val="00785B48"/>
    <w:rsid w:val="007A4300"/>
    <w:rsid w:val="007A6443"/>
    <w:rsid w:val="007C5421"/>
    <w:rsid w:val="007C6EF9"/>
    <w:rsid w:val="007E0D6A"/>
    <w:rsid w:val="007F0121"/>
    <w:rsid w:val="007F2A2B"/>
    <w:rsid w:val="007F4D60"/>
    <w:rsid w:val="00802AD7"/>
    <w:rsid w:val="00803146"/>
    <w:rsid w:val="00813914"/>
    <w:rsid w:val="00821B81"/>
    <w:rsid w:val="00826364"/>
    <w:rsid w:val="008325DE"/>
    <w:rsid w:val="00833F2D"/>
    <w:rsid w:val="00840615"/>
    <w:rsid w:val="00846538"/>
    <w:rsid w:val="008534BE"/>
    <w:rsid w:val="00856CEF"/>
    <w:rsid w:val="008603E7"/>
    <w:rsid w:val="00861B6B"/>
    <w:rsid w:val="00863F65"/>
    <w:rsid w:val="00882312"/>
    <w:rsid w:val="00892C04"/>
    <w:rsid w:val="008930A9"/>
    <w:rsid w:val="0089792B"/>
    <w:rsid w:val="008B3FD8"/>
    <w:rsid w:val="008C40BC"/>
    <w:rsid w:val="008C40D3"/>
    <w:rsid w:val="008D096F"/>
    <w:rsid w:val="008D3876"/>
    <w:rsid w:val="008D56C7"/>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76F3C"/>
    <w:rsid w:val="0098032C"/>
    <w:rsid w:val="009878BD"/>
    <w:rsid w:val="009A1DC4"/>
    <w:rsid w:val="009B1B90"/>
    <w:rsid w:val="009B4F26"/>
    <w:rsid w:val="009C09E2"/>
    <w:rsid w:val="009C0CB8"/>
    <w:rsid w:val="009D313A"/>
    <w:rsid w:val="009D5FA1"/>
    <w:rsid w:val="009E185F"/>
    <w:rsid w:val="009E238F"/>
    <w:rsid w:val="009E4D32"/>
    <w:rsid w:val="009F2B63"/>
    <w:rsid w:val="009F523E"/>
    <w:rsid w:val="00A22C96"/>
    <w:rsid w:val="00A23707"/>
    <w:rsid w:val="00A35C98"/>
    <w:rsid w:val="00A41611"/>
    <w:rsid w:val="00A429AF"/>
    <w:rsid w:val="00A545C4"/>
    <w:rsid w:val="00A60AA3"/>
    <w:rsid w:val="00A623D1"/>
    <w:rsid w:val="00A657F4"/>
    <w:rsid w:val="00A73865"/>
    <w:rsid w:val="00A7506B"/>
    <w:rsid w:val="00A773F4"/>
    <w:rsid w:val="00A805BD"/>
    <w:rsid w:val="00A8174F"/>
    <w:rsid w:val="00A82093"/>
    <w:rsid w:val="00A8607B"/>
    <w:rsid w:val="00AA437F"/>
    <w:rsid w:val="00AA7D4E"/>
    <w:rsid w:val="00AB51DB"/>
    <w:rsid w:val="00AB7A8A"/>
    <w:rsid w:val="00AD7C57"/>
    <w:rsid w:val="00AE12DD"/>
    <w:rsid w:val="00AE27FB"/>
    <w:rsid w:val="00AF5724"/>
    <w:rsid w:val="00B017C2"/>
    <w:rsid w:val="00B2069F"/>
    <w:rsid w:val="00B32D46"/>
    <w:rsid w:val="00B3413D"/>
    <w:rsid w:val="00B44780"/>
    <w:rsid w:val="00B6453A"/>
    <w:rsid w:val="00B77FFE"/>
    <w:rsid w:val="00B802D5"/>
    <w:rsid w:val="00B81BFC"/>
    <w:rsid w:val="00B91994"/>
    <w:rsid w:val="00B95044"/>
    <w:rsid w:val="00B97190"/>
    <w:rsid w:val="00BA62B1"/>
    <w:rsid w:val="00BB26C1"/>
    <w:rsid w:val="00BC17D1"/>
    <w:rsid w:val="00BC3484"/>
    <w:rsid w:val="00BD3D5F"/>
    <w:rsid w:val="00BE2664"/>
    <w:rsid w:val="00BF2FC6"/>
    <w:rsid w:val="00C03701"/>
    <w:rsid w:val="00C117F0"/>
    <w:rsid w:val="00C166A5"/>
    <w:rsid w:val="00C16EBF"/>
    <w:rsid w:val="00C22FA7"/>
    <w:rsid w:val="00C35ED8"/>
    <w:rsid w:val="00C37F7E"/>
    <w:rsid w:val="00C414EA"/>
    <w:rsid w:val="00C41651"/>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1FD6"/>
    <w:rsid w:val="00D231F2"/>
    <w:rsid w:val="00D4148F"/>
    <w:rsid w:val="00D52427"/>
    <w:rsid w:val="00D562D6"/>
    <w:rsid w:val="00D83B72"/>
    <w:rsid w:val="00D9485D"/>
    <w:rsid w:val="00D96CEA"/>
    <w:rsid w:val="00DB116A"/>
    <w:rsid w:val="00DB1C7E"/>
    <w:rsid w:val="00DB3B49"/>
    <w:rsid w:val="00DC1C2B"/>
    <w:rsid w:val="00DD183B"/>
    <w:rsid w:val="00DD3E12"/>
    <w:rsid w:val="00DD4D96"/>
    <w:rsid w:val="00E05D9D"/>
    <w:rsid w:val="00E1030E"/>
    <w:rsid w:val="00E173B1"/>
    <w:rsid w:val="00E2788A"/>
    <w:rsid w:val="00E3022D"/>
    <w:rsid w:val="00E440D0"/>
    <w:rsid w:val="00E46AAF"/>
    <w:rsid w:val="00E507C7"/>
    <w:rsid w:val="00E643F2"/>
    <w:rsid w:val="00E67C67"/>
    <w:rsid w:val="00E73BFA"/>
    <w:rsid w:val="00E80E82"/>
    <w:rsid w:val="00E93149"/>
    <w:rsid w:val="00EA7F5C"/>
    <w:rsid w:val="00EB35F4"/>
    <w:rsid w:val="00EC29CD"/>
    <w:rsid w:val="00ED1842"/>
    <w:rsid w:val="00ED3738"/>
    <w:rsid w:val="00EE08EF"/>
    <w:rsid w:val="00EE16C2"/>
    <w:rsid w:val="00EE641A"/>
    <w:rsid w:val="00EF1572"/>
    <w:rsid w:val="00EF35AD"/>
    <w:rsid w:val="00EF5ECF"/>
    <w:rsid w:val="00EF6CD7"/>
    <w:rsid w:val="00F03E06"/>
    <w:rsid w:val="00F06925"/>
    <w:rsid w:val="00F23578"/>
    <w:rsid w:val="00F2417D"/>
    <w:rsid w:val="00F32EC0"/>
    <w:rsid w:val="00F434E1"/>
    <w:rsid w:val="00F478FF"/>
    <w:rsid w:val="00F53181"/>
    <w:rsid w:val="00F5687F"/>
    <w:rsid w:val="00F56AAB"/>
    <w:rsid w:val="00F6337C"/>
    <w:rsid w:val="00F810ED"/>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216AEF4"/>
  <w15:docId w15:val="{12B220C1-D971-48D3-A1AA-12EA670C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6.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C2AD-DDEF-41E9-9BBF-39E51E47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34</Pages>
  <Words>14745</Words>
  <Characters>79628</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9</cp:revision>
  <cp:lastPrinted>2021-05-11T15:34:00Z</cp:lastPrinted>
  <dcterms:created xsi:type="dcterms:W3CDTF">2021-02-24T13:36:00Z</dcterms:created>
  <dcterms:modified xsi:type="dcterms:W3CDTF">2021-05-24T16:11:00Z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