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481A09">
        <w:rPr>
          <w:rFonts w:ascii="Times New Roman" w:hAnsi="Times New Roman" w:cs="Times New Roman"/>
          <w:b/>
          <w:color w:val="FFFFFF" w:themeColor="background1"/>
          <w:sz w:val="24"/>
          <w:szCs w:val="24"/>
        </w:rPr>
        <w:t>25</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481A09">
        <w:rPr>
          <w:rFonts w:ascii="Times New Roman" w:hAnsi="Times New Roman" w:cs="Times New Roman"/>
          <w:b/>
          <w:color w:val="FFFFFF" w:themeColor="background1"/>
          <w:sz w:val="24"/>
          <w:szCs w:val="24"/>
        </w:rPr>
        <w:t>15</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 designada pela Portaria nº 0</w:t>
      </w:r>
      <w:r w:rsidR="001F101F">
        <w:rPr>
          <w:rFonts w:ascii="Times New Roman" w:hAnsi="Times New Roman" w:cs="Times New Roman"/>
          <w:b w:val="0"/>
          <w:sz w:val="24"/>
          <w:szCs w:val="24"/>
        </w:rPr>
        <w:t>38</w:t>
      </w:r>
      <w:r w:rsidRPr="00B6521E">
        <w:rPr>
          <w:rFonts w:ascii="Times New Roman" w:hAnsi="Times New Roman" w:cs="Times New Roman"/>
          <w:b w:val="0"/>
          <w:sz w:val="24"/>
          <w:szCs w:val="24"/>
        </w:rPr>
        <w:t xml:space="preserve">, de </w:t>
      </w:r>
      <w:r w:rsidR="001F101F">
        <w:rPr>
          <w:rFonts w:ascii="Times New Roman" w:hAnsi="Times New Roman" w:cs="Times New Roman"/>
          <w:b w:val="0"/>
          <w:sz w:val="24"/>
          <w:szCs w:val="24"/>
        </w:rPr>
        <w:t>06</w:t>
      </w:r>
      <w:r w:rsidRPr="00B6521E">
        <w:rPr>
          <w:rFonts w:ascii="Times New Roman" w:hAnsi="Times New Roman" w:cs="Times New Roman"/>
          <w:b w:val="0"/>
          <w:sz w:val="24"/>
          <w:szCs w:val="24"/>
        </w:rPr>
        <w:t xml:space="preserve"> de Janeiro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 xml:space="preserve">Decreto Municipal nº 1.183/2020, </w:t>
      </w:r>
      <w:r w:rsidRPr="00B6521E">
        <w:rPr>
          <w:rFonts w:ascii="Times New Roman" w:hAnsi="Times New Roman" w:cs="Times New Roman"/>
          <w:b w:val="0"/>
          <w:sz w:val="24"/>
          <w:szCs w:val="24"/>
        </w:rPr>
        <w:t>Decreto Municipal</w:t>
      </w:r>
      <w:r w:rsidRPr="00B6521E">
        <w:rPr>
          <w:rFonts w:ascii="Times New Roman" w:hAnsi="Times New Roman" w:cs="Times New Roman"/>
          <w:b w:val="0"/>
          <w:spacing w:val="-19"/>
          <w:sz w:val="24"/>
          <w:szCs w:val="24"/>
        </w:rPr>
        <w:t xml:space="preserve"> </w:t>
      </w:r>
      <w:r w:rsidRPr="00B6521E">
        <w:rPr>
          <w:rFonts w:ascii="Times New Roman" w:hAnsi="Times New Roman" w:cs="Times New Roman"/>
          <w:b w:val="0"/>
          <w:sz w:val="24"/>
          <w:szCs w:val="24"/>
        </w:rPr>
        <w:t>nº</w:t>
      </w:r>
      <w:r w:rsidRPr="00B6521E">
        <w:rPr>
          <w:rFonts w:ascii="Times New Roman" w:hAnsi="Times New Roman" w:cs="Times New Roman"/>
          <w:b w:val="0"/>
          <w:spacing w:val="-18"/>
          <w:sz w:val="24"/>
          <w:szCs w:val="24"/>
        </w:rPr>
        <w:t xml:space="preserve"> </w:t>
      </w:r>
      <w:r w:rsidRPr="00B6521E">
        <w:rPr>
          <w:rFonts w:ascii="Times New Roman" w:hAnsi="Times New Roman" w:cs="Times New Roman"/>
          <w:b w:val="0"/>
          <w:sz w:val="24"/>
          <w:szCs w:val="24"/>
        </w:rPr>
        <w:t>1.091/2018,</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Decreto</w:t>
      </w:r>
      <w:r w:rsidRPr="00B6521E">
        <w:rPr>
          <w:rFonts w:ascii="Times New Roman" w:hAnsi="Times New Roman" w:cs="Times New Roman"/>
          <w:b w:val="0"/>
          <w:spacing w:val="-13"/>
          <w:sz w:val="24"/>
          <w:szCs w:val="24"/>
        </w:rPr>
        <w:t xml:space="preserve"> </w:t>
      </w:r>
      <w:r w:rsidRPr="00B6521E">
        <w:rPr>
          <w:rFonts w:ascii="Times New Roman" w:hAnsi="Times New Roman" w:cs="Times New Roman"/>
          <w:b w:val="0"/>
          <w:sz w:val="24"/>
          <w:szCs w:val="24"/>
        </w:rPr>
        <w:t>Federal</w:t>
      </w:r>
      <w:r w:rsidRPr="00B6521E">
        <w:rPr>
          <w:rFonts w:ascii="Times New Roman" w:hAnsi="Times New Roman" w:cs="Times New Roman"/>
          <w:b w:val="0"/>
          <w:spacing w:val="-14"/>
          <w:sz w:val="24"/>
          <w:szCs w:val="24"/>
        </w:rPr>
        <w:t xml:space="preserve"> </w:t>
      </w:r>
      <w:r w:rsidRPr="00B6521E">
        <w:rPr>
          <w:rFonts w:ascii="Times New Roman" w:hAnsi="Times New Roman" w:cs="Times New Roman"/>
          <w:b w:val="0"/>
          <w:sz w:val="24"/>
          <w:szCs w:val="24"/>
        </w:rPr>
        <w:t>nº</w:t>
      </w:r>
      <w:r w:rsidRPr="00B6521E">
        <w:rPr>
          <w:rFonts w:ascii="Times New Roman" w:hAnsi="Times New Roman" w:cs="Times New Roman"/>
          <w:b w:val="0"/>
          <w:spacing w:val="-18"/>
          <w:sz w:val="24"/>
          <w:szCs w:val="24"/>
        </w:rPr>
        <w:t xml:space="preserve"> </w:t>
      </w:r>
      <w:r w:rsidRPr="00B6521E">
        <w:rPr>
          <w:rFonts w:ascii="Times New Roman" w:hAnsi="Times New Roman" w:cs="Times New Roman"/>
          <w:b w:val="0"/>
          <w:sz w:val="24"/>
          <w:szCs w:val="24"/>
        </w:rPr>
        <w:t>7.892/2013,</w:t>
      </w:r>
      <w:r w:rsidRPr="00B6521E">
        <w:rPr>
          <w:rFonts w:ascii="Times New Roman" w:hAnsi="Times New Roman" w:cs="Times New Roman"/>
          <w:b w:val="0"/>
          <w:spacing w:val="-17"/>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C37F7E" w:rsidRPr="003558DC" w:rsidRDefault="00C37F7E" w:rsidP="009C726B">
      <w:pPr>
        <w:pStyle w:val="Corpodetexto"/>
        <w:numPr>
          <w:ilvl w:val="0"/>
          <w:numId w:val="50"/>
        </w:numPr>
        <w:ind w:left="0" w:right="20" w:firstLine="0"/>
        <w:jc w:val="both"/>
        <w:rPr>
          <w:rFonts w:ascii="Times New Roman" w:hAnsi="Times New Roman" w:cs="Times New Roman"/>
          <w:sz w:val="24"/>
          <w:szCs w:val="24"/>
        </w:rPr>
      </w:pPr>
      <w:r w:rsidRPr="003558DC">
        <w:rPr>
          <w:rFonts w:ascii="Times New Roman" w:hAnsi="Times New Roman" w:cs="Times New Roman"/>
          <w:sz w:val="24"/>
          <w:szCs w:val="24"/>
        </w:rPr>
        <w:t>Para os efeitos desta contratação e considerando a particularidade d</w:t>
      </w:r>
      <w:bookmarkStart w:id="0" w:name="_GoBack"/>
      <w:bookmarkEnd w:id="0"/>
      <w:r w:rsidRPr="003558DC">
        <w:rPr>
          <w:rFonts w:ascii="Times New Roman" w:hAnsi="Times New Roman" w:cs="Times New Roman"/>
          <w:sz w:val="24"/>
          <w:szCs w:val="24"/>
        </w:rPr>
        <w:t xml:space="preserve">o objeto </w:t>
      </w:r>
      <w:r w:rsidR="004C1F1C" w:rsidRPr="003558DC">
        <w:rPr>
          <w:rFonts w:ascii="Times New Roman" w:hAnsi="Times New Roman" w:cs="Times New Roman"/>
          <w:sz w:val="24"/>
          <w:szCs w:val="24"/>
        </w:rPr>
        <w:t>em licitação, considerando ainda ser mais vantajoso para a administração</w:t>
      </w:r>
      <w:r w:rsidR="00861B6B" w:rsidRPr="003558DC">
        <w:rPr>
          <w:rFonts w:ascii="Times New Roman" w:hAnsi="Times New Roman" w:cs="Times New Roman"/>
          <w:sz w:val="24"/>
          <w:szCs w:val="24"/>
        </w:rPr>
        <w:t xml:space="preserve"> pública</w:t>
      </w:r>
      <w:r w:rsidRPr="003558DC">
        <w:rPr>
          <w:rFonts w:ascii="Times New Roman" w:hAnsi="Times New Roman" w:cs="Times New Roman"/>
          <w:sz w:val="24"/>
          <w:szCs w:val="24"/>
        </w:rPr>
        <w:t xml:space="preserve">, tendo em vista que </w:t>
      </w:r>
      <w:r w:rsidR="004C1F1C" w:rsidRPr="003558DC">
        <w:rPr>
          <w:rFonts w:ascii="Times New Roman" w:hAnsi="Times New Roman" w:cs="Times New Roman"/>
          <w:sz w:val="24"/>
          <w:szCs w:val="24"/>
        </w:rPr>
        <w:t>na pesqu</w:t>
      </w:r>
      <w:r w:rsidR="00450CB3">
        <w:rPr>
          <w:rFonts w:ascii="Times New Roman" w:hAnsi="Times New Roman" w:cs="Times New Roman"/>
          <w:sz w:val="24"/>
          <w:szCs w:val="24"/>
        </w:rPr>
        <w:t>isa de mercado realizada indenti</w:t>
      </w:r>
      <w:r w:rsidR="004C1F1C" w:rsidRPr="003558DC">
        <w:rPr>
          <w:rFonts w:ascii="Times New Roman" w:hAnsi="Times New Roman" w:cs="Times New Roman"/>
          <w:sz w:val="24"/>
          <w:szCs w:val="24"/>
        </w:rPr>
        <w:t>ficou</w:t>
      </w:r>
      <w:r w:rsidR="00CC3DD7" w:rsidRPr="003558DC">
        <w:rPr>
          <w:rFonts w:ascii="Times New Roman" w:hAnsi="Times New Roman" w:cs="Times New Roman"/>
          <w:sz w:val="24"/>
          <w:szCs w:val="24"/>
        </w:rPr>
        <w:t>-se</w:t>
      </w:r>
      <w:r w:rsidR="004C1F1C" w:rsidRPr="003558DC">
        <w:rPr>
          <w:rFonts w:ascii="Times New Roman" w:hAnsi="Times New Roman" w:cs="Times New Roman"/>
          <w:sz w:val="24"/>
          <w:szCs w:val="24"/>
        </w:rPr>
        <w:t xml:space="preserve"> que não há no m</w:t>
      </w:r>
      <w:r w:rsidR="00A96DD4">
        <w:rPr>
          <w:rFonts w:ascii="Times New Roman" w:hAnsi="Times New Roman" w:cs="Times New Roman"/>
          <w:sz w:val="24"/>
          <w:szCs w:val="24"/>
        </w:rPr>
        <w:t>í</w:t>
      </w:r>
      <w:r w:rsidR="004C1F1C" w:rsidRPr="003558DC">
        <w:rPr>
          <w:rFonts w:ascii="Times New Roman" w:hAnsi="Times New Roman" w:cs="Times New Roman"/>
          <w:sz w:val="24"/>
          <w:szCs w:val="24"/>
        </w:rPr>
        <w:t>nimo de três empresas enquadradas como ME/EPP para todos os itens dessa licitação</w:t>
      </w:r>
      <w:r w:rsidRPr="003558DC">
        <w:rPr>
          <w:rFonts w:ascii="Times New Roman" w:hAnsi="Times New Roman" w:cs="Times New Roman"/>
          <w:sz w:val="24"/>
          <w:szCs w:val="24"/>
        </w:rPr>
        <w:t>, esta contratação terá destinação à ampla concorrência, não tendo, portanto, exclusividade na contratação de ME e/ou EPP, e, no caso de participação de micro e pequenas empresas, poderá ser utilizado o mecanismo do empate ficto.</w:t>
      </w:r>
    </w:p>
    <w:p w:rsidR="00C37F7E" w:rsidRPr="003558DC" w:rsidRDefault="00C37F7E">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4F4D3E">
        <w:rPr>
          <w:rFonts w:ascii="Times New Roman" w:hAnsi="Times New Roman" w:cs="Times New Roman"/>
          <w:b/>
          <w:color w:val="FFFFFF" w:themeColor="background1"/>
          <w:sz w:val="24"/>
          <w:szCs w:val="24"/>
        </w:rPr>
        <w:t>29</w:t>
      </w:r>
      <w:r w:rsidRPr="009B360D">
        <w:rPr>
          <w:rFonts w:ascii="Times New Roman" w:hAnsi="Times New Roman" w:cs="Times New Roman"/>
          <w:b/>
          <w:color w:val="FFFFFF" w:themeColor="background1"/>
          <w:sz w:val="24"/>
          <w:szCs w:val="24"/>
        </w:rPr>
        <w:t xml:space="preserve"> de </w:t>
      </w:r>
      <w:r w:rsidR="001F101F">
        <w:rPr>
          <w:rFonts w:ascii="Times New Roman" w:hAnsi="Times New Roman" w:cs="Times New Roman"/>
          <w:b/>
          <w:color w:val="FFFFFF" w:themeColor="background1"/>
          <w:sz w:val="24"/>
          <w:szCs w:val="24"/>
        </w:rPr>
        <w:t>março</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h0</w:t>
      </w:r>
      <w:r w:rsidR="00931612" w:rsidRPr="009B360D">
        <w:rPr>
          <w:rFonts w:ascii="Times New Roman" w:hAnsi="Times New Roman" w:cs="Times New Roman"/>
          <w:b/>
          <w:color w:val="FFFFFF" w:themeColor="background1"/>
          <w:sz w:val="24"/>
          <w:szCs w:val="24"/>
        </w:rPr>
        <w:t xml:space="preserve">0min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Pr="003558DC" w:rsidRDefault="00CC747E" w:rsidP="00CC747E">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850C6C" w:rsidRPr="003558DC">
        <w:rPr>
          <w:rFonts w:ascii="Times New Roman" w:hAnsi="Times New Roman" w:cs="Times New Roman"/>
          <w:spacing w:val="-11"/>
          <w:sz w:val="24"/>
          <w:szCs w:val="24"/>
        </w:rPr>
        <w:t xml:space="preserve">à </w:t>
      </w:r>
      <w:r w:rsidR="001F101F">
        <w:rPr>
          <w:rFonts w:ascii="Times New Roman" w:hAnsi="Times New Roman" w:cs="Times New Roman"/>
          <w:b/>
          <w:spacing w:val="-11"/>
          <w:sz w:val="24"/>
          <w:szCs w:val="24"/>
        </w:rPr>
        <w:t>aquisição de</w:t>
      </w:r>
      <w:r w:rsidR="007A7686">
        <w:rPr>
          <w:rFonts w:ascii="Times New Roman" w:hAnsi="Times New Roman" w:cs="Times New Roman"/>
          <w:b/>
          <w:spacing w:val="-11"/>
          <w:sz w:val="24"/>
          <w:szCs w:val="24"/>
        </w:rPr>
        <w:t xml:space="preserve"> 02 (dois)</w:t>
      </w:r>
      <w:r w:rsidR="001F101F">
        <w:rPr>
          <w:rFonts w:ascii="Times New Roman" w:hAnsi="Times New Roman" w:cs="Times New Roman"/>
          <w:b/>
          <w:spacing w:val="-11"/>
          <w:sz w:val="24"/>
          <w:szCs w:val="24"/>
        </w:rPr>
        <w:t xml:space="preserve"> carro</w:t>
      </w:r>
      <w:r w:rsidR="007A7686">
        <w:rPr>
          <w:rFonts w:ascii="Times New Roman" w:hAnsi="Times New Roman" w:cs="Times New Roman"/>
          <w:b/>
          <w:spacing w:val="-11"/>
          <w:sz w:val="24"/>
          <w:szCs w:val="24"/>
        </w:rPr>
        <w:t>s</w:t>
      </w:r>
      <w:r w:rsidR="001F101F">
        <w:rPr>
          <w:rFonts w:ascii="Times New Roman" w:hAnsi="Times New Roman" w:cs="Times New Roman"/>
          <w:b/>
          <w:spacing w:val="-11"/>
          <w:sz w:val="24"/>
          <w:szCs w:val="24"/>
        </w:rPr>
        <w:t xml:space="preserve"> maca</w:t>
      </w:r>
      <w:r w:rsidR="007A7686">
        <w:rPr>
          <w:rFonts w:ascii="Times New Roman" w:hAnsi="Times New Roman" w:cs="Times New Roman"/>
          <w:b/>
          <w:spacing w:val="-11"/>
          <w:sz w:val="24"/>
          <w:szCs w:val="24"/>
        </w:rPr>
        <w:t xml:space="preserve"> avançados, em atendimento ao objeto da Proposta nº 11585.781000/1180-10, apresentada pelo Município de Presidente Olegário ao Fundo Nacional de Saúde</w:t>
      </w:r>
      <w:r w:rsidR="00F628DC">
        <w:rPr>
          <w:rFonts w:ascii="Times New Roman" w:hAnsi="Times New Roman" w:cs="Times New Roman"/>
          <w:b/>
          <w:spacing w:val="-11"/>
          <w:sz w:val="24"/>
          <w:szCs w:val="24"/>
        </w:rPr>
        <w:t>, habilitada pela Portaria nº 3.976, de 14 de dezembro de 2018</w:t>
      </w:r>
      <w:r w:rsidR="00266099" w:rsidRPr="001B4C56">
        <w:rPr>
          <w:rFonts w:ascii="Times New Roman" w:hAnsi="Times New Roman" w:cs="Times New Roman"/>
          <w:b/>
          <w:spacing w:val="-11"/>
          <w:sz w:val="24"/>
          <w:szCs w:val="24"/>
        </w:rPr>
        <w:t>.</w:t>
      </w: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3558DC">
        <w:rPr>
          <w:rFonts w:ascii="Times New Roman" w:hAnsi="Times New Roman" w:cs="Times New Roman"/>
          <w:b/>
          <w:sz w:val="24"/>
          <w:szCs w:val="24"/>
        </w:rPr>
        <w:t>1.2.</w:t>
      </w:r>
      <w:r w:rsidR="00931612" w:rsidRPr="003558DC">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últimas.</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EB672C" w:rsidRDefault="00397999" w:rsidP="00EB672C">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EB672C">
        <w:rPr>
          <w:rFonts w:ascii="Times New Roman" w:hAnsi="Times New Roman" w:cs="Times New Roman"/>
          <w:b/>
          <w:sz w:val="24"/>
          <w:szCs w:val="24"/>
        </w:rPr>
        <w:t>3</w:t>
      </w:r>
      <w:r w:rsidR="00F628DC">
        <w:rPr>
          <w:rFonts w:ascii="Times New Roman" w:hAnsi="Times New Roman" w:cs="Times New Roman"/>
          <w:b/>
          <w:sz w:val="24"/>
          <w:szCs w:val="24"/>
        </w:rPr>
        <w:t>77</w:t>
      </w:r>
      <w:r w:rsidRPr="003558DC">
        <w:rPr>
          <w:rFonts w:ascii="Times New Roman" w:hAnsi="Times New Roman" w:cs="Times New Roman"/>
          <w:b/>
          <w:sz w:val="24"/>
          <w:szCs w:val="24"/>
        </w:rPr>
        <w:t xml:space="preserve"> </w:t>
      </w:r>
    </w:p>
    <w:p w:rsidR="00EB672C" w:rsidRDefault="00397999" w:rsidP="00EB672C">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sidR="00EB672C">
        <w:rPr>
          <w:rFonts w:ascii="Times New Roman" w:hAnsi="Times New Roman" w:cs="Times New Roman"/>
          <w:b/>
          <w:sz w:val="24"/>
          <w:szCs w:val="24"/>
        </w:rPr>
        <w:t xml:space="preserve"> </w:t>
      </w:r>
      <w:r w:rsidR="00F628DC">
        <w:rPr>
          <w:rFonts w:ascii="Times New Roman" w:hAnsi="Times New Roman" w:cs="Times New Roman"/>
          <w:b/>
          <w:sz w:val="24"/>
          <w:szCs w:val="24"/>
        </w:rPr>
        <w:t xml:space="preserve"> e subfonte de recurso: 1.53.12</w:t>
      </w:r>
    </w:p>
    <w:p w:rsidR="00850C6C" w:rsidRPr="00B960D6" w:rsidRDefault="00EB672C" w:rsidP="00B960D6">
      <w:pPr>
        <w:pStyle w:val="Corpodetexto"/>
        <w:ind w:left="426" w:right="510"/>
        <w:jc w:val="both"/>
        <w:rPr>
          <w:rFonts w:ascii="Times New Roman" w:hAnsi="Times New Roman" w:cs="Times New Roman"/>
          <w:b/>
          <w:sz w:val="24"/>
          <w:szCs w:val="24"/>
        </w:rPr>
      </w:pPr>
      <w:r>
        <w:rPr>
          <w:rFonts w:ascii="Times New Roman" w:hAnsi="Times New Roman" w:cs="Times New Roman"/>
          <w:b/>
          <w:sz w:val="24"/>
          <w:szCs w:val="24"/>
        </w:rPr>
        <w:t>Fonte e sub</w:t>
      </w:r>
      <w:r w:rsidR="00B960D6">
        <w:rPr>
          <w:rFonts w:ascii="Times New Roman" w:hAnsi="Times New Roman" w:cs="Times New Roman"/>
          <w:b/>
          <w:sz w:val="24"/>
          <w:szCs w:val="24"/>
        </w:rPr>
        <w:t>fonte de contrapartida: 1.02.00</w:t>
      </w:r>
    </w:p>
    <w:p w:rsidR="007A7F9C" w:rsidRPr="003558DC" w:rsidRDefault="007A7F9C" w:rsidP="00850C6C">
      <w:pPr>
        <w:pStyle w:val="Corpodetexto"/>
        <w:spacing w:before="5"/>
        <w:ind w:left="244"/>
        <w:rPr>
          <w:rFonts w:ascii="Times New Roman" w:hAnsi="Times New Roman" w:cs="Times New Roman"/>
          <w:sz w:val="24"/>
          <w:szCs w:val="24"/>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lastRenderedPageBreak/>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F3532C" w:rsidRDefault="008C40D3" w:rsidP="008C40D3">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p>
    <w:p w:rsidR="00496902" w:rsidRPr="003558DC" w:rsidRDefault="008C40D3" w:rsidP="008C40D3">
      <w:pPr>
        <w:tabs>
          <w:tab w:val="left" w:pos="2377"/>
        </w:tabs>
        <w:spacing w:before="117"/>
        <w:ind w:left="1219" w:right="781"/>
        <w:jc w:val="both"/>
        <w:rPr>
          <w:rFonts w:ascii="Times New Roman" w:hAnsi="Times New Roman" w:cs="Times New Roman"/>
          <w:b/>
          <w:sz w:val="24"/>
          <w:szCs w:val="24"/>
        </w:rPr>
      </w:pPr>
      <w:r w:rsidRPr="003558DC">
        <w:rPr>
          <w:rFonts w:ascii="Times New Roman" w:hAnsi="Times New Roman" w:cs="Times New Roman"/>
          <w:sz w:val="24"/>
          <w:szCs w:val="24"/>
        </w:rPr>
        <w:t xml:space="preserve"> 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3558DC" w:rsidRDefault="00931612" w:rsidP="00F50942">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p>
    <w:p w:rsidR="00496902" w:rsidRPr="003558DC" w:rsidRDefault="00931612" w:rsidP="0012559A">
      <w:pPr>
        <w:pStyle w:val="Corpodetexto"/>
        <w:ind w:left="397" w:right="794" w:hanging="113"/>
        <w:jc w:val="both"/>
        <w:rPr>
          <w:rFonts w:ascii="Times New Roman" w:hAnsi="Times New Roman" w:cs="Times New Roman"/>
          <w:sz w:val="24"/>
          <w:szCs w:val="24"/>
        </w:rPr>
      </w:pPr>
      <w:r w:rsidRPr="003558DC">
        <w:rPr>
          <w:rFonts w:ascii="Times New Roman" w:hAnsi="Times New Roman" w:cs="Times New Roman"/>
          <w:sz w:val="24"/>
          <w:szCs w:val="24"/>
        </w:rPr>
        <w:t>(digitando “produto sem marca” quando for o caso, ex. serviços).</w:t>
      </w:r>
    </w:p>
    <w:p w:rsidR="00496902" w:rsidRPr="003558DC"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p w:rsidR="004F5839" w:rsidRPr="003558DC" w:rsidRDefault="004F5839">
      <w:pPr>
        <w:pStyle w:val="Ttulo3"/>
        <w:spacing w:before="0"/>
        <w:ind w:left="273"/>
        <w:rPr>
          <w:rFonts w:ascii="Times New Roman" w:hAnsi="Times New Roman" w:cs="Times New Roman"/>
          <w:sz w:val="24"/>
          <w:szCs w:val="24"/>
        </w:rPr>
      </w:pP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387"/>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89" w:right="679"/>
              <w:jc w:val="center"/>
              <w:rPr>
                <w:rFonts w:ascii="Calibri" w:hAnsi="Calibri" w:cs="Calibri"/>
                <w:b/>
              </w:rPr>
            </w:pPr>
            <w:r w:rsidRPr="003F3645">
              <w:rPr>
                <w:rFonts w:ascii="Calibri" w:hAnsi="Calibri" w:cs="Calibri"/>
                <w:b/>
              </w:rPr>
              <w:t>365</w:t>
            </w:r>
          </w:p>
        </w:tc>
      </w:tr>
      <w:tr w:rsidR="004F5839" w:rsidRPr="003F3645" w:rsidTr="004F5839">
        <w:trPr>
          <w:trHeight w:val="40"/>
        </w:trPr>
        <w:tc>
          <w:tcPr>
            <w:tcW w:w="2461" w:type="dxa"/>
          </w:tcPr>
          <w:p w:rsidR="004F5839" w:rsidRPr="003F3645" w:rsidRDefault="004F5839" w:rsidP="004F5839">
            <w:pPr>
              <w:pStyle w:val="TableParagraph"/>
              <w:spacing w:line="264" w:lineRule="exact"/>
              <w:ind w:left="813" w:right="802"/>
              <w:jc w:val="center"/>
              <w:rPr>
                <w:rFonts w:ascii="Calibri" w:hAnsi="Calibri" w:cs="Calibri"/>
              </w:rPr>
            </w:pPr>
            <w:r w:rsidRPr="003F3645">
              <w:rPr>
                <w:rFonts w:ascii="Calibri" w:hAnsi="Calibri" w:cs="Calibri"/>
              </w:rPr>
              <w:t>128,60</w:t>
            </w:r>
          </w:p>
        </w:tc>
        <w:tc>
          <w:tcPr>
            <w:tcW w:w="2244" w:type="dxa"/>
          </w:tcPr>
          <w:p w:rsidR="004F5839" w:rsidRPr="003F3645" w:rsidRDefault="004F5839" w:rsidP="004F5839">
            <w:pPr>
              <w:pStyle w:val="TableParagraph"/>
              <w:spacing w:line="264" w:lineRule="exact"/>
              <w:ind w:left="925"/>
              <w:rPr>
                <w:rFonts w:ascii="Calibri" w:hAnsi="Calibri" w:cs="Calibri"/>
              </w:rPr>
            </w:pPr>
            <w:r w:rsidRPr="003F3645">
              <w:rPr>
                <w:rFonts w:ascii="Calibri" w:hAnsi="Calibri" w:cs="Calibri"/>
              </w:rPr>
              <w:t>19</w:t>
            </w:r>
            <w:r w:rsidRPr="003F3645">
              <w:rPr>
                <w:rFonts w:ascii="Calibri" w:hAnsi="Calibri" w:cs="Calibri"/>
                <w:smallCaps/>
              </w:rPr>
              <w:t>5</w:t>
            </w:r>
            <w:r w:rsidRPr="003F3645">
              <w:rPr>
                <w:rFonts w:ascii="Calibri" w:hAnsi="Calibri" w:cs="Calibri"/>
              </w:rPr>
              <w:t>,20</w:t>
            </w:r>
          </w:p>
        </w:tc>
        <w:tc>
          <w:tcPr>
            <w:tcW w:w="2268" w:type="dxa"/>
          </w:tcPr>
          <w:p w:rsidR="004F5839" w:rsidRPr="003F3645" w:rsidRDefault="004F5839" w:rsidP="004F5839">
            <w:pPr>
              <w:pStyle w:val="TableParagraph"/>
              <w:spacing w:line="264" w:lineRule="exact"/>
              <w:ind w:left="807" w:right="802"/>
              <w:jc w:val="center"/>
              <w:rPr>
                <w:rFonts w:ascii="Calibri" w:hAnsi="Calibri" w:cs="Calibri"/>
              </w:rPr>
            </w:pPr>
            <w:r w:rsidRPr="003F3645">
              <w:rPr>
                <w:rFonts w:ascii="Calibri" w:hAnsi="Calibri" w:cs="Calibri"/>
              </w:rPr>
              <w:t>267,20</w:t>
            </w:r>
          </w:p>
        </w:tc>
        <w:tc>
          <w:tcPr>
            <w:tcW w:w="2126" w:type="dxa"/>
          </w:tcPr>
          <w:p w:rsidR="004F5839" w:rsidRPr="003F3645" w:rsidRDefault="004F5839" w:rsidP="004F5839">
            <w:pPr>
              <w:pStyle w:val="TableParagraph"/>
              <w:spacing w:line="241" w:lineRule="exact"/>
              <w:ind w:left="689" w:right="679"/>
              <w:jc w:val="center"/>
              <w:rPr>
                <w:rFonts w:ascii="Calibri" w:hAnsi="Calibri" w:cs="Calibri"/>
              </w:rPr>
            </w:pPr>
            <w:r w:rsidRPr="003F3645">
              <w:rPr>
                <w:rFonts w:ascii="Calibri" w:hAnsi="Calibri" w:cs="Calibri"/>
              </w:rPr>
              <w:t>387,</w:t>
            </w:r>
            <w:r w:rsidRPr="003F3645">
              <w:rPr>
                <w:rFonts w:ascii="Calibri" w:hAnsi="Calibri" w:cs="Calibri"/>
                <w:smallCaps/>
              </w:rPr>
              <w:t>8</w:t>
            </w:r>
            <w:r w:rsidRPr="003F3645">
              <w:rPr>
                <w:rFonts w:ascii="Calibri" w:hAnsi="Calibri" w:cs="Calibri"/>
              </w:rPr>
              <w:t>0</w:t>
            </w:r>
          </w:p>
        </w:tc>
      </w:tr>
    </w:tbl>
    <w:p w:rsidR="004F5839" w:rsidRPr="003F3645" w:rsidRDefault="004F5839" w:rsidP="004F5839">
      <w:pPr>
        <w:pStyle w:val="Corpodetexto"/>
        <w:spacing w:before="3"/>
        <w:rPr>
          <w:b/>
        </w:rPr>
      </w:pPr>
    </w:p>
    <w:p w:rsidR="004F5839" w:rsidRPr="003F3645" w:rsidRDefault="004F5839" w:rsidP="004F5839">
      <w:pPr>
        <w:spacing w:before="46" w:after="3"/>
        <w:ind w:left="515"/>
        <w:jc w:val="both"/>
        <w:rPr>
          <w:rFonts w:ascii="Calibri" w:hAnsi="Calibri" w:cs="Calibri"/>
          <w:b/>
        </w:rPr>
      </w:pPr>
      <w:r w:rsidRPr="003F3645">
        <w:rPr>
          <w:rFonts w:ascii="Calibri" w:hAnsi="Calibri" w:cs="Calibri"/>
          <w:b/>
        </w:rPr>
        <w:t>PLANOS</w:t>
      </w:r>
      <w:r w:rsidRPr="003F3645">
        <w:rPr>
          <w:rFonts w:ascii="Calibri" w:hAnsi="Calibri" w:cs="Calibri"/>
          <w:b/>
          <w:spacing w:val="-2"/>
        </w:rPr>
        <w:t xml:space="preserve"> </w:t>
      </w:r>
      <w:r w:rsidRPr="003F3645">
        <w:rPr>
          <w:rFonts w:ascii="Calibri" w:hAnsi="Calibri" w:cs="Calibri"/>
          <w:b/>
        </w:rPr>
        <w:t>MEI:</w:t>
      </w: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494"/>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98" w:right="690"/>
              <w:jc w:val="center"/>
              <w:rPr>
                <w:rFonts w:ascii="Calibri" w:hAnsi="Calibri" w:cs="Calibri"/>
                <w:b/>
              </w:rPr>
            </w:pPr>
            <w:r w:rsidRPr="003F3645">
              <w:rPr>
                <w:rFonts w:ascii="Calibri" w:hAnsi="Calibri" w:cs="Calibri"/>
                <w:b/>
              </w:rPr>
              <w:t>365</w:t>
            </w:r>
          </w:p>
        </w:tc>
      </w:tr>
      <w:tr w:rsidR="004F5839" w:rsidRPr="003F3645" w:rsidTr="004F5839">
        <w:trPr>
          <w:trHeight w:val="37"/>
        </w:trPr>
        <w:tc>
          <w:tcPr>
            <w:tcW w:w="2461" w:type="dxa"/>
          </w:tcPr>
          <w:p w:rsidR="004F5839" w:rsidRPr="003F3645" w:rsidRDefault="004F5839" w:rsidP="004F5839">
            <w:pPr>
              <w:pStyle w:val="TableParagraph"/>
              <w:spacing w:line="248" w:lineRule="exact"/>
              <w:ind w:left="810" w:right="802"/>
              <w:jc w:val="center"/>
              <w:rPr>
                <w:rFonts w:ascii="Calibri" w:hAnsi="Calibri" w:cs="Calibri"/>
              </w:rPr>
            </w:pPr>
            <w:r w:rsidRPr="003F3645">
              <w:rPr>
                <w:rFonts w:ascii="Calibri" w:hAnsi="Calibri" w:cs="Calibri"/>
              </w:rPr>
              <w:t>112,40</w:t>
            </w:r>
          </w:p>
        </w:tc>
        <w:tc>
          <w:tcPr>
            <w:tcW w:w="2244" w:type="dxa"/>
          </w:tcPr>
          <w:p w:rsidR="004F5839" w:rsidRPr="003F3645" w:rsidRDefault="004F5839" w:rsidP="004F5839">
            <w:pPr>
              <w:pStyle w:val="TableParagraph"/>
              <w:spacing w:line="248" w:lineRule="exact"/>
              <w:ind w:left="925"/>
              <w:rPr>
                <w:rFonts w:ascii="Calibri" w:hAnsi="Calibri" w:cs="Calibri"/>
              </w:rPr>
            </w:pPr>
            <w:r w:rsidRPr="003F3645">
              <w:rPr>
                <w:rFonts w:ascii="Calibri" w:hAnsi="Calibri" w:cs="Calibri"/>
              </w:rPr>
              <w:t>17</w:t>
            </w:r>
            <w:r w:rsidRPr="003F3645">
              <w:rPr>
                <w:rFonts w:ascii="Calibri" w:hAnsi="Calibri" w:cs="Calibri"/>
                <w:smallCaps/>
              </w:rPr>
              <w:t>5</w:t>
            </w:r>
            <w:r w:rsidRPr="003F3645">
              <w:rPr>
                <w:rFonts w:ascii="Calibri" w:hAnsi="Calibri" w:cs="Calibri"/>
              </w:rPr>
              <w:t>,40</w:t>
            </w:r>
          </w:p>
        </w:tc>
        <w:tc>
          <w:tcPr>
            <w:tcW w:w="2268" w:type="dxa"/>
          </w:tcPr>
          <w:p w:rsidR="004F5839" w:rsidRPr="003F3645" w:rsidRDefault="004F5839" w:rsidP="004F5839">
            <w:pPr>
              <w:pStyle w:val="TableParagraph"/>
              <w:spacing w:line="248" w:lineRule="exact"/>
              <w:ind w:left="809" w:right="802"/>
              <w:jc w:val="center"/>
              <w:rPr>
                <w:rFonts w:ascii="Calibri" w:hAnsi="Calibri" w:cs="Calibri"/>
              </w:rPr>
            </w:pPr>
            <w:r w:rsidRPr="003F3645">
              <w:rPr>
                <w:rFonts w:ascii="Calibri" w:hAnsi="Calibri" w:cs="Calibri"/>
              </w:rPr>
              <w:t>2</w:t>
            </w:r>
            <w:r w:rsidRPr="003F3645">
              <w:rPr>
                <w:rFonts w:ascii="Calibri" w:hAnsi="Calibri" w:cs="Calibri"/>
                <w:smallCaps/>
              </w:rPr>
              <w:t>5</w:t>
            </w:r>
            <w:r w:rsidRPr="003F3645">
              <w:rPr>
                <w:rFonts w:ascii="Calibri" w:hAnsi="Calibri" w:cs="Calibri"/>
              </w:rPr>
              <w:t>0,10</w:t>
            </w:r>
          </w:p>
        </w:tc>
        <w:tc>
          <w:tcPr>
            <w:tcW w:w="2126" w:type="dxa"/>
          </w:tcPr>
          <w:p w:rsidR="004F5839" w:rsidRPr="003F3645" w:rsidRDefault="004F5839" w:rsidP="004F5839">
            <w:pPr>
              <w:pStyle w:val="TableParagraph"/>
              <w:spacing w:line="248" w:lineRule="exact"/>
              <w:ind w:left="698" w:right="690"/>
              <w:jc w:val="center"/>
              <w:rPr>
                <w:rFonts w:ascii="Calibri" w:hAnsi="Calibri" w:cs="Calibri"/>
              </w:rPr>
            </w:pPr>
            <w:r w:rsidRPr="003F3645">
              <w:rPr>
                <w:rFonts w:ascii="Calibri" w:hAnsi="Calibri" w:cs="Calibri"/>
              </w:rPr>
              <w:t>36</w:t>
            </w:r>
            <w:r w:rsidRPr="003F3645">
              <w:rPr>
                <w:rFonts w:ascii="Calibri" w:hAnsi="Calibri" w:cs="Calibri"/>
                <w:smallCaps/>
              </w:rPr>
              <w:t>5</w:t>
            </w:r>
            <w:r w:rsidRPr="003F3645">
              <w:rPr>
                <w:rFonts w:ascii="Calibri" w:hAnsi="Calibri" w:cs="Calibri"/>
              </w:rPr>
              <w:t>,30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empresário suspenso de participar de licitação e impedido de </w:t>
      </w:r>
      <w:r w:rsidRPr="003558DC">
        <w:rPr>
          <w:rFonts w:ascii="Times New Roman" w:hAnsi="Times New Roman" w:cs="Times New Roman"/>
          <w:sz w:val="24"/>
          <w:szCs w:val="24"/>
        </w:rPr>
        <w:lastRenderedPageBreak/>
        <w:t>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A6413A" w:rsidP="00A6413A">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licitantes</w:t>
      </w:r>
      <w:r w:rsidR="008871D9" w:rsidRPr="003558DC">
        <w:rPr>
          <w:rFonts w:ascii="Times New Roman" w:hAnsi="Times New Roman" w:cs="Times New Roman"/>
          <w:sz w:val="24"/>
          <w:szCs w:val="24"/>
        </w:rPr>
        <w:t xml:space="preserve"> deverão</w:t>
      </w:r>
      <w:r w:rsidR="00931612" w:rsidRPr="003558DC">
        <w:rPr>
          <w:rFonts w:ascii="Times New Roman" w:hAnsi="Times New Roman" w:cs="Times New Roman"/>
          <w:sz w:val="24"/>
          <w:szCs w:val="24"/>
        </w:rPr>
        <w:t xml:space="preserve"> encaminhar, exclusivamente por meio do sistema (www.licitanet.com.br), concomitantemente com os documentos de </w:t>
      </w:r>
      <w:r w:rsidR="00931612" w:rsidRPr="003558DC">
        <w:rPr>
          <w:rFonts w:ascii="Times New Roman" w:hAnsi="Times New Roman" w:cs="Times New Roman"/>
          <w:b/>
          <w:sz w:val="24"/>
          <w:szCs w:val="24"/>
        </w:rPr>
        <w:t>HABILITAÇÃO</w:t>
      </w:r>
      <w:r w:rsidR="00931612" w:rsidRPr="003558DC">
        <w:rPr>
          <w:rFonts w:ascii="Times New Roman" w:hAnsi="Times New Roman" w:cs="Times New Roman"/>
          <w:sz w:val="24"/>
          <w:szCs w:val="24"/>
        </w:rPr>
        <w:t xml:space="preserve"> exigidos no edital, </w:t>
      </w:r>
      <w:r w:rsidR="00931612" w:rsidRPr="003558DC">
        <w:rPr>
          <w:rFonts w:ascii="Times New Roman" w:hAnsi="Times New Roman" w:cs="Times New Roman"/>
          <w:b/>
          <w:sz w:val="24"/>
          <w:szCs w:val="24"/>
        </w:rPr>
        <w:t>proposta com a descrição do</w:t>
      </w:r>
      <w:r w:rsidR="0012559A" w:rsidRPr="003558DC">
        <w:rPr>
          <w:rFonts w:ascii="Times New Roman" w:hAnsi="Times New Roman" w:cs="Times New Roman"/>
          <w:b/>
          <w:sz w:val="24"/>
          <w:szCs w:val="24"/>
        </w:rPr>
        <w:t xml:space="preserve"> o</w:t>
      </w:r>
      <w:r w:rsidR="00A52429" w:rsidRPr="003558DC">
        <w:rPr>
          <w:rFonts w:ascii="Times New Roman" w:hAnsi="Times New Roman" w:cs="Times New Roman"/>
          <w:b/>
          <w:sz w:val="24"/>
          <w:szCs w:val="24"/>
        </w:rPr>
        <w:t xml:space="preserve">bjeto ofertado, </w:t>
      </w:r>
      <w:r w:rsidR="00931612" w:rsidRPr="003558DC">
        <w:rPr>
          <w:rFonts w:ascii="Times New Roman" w:hAnsi="Times New Roman" w:cs="Times New Roman"/>
          <w:b/>
          <w:sz w:val="24"/>
          <w:szCs w:val="24"/>
        </w:rPr>
        <w:t>preço</w:t>
      </w:r>
      <w:r w:rsidR="00263F7F" w:rsidRPr="003558DC">
        <w:rPr>
          <w:rFonts w:ascii="Times New Roman" w:hAnsi="Times New Roman" w:cs="Times New Roman"/>
          <w:sz w:val="24"/>
          <w:szCs w:val="24"/>
        </w:rPr>
        <w:t xml:space="preserve"> e </w:t>
      </w:r>
      <w:r w:rsidR="00A52429" w:rsidRPr="003558DC">
        <w:rPr>
          <w:rFonts w:ascii="Times New Roman" w:hAnsi="Times New Roman" w:cs="Times New Roman"/>
          <w:sz w:val="24"/>
          <w:szCs w:val="24"/>
        </w:rPr>
        <w:t>deverá apresentar</w:t>
      </w:r>
      <w:r w:rsidR="008871D9" w:rsidRPr="003558DC">
        <w:rPr>
          <w:rFonts w:ascii="Times New Roman" w:hAnsi="Times New Roman" w:cs="Times New Roman"/>
          <w:sz w:val="24"/>
          <w:szCs w:val="24"/>
        </w:rPr>
        <w:t xml:space="preserve"> ainda, </w:t>
      </w:r>
      <w:r w:rsidR="008871D9" w:rsidRPr="003558DC">
        <w:rPr>
          <w:rFonts w:ascii="Times New Roman" w:hAnsi="Times New Roman" w:cs="Times New Roman"/>
          <w:sz w:val="24"/>
          <w:szCs w:val="24"/>
          <w:u w:val="single"/>
        </w:rPr>
        <w:t>sob pena de desclassificação</w:t>
      </w:r>
      <w:r w:rsidR="008871D9" w:rsidRPr="003558DC">
        <w:rPr>
          <w:rFonts w:ascii="Times New Roman" w:hAnsi="Times New Roman" w:cs="Times New Roman"/>
          <w:sz w:val="24"/>
          <w:szCs w:val="24"/>
        </w:rPr>
        <w:t>,</w:t>
      </w:r>
      <w:r w:rsidR="00A52429" w:rsidRPr="003558DC">
        <w:rPr>
          <w:rFonts w:ascii="Times New Roman" w:hAnsi="Times New Roman" w:cs="Times New Roman"/>
          <w:sz w:val="24"/>
          <w:szCs w:val="24"/>
        </w:rPr>
        <w:t xml:space="preserve"> </w:t>
      </w:r>
      <w:r w:rsidR="00A52429" w:rsidRPr="003558DC">
        <w:rPr>
          <w:rFonts w:ascii="Times New Roman" w:hAnsi="Times New Roman" w:cs="Times New Roman"/>
          <w:b/>
          <w:sz w:val="24"/>
          <w:szCs w:val="24"/>
        </w:rPr>
        <w:t>prospectos/panfletos</w:t>
      </w:r>
      <w:r w:rsidR="00A52429" w:rsidRPr="003558DC">
        <w:rPr>
          <w:rFonts w:ascii="Times New Roman" w:hAnsi="Times New Roman" w:cs="Times New Roman"/>
          <w:sz w:val="24"/>
          <w:szCs w:val="24"/>
        </w:rPr>
        <w:t>, definidos por folhetos ou impressos que incluem informações sobre a especificação técnica dos</w:t>
      </w:r>
      <w:r w:rsidR="00263F7F" w:rsidRPr="003558DC">
        <w:rPr>
          <w:rFonts w:ascii="Times New Roman" w:hAnsi="Times New Roman" w:cs="Times New Roman"/>
          <w:sz w:val="24"/>
          <w:szCs w:val="24"/>
        </w:rPr>
        <w:t xml:space="preserve"> equipamentos</w:t>
      </w:r>
      <w:r w:rsidR="00A52429" w:rsidRPr="003558DC">
        <w:rPr>
          <w:rFonts w:ascii="Times New Roman" w:hAnsi="Times New Roman" w:cs="Times New Roman"/>
          <w:sz w:val="24"/>
          <w:szCs w:val="24"/>
        </w:rPr>
        <w:t xml:space="preserve">, suas principais características, marca, modelo, dentre outros, deve conter foto ilustrativa, também pode ser entendido como um anúncio ou divulgação, </w:t>
      </w:r>
      <w:r w:rsidR="00931612" w:rsidRPr="003558DC">
        <w:rPr>
          <w:rFonts w:ascii="Times New Roman" w:hAnsi="Times New Roman" w:cs="Times New Roman"/>
          <w:sz w:val="24"/>
          <w:szCs w:val="24"/>
        </w:rPr>
        <w:t>até o horário limite de acolhimento das propostas comerciais, horário de Brasília,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495454" w:rsidRPr="003558DC" w:rsidRDefault="00495454" w:rsidP="0002398B">
      <w:pPr>
        <w:rPr>
          <w:rFonts w:ascii="Times New Roman" w:hAnsi="Times New Roman" w:cs="Times New Roman"/>
          <w:b/>
          <w:sz w:val="24"/>
          <w:szCs w:val="24"/>
          <w:lang w:val="pt-BR"/>
        </w:rPr>
      </w:pPr>
    </w:p>
    <w:tbl>
      <w:tblPr>
        <w:tblStyle w:val="Tabelacomgrade"/>
        <w:tblW w:w="0" w:type="auto"/>
        <w:tblInd w:w="279" w:type="dxa"/>
        <w:tblLook w:val="04A0" w:firstRow="1" w:lastRow="0" w:firstColumn="1" w:lastColumn="0" w:noHBand="0" w:noVBand="1"/>
      </w:tblPr>
      <w:tblGrid>
        <w:gridCol w:w="616"/>
        <w:gridCol w:w="7466"/>
        <w:gridCol w:w="1559"/>
      </w:tblGrid>
      <w:tr w:rsidR="00E22F8A" w:rsidRPr="003558DC" w:rsidTr="00B960D6">
        <w:tc>
          <w:tcPr>
            <w:tcW w:w="61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Item</w:t>
            </w:r>
          </w:p>
        </w:tc>
        <w:tc>
          <w:tcPr>
            <w:tcW w:w="746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Descrição</w:t>
            </w:r>
          </w:p>
        </w:tc>
        <w:tc>
          <w:tcPr>
            <w:tcW w:w="1559"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Valor mínimo de intervalo</w:t>
            </w:r>
          </w:p>
        </w:tc>
      </w:tr>
      <w:tr w:rsidR="00E22F8A" w:rsidRPr="003558DC" w:rsidTr="00B960D6">
        <w:tc>
          <w:tcPr>
            <w:tcW w:w="616" w:type="dxa"/>
          </w:tcPr>
          <w:p w:rsidR="00E22F8A" w:rsidRPr="00D977FB" w:rsidRDefault="00E22F8A" w:rsidP="00107753">
            <w:pPr>
              <w:rPr>
                <w:rFonts w:ascii="Times New Roman" w:hAnsi="Times New Roman" w:cs="Times New Roman"/>
                <w:b/>
              </w:rPr>
            </w:pPr>
            <w:r w:rsidRPr="00D977FB">
              <w:rPr>
                <w:rFonts w:ascii="Times New Roman" w:hAnsi="Times New Roman" w:cs="Times New Roman"/>
                <w:b/>
              </w:rPr>
              <w:t>001</w:t>
            </w:r>
          </w:p>
        </w:tc>
        <w:tc>
          <w:tcPr>
            <w:tcW w:w="7466" w:type="dxa"/>
          </w:tcPr>
          <w:p w:rsidR="00E22F8A" w:rsidRPr="003558DC" w:rsidRDefault="0076179B" w:rsidP="00107753">
            <w:pPr>
              <w:rPr>
                <w:rFonts w:ascii="Times New Roman" w:hAnsi="Times New Roman" w:cs="Times New Roman"/>
              </w:rPr>
            </w:pPr>
            <w:r>
              <w:rPr>
                <w:rFonts w:ascii="Times New Roman" w:hAnsi="Times New Roman" w:cs="Times New Roman"/>
              </w:rPr>
              <w:t>CAMA HOSPITALAR TIPO FAWLER ELÉTRICA</w:t>
            </w:r>
          </w:p>
        </w:tc>
        <w:tc>
          <w:tcPr>
            <w:tcW w:w="1559" w:type="dxa"/>
          </w:tcPr>
          <w:p w:rsidR="00E22F8A" w:rsidRPr="003558DC" w:rsidRDefault="00E22F8A" w:rsidP="00947317">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bl>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3558DC"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Qualquer interessado poderá requerer que se realizem diligências para aferir a exequibilidade e a legalidade das propostas, devendo apresentar</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as provas ou os</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7C5421" w:rsidRPr="003558DC" w:rsidRDefault="00840615" w:rsidP="0002398B">
      <w:pPr>
        <w:pStyle w:val="Ttulo3"/>
        <w:tabs>
          <w:tab w:val="left" w:pos="2329"/>
        </w:tabs>
        <w:spacing w:before="0"/>
        <w:ind w:left="273"/>
        <w:jc w:val="both"/>
        <w:rPr>
          <w:rFonts w:ascii="Times New Roman" w:hAnsi="Times New Roman" w:cs="Times New Roman"/>
          <w:b w:val="0"/>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7C5421" w:rsidRPr="003558DC">
        <w:rPr>
          <w:rFonts w:ascii="Times New Roman" w:hAnsi="Times New Roman" w:cs="Times New Roman"/>
          <w:sz w:val="24"/>
          <w:szCs w:val="24"/>
        </w:rPr>
        <w:t>QUALIFICAÇÃO TÉCNICA</w:t>
      </w:r>
    </w:p>
    <w:p w:rsidR="007C5421" w:rsidRPr="003558DC" w:rsidRDefault="007C5421" w:rsidP="007C5421">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Alvará Sanitário</w:t>
      </w:r>
      <w:r w:rsidRPr="003558DC">
        <w:rPr>
          <w:rFonts w:ascii="Times New Roman" w:hAnsi="Times New Roman" w:cs="Times New Roman"/>
          <w:sz w:val="24"/>
          <w:szCs w:val="24"/>
        </w:rPr>
        <w:t xml:space="preserve"> expedido por órgão de Vigilância Sanitária competente estadual ou municipal da sede do domicílio do licitante;</w:t>
      </w:r>
    </w:p>
    <w:p w:rsidR="00923362" w:rsidRPr="003558DC" w:rsidRDefault="00923362" w:rsidP="00F32EC0">
      <w:pPr>
        <w:ind w:right="780"/>
        <w:jc w:val="both"/>
        <w:rPr>
          <w:rFonts w:ascii="Times New Roman" w:hAnsi="Times New Roman" w:cs="Times New Roman"/>
          <w:b/>
          <w:sz w:val="24"/>
          <w:szCs w:val="24"/>
        </w:rPr>
      </w:pPr>
    </w:p>
    <w:p w:rsidR="007C5421" w:rsidRPr="00E035D0" w:rsidRDefault="007C5421" w:rsidP="0002398B">
      <w:pPr>
        <w:ind w:left="1550" w:right="780"/>
        <w:jc w:val="both"/>
        <w:rPr>
          <w:rFonts w:ascii="Times New Roman" w:hAnsi="Times New Roman" w:cs="Times New Roman"/>
          <w:i/>
          <w:sz w:val="24"/>
          <w:szCs w:val="24"/>
        </w:rPr>
      </w:pPr>
      <w:r w:rsidRPr="00E035D0">
        <w:rPr>
          <w:rFonts w:ascii="Times New Roman" w:hAnsi="Times New Roman" w:cs="Times New Roman"/>
          <w:b/>
          <w:sz w:val="24"/>
          <w:szCs w:val="24"/>
        </w:rPr>
        <w:t xml:space="preserve">b) </w:t>
      </w:r>
      <w:r w:rsidRPr="00E035D0">
        <w:rPr>
          <w:rFonts w:ascii="Times New Roman" w:hAnsi="Times New Roman" w:cs="Times New Roman"/>
          <w:sz w:val="24"/>
          <w:szCs w:val="24"/>
        </w:rPr>
        <w:t xml:space="preserve">Autorização de Funcionamento da Empresa licitante </w:t>
      </w:r>
      <w:r w:rsidRPr="00E035D0">
        <w:rPr>
          <w:rFonts w:ascii="Times New Roman" w:hAnsi="Times New Roman" w:cs="Times New Roman"/>
          <w:b/>
          <w:sz w:val="24"/>
          <w:szCs w:val="24"/>
        </w:rPr>
        <w:t>(AFE)</w:t>
      </w:r>
      <w:r w:rsidRPr="00E035D0">
        <w:rPr>
          <w:rFonts w:ascii="Times New Roman" w:hAnsi="Times New Roman" w:cs="Times New Roman"/>
          <w:sz w:val="24"/>
          <w:szCs w:val="24"/>
        </w:rPr>
        <w:t xml:space="preserve"> pelo Ministério da Saúde; </w:t>
      </w:r>
      <w:r w:rsidRPr="00E035D0">
        <w:rPr>
          <w:rFonts w:ascii="Times New Roman" w:hAnsi="Times New Roman" w:cs="Times New Roman"/>
          <w:i/>
          <w:sz w:val="24"/>
          <w:szCs w:val="24"/>
        </w:rPr>
        <w:t>(Serão aceitas cópias retiradas do site da ANVISA – Agência Nacional de Vigilância Sanitária, bem como publicação no Diário Oficial da União da empresa participante para o tipo de produto licitado)</w:t>
      </w:r>
      <w:r w:rsidR="00557179" w:rsidRPr="00E035D0">
        <w:rPr>
          <w:rFonts w:ascii="Times New Roman" w:hAnsi="Times New Roman" w:cs="Times New Roman"/>
          <w:i/>
          <w:sz w:val="24"/>
          <w:szCs w:val="24"/>
        </w:rPr>
        <w:t>;</w:t>
      </w:r>
    </w:p>
    <w:p w:rsidR="0025780C" w:rsidRPr="00E035D0" w:rsidRDefault="0025780C" w:rsidP="0002398B">
      <w:pPr>
        <w:ind w:left="1550" w:right="780"/>
        <w:jc w:val="both"/>
        <w:rPr>
          <w:rFonts w:ascii="Times New Roman" w:hAnsi="Times New Roman" w:cs="Times New Roman"/>
          <w:b/>
          <w:sz w:val="24"/>
          <w:szCs w:val="24"/>
        </w:rPr>
      </w:pPr>
    </w:p>
    <w:p w:rsidR="0025780C" w:rsidRPr="00E035D0" w:rsidRDefault="0025780C" w:rsidP="0025780C">
      <w:pPr>
        <w:pStyle w:val="PargrafodaLista"/>
        <w:numPr>
          <w:ilvl w:val="0"/>
          <w:numId w:val="45"/>
        </w:numPr>
        <w:ind w:right="780"/>
        <w:rPr>
          <w:rFonts w:ascii="Times New Roman" w:hAnsi="Times New Roman" w:cs="Times New Roman"/>
          <w:sz w:val="24"/>
          <w:szCs w:val="24"/>
        </w:rPr>
      </w:pPr>
      <w:r w:rsidRPr="00E035D0">
        <w:rPr>
          <w:rFonts w:ascii="Times New Roman" w:hAnsi="Times New Roman" w:cs="Times New Roman"/>
          <w:b/>
          <w:sz w:val="24"/>
          <w:szCs w:val="24"/>
        </w:rPr>
        <w:t xml:space="preserve">Registro </w:t>
      </w:r>
      <w:r w:rsidRPr="00E035D0">
        <w:rPr>
          <w:rFonts w:ascii="Times New Roman" w:hAnsi="Times New Roman" w:cs="Times New Roman"/>
          <w:sz w:val="24"/>
          <w:szCs w:val="24"/>
        </w:rPr>
        <w:t>dos equipamentos</w:t>
      </w:r>
      <w:r w:rsidRPr="00E035D0">
        <w:rPr>
          <w:rFonts w:ascii="Times New Roman" w:hAnsi="Times New Roman" w:cs="Times New Roman"/>
          <w:b/>
          <w:sz w:val="24"/>
          <w:szCs w:val="24"/>
        </w:rPr>
        <w:t xml:space="preserve"> </w:t>
      </w:r>
      <w:r w:rsidRPr="00E035D0">
        <w:rPr>
          <w:rFonts w:ascii="Times New Roman" w:hAnsi="Times New Roman" w:cs="Times New Roman"/>
          <w:sz w:val="24"/>
          <w:szCs w:val="24"/>
        </w:rPr>
        <w:t>na</w:t>
      </w:r>
      <w:r w:rsidRPr="00E035D0">
        <w:rPr>
          <w:rFonts w:ascii="Times New Roman" w:hAnsi="Times New Roman" w:cs="Times New Roman"/>
          <w:b/>
          <w:sz w:val="24"/>
          <w:szCs w:val="24"/>
        </w:rPr>
        <w:t xml:space="preserve"> ANVISA;*</w:t>
      </w:r>
      <w:r w:rsidRPr="00E035D0">
        <w:rPr>
          <w:rFonts w:ascii="Times New Roman" w:hAnsi="Times New Roman" w:cs="Times New Roman"/>
          <w:sz w:val="24"/>
          <w:szCs w:val="24"/>
        </w:rPr>
        <w:t>serão aceitas cópias da publicação completa no Diário Oficial da União, referente ao registro ou notificaçã</w:t>
      </w:r>
      <w:r w:rsidR="00557179" w:rsidRPr="00E035D0">
        <w:rPr>
          <w:rFonts w:ascii="Times New Roman" w:hAnsi="Times New Roman" w:cs="Times New Roman"/>
          <w:sz w:val="24"/>
          <w:szCs w:val="24"/>
        </w:rPr>
        <w:t>o do produto ofertado, em vigor.</w:t>
      </w:r>
    </w:p>
    <w:p w:rsidR="00C166A5" w:rsidRPr="003558DC" w:rsidRDefault="00C166A5" w:rsidP="00C166A5">
      <w:pPr>
        <w:pStyle w:val="Corpodetexto"/>
        <w:spacing w:before="1"/>
        <w:rPr>
          <w:rFonts w:ascii="Times New Roman" w:hAnsi="Times New Roman" w:cs="Times New Roman"/>
          <w:sz w:val="24"/>
          <w:szCs w:val="24"/>
        </w:rPr>
      </w:pPr>
    </w:p>
    <w:p w:rsidR="00C166A5" w:rsidRPr="003558DC" w:rsidRDefault="0002398B"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840615" w:rsidRPr="003558DC">
        <w:rPr>
          <w:rFonts w:ascii="Times New Roman" w:hAnsi="Times New Roman" w:cs="Times New Roman"/>
          <w:sz w:val="24"/>
          <w:szCs w:val="24"/>
        </w:rPr>
        <w:t>.13</w:t>
      </w:r>
      <w:r w:rsidRPr="003558DC">
        <w:rPr>
          <w:rFonts w:ascii="Times New Roman" w:hAnsi="Times New Roman" w:cs="Times New Roman"/>
          <w:sz w:val="24"/>
          <w:szCs w:val="24"/>
        </w:rPr>
        <w:t>.5.OUTRAS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E222EE" w:rsidRDefault="001B4632"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1B4632" w:rsidRPr="00E222EE" w:rsidRDefault="001B4632"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725CC4">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A06B43" w:rsidRDefault="001B4632">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1B4632" w:rsidRPr="00A06B43" w:rsidRDefault="001B4632">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50AFC267" wp14:editId="01C1BB65">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A06B43" w:rsidRDefault="001B4632"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C267"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1B4632" w:rsidRPr="00A06B43" w:rsidRDefault="001B4632"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042247" w:rsidRPr="003558DC" w:rsidRDefault="00042247"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decair do direito à contratação, sem prejuízo das 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42247" w:rsidP="00042247">
      <w:pPr>
        <w:tabs>
          <w:tab w:val="left" w:pos="200"/>
          <w:tab w:val="left" w:pos="957"/>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rsidR="00042247" w:rsidRPr="003558DC" w:rsidRDefault="00042247" w:rsidP="00042247">
      <w:pPr>
        <w:tabs>
          <w:tab w:val="left" w:pos="200"/>
          <w:tab w:val="left" w:pos="101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rsidR="00042247" w:rsidRPr="003558DC" w:rsidRDefault="00042247" w:rsidP="00042247">
      <w:pPr>
        <w:tabs>
          <w:tab w:val="left" w:pos="200"/>
          <w:tab w:val="left" w:pos="1013"/>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rsidR="00042247" w:rsidRPr="003558DC" w:rsidRDefault="00042247" w:rsidP="00042247">
      <w:pPr>
        <w:tabs>
          <w:tab w:val="left" w:pos="200"/>
          <w:tab w:val="left" w:pos="864"/>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rsidR="00042247" w:rsidRPr="003558DC" w:rsidRDefault="00042247" w:rsidP="00042247">
      <w:pPr>
        <w:tabs>
          <w:tab w:val="left" w:pos="200"/>
          <w:tab w:val="left" w:pos="981"/>
        </w:tabs>
        <w:ind w:left="200"/>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21.6. O prazo de vigência da contratação será de 90 (noventa) dias conseutivos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rsidR="00042247" w:rsidRPr="003558DC" w:rsidRDefault="00042247" w:rsidP="00042247">
      <w:pPr>
        <w:tabs>
          <w:tab w:val="left" w:pos="200"/>
          <w:tab w:val="left" w:pos="1005"/>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42247" w:rsidP="00042247">
      <w:pPr>
        <w:tabs>
          <w:tab w:val="left" w:pos="200"/>
          <w:tab w:val="left" w:pos="97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rsidR="00042247" w:rsidRPr="003558DC" w:rsidRDefault="00042247"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21.9.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rsidR="00042247" w:rsidRDefault="00042247" w:rsidP="00042247">
      <w:pPr>
        <w:tabs>
          <w:tab w:val="left" w:pos="773"/>
        </w:tabs>
        <w:ind w:right="128"/>
        <w:rPr>
          <w:rFonts w:ascii="Times New Roman" w:hAnsi="Times New Roman" w:cs="Times New Roman"/>
          <w:sz w:val="24"/>
          <w:szCs w:val="24"/>
        </w:rPr>
      </w:pP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22.1.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23.1.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24.1.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25.1.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ind w:left="272"/>
        <w:rPr>
          <w:rFonts w:ascii="Times New Roman" w:hAnsi="Times New Roman" w:cs="Times New Roman"/>
          <w:sz w:val="24"/>
          <w:szCs w:val="24"/>
        </w:rPr>
      </w:pPr>
      <w:r w:rsidRPr="003558DC">
        <w:rPr>
          <w:rFonts w:ascii="Times New Roman" w:hAnsi="Times New Roman" w:cs="Times New Roman"/>
          <w:b/>
          <w:sz w:val="24"/>
          <w:szCs w:val="24"/>
        </w:rPr>
        <w:t>26.1.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32308A" w:rsidRPr="0032308A" w:rsidRDefault="0032308A" w:rsidP="0032308A">
      <w:pPr>
        <w:tabs>
          <w:tab w:val="left" w:pos="1220"/>
        </w:tabs>
        <w:ind w:right="794"/>
        <w:rPr>
          <w:rFonts w:ascii="Times New Roman" w:hAnsi="Times New Roman" w:cs="Times New Roman"/>
          <w:sz w:val="24"/>
          <w:szCs w:val="24"/>
        </w:rPr>
      </w:pPr>
      <w:r w:rsidRPr="003558DC">
        <w:rPr>
          <w:noProof/>
          <w:lang w:val="pt-BR" w:eastAsia="pt-BR"/>
        </w:rPr>
        <mc:AlternateContent>
          <mc:Choice Requires="wps">
            <w:drawing>
              <wp:anchor distT="0" distB="0" distL="0" distR="0" simplePos="0" relativeHeight="487598080" behindDoc="1" locked="0" layoutInCell="1" allowOverlap="1" wp14:anchorId="16DA3E3B" wp14:editId="4D9216AE">
                <wp:simplePos x="0" y="0"/>
                <wp:positionH relativeFrom="margin">
                  <wp:align>center</wp:align>
                </wp:positionH>
                <wp:positionV relativeFrom="paragraph">
                  <wp:posOffset>66040</wp:posOffset>
                </wp:positionV>
                <wp:extent cx="6339205" cy="170815"/>
                <wp:effectExtent l="0" t="0" r="4445" b="635"/>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6407AB" w:rsidRDefault="001B4632">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3E3B" id="Text Box 91" o:spid="_x0000_s1029" type="#_x0000_t202" style="position:absolute;margin-left:0;margin-top:5.2pt;width:499.15pt;height:13.45pt;z-index:-15718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" fillcolor="#d9d9d9" stroked="f">
                <v:textbox inset="0,0,0,0">
                  <w:txbxContent>
                    <w:p w:rsidR="001B4632" w:rsidRPr="006407AB" w:rsidRDefault="001B4632">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v:textbox>
                <w10:wrap type="topAndBottom" anchorx="margin"/>
              </v:shape>
            </w:pict>
          </mc:Fallback>
        </mc:AlternateContent>
      </w:r>
    </w:p>
    <w:p w:rsidR="00496902" w:rsidRPr="003558DC" w:rsidRDefault="00A773F4" w:rsidP="00042247">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As respostas aos pedidos de esclarecimentos serão divulgadas pelo sistema e vincularão os participantes e a administração.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Da sessão pública do Pregão divulgar-se-á Ata no sistema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eletrônico.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Não havendo expediente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mesmo horário anteriormente estabelecido, desde que não haja comunicação em contrário, pela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Pregoeira.</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referências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pacing w:val="-4"/>
          <w:sz w:val="24"/>
          <w:szCs w:val="24"/>
        </w:rPr>
        <w:t>tempo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Edital,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aviso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durante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observarão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horário de Brasília –</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DF.</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homologação do resultado desta licitação não implicará direito à</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As normas disciplinadoras da licitação serão sempre interpretadas em favor da ampliação da disputa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interessados, desde que não comprometam o interesse da Administração, o princípio  da isonomia, a finalidade e a segurança da</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Os licitantes assumem todos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3558DC">
        <w:rPr>
          <w:rFonts w:ascii="Times New Roman" w:hAnsi="Times New Roman" w:cs="Times New Roman"/>
          <w:spacing w:val="47"/>
          <w:sz w:val="24"/>
          <w:szCs w:val="24"/>
        </w:rPr>
        <w:t xml:space="preserve"> </w:t>
      </w:r>
      <w:r w:rsidRPr="003558DC">
        <w:rPr>
          <w:rFonts w:ascii="Times New Roman" w:hAnsi="Times New Roman" w:cs="Times New Roman"/>
          <w:sz w:val="24"/>
          <w:szCs w:val="24"/>
        </w:rPr>
        <w:t>licitatório.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3558DC"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desatendimento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exigências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formais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essenciais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importará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afastamento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 desde que seja possível o aproveitamento do ato, observados os princípios da isonomia e do interesse público.</w:t>
      </w:r>
    </w:p>
    <w:p w:rsidR="00496902" w:rsidRPr="003558DC" w:rsidRDefault="00931612" w:rsidP="00840615">
      <w:pPr>
        <w:pStyle w:val="PargrafodaLista"/>
        <w:numPr>
          <w:ilvl w:val="1"/>
          <w:numId w:val="27"/>
        </w:numPr>
        <w:tabs>
          <w:tab w:val="left" w:pos="118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Em caso de divergência entre disposições deste Edital e de seus anexos ou demais peças que compõem o processo, prevalecerá as deste</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Edital.</w:t>
      </w:r>
    </w:p>
    <w:p w:rsidR="00A773F4" w:rsidRPr="00890EE2" w:rsidRDefault="0032308A" w:rsidP="00890EE2">
      <w:pPr>
        <w:pStyle w:val="Corpodetexto"/>
        <w:spacing w:before="16"/>
        <w:ind w:left="273" w:right="870"/>
        <w:jc w:val="both"/>
        <w:rPr>
          <w:rFonts w:ascii="Times New Roman" w:hAnsi="Times New Roman" w:cs="Times New Roman"/>
          <w:sz w:val="24"/>
          <w:szCs w:val="24"/>
        </w:rPr>
      </w:pPr>
      <w:r w:rsidRPr="0032308A">
        <w:rPr>
          <w:rFonts w:ascii="Times New Roman" w:hAnsi="Times New Roman" w:cs="Times New Roman"/>
          <w:b/>
          <w:sz w:val="24"/>
          <w:szCs w:val="24"/>
        </w:rPr>
        <w:t>28.12.</w:t>
      </w:r>
      <w:r w:rsidRPr="00890EE2">
        <w:rPr>
          <w:rFonts w:ascii="Times New Roman" w:hAnsi="Times New Roman" w:cs="Times New Roman"/>
        </w:rPr>
        <w:t xml:space="preserve"> </w:t>
      </w:r>
      <w:r w:rsidR="00931612" w:rsidRPr="00890EE2">
        <w:rPr>
          <w:rFonts w:ascii="Times New Roman" w:hAnsi="Times New Roman" w:cs="Times New Roman"/>
          <w:sz w:val="24"/>
          <w:szCs w:val="24"/>
        </w:rPr>
        <w:t>O</w:t>
      </w:r>
      <w:r w:rsidRPr="00890EE2">
        <w:rPr>
          <w:rFonts w:ascii="Times New Roman" w:hAnsi="Times New Roman" w:cs="Times New Roman"/>
          <w:sz w:val="24"/>
          <w:szCs w:val="24"/>
        </w:rPr>
        <w:t xml:space="preserve"> </w:t>
      </w:r>
      <w:r w:rsidR="00931612" w:rsidRPr="00890EE2">
        <w:rPr>
          <w:rFonts w:ascii="Times New Roman" w:hAnsi="Times New Roman" w:cs="Times New Roman"/>
          <w:sz w:val="24"/>
          <w:szCs w:val="24"/>
        </w:rPr>
        <w:t>Edital</w:t>
      </w:r>
      <w:r w:rsidR="00931612" w:rsidRPr="00890EE2">
        <w:rPr>
          <w:rFonts w:ascii="Times New Roman" w:hAnsi="Times New Roman" w:cs="Times New Roman"/>
          <w:sz w:val="24"/>
          <w:szCs w:val="24"/>
        </w:rPr>
        <w:tab/>
        <w:t>está</w:t>
      </w:r>
      <w:r w:rsidR="00931612" w:rsidRPr="00890EE2">
        <w:rPr>
          <w:rFonts w:ascii="Times New Roman" w:hAnsi="Times New Roman" w:cs="Times New Roman"/>
          <w:sz w:val="24"/>
          <w:szCs w:val="24"/>
        </w:rPr>
        <w:tab/>
        <w:t>disponibilizado,</w:t>
      </w:r>
      <w:r w:rsidR="00931612" w:rsidRPr="00890EE2">
        <w:rPr>
          <w:rFonts w:ascii="Times New Roman" w:hAnsi="Times New Roman" w:cs="Times New Roman"/>
          <w:sz w:val="24"/>
          <w:szCs w:val="24"/>
        </w:rPr>
        <w:tab/>
        <w:t>na</w:t>
      </w:r>
      <w:r w:rsidR="00931612" w:rsidRPr="00890EE2">
        <w:rPr>
          <w:rFonts w:ascii="Times New Roman" w:hAnsi="Times New Roman" w:cs="Times New Roman"/>
          <w:sz w:val="24"/>
          <w:szCs w:val="24"/>
        </w:rPr>
        <w:tab/>
        <w:t>íntegra,</w:t>
      </w:r>
      <w:r w:rsidR="00931612" w:rsidRPr="00890EE2">
        <w:rPr>
          <w:rFonts w:ascii="Times New Roman" w:hAnsi="Times New Roman" w:cs="Times New Roman"/>
          <w:sz w:val="24"/>
          <w:szCs w:val="24"/>
        </w:rPr>
        <w:tab/>
        <w:t>no</w:t>
      </w:r>
      <w:r w:rsidR="00931612" w:rsidRPr="00890EE2">
        <w:rPr>
          <w:rFonts w:ascii="Times New Roman" w:hAnsi="Times New Roman" w:cs="Times New Roman"/>
          <w:sz w:val="24"/>
          <w:szCs w:val="24"/>
        </w:rPr>
        <w:tab/>
        <w:t>endereço</w:t>
      </w:r>
      <w:r w:rsidR="00890EE2" w:rsidRPr="00890EE2">
        <w:rPr>
          <w:rFonts w:ascii="Times New Roman" w:hAnsi="Times New Roman" w:cs="Times New Roman"/>
          <w:sz w:val="24"/>
          <w:szCs w:val="24"/>
        </w:rPr>
        <w:t xml:space="preserve"> e </w:t>
      </w:r>
      <w:r w:rsidR="00931612" w:rsidRPr="00890EE2">
        <w:rPr>
          <w:rFonts w:ascii="Times New Roman" w:hAnsi="Times New Roman" w:cs="Times New Roman"/>
          <w:sz w:val="24"/>
          <w:szCs w:val="24"/>
        </w:rPr>
        <w:t xml:space="preserve">letrônico, </w:t>
      </w:r>
      <w:hyperlink r:id="rId15">
        <w:r w:rsidR="00931612" w:rsidRPr="00890EE2">
          <w:rPr>
            <w:rStyle w:val="Hyperlink"/>
            <w:rFonts w:ascii="Times New Roman" w:hAnsi="Times New Roman" w:cs="Times New Roman"/>
            <w:color w:val="auto"/>
            <w:sz w:val="24"/>
            <w:szCs w:val="24"/>
          </w:rPr>
          <w:t xml:space="preserve">www.po.mg.gov.br </w:t>
        </w:r>
      </w:hyperlink>
      <w:r w:rsidR="00931612" w:rsidRPr="00890EE2">
        <w:rPr>
          <w:rFonts w:ascii="Times New Roman" w:hAnsi="Times New Roman" w:cs="Times New Roman"/>
          <w:sz w:val="24"/>
          <w:szCs w:val="24"/>
        </w:rPr>
        <w:t>na aba licitações,</w:t>
      </w:r>
      <w:hyperlink r:id="rId16">
        <w:r w:rsidR="00931612" w:rsidRPr="00890EE2">
          <w:rPr>
            <w:rStyle w:val="Hyperlink"/>
            <w:rFonts w:ascii="Times New Roman" w:hAnsi="Times New Roman" w:cs="Times New Roman"/>
            <w:color w:val="auto"/>
            <w:sz w:val="24"/>
            <w:szCs w:val="24"/>
          </w:rPr>
          <w:t xml:space="preserve"> www.licitanet.com.br </w:t>
        </w:r>
      </w:hyperlink>
      <w:r w:rsidR="00931612" w:rsidRPr="00890EE2">
        <w:rPr>
          <w:rFonts w:ascii="Times New Roman" w:hAnsi="Times New Roman" w:cs="Times New Roman"/>
          <w:sz w:val="24"/>
          <w:szCs w:val="24"/>
        </w:rPr>
        <w:t>e também poderão ser lidos e/ou obtidos no endereço Praça Dr. Castilho, nº 10, no Centro de Presidente Olegário/MG, CEP: 38.700-900, nos dias úteis, no horário das 08 horas às 17 horas, mesmo endereço e período no qual os autos do processo</w:t>
      </w:r>
      <w:r w:rsidR="00A773F4" w:rsidRPr="00890EE2">
        <w:rPr>
          <w:rFonts w:ascii="Times New Roman" w:hAnsi="Times New Roman" w:cs="Times New Roman"/>
          <w:sz w:val="24"/>
          <w:szCs w:val="24"/>
        </w:rPr>
        <w:t xml:space="preserve"> administrativo permanecerão com vista franqueada aos interessados.</w:t>
      </w:r>
    </w:p>
    <w:p w:rsidR="00944FE8" w:rsidRPr="003558DC" w:rsidRDefault="0032308A" w:rsidP="0032308A">
      <w:pPr>
        <w:pStyle w:val="PargrafodaLista"/>
        <w:tabs>
          <w:tab w:val="left" w:pos="1220"/>
        </w:tabs>
        <w:ind w:left="284" w:right="794"/>
        <w:rPr>
          <w:rFonts w:ascii="Times New Roman" w:hAnsi="Times New Roman" w:cs="Times New Roman"/>
          <w:sz w:val="24"/>
          <w:szCs w:val="24"/>
        </w:rPr>
      </w:pPr>
      <w:r w:rsidRPr="0032308A">
        <w:rPr>
          <w:rFonts w:ascii="Times New Roman" w:hAnsi="Times New Roman" w:cs="Times New Roman"/>
          <w:b/>
          <w:sz w:val="24"/>
          <w:szCs w:val="24"/>
        </w:rPr>
        <w:t>28.13.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B04EED" w:rsidRDefault="00B04EED" w:rsidP="00B04EED">
      <w:pPr>
        <w:tabs>
          <w:tab w:val="left" w:pos="1167"/>
        </w:tabs>
        <w:ind w:left="284" w:right="794"/>
        <w:jc w:val="both"/>
        <w:rPr>
          <w:rFonts w:ascii="Times New Roman" w:hAnsi="Times New Roman" w:cs="Times New Roman"/>
          <w:sz w:val="24"/>
          <w:szCs w:val="24"/>
        </w:rPr>
      </w:pPr>
      <w:r w:rsidRPr="00B04EED">
        <w:rPr>
          <w:rFonts w:ascii="Times New Roman" w:hAnsi="Times New Roman" w:cs="Times New Roman"/>
          <w:b/>
          <w:sz w:val="24"/>
          <w:szCs w:val="24"/>
        </w:rPr>
        <w:t>28.14.</w:t>
      </w:r>
      <w:r>
        <w:rPr>
          <w:rFonts w:ascii="Times New Roman" w:hAnsi="Times New Roman" w:cs="Times New Roman"/>
          <w:sz w:val="24"/>
          <w:szCs w:val="24"/>
        </w:rPr>
        <w:t xml:space="preserve"> </w:t>
      </w:r>
      <w:r w:rsidR="00931612" w:rsidRPr="00B04EED">
        <w:rPr>
          <w:rFonts w:ascii="Times New Roman" w:hAnsi="Times New Roman" w:cs="Times New Roman"/>
          <w:sz w:val="24"/>
          <w:szCs w:val="24"/>
        </w:rPr>
        <w:t xml:space="preserve">Uma </w:t>
      </w:r>
      <w:r w:rsidR="00931612" w:rsidRPr="00B04EED">
        <w:rPr>
          <w:rFonts w:ascii="Times New Roman" w:hAnsi="Times New Roman" w:cs="Times New Roman"/>
          <w:spacing w:val="3"/>
          <w:sz w:val="24"/>
          <w:szCs w:val="24"/>
        </w:rPr>
        <w:t xml:space="preserve">vez </w:t>
      </w:r>
      <w:r w:rsidR="00931612" w:rsidRPr="00B04EED">
        <w:rPr>
          <w:rFonts w:ascii="Times New Roman" w:hAnsi="Times New Roman" w:cs="Times New Roman"/>
          <w:sz w:val="24"/>
          <w:szCs w:val="24"/>
        </w:rPr>
        <w:t>incluído no processo licitatório, nenhum documento será</w:t>
      </w:r>
      <w:r w:rsidR="00931612" w:rsidRPr="00B04EED">
        <w:rPr>
          <w:rFonts w:ascii="Times New Roman" w:hAnsi="Times New Roman" w:cs="Times New Roman"/>
          <w:spacing w:val="21"/>
          <w:sz w:val="24"/>
          <w:szCs w:val="24"/>
        </w:rPr>
        <w:t xml:space="preserve"> </w:t>
      </w:r>
      <w:r w:rsidR="00931612" w:rsidRPr="00B04EED">
        <w:rPr>
          <w:rFonts w:ascii="Times New Roman" w:hAnsi="Times New Roman" w:cs="Times New Roman"/>
          <w:sz w:val="24"/>
          <w:szCs w:val="24"/>
        </w:rPr>
        <w:t>devolvido.</w:t>
      </w:r>
    </w:p>
    <w:p w:rsidR="00496902" w:rsidRPr="003558DC" w:rsidRDefault="00B04EED" w:rsidP="00B04EED">
      <w:pPr>
        <w:pStyle w:val="PargrafodaLista"/>
        <w:tabs>
          <w:tab w:val="left" w:pos="1153"/>
        </w:tabs>
        <w:ind w:left="284" w:right="794"/>
        <w:rPr>
          <w:rFonts w:ascii="Times New Roman" w:hAnsi="Times New Roman" w:cs="Times New Roman"/>
          <w:sz w:val="24"/>
          <w:szCs w:val="24"/>
        </w:rPr>
      </w:pPr>
      <w:r w:rsidRPr="00B04EED">
        <w:rPr>
          <w:rFonts w:ascii="Times New Roman" w:hAnsi="Times New Roman" w:cs="Times New Roman"/>
          <w:b/>
          <w:sz w:val="24"/>
          <w:szCs w:val="24"/>
        </w:rPr>
        <w:t>28.15.</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análise</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pacing w:val="-3"/>
          <w:sz w:val="24"/>
          <w:szCs w:val="24"/>
        </w:rPr>
        <w:t>da</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documentação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16"/>
          <w:sz w:val="24"/>
          <w:szCs w:val="24"/>
        </w:rPr>
        <w:t xml:space="preserve"> </w:t>
      </w:r>
      <w:r w:rsidR="00931612" w:rsidRPr="003558DC">
        <w:rPr>
          <w:rFonts w:ascii="Times New Roman" w:hAnsi="Times New Roman" w:cs="Times New Roman"/>
          <w:sz w:val="24"/>
          <w:szCs w:val="24"/>
        </w:rPr>
        <w:t>julgamento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das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Propostas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Comerciais,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o(a)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Pregoeiro(a)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poderá, a seu critério, solicitar o assessoramento técnico de órgãos ou de profissionais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especializados.</w:t>
      </w:r>
    </w:p>
    <w:p w:rsidR="00496902" w:rsidRPr="003558DC" w:rsidRDefault="00B04EED" w:rsidP="00B04EED">
      <w:pPr>
        <w:pStyle w:val="PargrafodaLista"/>
        <w:tabs>
          <w:tab w:val="left" w:pos="1177"/>
        </w:tabs>
        <w:ind w:left="284" w:right="794"/>
        <w:rPr>
          <w:rFonts w:ascii="Times New Roman" w:hAnsi="Times New Roman" w:cs="Times New Roman"/>
          <w:sz w:val="24"/>
          <w:szCs w:val="24"/>
        </w:rPr>
      </w:pPr>
      <w:r w:rsidRPr="00B04EED">
        <w:rPr>
          <w:rFonts w:ascii="Times New Roman" w:hAnsi="Times New Roman" w:cs="Times New Roman"/>
          <w:b/>
          <w:sz w:val="24"/>
          <w:szCs w:val="24"/>
        </w:rPr>
        <w:t>28.16.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3558DC">
        <w:rPr>
          <w:rFonts w:ascii="Times New Roman" w:hAnsi="Times New Roman" w:cs="Times New Roman"/>
          <w:spacing w:val="43"/>
          <w:sz w:val="24"/>
          <w:szCs w:val="24"/>
        </w:rPr>
        <w:t xml:space="preserve"> </w:t>
      </w:r>
      <w:r w:rsidR="00931612" w:rsidRPr="003558DC">
        <w:rPr>
          <w:rFonts w:ascii="Times New Roman" w:hAnsi="Times New Roman" w:cs="Times New Roman"/>
          <w:sz w:val="24"/>
          <w:szCs w:val="24"/>
        </w:rPr>
        <w:t>válido.</w:t>
      </w:r>
    </w:p>
    <w:p w:rsidR="00496902" w:rsidRPr="003558DC" w:rsidRDefault="00B04EED" w:rsidP="00B04EED">
      <w:pPr>
        <w:pStyle w:val="PargrafodaLista"/>
        <w:tabs>
          <w:tab w:val="left" w:pos="1201"/>
        </w:tabs>
        <w:ind w:left="284" w:right="794"/>
        <w:rPr>
          <w:rFonts w:ascii="Times New Roman" w:hAnsi="Times New Roman" w:cs="Times New Roman"/>
          <w:sz w:val="24"/>
          <w:szCs w:val="24"/>
        </w:rPr>
      </w:pPr>
      <w:r w:rsidRPr="00B04EED">
        <w:rPr>
          <w:rFonts w:ascii="Times New Roman" w:hAnsi="Times New Roman" w:cs="Times New Roman"/>
          <w:b/>
          <w:sz w:val="24"/>
          <w:szCs w:val="24"/>
        </w:rPr>
        <w:t>28.17.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Pregoeiroa,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3558DC">
        <w:rPr>
          <w:rFonts w:ascii="Times New Roman" w:hAnsi="Times New Roman" w:cs="Times New Roman"/>
          <w:spacing w:val="-3"/>
          <w:sz w:val="24"/>
          <w:szCs w:val="24"/>
        </w:rPr>
        <w:t xml:space="preserve">promoção </w:t>
      </w:r>
      <w:r w:rsidR="00931612" w:rsidRPr="003558DC">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8.666/93.</w:t>
      </w:r>
    </w:p>
    <w:p w:rsidR="00496902" w:rsidRPr="003558DC" w:rsidRDefault="00B04EED" w:rsidP="00B04EED">
      <w:pPr>
        <w:pStyle w:val="PargrafodaLista"/>
        <w:tabs>
          <w:tab w:val="left" w:pos="1162"/>
        </w:tabs>
        <w:ind w:left="284" w:right="794"/>
        <w:rPr>
          <w:rFonts w:ascii="Times New Roman" w:hAnsi="Times New Roman" w:cs="Times New Roman"/>
          <w:sz w:val="24"/>
          <w:szCs w:val="24"/>
        </w:rPr>
      </w:pPr>
      <w:r w:rsidRPr="00B04EED">
        <w:rPr>
          <w:rFonts w:ascii="Times New Roman" w:hAnsi="Times New Roman" w:cs="Times New Roman"/>
          <w:b/>
          <w:sz w:val="24"/>
          <w:szCs w:val="24"/>
        </w:rPr>
        <w:t xml:space="preserve">28.18. </w:t>
      </w:r>
      <w:r w:rsidR="00931612" w:rsidRPr="003558DC">
        <w:rPr>
          <w:rFonts w:ascii="Times New Roman" w:hAnsi="Times New Roman" w:cs="Times New Roman"/>
          <w:sz w:val="24"/>
          <w:szCs w:val="24"/>
        </w:rPr>
        <w:t>O não cumprimento da diligência poderá ensejar a desclassificação da proposta ou a inabilitação do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licitante.</w:t>
      </w:r>
    </w:p>
    <w:p w:rsidR="00496902" w:rsidRPr="00D27577" w:rsidRDefault="00D27577" w:rsidP="00D27577">
      <w:pPr>
        <w:ind w:left="284" w:right="587"/>
        <w:jc w:val="both"/>
        <w:rPr>
          <w:rFonts w:ascii="Times New Roman" w:hAnsi="Times New Roman" w:cs="Times New Roman"/>
        </w:rPr>
      </w:pPr>
      <w:r w:rsidRPr="00D27577">
        <w:rPr>
          <w:rFonts w:ascii="Times New Roman" w:hAnsi="Times New Roman" w:cs="Times New Roman"/>
          <w:b/>
          <w:sz w:val="24"/>
        </w:rPr>
        <w:t>28.19.</w:t>
      </w:r>
      <w:r w:rsidRPr="00D27577">
        <w:rPr>
          <w:rFonts w:ascii="Times New Roman" w:hAnsi="Times New Roman" w:cs="Times New Roman"/>
          <w:sz w:val="24"/>
        </w:rPr>
        <w:t xml:space="preserve"> </w:t>
      </w:r>
      <w:r w:rsidR="00931612" w:rsidRPr="00D27577">
        <w:rPr>
          <w:rFonts w:ascii="Times New Roman" w:hAnsi="Times New Roman" w:cs="Times New Roman"/>
          <w:sz w:val="24"/>
        </w:rPr>
        <w:t>As decisões da Pregoeira serão publicadas no Diário Oficial do Município no sítio</w:t>
      </w:r>
      <w:r>
        <w:rPr>
          <w:rFonts w:ascii="Times New Roman" w:hAnsi="Times New Roman" w:cs="Times New Roman"/>
          <w:sz w:val="24"/>
        </w:rPr>
        <w:t xml:space="preserve"> </w:t>
      </w:r>
      <w:hyperlink w:history="1">
        <w:r w:rsidRPr="00D27577">
          <w:rPr>
            <w:rStyle w:val="Hyperlink"/>
            <w:rFonts w:ascii="Times New Roman" w:hAnsi="Times New Roman" w:cs="Times New Roman"/>
            <w:color w:val="auto"/>
            <w:sz w:val="24"/>
          </w:rPr>
          <w:t xml:space="preserve">www.po.mg.gov.br </w:t>
        </w:r>
      </w:hyperlink>
      <w:r w:rsidR="00931612" w:rsidRPr="00D27577">
        <w:rPr>
          <w:rFonts w:ascii="Times New Roman" w:hAnsi="Times New Roman" w:cs="Times New Roman"/>
          <w:sz w:val="24"/>
        </w:rPr>
        <w:t>na aba Diário Oficial.</w:t>
      </w:r>
    </w:p>
    <w:p w:rsidR="00496902" w:rsidRPr="003558DC" w:rsidRDefault="00D27577" w:rsidP="00D27577">
      <w:pPr>
        <w:pStyle w:val="PargrafodaLista"/>
        <w:tabs>
          <w:tab w:val="left" w:pos="1297"/>
        </w:tabs>
        <w:ind w:left="284" w:right="794"/>
        <w:rPr>
          <w:rFonts w:ascii="Times New Roman" w:hAnsi="Times New Roman" w:cs="Times New Roman"/>
          <w:sz w:val="24"/>
          <w:szCs w:val="24"/>
        </w:rPr>
      </w:pPr>
      <w:r w:rsidRPr="00D27577">
        <w:rPr>
          <w:rFonts w:ascii="Times New Roman" w:hAnsi="Times New Roman" w:cs="Times New Roman"/>
          <w:b/>
          <w:sz w:val="24"/>
          <w:szCs w:val="24"/>
        </w:rPr>
        <w:t>28.20.</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3558DC">
        <w:rPr>
          <w:rFonts w:ascii="Times New Roman" w:hAnsi="Times New Roman" w:cs="Times New Roman"/>
          <w:spacing w:val="-4"/>
          <w:sz w:val="24"/>
          <w:szCs w:val="24"/>
        </w:rPr>
        <w:t xml:space="preserve">bem </w:t>
      </w:r>
      <w:r w:rsidR="00931612" w:rsidRPr="003558DC">
        <w:rPr>
          <w:rFonts w:ascii="Times New Roman" w:hAnsi="Times New Roman" w:cs="Times New Roman"/>
          <w:sz w:val="24"/>
          <w:szCs w:val="24"/>
        </w:rPr>
        <w:t>como das demais normas legais que disciplinam a</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matéria.</w:t>
      </w:r>
    </w:p>
    <w:p w:rsidR="00496902" w:rsidRPr="003558DC" w:rsidRDefault="00D27577" w:rsidP="00D27577">
      <w:pPr>
        <w:pStyle w:val="PargrafodaLista"/>
        <w:tabs>
          <w:tab w:val="left" w:pos="1249"/>
        </w:tabs>
        <w:ind w:left="284" w:right="794"/>
        <w:rPr>
          <w:rFonts w:ascii="Times New Roman" w:hAnsi="Times New Roman" w:cs="Times New Roman"/>
          <w:sz w:val="24"/>
          <w:szCs w:val="24"/>
        </w:rPr>
      </w:pPr>
      <w:r w:rsidRPr="00D27577">
        <w:rPr>
          <w:rFonts w:ascii="Times New Roman" w:hAnsi="Times New Roman" w:cs="Times New Roman"/>
          <w:b/>
          <w:sz w:val="24"/>
          <w:szCs w:val="24"/>
        </w:rPr>
        <w:t>28.21.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3558DC">
        <w:rPr>
          <w:rFonts w:ascii="Times New Roman" w:hAnsi="Times New Roman" w:cs="Times New Roman"/>
          <w:spacing w:val="2"/>
          <w:sz w:val="24"/>
          <w:szCs w:val="24"/>
        </w:rPr>
        <w:t xml:space="preserve">em </w:t>
      </w:r>
      <w:r w:rsidR="00931612" w:rsidRPr="003558DC">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licitantes.</w:t>
      </w:r>
    </w:p>
    <w:p w:rsidR="00496902" w:rsidRPr="003558DC" w:rsidRDefault="00D27577" w:rsidP="00D27577">
      <w:pPr>
        <w:pStyle w:val="PargrafodaLista"/>
        <w:tabs>
          <w:tab w:val="left" w:pos="1244"/>
        </w:tabs>
        <w:ind w:left="284" w:right="794"/>
        <w:rPr>
          <w:rFonts w:ascii="Times New Roman" w:hAnsi="Times New Roman" w:cs="Times New Roman"/>
          <w:sz w:val="24"/>
          <w:szCs w:val="24"/>
        </w:rPr>
      </w:pPr>
      <w:r w:rsidRPr="00D27577">
        <w:rPr>
          <w:rFonts w:ascii="Times New Roman" w:hAnsi="Times New Roman" w:cs="Times New Roman"/>
          <w:b/>
          <w:sz w:val="24"/>
          <w:szCs w:val="24"/>
        </w:rPr>
        <w:t>28.22.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atender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seus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interesses,</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Presidente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Olegário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poderá</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alterar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558DC">
        <w:rPr>
          <w:rFonts w:ascii="Times New Roman" w:hAnsi="Times New Roman" w:cs="Times New Roman"/>
          <w:spacing w:val="47"/>
          <w:sz w:val="24"/>
          <w:szCs w:val="24"/>
        </w:rPr>
        <w:t xml:space="preserve"> </w:t>
      </w:r>
      <w:r w:rsidR="00931612" w:rsidRPr="003558DC">
        <w:rPr>
          <w:rFonts w:ascii="Times New Roman" w:hAnsi="Times New Roman" w:cs="Times New Roman"/>
          <w:sz w:val="24"/>
          <w:szCs w:val="24"/>
        </w:rPr>
        <w:t>8.666/93.</w:t>
      </w:r>
    </w:p>
    <w:p w:rsidR="00496902"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vigente.</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seja.</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28.25.</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Integram este Edital, para todos </w:t>
      </w:r>
      <w:r w:rsidR="00A773F4" w:rsidRPr="003558DC">
        <w:rPr>
          <w:rFonts w:ascii="Times New Roman" w:hAnsi="Times New Roman" w:cs="Times New Roman"/>
          <w:spacing w:val="-4"/>
          <w:sz w:val="24"/>
          <w:szCs w:val="24"/>
        </w:rPr>
        <w:t xml:space="preserve">os </w:t>
      </w:r>
      <w:r w:rsidR="00A773F4" w:rsidRPr="003558DC">
        <w:rPr>
          <w:rFonts w:ascii="Times New Roman" w:hAnsi="Times New Roman" w:cs="Times New Roman"/>
          <w:sz w:val="24"/>
          <w:szCs w:val="24"/>
        </w:rPr>
        <w:t xml:space="preserve">fins e efeitos, os seguintes anexos: </w:t>
      </w:r>
    </w:p>
    <w:p w:rsidR="00A773F4" w:rsidRPr="003558DC" w:rsidRDefault="00A773F4" w:rsidP="00A773F4">
      <w:pPr>
        <w:pStyle w:val="PargrafodaLista"/>
        <w:tabs>
          <w:tab w:val="left" w:pos="1253"/>
        </w:tabs>
        <w:ind w:left="284" w:right="794"/>
        <w:rPr>
          <w:rFonts w:ascii="Times New Roman" w:hAnsi="Times New Roman" w:cs="Times New Roman"/>
          <w:sz w:val="24"/>
          <w:szCs w:val="24"/>
        </w:rPr>
      </w:pPr>
      <w:r w:rsidRPr="003558DC">
        <w:rPr>
          <w:rFonts w:ascii="Times New Roman" w:hAnsi="Times New Roman" w:cs="Times New Roman"/>
          <w:sz w:val="24"/>
          <w:szCs w:val="24"/>
        </w:rPr>
        <w:t>ANEXO I – Projeto Básico/Termo de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Referência;</w:t>
      </w:r>
    </w:p>
    <w:p w:rsidR="00A773F4" w:rsidRPr="003558DC" w:rsidRDefault="00A773F4" w:rsidP="00A773F4">
      <w:pPr>
        <w:pStyle w:val="Corpodetexto"/>
        <w:ind w:left="273" w:right="6628"/>
        <w:rPr>
          <w:rFonts w:ascii="Times New Roman" w:hAnsi="Times New Roman" w:cs="Times New Roman"/>
          <w:sz w:val="24"/>
          <w:szCs w:val="24"/>
        </w:rPr>
      </w:pPr>
      <w:r w:rsidRPr="003558DC">
        <w:rPr>
          <w:rFonts w:ascii="Times New Roman" w:hAnsi="Times New Roman" w:cs="Times New Roman"/>
          <w:sz w:val="24"/>
          <w:szCs w:val="24"/>
        </w:rPr>
        <w:t>ANEXO II – Proposta de Preços; ANEXO III – Declarações;</w:t>
      </w:r>
    </w:p>
    <w:p w:rsidR="00A773F4" w:rsidRPr="003558DC" w:rsidRDefault="00A773F4" w:rsidP="00A773F4">
      <w:pPr>
        <w:pStyle w:val="Corpodetexto"/>
        <w:spacing w:line="237" w:lineRule="auto"/>
        <w:ind w:left="273" w:right="5523"/>
        <w:rPr>
          <w:rFonts w:ascii="Times New Roman" w:hAnsi="Times New Roman" w:cs="Times New Roman"/>
          <w:sz w:val="24"/>
          <w:szCs w:val="24"/>
        </w:rPr>
      </w:pPr>
      <w:r w:rsidRPr="003558DC">
        <w:rPr>
          <w:rFonts w:ascii="Times New Roman" w:hAnsi="Times New Roman" w:cs="Times New Roman"/>
          <w:sz w:val="24"/>
          <w:szCs w:val="24"/>
        </w:rPr>
        <w:t xml:space="preserve">ANEXO </w:t>
      </w:r>
      <w:r w:rsidR="00042247" w:rsidRPr="003558DC">
        <w:rPr>
          <w:rFonts w:ascii="Times New Roman" w:hAnsi="Times New Roman" w:cs="Times New Roman"/>
          <w:sz w:val="24"/>
          <w:szCs w:val="24"/>
        </w:rPr>
        <w:t>I</w:t>
      </w:r>
      <w:r w:rsidRPr="003558DC">
        <w:rPr>
          <w:rFonts w:ascii="Times New Roman" w:hAnsi="Times New Roman" w:cs="Times New Roman"/>
          <w:sz w:val="24"/>
          <w:szCs w:val="24"/>
        </w:rPr>
        <w:t>V – Minuta do Contrato;</w:t>
      </w:r>
    </w:p>
    <w:p w:rsidR="0027408D" w:rsidRPr="003558DC" w:rsidRDefault="0027408D" w:rsidP="0027408D">
      <w:pPr>
        <w:pStyle w:val="Corpodetexto"/>
        <w:spacing w:line="238" w:lineRule="auto"/>
        <w:ind w:left="272"/>
        <w:rPr>
          <w:rFonts w:ascii="Times New Roman" w:hAnsi="Times New Roman" w:cs="Times New Roman"/>
          <w:sz w:val="24"/>
          <w:szCs w:val="24"/>
        </w:rPr>
      </w:pP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450CB3">
        <w:rPr>
          <w:rFonts w:ascii="Times New Roman" w:hAnsi="Times New Roman" w:cs="Times New Roman"/>
          <w:sz w:val="24"/>
          <w:szCs w:val="24"/>
        </w:rPr>
        <w:t>15</w:t>
      </w:r>
      <w:r w:rsidR="009A3BEB">
        <w:rPr>
          <w:rFonts w:ascii="Times New Roman" w:hAnsi="Times New Roman" w:cs="Times New Roman"/>
          <w:sz w:val="24"/>
          <w:szCs w:val="24"/>
        </w:rPr>
        <w:t xml:space="preserve"> de março de 2021</w:t>
      </w:r>
      <w:r w:rsidRPr="003558DC">
        <w:rPr>
          <w:rFonts w:ascii="Times New Roman" w:hAnsi="Times New Roman" w:cs="Times New Roman"/>
          <w:sz w:val="24"/>
          <w:szCs w:val="24"/>
        </w:rPr>
        <w:t>.</w:t>
      </w:r>
    </w:p>
    <w:p w:rsidR="00A773F4" w:rsidRPr="003558DC" w:rsidRDefault="00A773F4" w:rsidP="00A773F4">
      <w:pPr>
        <w:pStyle w:val="Corpodetexto"/>
        <w:rPr>
          <w:rFonts w:ascii="Times New Roman" w:hAnsi="Times New Roman" w:cs="Times New Roman"/>
          <w:sz w:val="24"/>
          <w:szCs w:val="24"/>
        </w:rPr>
      </w:pPr>
    </w:p>
    <w:p w:rsidR="00911556" w:rsidRPr="003558DC" w:rsidRDefault="00911556"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A773F4" w:rsidRPr="003558DC" w:rsidRDefault="00300151" w:rsidP="00A773F4">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Douglas</w:t>
      </w:r>
      <w:r w:rsidR="00A775E7">
        <w:rPr>
          <w:rFonts w:ascii="Times New Roman" w:hAnsi="Times New Roman" w:cs="Times New Roman"/>
          <w:sz w:val="24"/>
          <w:szCs w:val="24"/>
        </w:rPr>
        <w:t xml:space="preserve"> </w:t>
      </w:r>
      <w:r w:rsidR="009A3BEB">
        <w:rPr>
          <w:rFonts w:ascii="Times New Roman" w:hAnsi="Times New Roman" w:cs="Times New Roman"/>
          <w:sz w:val="24"/>
          <w:szCs w:val="24"/>
        </w:rPr>
        <w:t>Henrique da Silva Cambraia</w:t>
      </w:r>
    </w:p>
    <w:p w:rsidR="00A773F4" w:rsidRPr="003558DC" w:rsidRDefault="00A773F4" w:rsidP="00A773F4">
      <w:pPr>
        <w:pStyle w:val="Ttulo3"/>
        <w:ind w:left="0" w:right="832"/>
        <w:jc w:val="center"/>
        <w:rPr>
          <w:rFonts w:ascii="Times New Roman" w:hAnsi="Times New Roman" w:cs="Times New Roman"/>
          <w:sz w:val="24"/>
          <w:szCs w:val="24"/>
        </w:rPr>
      </w:pPr>
      <w:r w:rsidRPr="003558DC">
        <w:rPr>
          <w:rFonts w:ascii="Times New Roman" w:hAnsi="Times New Roman" w:cs="Times New Roman"/>
          <w:sz w:val="24"/>
          <w:szCs w:val="24"/>
        </w:rPr>
        <w:t>Secretári</w:t>
      </w:r>
      <w:r w:rsidR="00A9072B" w:rsidRPr="003558DC">
        <w:rPr>
          <w:rFonts w:ascii="Times New Roman" w:hAnsi="Times New Roman" w:cs="Times New Roman"/>
          <w:sz w:val="24"/>
          <w:szCs w:val="24"/>
        </w:rPr>
        <w:t>a</w:t>
      </w:r>
      <w:r w:rsidRPr="003558DC">
        <w:rPr>
          <w:rFonts w:ascii="Times New Roman" w:hAnsi="Times New Roman" w:cs="Times New Roman"/>
          <w:sz w:val="24"/>
          <w:szCs w:val="24"/>
        </w:rPr>
        <w:t xml:space="preserve"> Municipal de </w:t>
      </w:r>
      <w:r w:rsidR="00944FE8" w:rsidRPr="003558DC">
        <w:rPr>
          <w:rFonts w:ascii="Times New Roman" w:hAnsi="Times New Roman" w:cs="Times New Roman"/>
          <w:sz w:val="24"/>
          <w:szCs w:val="24"/>
        </w:rPr>
        <w:t>Saúde</w:t>
      </w:r>
      <w:r w:rsidRPr="003558DC">
        <w:rPr>
          <w:rFonts w:ascii="Times New Roman" w:hAnsi="Times New Roman" w:cs="Times New Roman"/>
          <w:sz w:val="24"/>
          <w:szCs w:val="24"/>
        </w:rPr>
        <w:t xml:space="preserve"> </w:t>
      </w:r>
    </w:p>
    <w:p w:rsidR="00A773F4" w:rsidRPr="003558DC" w:rsidRDefault="00A773F4" w:rsidP="00A773F4">
      <w:pPr>
        <w:pStyle w:val="Corpodetexto"/>
        <w:rPr>
          <w:rFonts w:ascii="Times New Roman" w:hAnsi="Times New Roman" w:cs="Times New Roman"/>
          <w:b/>
          <w:sz w:val="24"/>
          <w:szCs w:val="24"/>
        </w:rPr>
      </w:pPr>
    </w:p>
    <w:p w:rsidR="00A773F4" w:rsidRPr="003558DC" w:rsidRDefault="00A773F4" w:rsidP="00A773F4">
      <w:pPr>
        <w:pStyle w:val="Corpodetexto"/>
        <w:spacing w:before="1"/>
        <w:rPr>
          <w:rFonts w:ascii="Times New Roman" w:hAnsi="Times New Roman" w:cs="Times New Roman"/>
          <w:b/>
          <w:sz w:val="24"/>
          <w:szCs w:val="24"/>
        </w:rPr>
      </w:pPr>
    </w:p>
    <w:p w:rsidR="00A773F4" w:rsidRPr="003558DC" w:rsidRDefault="00D27577" w:rsidP="00A773F4">
      <w:pPr>
        <w:pStyle w:val="Corpodetexto"/>
        <w:ind w:right="975"/>
        <w:jc w:val="center"/>
        <w:rPr>
          <w:rFonts w:ascii="Times New Roman" w:hAnsi="Times New Roman" w:cs="Times New Roman"/>
          <w:sz w:val="24"/>
          <w:szCs w:val="24"/>
        </w:rPr>
      </w:pPr>
      <w:r>
        <w:rPr>
          <w:rFonts w:ascii="Times New Roman" w:hAnsi="Times New Roman" w:cs="Times New Roman"/>
          <w:sz w:val="24"/>
          <w:szCs w:val="24"/>
        </w:rPr>
        <w:t>L</w:t>
      </w:r>
      <w:r w:rsidR="00300151">
        <w:rPr>
          <w:rFonts w:ascii="Times New Roman" w:hAnsi="Times New Roman" w:cs="Times New Roman"/>
          <w:sz w:val="24"/>
          <w:szCs w:val="24"/>
        </w:rPr>
        <w:t>ídia C. Teodoro Braz</w:t>
      </w:r>
    </w:p>
    <w:p w:rsidR="00A773F4" w:rsidRPr="003558DC" w:rsidRDefault="00A773F4" w:rsidP="00A773F4">
      <w:pPr>
        <w:pStyle w:val="Ttulo3"/>
        <w:spacing w:before="0"/>
        <w:ind w:left="0" w:right="1080"/>
        <w:jc w:val="center"/>
        <w:rPr>
          <w:rFonts w:ascii="Times New Roman" w:hAnsi="Times New Roman" w:cs="Times New Roman"/>
          <w:sz w:val="24"/>
          <w:szCs w:val="24"/>
        </w:rPr>
      </w:pPr>
      <w:r w:rsidRPr="003558DC">
        <w:rPr>
          <w:rFonts w:ascii="Times New Roman" w:hAnsi="Times New Roman" w:cs="Times New Roman"/>
          <w:sz w:val="24"/>
          <w:szCs w:val="24"/>
        </w:rPr>
        <w:t>Pregoeira</w:t>
      </w:r>
    </w:p>
    <w:p w:rsidR="00A773F4" w:rsidRPr="003558DC" w:rsidRDefault="00A773F4" w:rsidP="00A773F4">
      <w:pPr>
        <w:tabs>
          <w:tab w:val="left" w:pos="1253"/>
        </w:tabs>
        <w:ind w:right="794"/>
        <w:rPr>
          <w:rFonts w:ascii="Times New Roman" w:hAnsi="Times New Roman" w:cs="Times New Roman"/>
          <w:sz w:val="24"/>
          <w:szCs w:val="24"/>
        </w:rPr>
      </w:pPr>
    </w:p>
    <w:p w:rsidR="00A773F4" w:rsidRPr="003558DC" w:rsidRDefault="00A773F4" w:rsidP="00A773F4">
      <w:pPr>
        <w:tabs>
          <w:tab w:val="left" w:pos="1253"/>
        </w:tabs>
        <w:ind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C5296E">
          <w:headerReference w:type="default" r:id="rId17"/>
          <w:pgSz w:w="11910" w:h="16840"/>
          <w:pgMar w:top="1060" w:right="680" w:bottom="851" w:left="862" w:header="102" w:footer="0" w:gutter="0"/>
          <w:cols w:space="720"/>
        </w:sect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4414F8">
        <w:rPr>
          <w:rFonts w:ascii="Times New Roman" w:hAnsi="Times New Roman" w:cs="Times New Roman"/>
          <w:b/>
          <w:sz w:val="24"/>
          <w:szCs w:val="24"/>
        </w:rPr>
        <w:t>25</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9A3BEB">
        <w:rPr>
          <w:rFonts w:ascii="Times New Roman" w:hAnsi="Times New Roman" w:cs="Times New Roman"/>
          <w:b/>
          <w:sz w:val="24"/>
          <w:szCs w:val="24"/>
        </w:rPr>
        <w:t>0</w:t>
      </w:r>
      <w:r w:rsidR="004414F8">
        <w:rPr>
          <w:rFonts w:ascii="Times New Roman" w:hAnsi="Times New Roman" w:cs="Times New Roman"/>
          <w:b/>
          <w:sz w:val="24"/>
          <w:szCs w:val="24"/>
        </w:rPr>
        <w:t>15</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496902" w:rsidRPr="003558DC" w:rsidRDefault="00496902">
      <w:pPr>
        <w:pStyle w:val="Corpodetexto"/>
        <w:spacing w:before="11"/>
        <w:rPr>
          <w:rFonts w:ascii="Times New Roman" w:hAnsi="Times New Roman" w:cs="Times New Roman"/>
          <w:b/>
          <w:sz w:val="24"/>
          <w:szCs w:val="24"/>
        </w:rPr>
      </w:pPr>
    </w:p>
    <w:p w:rsidR="002E00C2" w:rsidRPr="003558DC" w:rsidRDefault="00931612" w:rsidP="002E00C2">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OBJETIVO:</w:t>
      </w:r>
      <w:r w:rsidRPr="003558DC">
        <w:rPr>
          <w:rFonts w:ascii="Times New Roman" w:hAnsi="Times New Roman" w:cs="Times New Roman"/>
          <w:b/>
          <w:spacing w:val="-2"/>
          <w:sz w:val="24"/>
          <w:szCs w:val="24"/>
        </w:rPr>
        <w:t xml:space="preserve"> </w:t>
      </w:r>
      <w:r w:rsidR="002E00C2" w:rsidRPr="002E00C2">
        <w:rPr>
          <w:rFonts w:ascii="Times New Roman" w:hAnsi="Times New Roman" w:cs="Times New Roman"/>
          <w:spacing w:val="-11"/>
          <w:sz w:val="24"/>
          <w:szCs w:val="24"/>
        </w:rPr>
        <w:t>AQUISIÇÃO DE 02 (DOIS) CARROS MACA AVANÇADOS, EM ATENDIMENTO AO OBJETO DA PROPOSTA Nº 11585.781000/1180-10, APRESENTADA PELO MUNICÍPIO DE PRESIDENTE OLEGÁRIO AO FUNDO NACIONAL DE SAÚDE, HABILITADA PELA PORTARIA Nº 3.976, DE 14 DE DEZEMBRO DE 2018.</w:t>
      </w:r>
    </w:p>
    <w:p w:rsidR="0070452C" w:rsidRPr="0070452C" w:rsidRDefault="0070452C" w:rsidP="002E00C2">
      <w:pPr>
        <w:pStyle w:val="PargrafodaLista"/>
        <w:tabs>
          <w:tab w:val="left" w:pos="432"/>
        </w:tabs>
        <w:ind w:right="284"/>
        <w:rPr>
          <w:rFonts w:ascii="Times New Roman" w:hAnsi="Times New Roman" w:cs="Times New Roman"/>
          <w:sz w:val="24"/>
          <w:szCs w:val="24"/>
        </w:rPr>
      </w:pPr>
    </w:p>
    <w:p w:rsidR="0070452C" w:rsidRPr="0070452C" w:rsidRDefault="0070452C" w:rsidP="0070452C">
      <w:pPr>
        <w:pStyle w:val="PargrafodaLista"/>
        <w:tabs>
          <w:tab w:val="left" w:pos="432"/>
        </w:tabs>
        <w:ind w:right="284"/>
        <w:rPr>
          <w:rFonts w:ascii="Times New Roman" w:hAnsi="Times New Roman" w:cs="Times New Roman"/>
          <w:sz w:val="24"/>
          <w:szCs w:val="24"/>
        </w:rPr>
      </w:pPr>
    </w:p>
    <w:p w:rsidR="00A7506B" w:rsidRPr="003558DC" w:rsidRDefault="00A7506B" w:rsidP="00042247">
      <w:pPr>
        <w:pStyle w:val="PargrafodaLista"/>
        <w:numPr>
          <w:ilvl w:val="0"/>
          <w:numId w:val="26"/>
        </w:numPr>
        <w:tabs>
          <w:tab w:val="left" w:pos="432"/>
        </w:tabs>
        <w:ind w:right="284"/>
        <w:rPr>
          <w:rFonts w:ascii="Times New Roman" w:hAnsi="Times New Roman" w:cs="Times New Roman"/>
          <w:sz w:val="24"/>
          <w:szCs w:val="24"/>
        </w:rPr>
      </w:pPr>
      <w:r w:rsidRPr="003558DC">
        <w:rPr>
          <w:rFonts w:ascii="Times New Roman" w:hAnsi="Times New Roman" w:cs="Times New Roman"/>
          <w:sz w:val="24"/>
          <w:szCs w:val="24"/>
        </w:rPr>
        <w:t>Os quantitativos e descrições, serão conforme abaixo:</w:t>
      </w:r>
    </w:p>
    <w:tbl>
      <w:tblPr>
        <w:tblW w:w="10632" w:type="dxa"/>
        <w:tblLook w:val="01E0" w:firstRow="1" w:lastRow="1" w:firstColumn="1" w:lastColumn="1" w:noHBand="0" w:noVBand="0"/>
      </w:tblPr>
      <w:tblGrid>
        <w:gridCol w:w="15420"/>
      </w:tblGrid>
      <w:tr w:rsidR="005000A8" w:rsidRPr="003558DC" w:rsidTr="002E00C2">
        <w:tc>
          <w:tcPr>
            <w:tcW w:w="10632" w:type="dxa"/>
          </w:tcPr>
          <w:p w:rsidR="005000A8" w:rsidRPr="003558DC" w:rsidRDefault="005000A8" w:rsidP="001F101F">
            <w:pPr>
              <w:jc w:val="center"/>
              <w:rPr>
                <w:rFonts w:ascii="Times New Roman" w:hAnsi="Times New Roman" w:cs="Times New Roman"/>
                <w:sz w:val="24"/>
                <w:szCs w:val="24"/>
              </w:rPr>
            </w:pPr>
          </w:p>
        </w:tc>
      </w:tr>
      <w:tr w:rsidR="005000A8" w:rsidRPr="000E0B6C" w:rsidTr="002E00C2">
        <w:tc>
          <w:tcPr>
            <w:tcW w:w="10632" w:type="dxa"/>
          </w:tcPr>
          <w:tbl>
            <w:tblPr>
              <w:tblStyle w:val="Tabelacomgrade"/>
              <w:tblW w:w="15194" w:type="dxa"/>
              <w:tblLook w:val="04A0" w:firstRow="1" w:lastRow="0" w:firstColumn="1" w:lastColumn="0" w:noHBand="0" w:noVBand="1"/>
            </w:tblPr>
            <w:tblGrid>
              <w:gridCol w:w="576"/>
              <w:gridCol w:w="2081"/>
              <w:gridCol w:w="867"/>
              <w:gridCol w:w="1127"/>
              <w:gridCol w:w="6154"/>
              <w:gridCol w:w="1271"/>
              <w:gridCol w:w="1278"/>
              <w:gridCol w:w="1840"/>
            </w:tblGrid>
            <w:tr w:rsidR="005000A8" w:rsidRPr="000E0B6C" w:rsidTr="0031170E">
              <w:tc>
                <w:tcPr>
                  <w:tcW w:w="576"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Item</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Descrição</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Unidade</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Quantidade</w:t>
                  </w:r>
                </w:p>
              </w:tc>
              <w:tc>
                <w:tcPr>
                  <w:tcW w:w="6154"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Especificação</w:t>
                  </w:r>
                </w:p>
              </w:tc>
              <w:tc>
                <w:tcPr>
                  <w:tcW w:w="1271"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Marca</w:t>
                  </w:r>
                </w:p>
              </w:tc>
              <w:tc>
                <w:tcPr>
                  <w:tcW w:w="1278"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Valor Unitário</w:t>
                  </w:r>
                </w:p>
              </w:tc>
              <w:tc>
                <w:tcPr>
                  <w:tcW w:w="1840"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Valor Total</w:t>
                  </w:r>
                </w:p>
              </w:tc>
            </w:tr>
            <w:tr w:rsidR="005000A8" w:rsidRPr="000E0B6C" w:rsidTr="0031170E">
              <w:tc>
                <w:tcPr>
                  <w:tcW w:w="576" w:type="dxa"/>
                </w:tcPr>
                <w:p w:rsidR="005000A8" w:rsidRPr="000E0B6C" w:rsidRDefault="005000A8" w:rsidP="001F101F">
                  <w:pPr>
                    <w:jc w:val="center"/>
                    <w:rPr>
                      <w:rFonts w:ascii="Times New Roman" w:hAnsi="Times New Roman" w:cs="Times New Roman"/>
                      <w:sz w:val="18"/>
                      <w:szCs w:val="18"/>
                    </w:rPr>
                  </w:pPr>
                  <w:r w:rsidRPr="000E0B6C">
                    <w:rPr>
                      <w:rFonts w:ascii="Times New Roman" w:hAnsi="Times New Roman" w:cs="Times New Roman"/>
                      <w:sz w:val="18"/>
                      <w:szCs w:val="18"/>
                    </w:rPr>
                    <w:t>001</w:t>
                  </w:r>
                </w:p>
              </w:tc>
              <w:tc>
                <w:tcPr>
                  <w:tcW w:w="0" w:type="auto"/>
                </w:tcPr>
                <w:p w:rsidR="005000A8" w:rsidRPr="000E0B6C" w:rsidRDefault="005000A8" w:rsidP="001F101F">
                  <w:pPr>
                    <w:rPr>
                      <w:rFonts w:ascii="Times New Roman" w:hAnsi="Times New Roman" w:cs="Times New Roman"/>
                      <w:sz w:val="18"/>
                      <w:szCs w:val="18"/>
                    </w:rPr>
                  </w:pPr>
                  <w:r w:rsidRPr="000E0B6C">
                    <w:rPr>
                      <w:rFonts w:ascii="Times New Roman" w:hAnsi="Times New Roman" w:cs="Times New Roman"/>
                      <w:sz w:val="18"/>
                      <w:szCs w:val="18"/>
                    </w:rPr>
                    <w:t>CAMA HOSPITALAR TIPO FAWLER ELÉTRICA</w:t>
                  </w:r>
                </w:p>
              </w:tc>
              <w:tc>
                <w:tcPr>
                  <w:tcW w:w="0" w:type="auto"/>
                </w:tcPr>
                <w:p w:rsidR="005000A8" w:rsidRPr="000E0B6C" w:rsidRDefault="005000A8" w:rsidP="001F101F">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2E00C2" w:rsidP="001F101F">
                  <w:pPr>
                    <w:jc w:val="right"/>
                    <w:rPr>
                      <w:rFonts w:ascii="Times New Roman" w:hAnsi="Times New Roman" w:cs="Times New Roman"/>
                      <w:sz w:val="18"/>
                      <w:szCs w:val="18"/>
                    </w:rPr>
                  </w:pPr>
                  <w:r>
                    <w:rPr>
                      <w:rFonts w:ascii="Times New Roman" w:hAnsi="Times New Roman" w:cs="Times New Roman"/>
                      <w:sz w:val="18"/>
                      <w:szCs w:val="18"/>
                    </w:rPr>
                    <w:t>02</w:t>
                  </w:r>
                </w:p>
              </w:tc>
              <w:tc>
                <w:tcPr>
                  <w:tcW w:w="6154" w:type="dxa"/>
                </w:tcPr>
                <w:p w:rsidR="005000A8" w:rsidRPr="0031170E" w:rsidRDefault="002E00C2" w:rsidP="001F101F">
                  <w:pPr>
                    <w:jc w:val="both"/>
                    <w:rPr>
                      <w:rFonts w:ascii="Times New Roman" w:hAnsi="Times New Roman" w:cs="Times New Roman"/>
                      <w:sz w:val="18"/>
                      <w:szCs w:val="18"/>
                      <w:lang w:val="pt-BR"/>
                    </w:rPr>
                  </w:pPr>
                  <w:r w:rsidRPr="0031170E">
                    <w:rPr>
                      <w:rFonts w:ascii="Times New Roman" w:hAnsi="Times New Roman" w:cs="Times New Roman"/>
                    </w:rPr>
                    <w:t>Aquisição de 2 (dois) carros maca avançado  Fawler com duas colunas e leito radiotransparente, base em tubo de aço retangular, com pés recuados e revestidos por carenagem termoplástica com suporte para cilindro de oxigênio. Estrado construído em tubos de aço com leito articulado para movimento Fawler e elevação do dorso, em laminado radiotransparente para uso de intensificador de imagem e raio-x (fórmica ts), com uma gaveta no dorso para uso de placas de raio-x. Acionamento dos atuadores hidráulicos através de pedais nas laterais de base. Um único pedal acionará os dois atuadores hidráulicos para elevação do leito, e acionamento por pedais separados para recuar os atuadores permitindo movimento de Trendelemburg e reverso. Movimento Fawler (cabeça e joelhos) são acionados manualmente por pistão a gás. Grades laterais escamoteáveis em tubo de aço inox e externa em peças injetadas em material termoplástico diminuindo a entrada de poeira e facilitando a limpeza sem tirar o rodízio de serviço, possui um sistema de freio que acionado trava os quatro rodízios ao mesmo tempo, além da trava direcional para manobras em locais de difícil acesso). Acionamento da quinta roda por sistema a pedal. Capacidade: 200kg. Dimensões externas: para oxigenoterapia ou fluxômetro; suporte para desfibrilador e monitor cardíaco; suporte de soro em aço inoxidável ; suporte para bolsa de drenagem nas laterais.</w:t>
                  </w:r>
                </w:p>
              </w:tc>
              <w:tc>
                <w:tcPr>
                  <w:tcW w:w="1271" w:type="dxa"/>
                </w:tcPr>
                <w:p w:rsidR="005000A8" w:rsidRPr="000E0B6C" w:rsidRDefault="005000A8" w:rsidP="001F101F">
                  <w:pPr>
                    <w:rPr>
                      <w:rFonts w:ascii="Times New Roman" w:hAnsi="Times New Roman" w:cs="Times New Roman"/>
                      <w:sz w:val="18"/>
                      <w:szCs w:val="18"/>
                    </w:rPr>
                  </w:pPr>
                </w:p>
              </w:tc>
              <w:tc>
                <w:tcPr>
                  <w:tcW w:w="1278" w:type="dxa"/>
                </w:tcPr>
                <w:p w:rsidR="005000A8" w:rsidRPr="000E0B6C" w:rsidRDefault="005000A8" w:rsidP="001F101F">
                  <w:pPr>
                    <w:rPr>
                      <w:rFonts w:ascii="Times New Roman" w:hAnsi="Times New Roman" w:cs="Times New Roman"/>
                      <w:sz w:val="18"/>
                      <w:szCs w:val="18"/>
                    </w:rPr>
                  </w:pPr>
                </w:p>
              </w:tc>
              <w:tc>
                <w:tcPr>
                  <w:tcW w:w="1840" w:type="dxa"/>
                </w:tcPr>
                <w:p w:rsidR="005000A8" w:rsidRPr="000E0B6C" w:rsidRDefault="005000A8" w:rsidP="001F101F">
                  <w:pPr>
                    <w:rPr>
                      <w:rFonts w:ascii="Times New Roman" w:hAnsi="Times New Roman" w:cs="Times New Roman"/>
                      <w:sz w:val="18"/>
                      <w:szCs w:val="18"/>
                    </w:rPr>
                  </w:pPr>
                </w:p>
              </w:tc>
            </w:tr>
          </w:tbl>
          <w:p w:rsidR="005000A8" w:rsidRPr="000E0B6C" w:rsidRDefault="005000A8" w:rsidP="001F101F">
            <w:pPr>
              <w:jc w:val="center"/>
              <w:rPr>
                <w:rFonts w:ascii="Times New Roman" w:hAnsi="Times New Roman" w:cs="Times New Roman"/>
                <w:sz w:val="18"/>
                <w:szCs w:val="18"/>
              </w:rPr>
            </w:pPr>
          </w:p>
        </w:tc>
      </w:tr>
      <w:tr w:rsidR="005000A8" w:rsidTr="002E00C2">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0632" w:type="dxa"/>
          </w:tcPr>
          <w:p w:rsidR="005000A8" w:rsidRDefault="005000A8" w:rsidP="001F101F">
            <w:pPr>
              <w:pStyle w:val="Corpodetexto"/>
              <w:rPr>
                <w:rFonts w:ascii="Times New Roman" w:hAnsi="Times New Roman" w:cs="Times New Roman"/>
                <w:b/>
                <w:sz w:val="24"/>
                <w:szCs w:val="24"/>
              </w:rPr>
            </w:pPr>
          </w:p>
        </w:tc>
      </w:tr>
    </w:tbl>
    <w:p w:rsidR="00042247" w:rsidRPr="003558DC" w:rsidRDefault="00042247">
      <w:pPr>
        <w:pStyle w:val="Corpodetexto"/>
        <w:spacing w:before="10"/>
        <w:rPr>
          <w:rFonts w:ascii="Times New Roman" w:hAnsi="Times New Roman" w:cs="Times New Roman"/>
          <w:sz w:val="24"/>
          <w:szCs w:val="24"/>
        </w:rPr>
      </w:pPr>
    </w:p>
    <w:p w:rsidR="00E80E82" w:rsidRPr="00347326" w:rsidRDefault="00931612" w:rsidP="00205D26">
      <w:pPr>
        <w:pStyle w:val="PargrafodaLista"/>
        <w:numPr>
          <w:ilvl w:val="0"/>
          <w:numId w:val="60"/>
        </w:numPr>
        <w:tabs>
          <w:tab w:val="left" w:pos="451"/>
        </w:tabs>
        <w:ind w:right="133" w:firstLine="11"/>
        <w:rPr>
          <w:rFonts w:ascii="Times New Roman" w:hAnsi="Times New Roman" w:cs="Times New Roman"/>
          <w:sz w:val="24"/>
          <w:szCs w:val="24"/>
        </w:rPr>
      </w:pPr>
      <w:r w:rsidRPr="000D4F8F">
        <w:rPr>
          <w:rFonts w:ascii="Times New Roman" w:hAnsi="Times New Roman" w:cs="Times New Roman"/>
          <w:b/>
          <w:sz w:val="24"/>
          <w:szCs w:val="24"/>
        </w:rPr>
        <w:t xml:space="preserve">– JUSTIFICATIVA </w:t>
      </w:r>
      <w:r w:rsidRPr="00347326">
        <w:rPr>
          <w:rFonts w:ascii="Times New Roman" w:hAnsi="Times New Roman" w:cs="Times New Roman"/>
          <w:sz w:val="24"/>
          <w:szCs w:val="24"/>
        </w:rPr>
        <w:t>–</w:t>
      </w:r>
      <w:r w:rsidR="0098032C" w:rsidRPr="00347326">
        <w:rPr>
          <w:rFonts w:ascii="Times New Roman" w:hAnsi="Times New Roman" w:cs="Times New Roman"/>
          <w:sz w:val="24"/>
          <w:szCs w:val="24"/>
        </w:rPr>
        <w:t xml:space="preserve"> Se justifica a presente licitação</w:t>
      </w:r>
      <w:r w:rsidR="007134E8" w:rsidRPr="00347326">
        <w:rPr>
          <w:rFonts w:ascii="Times New Roman" w:hAnsi="Times New Roman" w:cs="Times New Roman"/>
          <w:sz w:val="24"/>
          <w:szCs w:val="24"/>
        </w:rPr>
        <w:t xml:space="preserve">, </w:t>
      </w:r>
      <w:r w:rsidR="000D4F8F" w:rsidRPr="00347326">
        <w:rPr>
          <w:rFonts w:ascii="Times New Roman" w:hAnsi="Times New Roman" w:cs="Times New Roman"/>
          <w:sz w:val="24"/>
          <w:szCs w:val="24"/>
        </w:rPr>
        <w:t>uma vez que</w:t>
      </w:r>
      <w:r w:rsidR="000D4F8F" w:rsidRPr="00347326">
        <w:rPr>
          <w:sz w:val="24"/>
          <w:szCs w:val="24"/>
        </w:rPr>
        <w:t xml:space="preserve"> </w:t>
      </w:r>
      <w:r w:rsidR="000D4F8F" w:rsidRPr="00347326">
        <w:rPr>
          <w:rFonts w:ascii="Times New Roman" w:hAnsi="Times New Roman" w:cs="Times New Roman"/>
          <w:sz w:val="24"/>
          <w:szCs w:val="24"/>
        </w:rPr>
        <w:t>se faz necessária para modernização dos serviços do Hospital Municipal Darci José Fernanes, elevando a segurança para os pacientes e colaboradores. Com o intuito continuo de melhorar a qualidade, produção e ampliação dos procedimentos oferecidos, possibilitando uma redução no tempo de internação e proporcionando melhor qualidade na recuperação dos pacientes atendidos.</w:t>
      </w:r>
    </w:p>
    <w:p w:rsidR="000D4F8F" w:rsidRPr="000D4F8F" w:rsidRDefault="000D4F8F" w:rsidP="000D4F8F">
      <w:pPr>
        <w:pStyle w:val="PargrafodaLista"/>
        <w:tabs>
          <w:tab w:val="left" w:pos="451"/>
        </w:tabs>
        <w:ind w:right="133"/>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61"/>
        </w:tabs>
        <w:ind w:right="129" w:firstLine="0"/>
        <w:rPr>
          <w:rFonts w:ascii="Times New Roman" w:hAnsi="Times New Roman" w:cs="Times New Roman"/>
          <w:sz w:val="24"/>
          <w:szCs w:val="24"/>
        </w:rPr>
      </w:pPr>
      <w:r w:rsidRPr="003558DC">
        <w:rPr>
          <w:rFonts w:ascii="Times New Roman" w:hAnsi="Times New Roman" w:cs="Times New Roman"/>
          <w:b/>
          <w:sz w:val="24"/>
          <w:szCs w:val="24"/>
        </w:rPr>
        <w:t xml:space="preserve">– CLASSIFICAÇÃO DOS BENS A SEREM ADQUIRIDOS: </w:t>
      </w:r>
      <w:r w:rsidRPr="003558DC">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mercado.</w:t>
      </w:r>
    </w:p>
    <w:p w:rsidR="00496902" w:rsidRPr="003558DC" w:rsidRDefault="00931612">
      <w:pPr>
        <w:pStyle w:val="Corpodetexto"/>
        <w:ind w:left="273" w:right="139"/>
        <w:jc w:val="both"/>
        <w:rPr>
          <w:rFonts w:ascii="Times New Roman" w:hAnsi="Times New Roman" w:cs="Times New Roman"/>
          <w:sz w:val="24"/>
          <w:szCs w:val="24"/>
        </w:rPr>
      </w:pPr>
      <w:r w:rsidRPr="003558DC">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32"/>
        </w:tabs>
        <w:spacing w:before="1"/>
        <w:ind w:left="431"/>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5"/>
          <w:sz w:val="24"/>
          <w:szCs w:val="24"/>
        </w:rPr>
        <w:t xml:space="preserve"> </w:t>
      </w:r>
      <w:r w:rsidRPr="003558DC">
        <w:rPr>
          <w:rFonts w:ascii="Times New Roman" w:hAnsi="Times New Roman" w:cs="Times New Roman"/>
          <w:b/>
          <w:sz w:val="24"/>
          <w:szCs w:val="24"/>
        </w:rPr>
        <w:t>PRAZO</w:t>
      </w:r>
      <w:r w:rsidRPr="003558DC">
        <w:rPr>
          <w:rFonts w:ascii="Times New Roman" w:hAnsi="Times New Roman" w:cs="Times New Roman"/>
          <w:b/>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4"/>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vigência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desta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licitação</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é</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até</w:t>
      </w:r>
      <w:r w:rsidRPr="002D6B59">
        <w:rPr>
          <w:rFonts w:ascii="Times New Roman" w:hAnsi="Times New Roman" w:cs="Times New Roman"/>
          <w:spacing w:val="-3"/>
          <w:sz w:val="24"/>
          <w:szCs w:val="24"/>
        </w:rPr>
        <w:t xml:space="preserve"> </w:t>
      </w:r>
      <w:r w:rsidR="007134E8" w:rsidRPr="002D6B59">
        <w:rPr>
          <w:rFonts w:ascii="Times New Roman" w:hAnsi="Times New Roman" w:cs="Times New Roman"/>
          <w:sz w:val="24"/>
          <w:szCs w:val="24"/>
        </w:rPr>
        <w:t>06</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meses</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contar</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data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de</w:t>
      </w:r>
      <w:r w:rsidRPr="002D6B59">
        <w:rPr>
          <w:rFonts w:ascii="Times New Roman" w:hAnsi="Times New Roman" w:cs="Times New Roman"/>
          <w:spacing w:val="-2"/>
          <w:sz w:val="24"/>
          <w:szCs w:val="24"/>
        </w:rPr>
        <w:t xml:space="preserve"> </w:t>
      </w:r>
      <w:r w:rsidRPr="002D6B59">
        <w:rPr>
          <w:rFonts w:ascii="Times New Roman" w:hAnsi="Times New Roman" w:cs="Times New Roman"/>
          <w:sz w:val="24"/>
          <w:szCs w:val="24"/>
        </w:rPr>
        <w:t>assinatura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do</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termo</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correspondente.</w:t>
      </w:r>
    </w:p>
    <w:p w:rsidR="00496902" w:rsidRPr="003558DC" w:rsidRDefault="00496902">
      <w:pPr>
        <w:pStyle w:val="Corpodetexto"/>
        <w:rPr>
          <w:rFonts w:ascii="Times New Roman" w:hAnsi="Times New Roman" w:cs="Times New Roman"/>
          <w:sz w:val="24"/>
          <w:szCs w:val="24"/>
        </w:rPr>
      </w:pPr>
    </w:p>
    <w:p w:rsidR="00496902" w:rsidRPr="003558DC" w:rsidRDefault="00557179">
      <w:pPr>
        <w:pStyle w:val="Ttulo3"/>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 xml:space="preserve">6 </w:t>
      </w:r>
      <w:r w:rsidR="00931612" w:rsidRPr="003558DC">
        <w:rPr>
          <w:rFonts w:ascii="Times New Roman" w:hAnsi="Times New Roman" w:cs="Times New Roman"/>
          <w:b w:val="0"/>
          <w:sz w:val="24"/>
          <w:szCs w:val="24"/>
        </w:rPr>
        <w:t xml:space="preserve">– </w:t>
      </w:r>
      <w:r w:rsidR="00931612" w:rsidRPr="003558DC">
        <w:rPr>
          <w:rFonts w:ascii="Times New Roman" w:hAnsi="Times New Roman" w:cs="Times New Roman"/>
          <w:sz w:val="24"/>
          <w:szCs w:val="24"/>
        </w:rPr>
        <w:t>CONDIÇÕES DE PAGAMENTO</w:t>
      </w:r>
    </w:p>
    <w:p w:rsidR="00496902" w:rsidRPr="003558DC" w:rsidRDefault="00931612" w:rsidP="00840615">
      <w:pPr>
        <w:pStyle w:val="PargrafodaLista"/>
        <w:numPr>
          <w:ilvl w:val="0"/>
          <w:numId w:val="25"/>
        </w:numPr>
        <w:tabs>
          <w:tab w:val="left" w:pos="509"/>
        </w:tabs>
        <w:ind w:right="127" w:firstLine="0"/>
        <w:rPr>
          <w:rFonts w:ascii="Times New Roman" w:hAnsi="Times New Roman" w:cs="Times New Roman"/>
          <w:sz w:val="24"/>
          <w:szCs w:val="24"/>
        </w:rPr>
      </w:pPr>
      <w:r w:rsidRPr="003558DC">
        <w:rPr>
          <w:rFonts w:ascii="Times New Roman" w:hAnsi="Times New Roman" w:cs="Times New Roman"/>
          <w:sz w:val="24"/>
          <w:szCs w:val="24"/>
        </w:rPr>
        <w:t xml:space="preserve">O pagamento será realizado pelo Município em até </w:t>
      </w:r>
      <w:r w:rsidRPr="003558DC">
        <w:rPr>
          <w:rFonts w:ascii="Times New Roman" w:hAnsi="Times New Roman" w:cs="Times New Roman"/>
          <w:b/>
          <w:sz w:val="24"/>
          <w:szCs w:val="24"/>
        </w:rPr>
        <w:t xml:space="preserve">10 (dez) </w:t>
      </w:r>
      <w:r w:rsidRPr="003558DC">
        <w:rPr>
          <w:rFonts w:ascii="Times New Roman" w:hAnsi="Times New Roman" w:cs="Times New Roman"/>
          <w:sz w:val="24"/>
          <w:szCs w:val="24"/>
        </w:rPr>
        <w:t>dias, após a apresentação de documento fiscal correspondente à entrega do objeto, cumpridas todas as formalidades legais anteriores a este ato, incluídas nestas o ateste dado pelo responsável na 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Fiscal.</w:t>
      </w:r>
    </w:p>
    <w:p w:rsidR="00496902" w:rsidRPr="003558DC" w:rsidRDefault="00931612" w:rsidP="00840615">
      <w:pPr>
        <w:pStyle w:val="PargrafodaLista"/>
        <w:numPr>
          <w:ilvl w:val="0"/>
          <w:numId w:val="25"/>
        </w:numPr>
        <w:tabs>
          <w:tab w:val="left" w:pos="533"/>
        </w:tabs>
        <w:spacing w:before="2"/>
        <w:ind w:right="140" w:firstLine="0"/>
        <w:rPr>
          <w:rFonts w:ascii="Times New Roman" w:hAnsi="Times New Roman" w:cs="Times New Roman"/>
          <w:sz w:val="24"/>
          <w:szCs w:val="24"/>
        </w:rPr>
      </w:pPr>
      <w:r w:rsidRPr="003558DC">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0"/>
          <w:numId w:val="25"/>
        </w:numPr>
        <w:tabs>
          <w:tab w:val="left" w:pos="480"/>
        </w:tabs>
        <w:ind w:right="137"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0"/>
          <w:numId w:val="25"/>
        </w:numPr>
        <w:tabs>
          <w:tab w:val="left" w:pos="504"/>
        </w:tabs>
        <w:ind w:right="131"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efetuados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pagamentos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notas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fiscais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emitidas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participante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2017).</w:t>
      </w:r>
    </w:p>
    <w:p w:rsidR="00496902" w:rsidRDefault="00931612" w:rsidP="00840615">
      <w:pPr>
        <w:pStyle w:val="PargrafodaLista"/>
        <w:numPr>
          <w:ilvl w:val="0"/>
          <w:numId w:val="25"/>
        </w:numPr>
        <w:tabs>
          <w:tab w:val="left" w:pos="519"/>
        </w:tabs>
        <w:ind w:right="135" w:firstLine="0"/>
        <w:rPr>
          <w:rFonts w:ascii="Times New Roman" w:hAnsi="Times New Roman" w:cs="Times New Roman"/>
          <w:sz w:val="24"/>
          <w:szCs w:val="24"/>
        </w:rPr>
      </w:pPr>
      <w:r w:rsidRPr="003558DC">
        <w:rPr>
          <w:rFonts w:ascii="Times New Roman" w:hAnsi="Times New Roman" w:cs="Times New Roman"/>
          <w:sz w:val="24"/>
          <w:szCs w:val="24"/>
        </w:rPr>
        <w:t>A despesa com as aquisições correrá à conta das dotações orçamentárias abaixo, relativas ao exercício de 2020 ou suas correspondentes nos anos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posteriores:</w:t>
      </w:r>
    </w:p>
    <w:p w:rsidR="00347326" w:rsidRPr="003558DC" w:rsidRDefault="00347326" w:rsidP="00347326">
      <w:pPr>
        <w:pStyle w:val="PargrafodaLista"/>
        <w:tabs>
          <w:tab w:val="left" w:pos="519"/>
        </w:tabs>
        <w:ind w:right="135"/>
        <w:rPr>
          <w:rFonts w:ascii="Times New Roman" w:hAnsi="Times New Roman" w:cs="Times New Roman"/>
          <w:sz w:val="24"/>
          <w:szCs w:val="24"/>
        </w:rPr>
      </w:pPr>
    </w:p>
    <w:p w:rsidR="00347326" w:rsidRDefault="00347326" w:rsidP="00347326">
      <w:pPr>
        <w:pStyle w:val="Corpodetexto"/>
        <w:ind w:left="426" w:right="510" w:hanging="142"/>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377</w:t>
      </w:r>
      <w:r w:rsidRPr="003558DC">
        <w:rPr>
          <w:rFonts w:ascii="Times New Roman" w:hAnsi="Times New Roman" w:cs="Times New Roman"/>
          <w:b/>
          <w:sz w:val="24"/>
          <w:szCs w:val="24"/>
        </w:rPr>
        <w:t xml:space="preserve"> </w:t>
      </w:r>
    </w:p>
    <w:p w:rsidR="00347326" w:rsidRDefault="00347326" w:rsidP="00347326">
      <w:pPr>
        <w:pStyle w:val="Corpodetexto"/>
        <w:ind w:left="426" w:right="510" w:hanging="142"/>
        <w:jc w:val="both"/>
        <w:rPr>
          <w:rFonts w:ascii="Times New Roman" w:hAnsi="Times New Roman" w:cs="Times New Roman"/>
          <w:b/>
          <w:sz w:val="24"/>
          <w:szCs w:val="24"/>
        </w:rPr>
      </w:pPr>
      <w:r w:rsidRPr="003558DC">
        <w:rPr>
          <w:rFonts w:ascii="Times New Roman" w:hAnsi="Times New Roman" w:cs="Times New Roman"/>
          <w:b/>
          <w:sz w:val="24"/>
          <w:szCs w:val="24"/>
        </w:rPr>
        <w:t>Fonte</w:t>
      </w:r>
      <w:r>
        <w:rPr>
          <w:rFonts w:ascii="Times New Roman" w:hAnsi="Times New Roman" w:cs="Times New Roman"/>
          <w:b/>
          <w:sz w:val="24"/>
          <w:szCs w:val="24"/>
        </w:rPr>
        <w:t xml:space="preserve">  e subfonte de recurso: 1.53.12</w:t>
      </w:r>
    </w:p>
    <w:p w:rsidR="00347326" w:rsidRPr="00B960D6" w:rsidRDefault="00347326" w:rsidP="00347326">
      <w:pPr>
        <w:pStyle w:val="Corpodetexto"/>
        <w:ind w:left="426" w:right="510" w:hanging="142"/>
        <w:jc w:val="both"/>
        <w:rPr>
          <w:rFonts w:ascii="Times New Roman" w:hAnsi="Times New Roman" w:cs="Times New Roman"/>
          <w:b/>
          <w:sz w:val="24"/>
          <w:szCs w:val="24"/>
        </w:rPr>
      </w:pPr>
      <w:r>
        <w:rPr>
          <w:rFonts w:ascii="Times New Roman" w:hAnsi="Times New Roman" w:cs="Times New Roman"/>
          <w:b/>
          <w:sz w:val="24"/>
          <w:szCs w:val="24"/>
        </w:rPr>
        <w:t>Fonte e subfonte de contrapartida: 1.02.00</w:t>
      </w:r>
    </w:p>
    <w:p w:rsidR="007134E8" w:rsidRPr="003558DC" w:rsidRDefault="007134E8" w:rsidP="00EA7F5C">
      <w:pPr>
        <w:pStyle w:val="Corpodetexto"/>
        <w:ind w:left="244" w:right="510"/>
        <w:jc w:val="both"/>
        <w:rPr>
          <w:rFonts w:ascii="Times New Roman" w:hAnsi="Times New Roman" w:cs="Times New Roman"/>
          <w:b/>
          <w:sz w:val="24"/>
          <w:szCs w:val="24"/>
        </w:rPr>
      </w:pPr>
    </w:p>
    <w:p w:rsidR="00496902" w:rsidRPr="003558DC" w:rsidRDefault="00931612" w:rsidP="00840615">
      <w:pPr>
        <w:pStyle w:val="PargrafodaLista"/>
        <w:numPr>
          <w:ilvl w:val="0"/>
          <w:numId w:val="25"/>
        </w:numPr>
        <w:tabs>
          <w:tab w:val="left" w:pos="461"/>
        </w:tabs>
        <w:ind w:right="126"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acrescentadas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novas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dotações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apostilamento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 ficha</w:t>
      </w:r>
    </w:p>
    <w:p w:rsidR="00270E18" w:rsidRPr="003558DC" w:rsidRDefault="00270E18" w:rsidP="00270E18">
      <w:pPr>
        <w:pStyle w:val="PargrafodaLista"/>
        <w:tabs>
          <w:tab w:val="left" w:pos="461"/>
        </w:tabs>
        <w:ind w:right="126"/>
        <w:rPr>
          <w:rFonts w:ascii="Times New Roman" w:hAnsi="Times New Roman" w:cs="Times New Roman"/>
          <w:sz w:val="24"/>
          <w:szCs w:val="24"/>
        </w:rPr>
      </w:pPr>
    </w:p>
    <w:p w:rsidR="00496902" w:rsidRPr="002D6B59" w:rsidRDefault="00557179" w:rsidP="00270E18">
      <w:pPr>
        <w:pStyle w:val="PargrafodaLista"/>
        <w:tabs>
          <w:tab w:val="left" w:pos="523"/>
        </w:tabs>
        <w:ind w:right="132"/>
        <w:rPr>
          <w:rFonts w:ascii="Times New Roman" w:hAnsi="Times New Roman" w:cs="Times New Roman"/>
          <w:sz w:val="24"/>
          <w:szCs w:val="24"/>
        </w:rPr>
      </w:pPr>
      <w:r w:rsidRPr="003558DC">
        <w:rPr>
          <w:rFonts w:ascii="Times New Roman" w:hAnsi="Times New Roman" w:cs="Times New Roman"/>
          <w:b/>
          <w:sz w:val="24"/>
          <w:szCs w:val="24"/>
        </w:rPr>
        <w:t>7</w:t>
      </w:r>
      <w:r w:rsidR="00270E18"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DAS OBRIGAÇÕES ESPECIAIS DO MUNICÍPIO </w:t>
      </w:r>
      <w:r w:rsidR="00931612" w:rsidRPr="003558DC">
        <w:rPr>
          <w:rFonts w:ascii="Times New Roman" w:hAnsi="Times New Roman" w:cs="Times New Roman"/>
          <w:sz w:val="24"/>
          <w:szCs w:val="24"/>
        </w:rPr>
        <w:t xml:space="preserve">- </w:t>
      </w:r>
      <w:r w:rsidR="00931612" w:rsidRPr="002D6B59">
        <w:rPr>
          <w:rFonts w:ascii="Times New Roman" w:hAnsi="Times New Roman" w:cs="Times New Roman"/>
          <w:sz w:val="24"/>
          <w:szCs w:val="24"/>
        </w:rPr>
        <w:t>Além de outras obrigações estipuladas no Contrato ou em lei, particularmente na Lei nº 8.666/1993, constituem obrigações do</w:t>
      </w:r>
      <w:r w:rsidR="00931612" w:rsidRPr="002D6B59">
        <w:rPr>
          <w:rFonts w:ascii="Times New Roman" w:hAnsi="Times New Roman" w:cs="Times New Roman"/>
          <w:spacing w:val="-12"/>
          <w:sz w:val="24"/>
          <w:szCs w:val="24"/>
        </w:rPr>
        <w:t xml:space="preserve"> </w:t>
      </w:r>
      <w:r w:rsidR="00931612" w:rsidRPr="002D6B59">
        <w:rPr>
          <w:rFonts w:ascii="Times New Roman" w:hAnsi="Times New Roman" w:cs="Times New Roman"/>
          <w:sz w:val="24"/>
          <w:szCs w:val="24"/>
        </w:rPr>
        <w:t>Município:</w:t>
      </w:r>
    </w:p>
    <w:p w:rsidR="00270E18" w:rsidRPr="002D6B59"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2D6B59">
        <w:rPr>
          <w:rFonts w:ascii="Times New Roman" w:hAnsi="Times New Roman" w:cs="Times New Roman"/>
          <w:sz w:val="24"/>
          <w:szCs w:val="24"/>
        </w:rPr>
        <w:t>Efetuar os pa</w:t>
      </w:r>
      <w:r w:rsidR="00270E18" w:rsidRPr="002D6B59">
        <w:rPr>
          <w:rFonts w:ascii="Times New Roman" w:hAnsi="Times New Roman" w:cs="Times New Roman"/>
          <w:sz w:val="24"/>
          <w:szCs w:val="24"/>
        </w:rPr>
        <w:t xml:space="preserve">gamentos nas condições e preços </w:t>
      </w:r>
      <w:r w:rsidRPr="002D6B59">
        <w:rPr>
          <w:rFonts w:ascii="Times New Roman" w:hAnsi="Times New Roman" w:cs="Times New Roman"/>
          <w:sz w:val="24"/>
          <w:szCs w:val="24"/>
        </w:rPr>
        <w:t xml:space="preserve">pactuados; </w:t>
      </w:r>
    </w:p>
    <w:p w:rsidR="00496902" w:rsidRPr="002D6B59" w:rsidRDefault="00931612" w:rsidP="00270E18">
      <w:pPr>
        <w:pStyle w:val="PargrafodaLista"/>
        <w:tabs>
          <w:tab w:val="left" w:pos="489"/>
        </w:tabs>
        <w:ind w:right="4633"/>
        <w:rPr>
          <w:rFonts w:ascii="Times New Roman" w:hAnsi="Times New Roman" w:cs="Times New Roman"/>
          <w:sz w:val="24"/>
          <w:szCs w:val="24"/>
        </w:rPr>
      </w:pPr>
      <w:r w:rsidRPr="002D6B59">
        <w:rPr>
          <w:rFonts w:ascii="Times New Roman" w:hAnsi="Times New Roman" w:cs="Times New Roman"/>
          <w:b/>
          <w:sz w:val="24"/>
          <w:szCs w:val="24"/>
        </w:rPr>
        <w:t>2.</w:t>
      </w:r>
      <w:r w:rsidRPr="002D6B59">
        <w:rPr>
          <w:rFonts w:ascii="Times New Roman" w:hAnsi="Times New Roman" w:cs="Times New Roman"/>
          <w:sz w:val="24"/>
          <w:szCs w:val="24"/>
        </w:rPr>
        <w:t>Fiscalizar a execução do</w:t>
      </w:r>
      <w:r w:rsidRPr="002D6B59">
        <w:rPr>
          <w:rFonts w:ascii="Times New Roman" w:hAnsi="Times New Roman" w:cs="Times New Roman"/>
          <w:spacing w:val="-10"/>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Notificar a CONTRATADA, fixando-lhe prazo para corrigir irregularidades observadas na execução do</w:t>
      </w:r>
      <w:r w:rsidRPr="002D6B59">
        <w:rPr>
          <w:rFonts w:ascii="Times New Roman" w:hAnsi="Times New Roman" w:cs="Times New Roman"/>
          <w:spacing w:val="-36"/>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Prestar os esclarecimentos que venham a ser solicitados com relação ao objeto deste</w:t>
      </w:r>
      <w:r w:rsidRPr="002D6B59">
        <w:rPr>
          <w:rFonts w:ascii="Times New Roman" w:hAnsi="Times New Roman" w:cs="Times New Roman"/>
          <w:spacing w:val="-28"/>
          <w:sz w:val="24"/>
          <w:szCs w:val="24"/>
        </w:rPr>
        <w:t xml:space="preserve"> </w:t>
      </w:r>
      <w:r w:rsidRPr="002D6B59">
        <w:rPr>
          <w:rFonts w:ascii="Times New Roman" w:hAnsi="Times New Roman" w:cs="Times New Roman"/>
          <w:sz w:val="24"/>
          <w:szCs w:val="24"/>
        </w:rPr>
        <w:t>contrato.</w:t>
      </w:r>
    </w:p>
    <w:p w:rsidR="00270E18" w:rsidRPr="003558DC" w:rsidRDefault="00270E18" w:rsidP="00270E18">
      <w:pPr>
        <w:pStyle w:val="PargrafodaLista"/>
        <w:tabs>
          <w:tab w:val="left" w:pos="489"/>
        </w:tabs>
        <w:ind w:left="489"/>
        <w:rPr>
          <w:rFonts w:ascii="Times New Roman" w:hAnsi="Times New Roman" w:cs="Times New Roman"/>
          <w:sz w:val="24"/>
          <w:szCs w:val="24"/>
        </w:rPr>
      </w:pPr>
    </w:p>
    <w:p w:rsidR="00270E18" w:rsidRPr="003558DC" w:rsidRDefault="00557179" w:rsidP="00270E18">
      <w:pPr>
        <w:spacing w:before="57"/>
        <w:ind w:left="273" w:right="228"/>
        <w:rPr>
          <w:rFonts w:ascii="Times New Roman" w:hAnsi="Times New Roman" w:cs="Times New Roman"/>
          <w:b/>
          <w:sz w:val="24"/>
          <w:szCs w:val="24"/>
        </w:rPr>
      </w:pPr>
      <w:r w:rsidRPr="003558DC">
        <w:rPr>
          <w:rFonts w:ascii="Times New Roman" w:hAnsi="Times New Roman" w:cs="Times New Roman"/>
          <w:b/>
          <w:sz w:val="24"/>
          <w:szCs w:val="24"/>
        </w:rPr>
        <w:t>8</w:t>
      </w:r>
      <w:r w:rsidR="00270E18" w:rsidRPr="003558DC">
        <w:rPr>
          <w:rFonts w:ascii="Times New Roman" w:hAnsi="Times New Roman" w:cs="Times New Roman"/>
          <w:b/>
          <w:sz w:val="24"/>
          <w:szCs w:val="24"/>
        </w:rPr>
        <w:t>- DAS OBRIGAÇÕES DA CONTRATADA</w:t>
      </w:r>
    </w:p>
    <w:p w:rsidR="00496902" w:rsidRPr="002D6B59" w:rsidRDefault="00270E18" w:rsidP="00270E18">
      <w:pPr>
        <w:ind w:left="273"/>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Pr="002D6B59">
        <w:rPr>
          <w:rFonts w:ascii="Times New Roman" w:hAnsi="Times New Roman" w:cs="Times New Roman"/>
          <w:b/>
          <w:sz w:val="24"/>
          <w:szCs w:val="24"/>
        </w:rPr>
        <w:t>1.</w:t>
      </w:r>
      <w:r w:rsidR="00931612" w:rsidRPr="002D6B59">
        <w:rPr>
          <w:rFonts w:ascii="Times New Roman" w:hAnsi="Times New Roman" w:cs="Times New Roman"/>
          <w:b/>
          <w:sz w:val="24"/>
          <w:szCs w:val="24"/>
        </w:rPr>
        <w:t xml:space="preserve"> </w:t>
      </w:r>
      <w:r w:rsidR="00931612" w:rsidRPr="002D6B59">
        <w:rPr>
          <w:rFonts w:ascii="Times New Roman" w:hAnsi="Times New Roman" w:cs="Times New Roman"/>
          <w:sz w:val="24"/>
          <w:szCs w:val="24"/>
        </w:rPr>
        <w:t xml:space="preserve">Entregar os produtos conforme descrições da Cláusula </w:t>
      </w:r>
      <w:r w:rsidR="00557179" w:rsidRPr="002D6B59">
        <w:rPr>
          <w:rFonts w:ascii="Times New Roman" w:hAnsi="Times New Roman" w:cs="Times New Roman"/>
          <w:sz w:val="24"/>
          <w:szCs w:val="24"/>
        </w:rPr>
        <w:t>Décima</w:t>
      </w:r>
      <w:r w:rsidR="00931612" w:rsidRPr="002D6B59">
        <w:rPr>
          <w:rFonts w:ascii="Times New Roman" w:hAnsi="Times New Roman" w:cs="Times New Roman"/>
          <w:sz w:val="24"/>
          <w:szCs w:val="24"/>
        </w:rPr>
        <w:t xml:space="preserve"> e solicitações da secretaria requisitante;</w:t>
      </w:r>
    </w:p>
    <w:p w:rsidR="007A68ED" w:rsidRPr="002D6B59" w:rsidRDefault="007A68ED" w:rsidP="00270E18">
      <w:pPr>
        <w:ind w:left="273"/>
        <w:jc w:val="both"/>
        <w:rPr>
          <w:rFonts w:ascii="Times New Roman" w:hAnsi="Times New Roman" w:cs="Times New Roman"/>
          <w:sz w:val="24"/>
          <w:szCs w:val="24"/>
        </w:rPr>
      </w:pPr>
      <w:r w:rsidRPr="002D6B59">
        <w:rPr>
          <w:rFonts w:ascii="Times New Roman" w:hAnsi="Times New Roman" w:cs="Times New Roman"/>
          <w:b/>
          <w:sz w:val="24"/>
          <w:szCs w:val="24"/>
        </w:rPr>
        <w:t xml:space="preserve">2. </w:t>
      </w:r>
      <w:r w:rsidR="00AA3B6C" w:rsidRPr="002D6B59">
        <w:rPr>
          <w:rFonts w:ascii="Times New Roman" w:hAnsi="Times New Roman" w:cs="Times New Roman"/>
          <w:sz w:val="24"/>
          <w:szCs w:val="24"/>
        </w:rPr>
        <w:t>Cumprir fielmente as regras deste termo;</w:t>
      </w:r>
    </w:p>
    <w:p w:rsidR="00496902" w:rsidRPr="002D6B59"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3.</w:t>
      </w:r>
      <w:r w:rsidRPr="002D6B59">
        <w:rPr>
          <w:rFonts w:ascii="Times New Roman" w:hAnsi="Times New Roman" w:cs="Times New Roman"/>
          <w:sz w:val="24"/>
          <w:szCs w:val="24"/>
        </w:rPr>
        <w:t xml:space="preserve"> </w:t>
      </w:r>
      <w:r w:rsidR="00931612" w:rsidRPr="002D6B59">
        <w:rPr>
          <w:rFonts w:ascii="Times New Roman" w:hAnsi="Times New Roman" w:cs="Times New Roman"/>
          <w:sz w:val="24"/>
          <w:szCs w:val="24"/>
        </w:rPr>
        <w:t>Relatar ao Contratante toda e qualquer irregularidade verificada no decorrer da execução do</w:t>
      </w:r>
      <w:r w:rsidR="00931612" w:rsidRPr="002D6B59">
        <w:rPr>
          <w:rFonts w:ascii="Times New Roman" w:hAnsi="Times New Roman" w:cs="Times New Roman"/>
          <w:spacing w:val="-23"/>
          <w:sz w:val="24"/>
          <w:szCs w:val="24"/>
        </w:rPr>
        <w:t xml:space="preserve"> </w:t>
      </w:r>
      <w:r w:rsidR="00931612" w:rsidRPr="002D6B59">
        <w:rPr>
          <w:rFonts w:ascii="Times New Roman" w:hAnsi="Times New Roman" w:cs="Times New Roman"/>
          <w:sz w:val="24"/>
          <w:szCs w:val="24"/>
        </w:rPr>
        <w:t>contrato;</w:t>
      </w:r>
    </w:p>
    <w:p w:rsidR="00496902" w:rsidRPr="002D6B59" w:rsidRDefault="007A68ED" w:rsidP="007A68ED">
      <w:pPr>
        <w:pStyle w:val="PargrafodaLista"/>
        <w:tabs>
          <w:tab w:val="left" w:pos="504"/>
        </w:tabs>
        <w:rPr>
          <w:rFonts w:ascii="Times New Roman" w:hAnsi="Times New Roman" w:cs="Times New Roman"/>
          <w:sz w:val="24"/>
          <w:szCs w:val="24"/>
        </w:rPr>
      </w:pPr>
      <w:r w:rsidRPr="002D6B59">
        <w:rPr>
          <w:rFonts w:ascii="Times New Roman" w:hAnsi="Times New Roman" w:cs="Times New Roman"/>
          <w:b/>
          <w:sz w:val="24"/>
          <w:szCs w:val="24"/>
        </w:rPr>
        <w:t>4.</w:t>
      </w:r>
      <w:r w:rsidR="00931612" w:rsidRPr="002D6B59">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00931612" w:rsidRPr="002D6B59">
        <w:rPr>
          <w:rFonts w:ascii="Times New Roman" w:hAnsi="Times New Roman" w:cs="Times New Roman"/>
          <w:spacing w:val="-18"/>
          <w:sz w:val="24"/>
          <w:szCs w:val="24"/>
        </w:rPr>
        <w:t xml:space="preserve"> </w:t>
      </w:r>
      <w:r w:rsidR="00931612" w:rsidRPr="002D6B59">
        <w:rPr>
          <w:rFonts w:ascii="Times New Roman" w:hAnsi="Times New Roman" w:cs="Times New Roman"/>
          <w:sz w:val="24"/>
          <w:szCs w:val="24"/>
        </w:rPr>
        <w:t>licitação;</w:t>
      </w:r>
    </w:p>
    <w:p w:rsidR="00496902" w:rsidRPr="003558DC"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5.</w:t>
      </w:r>
      <w:r w:rsidR="00931612" w:rsidRPr="002D6B59">
        <w:rPr>
          <w:rFonts w:ascii="Times New Roman" w:hAnsi="Times New Roman" w:cs="Times New Roman"/>
          <w:sz w:val="24"/>
          <w:szCs w:val="24"/>
        </w:rPr>
        <w:t xml:space="preserve">Guardar sigilo sobre todas as informações obtidas </w:t>
      </w:r>
      <w:r w:rsidR="00931612" w:rsidRPr="002D6B59">
        <w:rPr>
          <w:rFonts w:ascii="Times New Roman" w:hAnsi="Times New Roman" w:cs="Times New Roman"/>
          <w:spacing w:val="2"/>
          <w:sz w:val="24"/>
          <w:szCs w:val="24"/>
        </w:rPr>
        <w:t xml:space="preserve">em </w:t>
      </w:r>
      <w:r w:rsidR="00931612" w:rsidRPr="002D6B59">
        <w:rPr>
          <w:rFonts w:ascii="Times New Roman" w:hAnsi="Times New Roman" w:cs="Times New Roman"/>
          <w:sz w:val="24"/>
          <w:szCs w:val="24"/>
        </w:rPr>
        <w:t>decorrência do cumprimento do</w:t>
      </w:r>
      <w:r w:rsidR="00931612" w:rsidRPr="002D6B59">
        <w:rPr>
          <w:rFonts w:ascii="Times New Roman" w:hAnsi="Times New Roman" w:cs="Times New Roman"/>
          <w:spacing w:val="-31"/>
          <w:sz w:val="24"/>
          <w:szCs w:val="24"/>
        </w:rPr>
        <w:t xml:space="preserve"> </w:t>
      </w:r>
      <w:r w:rsidR="00931612" w:rsidRPr="002D6B59">
        <w:rPr>
          <w:rFonts w:ascii="Times New Roman" w:hAnsi="Times New Roman" w:cs="Times New Roman"/>
          <w:sz w:val="24"/>
          <w:szCs w:val="24"/>
        </w:rPr>
        <w:t>contrato.</w:t>
      </w:r>
    </w:p>
    <w:p w:rsidR="00A7506B" w:rsidRPr="003558DC" w:rsidRDefault="00A7506B">
      <w:pPr>
        <w:pStyle w:val="Corpodetexto"/>
        <w:spacing w:before="1"/>
        <w:rPr>
          <w:rFonts w:ascii="Times New Roman" w:hAnsi="Times New Roman" w:cs="Times New Roman"/>
          <w:sz w:val="24"/>
          <w:szCs w:val="24"/>
        </w:rPr>
      </w:pPr>
    </w:p>
    <w:p w:rsidR="00496902" w:rsidRPr="003558DC" w:rsidRDefault="00557179">
      <w:pPr>
        <w:ind w:left="273"/>
        <w:rPr>
          <w:rFonts w:ascii="Times New Roman" w:hAnsi="Times New Roman" w:cs="Times New Roman"/>
          <w:sz w:val="24"/>
          <w:szCs w:val="24"/>
        </w:rPr>
      </w:pPr>
      <w:r w:rsidRPr="003558DC">
        <w:rPr>
          <w:rFonts w:ascii="Times New Roman" w:hAnsi="Times New Roman" w:cs="Times New Roman"/>
          <w:b/>
          <w:sz w:val="24"/>
          <w:szCs w:val="24"/>
        </w:rPr>
        <w:t>9</w:t>
      </w:r>
      <w:r w:rsidR="00931612" w:rsidRPr="003558DC">
        <w:rPr>
          <w:rFonts w:ascii="Times New Roman" w:hAnsi="Times New Roman" w:cs="Times New Roman"/>
          <w:b/>
          <w:sz w:val="24"/>
          <w:szCs w:val="24"/>
        </w:rPr>
        <w:t>- DA SUBCONTRATAÇÃO</w:t>
      </w:r>
      <w:r w:rsidR="00931612" w:rsidRPr="003558DC">
        <w:rPr>
          <w:rFonts w:ascii="Times New Roman" w:hAnsi="Times New Roman" w:cs="Times New Roman"/>
          <w:sz w:val="24"/>
          <w:szCs w:val="24"/>
        </w:rPr>
        <w:t>- Não será admitida a subcontratação do objeto licitatório.</w:t>
      </w:r>
    </w:p>
    <w:p w:rsidR="00A7506B" w:rsidRPr="003558DC" w:rsidRDefault="00A7506B">
      <w:pPr>
        <w:ind w:left="273"/>
        <w:rPr>
          <w:rFonts w:ascii="Times New Roman" w:hAnsi="Times New Roman" w:cs="Times New Roman"/>
          <w:sz w:val="24"/>
          <w:szCs w:val="24"/>
        </w:rPr>
      </w:pPr>
    </w:p>
    <w:p w:rsidR="00270E18" w:rsidRPr="003558DC" w:rsidRDefault="00557179"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10</w:t>
      </w:r>
      <w:r w:rsidR="00270E18" w:rsidRPr="003558DC">
        <w:rPr>
          <w:rFonts w:ascii="Times New Roman" w:hAnsi="Times New Roman" w:cs="Times New Roman"/>
          <w:b/>
          <w:sz w:val="24"/>
          <w:szCs w:val="24"/>
        </w:rPr>
        <w:t>. DA ENTREGA</w:t>
      </w:r>
      <w:r w:rsidR="003260B0" w:rsidRPr="003558DC">
        <w:rPr>
          <w:rFonts w:ascii="Times New Roman" w:hAnsi="Times New Roman" w:cs="Times New Roman"/>
          <w:b/>
          <w:sz w:val="24"/>
          <w:szCs w:val="24"/>
        </w:rPr>
        <w:t xml:space="preserve"> E DO CRITÉRIO DE ACEITABILIDADE</w:t>
      </w:r>
    </w:p>
    <w:p w:rsidR="00A8474B"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 xml:space="preserve">1. </w:t>
      </w:r>
      <w:r w:rsidR="004A281B" w:rsidRPr="000A5175">
        <w:rPr>
          <w:rFonts w:ascii="Times New Roman" w:hAnsi="Times New Roman" w:cs="Times New Roman"/>
          <w:sz w:val="24"/>
          <w:szCs w:val="24"/>
        </w:rPr>
        <w:t xml:space="preserve">O Licitante vencedor do certame se responsabiliza pela entrega dos </w:t>
      </w:r>
      <w:r w:rsidR="002F4ABD" w:rsidRPr="000A5175">
        <w:rPr>
          <w:rFonts w:ascii="Times New Roman" w:hAnsi="Times New Roman" w:cs="Times New Roman"/>
          <w:sz w:val="24"/>
          <w:szCs w:val="24"/>
        </w:rPr>
        <w:t>equipamentos</w:t>
      </w:r>
      <w:r w:rsidR="004A281B" w:rsidRPr="000A5175">
        <w:rPr>
          <w:rFonts w:ascii="Times New Roman" w:hAnsi="Times New Roman" w:cs="Times New Roman"/>
          <w:sz w:val="24"/>
          <w:szCs w:val="24"/>
        </w:rPr>
        <w:t xml:space="preserve">, conforme </w:t>
      </w:r>
      <w:r w:rsidR="00557179" w:rsidRPr="000A5175">
        <w:rPr>
          <w:rFonts w:ascii="Times New Roman" w:hAnsi="Times New Roman" w:cs="Times New Roman"/>
          <w:sz w:val="24"/>
          <w:szCs w:val="24"/>
        </w:rPr>
        <w:t>especificações constantes neste termo</w:t>
      </w:r>
      <w:r w:rsidR="004A281B" w:rsidRPr="000A5175">
        <w:rPr>
          <w:rFonts w:ascii="Times New Roman" w:hAnsi="Times New Roman" w:cs="Times New Roman"/>
          <w:sz w:val="24"/>
          <w:szCs w:val="24"/>
        </w:rPr>
        <w:t>, qu</w:t>
      </w:r>
      <w:r w:rsidR="002D6B59">
        <w:rPr>
          <w:rFonts w:ascii="Times New Roman" w:hAnsi="Times New Roman" w:cs="Times New Roman"/>
          <w:sz w:val="24"/>
          <w:szCs w:val="24"/>
        </w:rPr>
        <w:t>e deverá ser entregue em até o máximo de 6</w:t>
      </w:r>
      <w:r w:rsidR="00EE5E73" w:rsidRPr="000A5175">
        <w:rPr>
          <w:rFonts w:ascii="Times New Roman" w:hAnsi="Times New Roman" w:cs="Times New Roman"/>
          <w:sz w:val="24"/>
          <w:szCs w:val="24"/>
        </w:rPr>
        <w:t>0</w:t>
      </w:r>
      <w:r w:rsidR="004A281B" w:rsidRPr="000A5175">
        <w:rPr>
          <w:rFonts w:ascii="Times New Roman" w:hAnsi="Times New Roman" w:cs="Times New Roman"/>
          <w:sz w:val="24"/>
          <w:szCs w:val="24"/>
        </w:rPr>
        <w:t xml:space="preserve"> (</w:t>
      </w:r>
      <w:r w:rsidR="002D6B59">
        <w:rPr>
          <w:rFonts w:ascii="Times New Roman" w:hAnsi="Times New Roman" w:cs="Times New Roman"/>
          <w:sz w:val="24"/>
          <w:szCs w:val="24"/>
        </w:rPr>
        <w:t>sessen</w:t>
      </w:r>
      <w:r w:rsidR="004A66F4">
        <w:rPr>
          <w:rFonts w:ascii="Times New Roman" w:hAnsi="Times New Roman" w:cs="Times New Roman"/>
          <w:sz w:val="24"/>
          <w:szCs w:val="24"/>
        </w:rPr>
        <w:t>t</w:t>
      </w:r>
      <w:r w:rsidR="002D6B59">
        <w:rPr>
          <w:rFonts w:ascii="Times New Roman" w:hAnsi="Times New Roman" w:cs="Times New Roman"/>
          <w:sz w:val="24"/>
          <w:szCs w:val="24"/>
        </w:rPr>
        <w:t>a</w:t>
      </w:r>
      <w:r w:rsidR="004A281B" w:rsidRPr="000A5175">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0A5175">
        <w:rPr>
          <w:rFonts w:ascii="Times New Roman" w:hAnsi="Times New Roman" w:cs="Times New Roman"/>
          <w:sz w:val="24"/>
          <w:szCs w:val="24"/>
        </w:rPr>
        <w:t>I</w:t>
      </w:r>
      <w:r w:rsidR="004A281B" w:rsidRPr="000A5175">
        <w:rPr>
          <w:rFonts w:ascii="Times New Roman" w:hAnsi="Times New Roman" w:cs="Times New Roman"/>
          <w:sz w:val="24"/>
          <w:szCs w:val="24"/>
        </w:rPr>
        <w:t>).</w:t>
      </w:r>
    </w:p>
    <w:p w:rsidR="00270E18"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2.1.</w:t>
      </w:r>
      <w:r w:rsidRPr="000A5175">
        <w:rPr>
          <w:rFonts w:ascii="Times New Roman" w:hAnsi="Times New Roman" w:cs="Times New Roman"/>
          <w:sz w:val="24"/>
          <w:szCs w:val="24"/>
        </w:rPr>
        <w:t xml:space="preserve"> Ao participar deste certame, as licitantes se comprometem a acompanhar o e-mail informado no ANEXO </w:t>
      </w:r>
      <w:r w:rsidR="00557179" w:rsidRPr="000A5175">
        <w:rPr>
          <w:rFonts w:ascii="Times New Roman" w:hAnsi="Times New Roman" w:cs="Times New Roman"/>
          <w:sz w:val="24"/>
          <w:szCs w:val="24"/>
        </w:rPr>
        <w:t>I</w:t>
      </w:r>
      <w:r w:rsidRPr="000A5175">
        <w:rPr>
          <w:rFonts w:ascii="Times New Roman" w:hAnsi="Times New Roman" w:cs="Times New Roman"/>
          <w:sz w:val="24"/>
          <w:szCs w:val="24"/>
        </w:rPr>
        <w:t>I para apurar o recebimento de NAF.</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2.2.</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2.3.</w:t>
      </w:r>
      <w:r w:rsidRPr="000A5175">
        <w:rPr>
          <w:rFonts w:ascii="Times New Roman" w:hAnsi="Times New Roman" w:cs="Times New Roman"/>
          <w:sz w:val="24"/>
          <w:szCs w:val="24"/>
        </w:rPr>
        <w:t xml:space="preserve"> Após transcorridos 30 dias corridos, constatada a não entrega dos produtos, a empresa será notificada extrajudicialmente.</w:t>
      </w:r>
    </w:p>
    <w:p w:rsidR="00270E18" w:rsidRPr="000A5175" w:rsidRDefault="00270E18"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3.</w:t>
      </w:r>
      <w:r w:rsidRPr="000A5175">
        <w:rPr>
          <w:rFonts w:ascii="Times New Roman" w:hAnsi="Times New Roman" w:cs="Times New Roman"/>
          <w:sz w:val="24"/>
          <w:szCs w:val="24"/>
        </w:rPr>
        <w:t xml:space="preserve"> A entrega dos </w:t>
      </w:r>
      <w:r w:rsidR="00133BAC" w:rsidRPr="000A5175">
        <w:rPr>
          <w:rFonts w:ascii="Times New Roman" w:hAnsi="Times New Roman" w:cs="Times New Roman"/>
          <w:sz w:val="24"/>
          <w:szCs w:val="24"/>
        </w:rPr>
        <w:t>equipamentos deverão</w:t>
      </w:r>
      <w:r w:rsidRPr="000A5175">
        <w:rPr>
          <w:rFonts w:ascii="Times New Roman" w:hAnsi="Times New Roman" w:cs="Times New Roman"/>
          <w:sz w:val="24"/>
          <w:szCs w:val="24"/>
        </w:rPr>
        <w:t xml:space="preserve"> ser </w:t>
      </w:r>
      <w:r w:rsidR="00094F15" w:rsidRPr="000A5175">
        <w:rPr>
          <w:rFonts w:ascii="Times New Roman" w:hAnsi="Times New Roman" w:cs="Times New Roman"/>
          <w:sz w:val="24"/>
          <w:szCs w:val="24"/>
        </w:rPr>
        <w:t xml:space="preserve">no </w:t>
      </w:r>
      <w:r w:rsidRPr="000A5175">
        <w:rPr>
          <w:rFonts w:ascii="Times New Roman" w:hAnsi="Times New Roman" w:cs="Times New Roman"/>
          <w:sz w:val="24"/>
          <w:szCs w:val="24"/>
        </w:rPr>
        <w:t>Hospital Municipal Darci José Fernandes: Praça José Batista Marra, nº SN, Centro, Presidente Olegário/MG, CEP: 38750-000</w:t>
      </w:r>
      <w:r w:rsidR="00094F15" w:rsidRPr="000A5175">
        <w:rPr>
          <w:rFonts w:ascii="Times New Roman" w:hAnsi="Times New Roman" w:cs="Times New Roman"/>
          <w:sz w:val="24"/>
          <w:szCs w:val="24"/>
        </w:rPr>
        <w:t>.</w:t>
      </w:r>
    </w:p>
    <w:p w:rsidR="003260B0" w:rsidRPr="000A5175" w:rsidRDefault="003260B0"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4.</w:t>
      </w:r>
      <w:r w:rsidRPr="000A5175">
        <w:rPr>
          <w:rFonts w:ascii="Times New Roman" w:hAnsi="Times New Roman" w:cs="Times New Roman"/>
          <w:sz w:val="24"/>
          <w:szCs w:val="24"/>
        </w:rPr>
        <w:t xml:space="preserve"> A empresa contratada deverá prestar treinamento dos equipamentos, caso seja solicitado pela secretaria requisitante.</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5</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6</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Os </w:t>
      </w:r>
      <w:r w:rsidR="00A7506B" w:rsidRPr="000A5175">
        <w:rPr>
          <w:rFonts w:ascii="Times New Roman" w:hAnsi="Times New Roman" w:cs="Times New Roman"/>
          <w:sz w:val="24"/>
          <w:szCs w:val="24"/>
        </w:rPr>
        <w:t>produtos</w:t>
      </w:r>
      <w:r w:rsidR="00270E18" w:rsidRPr="000A5175">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7</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496902" w:rsidRPr="003558DC"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8</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133BAC" w:rsidRPr="003558DC" w:rsidRDefault="00133BAC" w:rsidP="00270E18">
      <w:pPr>
        <w:pStyle w:val="Corpodetexto"/>
        <w:ind w:left="272"/>
        <w:jc w:val="both"/>
        <w:rPr>
          <w:rFonts w:ascii="Times New Roman" w:hAnsi="Times New Roman" w:cs="Times New Roman"/>
          <w:sz w:val="24"/>
          <w:szCs w:val="24"/>
        </w:rPr>
      </w:pPr>
    </w:p>
    <w:p w:rsidR="00133BAC" w:rsidRPr="003558DC" w:rsidRDefault="00655515"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11</w:t>
      </w:r>
      <w:r w:rsidR="00133BAC" w:rsidRPr="003558DC">
        <w:rPr>
          <w:rFonts w:ascii="Times New Roman" w:hAnsi="Times New Roman" w:cs="Times New Roman"/>
          <w:b/>
          <w:sz w:val="24"/>
          <w:szCs w:val="24"/>
        </w:rPr>
        <w:t>. GARANTIA</w:t>
      </w:r>
    </w:p>
    <w:p w:rsidR="00133BAC" w:rsidRPr="003558DC" w:rsidRDefault="00133BAC"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w:t>
      </w:r>
      <w:r w:rsidR="002F4ABD" w:rsidRPr="003558DC">
        <w:rPr>
          <w:rFonts w:ascii="Times New Roman" w:hAnsi="Times New Roman" w:cs="Times New Roman"/>
          <w:sz w:val="24"/>
          <w:szCs w:val="24"/>
        </w:rPr>
        <w:t xml:space="preserve">O Licitante vencedor do certame deverá fornecer garantia de fábrica de </w:t>
      </w:r>
      <w:r w:rsidR="000A5175" w:rsidRPr="000A5175">
        <w:rPr>
          <w:rFonts w:ascii="Times New Roman" w:hAnsi="Times New Roman" w:cs="Times New Roman"/>
          <w:sz w:val="24"/>
          <w:szCs w:val="24"/>
        </w:rPr>
        <w:t>no mínimo 6</w:t>
      </w:r>
      <w:r w:rsidR="002F4ABD" w:rsidRPr="000A5175">
        <w:rPr>
          <w:rFonts w:ascii="Times New Roman" w:hAnsi="Times New Roman" w:cs="Times New Roman"/>
          <w:sz w:val="24"/>
          <w:szCs w:val="24"/>
        </w:rPr>
        <w:t xml:space="preserve"> (</w:t>
      </w:r>
      <w:r w:rsidR="000A5175" w:rsidRPr="000A5175">
        <w:rPr>
          <w:rFonts w:ascii="Times New Roman" w:hAnsi="Times New Roman" w:cs="Times New Roman"/>
          <w:sz w:val="24"/>
          <w:szCs w:val="24"/>
        </w:rPr>
        <w:t>seis</w:t>
      </w:r>
      <w:r w:rsidR="002F4ABD" w:rsidRPr="000A5175">
        <w:rPr>
          <w:rFonts w:ascii="Times New Roman" w:hAnsi="Times New Roman" w:cs="Times New Roman"/>
          <w:sz w:val="24"/>
          <w:szCs w:val="24"/>
        </w:rPr>
        <w:t>)</w:t>
      </w:r>
      <w:r w:rsidR="002F4ABD" w:rsidRPr="003558DC">
        <w:rPr>
          <w:rFonts w:ascii="Times New Roman" w:hAnsi="Times New Roman" w:cs="Times New Roman"/>
          <w:sz w:val="24"/>
          <w:szCs w:val="24"/>
        </w:rPr>
        <w:t xml:space="preserve">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rsidR="00107753" w:rsidRPr="003558DC" w:rsidRDefault="00107753"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2.</w:t>
      </w:r>
      <w:r w:rsidRPr="003558DC">
        <w:rPr>
          <w:rFonts w:ascii="Times New Roman" w:hAnsi="Times New Roman" w:cs="Times New Roman"/>
          <w:sz w:val="24"/>
          <w:szCs w:val="24"/>
        </w:rPr>
        <w:t xml:space="preserve"> </w:t>
      </w:r>
      <w:r w:rsidR="00A23E6A"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w:t>
      </w:r>
      <w:r w:rsidR="00A37169"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sem ônus para a CONTRATANTE, durante o período de garantia, </w:t>
      </w:r>
      <w:r w:rsidR="00A37169" w:rsidRPr="003558DC">
        <w:rPr>
          <w:rFonts w:ascii="Times New Roman" w:hAnsi="Times New Roman" w:cs="Times New Roman"/>
          <w:sz w:val="24"/>
          <w:szCs w:val="24"/>
        </w:rPr>
        <w:t xml:space="preserve">que </w:t>
      </w:r>
      <w:r w:rsidR="00FF2EF9" w:rsidRPr="003558DC">
        <w:rPr>
          <w:rFonts w:ascii="Times New Roman" w:hAnsi="Times New Roman" w:cs="Times New Roman"/>
          <w:sz w:val="24"/>
          <w:szCs w:val="24"/>
        </w:rPr>
        <w:t>deverá ser prestada in loco, ou seja, no local em que os mesmos estarão instalados.</w:t>
      </w:r>
      <w:r w:rsidR="003260B0" w:rsidRPr="003558DC">
        <w:rPr>
          <w:rFonts w:ascii="Times New Roman" w:hAnsi="Times New Roman" w:cs="Times New Roman"/>
          <w:sz w:val="24"/>
          <w:szCs w:val="24"/>
        </w:rPr>
        <w:t xml:space="preserve"> Sendo assim o prazo para atendimento in loco, será de </w:t>
      </w:r>
      <w:r w:rsidR="003677D2" w:rsidRPr="003558DC">
        <w:rPr>
          <w:rFonts w:ascii="Times New Roman" w:hAnsi="Times New Roman" w:cs="Times New Roman"/>
          <w:sz w:val="24"/>
          <w:szCs w:val="24"/>
        </w:rPr>
        <w:t>07</w:t>
      </w:r>
      <w:r w:rsidR="003260B0" w:rsidRPr="003558DC">
        <w:rPr>
          <w:rFonts w:ascii="Times New Roman" w:hAnsi="Times New Roman" w:cs="Times New Roman"/>
          <w:sz w:val="24"/>
          <w:szCs w:val="24"/>
        </w:rPr>
        <w:t xml:space="preserve"> dias após a solicitacação da secretaria requisitante. </w:t>
      </w:r>
    </w:p>
    <w:p w:rsidR="002F4ABD" w:rsidRPr="003558DC" w:rsidRDefault="00EE4EAE" w:rsidP="00FF2EF9">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3</w:t>
      </w:r>
      <w:r w:rsidR="00133BAC" w:rsidRPr="003558DC">
        <w:rPr>
          <w:rFonts w:ascii="Times New Roman" w:hAnsi="Times New Roman" w:cs="Times New Roman"/>
          <w:b/>
          <w:sz w:val="24"/>
          <w:szCs w:val="24"/>
        </w:rPr>
        <w:t>.</w:t>
      </w:r>
      <w:r w:rsidR="00133BAC"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133BAC" w:rsidRPr="003558DC" w:rsidRDefault="00EE4EAE"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4</w:t>
      </w:r>
      <w:r w:rsidR="00133BAC" w:rsidRPr="003558DC">
        <w:rPr>
          <w:rFonts w:ascii="Times New Roman" w:hAnsi="Times New Roman" w:cs="Times New Roman"/>
          <w:b/>
          <w:sz w:val="24"/>
          <w:szCs w:val="24"/>
        </w:rPr>
        <w:t>.</w:t>
      </w:r>
      <w:r w:rsidR="00133BAC" w:rsidRPr="003558DC">
        <w:rPr>
          <w:rFonts w:ascii="Times New Roman" w:hAnsi="Times New Roman" w:cs="Times New Roman"/>
          <w:sz w:val="24"/>
          <w:szCs w:val="24"/>
        </w:rPr>
        <w:t xml:space="preserve"> O início da contagem do período de garantia dar-se-á após o recebimento definitivo do objeto;</w:t>
      </w:r>
    </w:p>
    <w:p w:rsidR="00A7506B" w:rsidRPr="003558DC" w:rsidRDefault="00A7506B">
      <w:pPr>
        <w:pStyle w:val="Corpodetexto"/>
        <w:rPr>
          <w:rFonts w:ascii="Times New Roman" w:hAnsi="Times New Roman" w:cs="Times New Roman"/>
          <w:sz w:val="24"/>
          <w:szCs w:val="24"/>
        </w:rPr>
      </w:pPr>
    </w:p>
    <w:p w:rsidR="00A7506B" w:rsidRPr="003558DC" w:rsidRDefault="00655515" w:rsidP="00A7506B">
      <w:pPr>
        <w:pStyle w:val="PargrafodaLista"/>
        <w:tabs>
          <w:tab w:val="left" w:pos="504"/>
        </w:tabs>
        <w:ind w:right="135"/>
        <w:rPr>
          <w:rFonts w:ascii="Times New Roman" w:hAnsi="Times New Roman" w:cs="Times New Roman"/>
          <w:sz w:val="24"/>
          <w:szCs w:val="24"/>
        </w:rPr>
      </w:pPr>
      <w:r w:rsidRPr="003558DC">
        <w:rPr>
          <w:rFonts w:ascii="Times New Roman" w:hAnsi="Times New Roman" w:cs="Times New Roman"/>
          <w:b/>
          <w:sz w:val="24"/>
          <w:szCs w:val="24"/>
        </w:rPr>
        <w:t>12</w:t>
      </w:r>
      <w:r w:rsidR="00A7506B"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CONTROLE DA EXECUÇÃO – 1. </w:t>
      </w:r>
      <w:r w:rsidR="00931612" w:rsidRPr="003558DC">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3558DC">
        <w:rPr>
          <w:rFonts w:ascii="Times New Roman" w:hAnsi="Times New Roman" w:cs="Times New Roman"/>
          <w:spacing w:val="-19"/>
          <w:sz w:val="24"/>
          <w:szCs w:val="24"/>
        </w:rPr>
        <w:t xml:space="preserve"> </w:t>
      </w:r>
      <w:r w:rsidR="00931612" w:rsidRPr="003558DC">
        <w:rPr>
          <w:rFonts w:ascii="Times New Roman" w:hAnsi="Times New Roman" w:cs="Times New Roman"/>
          <w:sz w:val="24"/>
          <w:szCs w:val="24"/>
        </w:rPr>
        <w:t>observados.</w:t>
      </w:r>
    </w:p>
    <w:p w:rsidR="00496902" w:rsidRPr="003558DC"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3558DC">
        <w:rPr>
          <w:rFonts w:ascii="Times New Roman" w:hAnsi="Times New Roman" w:cs="Times New Roman"/>
          <w:sz w:val="24"/>
          <w:szCs w:val="24"/>
        </w:rPr>
        <w:t xml:space="preserve">O conjunto de atividades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3558DC" w:rsidRDefault="00496902">
      <w:pPr>
        <w:pStyle w:val="Corpodetexto"/>
        <w:spacing w:before="6"/>
        <w:rPr>
          <w:rFonts w:ascii="Times New Roman" w:hAnsi="Times New Roman" w:cs="Times New Roman"/>
          <w:sz w:val="24"/>
          <w:szCs w:val="24"/>
        </w:rPr>
      </w:pPr>
    </w:p>
    <w:p w:rsidR="00496902" w:rsidRPr="003558DC" w:rsidRDefault="00655515" w:rsidP="00655515">
      <w:pPr>
        <w:pStyle w:val="Ttulo3"/>
        <w:tabs>
          <w:tab w:val="left" w:pos="567"/>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931612" w:rsidRPr="003558DC">
        <w:rPr>
          <w:rFonts w:ascii="Times New Roman" w:hAnsi="Times New Roman" w:cs="Times New Roman"/>
          <w:sz w:val="24"/>
          <w:szCs w:val="24"/>
        </w:rPr>
        <w:t>DO REAJUSTE E DO REEQUILÍBRIO</w:t>
      </w:r>
    </w:p>
    <w:p w:rsidR="00A7506B" w:rsidRPr="009F1ACE" w:rsidRDefault="00A7506B" w:rsidP="0049371E">
      <w:pPr>
        <w:tabs>
          <w:tab w:val="left" w:pos="691"/>
        </w:tabs>
        <w:ind w:left="273" w:right="128"/>
        <w:rPr>
          <w:rFonts w:ascii="Times New Roman" w:hAnsi="Times New Roman" w:cs="Times New Roman"/>
          <w:w w:val="105"/>
          <w:sz w:val="24"/>
          <w:szCs w:val="24"/>
        </w:rPr>
      </w:pPr>
      <w:r w:rsidRPr="009F1ACE">
        <w:rPr>
          <w:rFonts w:ascii="Times New Roman" w:hAnsi="Times New Roman" w:cs="Times New Roman"/>
          <w:b/>
          <w:w w:val="105"/>
          <w:sz w:val="24"/>
          <w:szCs w:val="24"/>
        </w:rPr>
        <w:t>1.</w:t>
      </w:r>
      <w:r w:rsidR="00931612" w:rsidRPr="009F1ACE">
        <w:rPr>
          <w:rFonts w:ascii="Times New Roman" w:hAnsi="Times New Roman" w:cs="Times New Roman"/>
          <w:w w:val="105"/>
          <w:sz w:val="24"/>
          <w:szCs w:val="24"/>
        </w:rPr>
        <w:t>Os preços são fixos e irreajustáveis no prazo de um ano contado da data limite para a apresentação das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propostas.</w:t>
      </w:r>
    </w:p>
    <w:p w:rsidR="00496902" w:rsidRPr="009F1ACE" w:rsidRDefault="00A7506B" w:rsidP="0049371E">
      <w:pPr>
        <w:tabs>
          <w:tab w:val="left" w:pos="696"/>
        </w:tabs>
        <w:ind w:left="273" w:right="138"/>
        <w:rPr>
          <w:rFonts w:ascii="Times New Roman" w:hAnsi="Times New Roman" w:cs="Times New Roman"/>
          <w:sz w:val="24"/>
          <w:szCs w:val="24"/>
        </w:rPr>
      </w:pPr>
      <w:r w:rsidRPr="009F1ACE">
        <w:rPr>
          <w:rFonts w:ascii="Times New Roman" w:hAnsi="Times New Roman" w:cs="Times New Roman"/>
          <w:b/>
          <w:w w:val="105"/>
          <w:sz w:val="24"/>
          <w:szCs w:val="24"/>
        </w:rPr>
        <w:t>2.</w:t>
      </w:r>
      <w:r w:rsidR="00931612" w:rsidRPr="009F1AC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9F1ACE">
        <w:rPr>
          <w:rFonts w:ascii="Times New Roman" w:hAnsi="Times New Roman" w:cs="Times New Roman"/>
          <w:spacing w:val="-33"/>
          <w:w w:val="105"/>
          <w:sz w:val="24"/>
          <w:szCs w:val="24"/>
        </w:rPr>
        <w:t xml:space="preserve"> </w:t>
      </w:r>
      <w:r w:rsidR="00931612" w:rsidRPr="009F1ACE">
        <w:rPr>
          <w:rFonts w:ascii="Times New Roman" w:hAnsi="Times New Roman" w:cs="Times New Roman"/>
          <w:w w:val="105"/>
          <w:sz w:val="24"/>
          <w:szCs w:val="24"/>
        </w:rPr>
        <w:t>reajuste.</w:t>
      </w:r>
    </w:p>
    <w:p w:rsidR="00496902" w:rsidRPr="009F1ACE" w:rsidRDefault="00A7506B" w:rsidP="0049371E">
      <w:pPr>
        <w:pStyle w:val="PargrafodaLista"/>
        <w:tabs>
          <w:tab w:val="left" w:pos="730"/>
        </w:tabs>
        <w:ind w:right="129"/>
        <w:rPr>
          <w:rFonts w:ascii="Times New Roman" w:hAnsi="Times New Roman" w:cs="Times New Roman"/>
          <w:sz w:val="24"/>
          <w:szCs w:val="24"/>
        </w:rPr>
      </w:pPr>
      <w:r w:rsidRPr="009F1ACE">
        <w:rPr>
          <w:rFonts w:ascii="Times New Roman" w:hAnsi="Times New Roman" w:cs="Times New Roman"/>
          <w:b/>
          <w:w w:val="105"/>
          <w:sz w:val="24"/>
          <w:szCs w:val="24"/>
        </w:rPr>
        <w:t>3.</w:t>
      </w:r>
      <w:r w:rsidR="00931612" w:rsidRPr="009F1ACE">
        <w:rPr>
          <w:rFonts w:ascii="Times New Roman" w:hAnsi="Times New Roman" w:cs="Times New Roman"/>
          <w:w w:val="105"/>
          <w:sz w:val="24"/>
          <w:szCs w:val="24"/>
        </w:rPr>
        <w:t xml:space="preserve">No caso de atraso ou não divulgação do índice de reajustamento, o </w:t>
      </w:r>
      <w:r w:rsidR="00931612" w:rsidRPr="009F1ACE">
        <w:rPr>
          <w:rFonts w:ascii="Times New Roman" w:hAnsi="Times New Roman" w:cs="Times New Roman"/>
          <w:spacing w:val="-4"/>
          <w:w w:val="105"/>
          <w:sz w:val="24"/>
          <w:szCs w:val="24"/>
        </w:rPr>
        <w:t xml:space="preserve">CONTRATANTE </w:t>
      </w:r>
      <w:r w:rsidR="00931612" w:rsidRPr="009F1ACE">
        <w:rPr>
          <w:rFonts w:ascii="Times New Roman" w:hAnsi="Times New Roman" w:cs="Times New Roman"/>
          <w:w w:val="105"/>
          <w:sz w:val="24"/>
          <w:szCs w:val="24"/>
        </w:rPr>
        <w:t xml:space="preserve">pagará à </w:t>
      </w:r>
      <w:r w:rsidR="00931612" w:rsidRPr="009F1ACE">
        <w:rPr>
          <w:rFonts w:ascii="Times New Roman" w:hAnsi="Times New Roman" w:cs="Times New Roman"/>
          <w:spacing w:val="-5"/>
          <w:w w:val="105"/>
          <w:sz w:val="24"/>
          <w:szCs w:val="24"/>
        </w:rPr>
        <w:t xml:space="preserve">CONTRATADA </w:t>
      </w:r>
      <w:r w:rsidR="00931612" w:rsidRPr="009F1AC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9F1ACE">
        <w:rPr>
          <w:rFonts w:ascii="Times New Roman" w:hAnsi="Times New Roman" w:cs="Times New Roman"/>
          <w:spacing w:val="-4"/>
          <w:w w:val="105"/>
          <w:sz w:val="24"/>
          <w:szCs w:val="24"/>
        </w:rPr>
        <w:t xml:space="preserve">CONTRATADA </w:t>
      </w:r>
      <w:r w:rsidR="00931612" w:rsidRPr="009F1AC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9F1ACE">
        <w:rPr>
          <w:rFonts w:ascii="Times New Roman" w:hAnsi="Times New Roman" w:cs="Times New Roman"/>
          <w:spacing w:val="-14"/>
          <w:w w:val="105"/>
          <w:sz w:val="24"/>
          <w:szCs w:val="24"/>
        </w:rPr>
        <w:t xml:space="preserve"> </w:t>
      </w:r>
      <w:r w:rsidR="00931612" w:rsidRPr="009F1ACE">
        <w:rPr>
          <w:rFonts w:ascii="Times New Roman" w:hAnsi="Times New Roman" w:cs="Times New Roman"/>
          <w:w w:val="105"/>
          <w:sz w:val="24"/>
          <w:szCs w:val="24"/>
        </w:rPr>
        <w:t>ocorrer.</w:t>
      </w:r>
    </w:p>
    <w:p w:rsidR="00496902" w:rsidRPr="009F1ACE" w:rsidRDefault="00A7506B" w:rsidP="0049371E">
      <w:pPr>
        <w:tabs>
          <w:tab w:val="left" w:pos="682"/>
        </w:tabs>
        <w:ind w:left="273"/>
        <w:rPr>
          <w:rFonts w:ascii="Times New Roman" w:hAnsi="Times New Roman" w:cs="Times New Roman"/>
          <w:sz w:val="24"/>
          <w:szCs w:val="24"/>
        </w:rPr>
      </w:pPr>
      <w:r w:rsidRPr="009F1ACE">
        <w:rPr>
          <w:rFonts w:ascii="Times New Roman" w:hAnsi="Times New Roman" w:cs="Times New Roman"/>
          <w:b/>
          <w:w w:val="105"/>
          <w:sz w:val="24"/>
          <w:szCs w:val="24"/>
        </w:rPr>
        <w:t>4.</w:t>
      </w:r>
      <w:r w:rsidR="00931612" w:rsidRPr="009F1ACE">
        <w:rPr>
          <w:rFonts w:ascii="Times New Roman" w:hAnsi="Times New Roman" w:cs="Times New Roman"/>
          <w:w w:val="105"/>
          <w:sz w:val="24"/>
          <w:szCs w:val="24"/>
        </w:rPr>
        <w:t>Nas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aferições</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finais,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7"/>
          <w:w w:val="105"/>
          <w:sz w:val="24"/>
          <w:szCs w:val="24"/>
        </w:rPr>
        <w:t xml:space="preserve"> </w:t>
      </w:r>
      <w:r w:rsidR="00931612" w:rsidRPr="009F1ACE">
        <w:rPr>
          <w:rFonts w:ascii="Times New Roman" w:hAnsi="Times New Roman" w:cs="Times New Roman"/>
          <w:w w:val="105"/>
          <w:sz w:val="24"/>
          <w:szCs w:val="24"/>
        </w:rPr>
        <w:t>índice</w:t>
      </w:r>
      <w:r w:rsidR="00931612" w:rsidRPr="009F1ACE">
        <w:rPr>
          <w:rFonts w:ascii="Times New Roman" w:hAnsi="Times New Roman" w:cs="Times New Roman"/>
          <w:spacing w:val="-5"/>
          <w:w w:val="105"/>
          <w:sz w:val="24"/>
          <w:szCs w:val="24"/>
        </w:rPr>
        <w:t xml:space="preserve"> </w:t>
      </w:r>
      <w:r w:rsidR="00931612" w:rsidRPr="009F1ACE">
        <w:rPr>
          <w:rFonts w:ascii="Times New Roman" w:hAnsi="Times New Roman" w:cs="Times New Roman"/>
          <w:w w:val="105"/>
          <w:sz w:val="24"/>
          <w:szCs w:val="24"/>
        </w:rPr>
        <w:t>utilizado</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para</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reajuste</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será,</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obrigatoriamente,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definitivo.</w:t>
      </w:r>
    </w:p>
    <w:p w:rsidR="00496902" w:rsidRPr="009F1ACE" w:rsidRDefault="00A7506B" w:rsidP="0049371E">
      <w:pPr>
        <w:pStyle w:val="PargrafodaLista"/>
        <w:tabs>
          <w:tab w:val="left" w:pos="691"/>
        </w:tabs>
        <w:ind w:right="128"/>
        <w:rPr>
          <w:rFonts w:ascii="Times New Roman" w:hAnsi="Times New Roman" w:cs="Times New Roman"/>
          <w:sz w:val="24"/>
          <w:szCs w:val="24"/>
        </w:rPr>
      </w:pPr>
      <w:r w:rsidRPr="009F1ACE">
        <w:rPr>
          <w:rFonts w:ascii="Times New Roman" w:hAnsi="Times New Roman" w:cs="Times New Roman"/>
          <w:b/>
          <w:w w:val="105"/>
          <w:sz w:val="24"/>
          <w:szCs w:val="24"/>
        </w:rPr>
        <w:t>5.</w:t>
      </w:r>
      <w:r w:rsidR="00931612" w:rsidRPr="009F1AC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9F1ACE">
        <w:rPr>
          <w:rFonts w:ascii="Times New Roman" w:hAnsi="Times New Roman" w:cs="Times New Roman"/>
          <w:spacing w:val="2"/>
          <w:w w:val="105"/>
          <w:sz w:val="24"/>
          <w:szCs w:val="24"/>
        </w:rPr>
        <w:t xml:space="preserve">em </w:t>
      </w:r>
      <w:r w:rsidR="00931612" w:rsidRPr="009F1ACE">
        <w:rPr>
          <w:rFonts w:ascii="Times New Roman" w:hAnsi="Times New Roman" w:cs="Times New Roman"/>
          <w:spacing w:val="-4"/>
          <w:w w:val="105"/>
          <w:sz w:val="24"/>
          <w:szCs w:val="24"/>
        </w:rPr>
        <w:t>vigor.</w:t>
      </w:r>
    </w:p>
    <w:p w:rsidR="00496902" w:rsidRPr="009F1ACE" w:rsidRDefault="00A7506B" w:rsidP="0049371E">
      <w:pPr>
        <w:tabs>
          <w:tab w:val="left" w:pos="634"/>
        </w:tabs>
        <w:ind w:left="273" w:right="133"/>
        <w:rPr>
          <w:rFonts w:ascii="Times New Roman" w:hAnsi="Times New Roman" w:cs="Times New Roman"/>
          <w:sz w:val="24"/>
          <w:szCs w:val="24"/>
        </w:rPr>
      </w:pPr>
      <w:r w:rsidRPr="009F1ACE">
        <w:rPr>
          <w:rFonts w:ascii="Times New Roman" w:hAnsi="Times New Roman" w:cs="Times New Roman"/>
          <w:b/>
          <w:w w:val="105"/>
          <w:sz w:val="24"/>
          <w:szCs w:val="24"/>
        </w:rPr>
        <w:t>6.</w:t>
      </w:r>
      <w:r w:rsidR="00931612" w:rsidRPr="009F1ACE">
        <w:rPr>
          <w:rFonts w:ascii="Times New Roman" w:hAnsi="Times New Roman" w:cs="Times New Roman"/>
          <w:w w:val="105"/>
          <w:sz w:val="24"/>
          <w:szCs w:val="24"/>
        </w:rPr>
        <w:t>Na ausência de previsão legal quanto ao índice substituto, as partes elegerão novo índice oficial, para reajustamento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preço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valor</w:t>
      </w:r>
      <w:r w:rsidR="00931612" w:rsidRPr="009F1ACE">
        <w:rPr>
          <w:rFonts w:ascii="Times New Roman" w:hAnsi="Times New Roman" w:cs="Times New Roman"/>
          <w:spacing w:val="-12"/>
          <w:w w:val="105"/>
          <w:sz w:val="24"/>
          <w:szCs w:val="24"/>
        </w:rPr>
        <w:t xml:space="preserve"> </w:t>
      </w:r>
      <w:r w:rsidR="00931612" w:rsidRPr="009F1ACE">
        <w:rPr>
          <w:rFonts w:ascii="Times New Roman" w:hAnsi="Times New Roman" w:cs="Times New Roman"/>
          <w:w w:val="105"/>
          <w:sz w:val="24"/>
          <w:szCs w:val="24"/>
        </w:rPr>
        <w:t>remanescente,</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por</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spacing w:val="-3"/>
          <w:w w:val="105"/>
          <w:sz w:val="24"/>
          <w:szCs w:val="24"/>
        </w:rPr>
        <w:t>meio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termo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aditivo.</w:t>
      </w:r>
    </w:p>
    <w:p w:rsidR="00496902" w:rsidRPr="0049371E" w:rsidRDefault="00A7506B" w:rsidP="0049371E">
      <w:pPr>
        <w:pStyle w:val="PargrafodaLista"/>
        <w:tabs>
          <w:tab w:val="left" w:pos="687"/>
        </w:tabs>
        <w:ind w:left="981" w:right="130"/>
        <w:rPr>
          <w:rFonts w:ascii="Times New Roman" w:hAnsi="Times New Roman" w:cs="Times New Roman"/>
          <w:sz w:val="24"/>
          <w:szCs w:val="24"/>
        </w:rPr>
      </w:pPr>
      <w:r w:rsidRPr="0049371E">
        <w:rPr>
          <w:rFonts w:ascii="Times New Roman" w:hAnsi="Times New Roman" w:cs="Times New Roman"/>
          <w:b/>
          <w:w w:val="105"/>
          <w:sz w:val="24"/>
          <w:szCs w:val="24"/>
        </w:rPr>
        <w:t>6.1.</w:t>
      </w:r>
      <w:r w:rsidR="00931612" w:rsidRPr="0049371E">
        <w:rPr>
          <w:rFonts w:ascii="Times New Roman" w:hAnsi="Times New Roman" w:cs="Times New Roman"/>
          <w:w w:val="105"/>
          <w:sz w:val="24"/>
          <w:szCs w:val="24"/>
        </w:rPr>
        <w:t xml:space="preserve">Os preços serão reajustados anualmente </w:t>
      </w:r>
      <w:r w:rsidR="00931612" w:rsidRPr="0049371E">
        <w:rPr>
          <w:rFonts w:ascii="Times New Roman" w:hAnsi="Times New Roman" w:cs="Times New Roman"/>
          <w:spacing w:val="-3"/>
          <w:w w:val="105"/>
          <w:sz w:val="24"/>
          <w:szCs w:val="24"/>
        </w:rPr>
        <w:t xml:space="preserve">de </w:t>
      </w:r>
      <w:r w:rsidR="00931612" w:rsidRPr="0049371E">
        <w:rPr>
          <w:rFonts w:ascii="Times New Roman" w:hAnsi="Times New Roman" w:cs="Times New Roman"/>
          <w:w w:val="105"/>
          <w:sz w:val="24"/>
          <w:szCs w:val="24"/>
        </w:rPr>
        <w:t>acordo com o menor índice IPCA/IGP-M/INPC, conforme dispõe o § 8º, do art. 65 da Lei</w:t>
      </w:r>
      <w:r w:rsidR="00931612" w:rsidRPr="0049371E">
        <w:rPr>
          <w:rFonts w:ascii="Times New Roman" w:hAnsi="Times New Roman" w:cs="Times New Roman"/>
          <w:spacing w:val="-17"/>
          <w:w w:val="105"/>
          <w:sz w:val="24"/>
          <w:szCs w:val="24"/>
        </w:rPr>
        <w:t xml:space="preserve"> </w:t>
      </w:r>
      <w:r w:rsidR="00931612" w:rsidRPr="0049371E">
        <w:rPr>
          <w:rFonts w:ascii="Times New Roman" w:hAnsi="Times New Roman" w:cs="Times New Roman"/>
          <w:w w:val="105"/>
          <w:sz w:val="24"/>
          <w:szCs w:val="24"/>
        </w:rPr>
        <w:t>8.666/93.</w:t>
      </w:r>
    </w:p>
    <w:p w:rsidR="00496902" w:rsidRPr="0049371E" w:rsidRDefault="00A7506B" w:rsidP="0049371E">
      <w:pPr>
        <w:pStyle w:val="PargrafodaLista"/>
        <w:tabs>
          <w:tab w:val="left" w:pos="744"/>
        </w:tabs>
        <w:ind w:left="981" w:right="129"/>
        <w:rPr>
          <w:rFonts w:ascii="Times New Roman" w:hAnsi="Times New Roman" w:cs="Times New Roman"/>
          <w:sz w:val="24"/>
          <w:szCs w:val="24"/>
        </w:rPr>
      </w:pPr>
      <w:r w:rsidRPr="0049371E">
        <w:rPr>
          <w:rFonts w:ascii="Times New Roman" w:hAnsi="Times New Roman" w:cs="Times New Roman"/>
          <w:b/>
          <w:w w:val="105"/>
          <w:sz w:val="24"/>
          <w:szCs w:val="24"/>
        </w:rPr>
        <w:t>6.2</w:t>
      </w:r>
      <w:r w:rsidRPr="0049371E">
        <w:rPr>
          <w:rFonts w:ascii="Times New Roman" w:hAnsi="Times New Roman" w:cs="Times New Roman"/>
          <w:w w:val="105"/>
          <w:sz w:val="24"/>
          <w:szCs w:val="24"/>
        </w:rPr>
        <w:t>.</w:t>
      </w:r>
      <w:r w:rsidR="00931612" w:rsidRPr="0049371E">
        <w:rPr>
          <w:rFonts w:ascii="Times New Roman" w:hAnsi="Times New Roman" w:cs="Times New Roman"/>
          <w:w w:val="105"/>
          <w:sz w:val="24"/>
          <w:szCs w:val="24"/>
        </w:rPr>
        <w:t xml:space="preserve">O reequilíbrio econômico-financeiro do objeto desta licitação será analisado e processado </w:t>
      </w:r>
      <w:r w:rsidR="00931612" w:rsidRPr="0049371E">
        <w:rPr>
          <w:rFonts w:ascii="Times New Roman" w:hAnsi="Times New Roman" w:cs="Times New Roman"/>
          <w:spacing w:val="2"/>
          <w:w w:val="105"/>
          <w:sz w:val="24"/>
          <w:szCs w:val="24"/>
        </w:rPr>
        <w:t xml:space="preserve">em </w:t>
      </w:r>
      <w:r w:rsidR="00931612" w:rsidRPr="0049371E">
        <w:rPr>
          <w:rFonts w:ascii="Times New Roman" w:hAnsi="Times New Roman" w:cs="Times New Roman"/>
          <w:w w:val="105"/>
          <w:sz w:val="24"/>
          <w:szCs w:val="24"/>
        </w:rPr>
        <w:t>conformidade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com</w:t>
      </w:r>
      <w:r w:rsidR="00931612" w:rsidRPr="0049371E">
        <w:rPr>
          <w:rFonts w:ascii="Times New Roman" w:hAnsi="Times New Roman" w:cs="Times New Roman"/>
          <w:spacing w:val="-10"/>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Lei</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nº</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8.666/93.</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Cabe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8"/>
          <w:w w:val="105"/>
          <w:sz w:val="24"/>
          <w:szCs w:val="24"/>
        </w:rPr>
        <w:t xml:space="preserve"> </w:t>
      </w:r>
      <w:r w:rsidR="00931612" w:rsidRPr="0049371E">
        <w:rPr>
          <w:rFonts w:ascii="Times New Roman" w:hAnsi="Times New Roman" w:cs="Times New Roman"/>
          <w:spacing w:val="-4"/>
          <w:w w:val="105"/>
          <w:sz w:val="24"/>
          <w:szCs w:val="24"/>
        </w:rPr>
        <w:t>CONTRATADA</w:t>
      </w:r>
      <w:r w:rsidR="00931612" w:rsidRPr="0049371E">
        <w:rPr>
          <w:rFonts w:ascii="Times New Roman" w:hAnsi="Times New Roman" w:cs="Times New Roman"/>
          <w:spacing w:val="-15"/>
          <w:w w:val="105"/>
          <w:sz w:val="24"/>
          <w:szCs w:val="24"/>
        </w:rPr>
        <w:t xml:space="preserve"> </w:t>
      </w:r>
      <w:r w:rsidR="00931612" w:rsidRPr="0049371E">
        <w:rPr>
          <w:rFonts w:ascii="Times New Roman" w:hAnsi="Times New Roman" w:cs="Times New Roman"/>
          <w:w w:val="105"/>
          <w:sz w:val="24"/>
          <w:szCs w:val="24"/>
        </w:rPr>
        <w:t>apresentar</w:t>
      </w:r>
      <w:r w:rsidR="00931612" w:rsidRPr="0049371E">
        <w:rPr>
          <w:rFonts w:ascii="Times New Roman" w:hAnsi="Times New Roman" w:cs="Times New Roman"/>
          <w:spacing w:val="-12"/>
          <w:w w:val="105"/>
          <w:sz w:val="24"/>
          <w:szCs w:val="24"/>
        </w:rPr>
        <w:t xml:space="preserve"> </w:t>
      </w:r>
      <w:r w:rsidR="00931612" w:rsidRPr="0049371E">
        <w:rPr>
          <w:rFonts w:ascii="Times New Roman" w:hAnsi="Times New Roman" w:cs="Times New Roman"/>
          <w:w w:val="105"/>
          <w:sz w:val="24"/>
          <w:szCs w:val="24"/>
        </w:rPr>
        <w:t>documentos</w:t>
      </w:r>
      <w:r w:rsidR="00931612" w:rsidRPr="0049371E">
        <w:rPr>
          <w:rFonts w:ascii="Times New Roman" w:hAnsi="Times New Roman" w:cs="Times New Roman"/>
          <w:spacing w:val="-16"/>
          <w:w w:val="105"/>
          <w:sz w:val="24"/>
          <w:szCs w:val="24"/>
        </w:rPr>
        <w:t xml:space="preserve"> </w:t>
      </w:r>
      <w:r w:rsidR="00931612" w:rsidRPr="0049371E">
        <w:rPr>
          <w:rFonts w:ascii="Times New Roman" w:hAnsi="Times New Roman" w:cs="Times New Roman"/>
          <w:w w:val="105"/>
          <w:sz w:val="24"/>
          <w:szCs w:val="24"/>
        </w:rPr>
        <w:t>(originais,</w:t>
      </w:r>
      <w:r w:rsidR="00931612" w:rsidRPr="0049371E">
        <w:rPr>
          <w:rFonts w:ascii="Times New Roman" w:hAnsi="Times New Roman" w:cs="Times New Roman"/>
          <w:spacing w:val="-11"/>
          <w:w w:val="105"/>
          <w:sz w:val="24"/>
          <w:szCs w:val="24"/>
        </w:rPr>
        <w:t xml:space="preserve"> </w:t>
      </w:r>
      <w:r w:rsidR="00931612" w:rsidRPr="0049371E">
        <w:rPr>
          <w:rFonts w:ascii="Times New Roman" w:hAnsi="Times New Roman" w:cs="Times New Roman"/>
          <w:w w:val="105"/>
          <w:sz w:val="24"/>
          <w:szCs w:val="24"/>
        </w:rPr>
        <w:t>autenticados em cartório, ou autenticados por servidor) que justifiquem e comprovem o pedido de</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reequilíbrio.</w:t>
      </w:r>
    </w:p>
    <w:p w:rsidR="00496902" w:rsidRPr="003558DC"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9F1ACE">
        <w:rPr>
          <w:rFonts w:ascii="Times New Roman" w:hAnsi="Times New Roman" w:cs="Times New Roman"/>
          <w:sz w:val="24"/>
          <w:szCs w:val="24"/>
        </w:rPr>
        <w:t xml:space="preserve">- Para restabelecer a relação </w:t>
      </w:r>
      <w:r w:rsidRPr="009F1ACE">
        <w:rPr>
          <w:rFonts w:ascii="Times New Roman" w:hAnsi="Times New Roman" w:cs="Times New Roman"/>
          <w:spacing w:val="-3"/>
          <w:sz w:val="24"/>
          <w:szCs w:val="24"/>
        </w:rPr>
        <w:t xml:space="preserve">que </w:t>
      </w:r>
      <w:r w:rsidRPr="009F1AC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w:t>
      </w:r>
      <w:r w:rsidRPr="003558DC">
        <w:rPr>
          <w:rFonts w:ascii="Times New Roman" w:hAnsi="Times New Roman" w:cs="Times New Roman"/>
          <w:sz w:val="24"/>
          <w:szCs w:val="24"/>
        </w:rPr>
        <w:t xml:space="preserve">imprevisíveis, ou previsíveis, porém de conseqüências incalculáveis, retardadores ou impeditivos da execução do ajustado, ou ainda, em caso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3558DC">
        <w:rPr>
          <w:rFonts w:ascii="Times New Roman" w:hAnsi="Times New Roman" w:cs="Times New Roman"/>
          <w:spacing w:val="-5"/>
          <w:sz w:val="24"/>
          <w:szCs w:val="24"/>
        </w:rPr>
        <w:t>nos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preços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serviço,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precedido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demonstração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aumento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custos,</w:t>
      </w:r>
      <w:r w:rsidRPr="003558DC">
        <w:rPr>
          <w:rFonts w:ascii="Times New Roman" w:hAnsi="Times New Roman" w:cs="Times New Roman"/>
          <w:spacing w:val="-7"/>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quais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 xml:space="preserve">comprovados com documentos fiscais, contratos, convenções coletivas, na devida proporção do reflexo </w:t>
      </w:r>
      <w:r w:rsidRPr="003558DC">
        <w:rPr>
          <w:rFonts w:ascii="Times New Roman" w:hAnsi="Times New Roman" w:cs="Times New Roman"/>
          <w:spacing w:val="-3"/>
          <w:sz w:val="24"/>
          <w:szCs w:val="24"/>
        </w:rPr>
        <w:t xml:space="preserve">na </w:t>
      </w:r>
      <w:r w:rsidRPr="003558DC">
        <w:rPr>
          <w:rFonts w:ascii="Times New Roman" w:hAnsi="Times New Roman" w:cs="Times New Roman"/>
          <w:sz w:val="24"/>
          <w:szCs w:val="24"/>
        </w:rPr>
        <w:t xml:space="preserve">formação da planilha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preço e compatibilidade com os valores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mercado.</w:t>
      </w:r>
    </w:p>
    <w:p w:rsidR="00496902" w:rsidRPr="003558DC"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3558DC">
        <w:rPr>
          <w:rFonts w:ascii="Times New Roman" w:hAnsi="Times New Roman" w:cs="Times New Roman"/>
          <w:sz w:val="24"/>
          <w:szCs w:val="24"/>
        </w:rPr>
        <w:t>- O reequilíbrio econômico financeiro do contrato ocorrerá, ainda, quando da redução dos</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custos.</w:t>
      </w:r>
    </w:p>
    <w:p w:rsidR="00A7506B" w:rsidRPr="003558DC"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3558DC">
        <w:rPr>
          <w:rFonts w:ascii="Times New Roman" w:hAnsi="Times New Roman" w:cs="Times New Roman"/>
          <w:sz w:val="24"/>
          <w:szCs w:val="24"/>
        </w:rPr>
        <w:t>- Quaisquer tributos ou encargos legais criados, alterados ou extintos, bem como a superveniência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00270E18" w:rsidRPr="003558DC">
        <w:rPr>
          <w:rFonts w:ascii="Times New Roman" w:hAnsi="Times New Roman" w:cs="Times New Roman"/>
          <w:sz w:val="24"/>
          <w:szCs w:val="24"/>
        </w:rPr>
        <w:t xml:space="preserve"> </w:t>
      </w:r>
      <w:r w:rsidRPr="003558DC">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3558DC"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3558DC">
        <w:rPr>
          <w:rFonts w:ascii="Times New Roman" w:hAnsi="Times New Roman" w:cs="Times New Roman"/>
          <w:sz w:val="24"/>
          <w:szCs w:val="24"/>
        </w:rPr>
        <w:t>- Incumbirá ao interessado a iniciativa e o encargo do cálculo minucioso do reequilíbrio econômico financeiro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aprovado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juntando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respectivo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memorial 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cálculo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provas que se fizerem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necessárias.</w:t>
      </w:r>
    </w:p>
    <w:p w:rsidR="00EA7F5C" w:rsidRPr="003558DC" w:rsidRDefault="00EA7F5C">
      <w:pPr>
        <w:pStyle w:val="Corpodetexto"/>
        <w:spacing w:before="2"/>
        <w:rPr>
          <w:rFonts w:ascii="Times New Roman" w:hAnsi="Times New Roman" w:cs="Times New Roman"/>
          <w:sz w:val="24"/>
          <w:szCs w:val="24"/>
        </w:rPr>
      </w:pPr>
    </w:p>
    <w:p w:rsidR="00496902" w:rsidRPr="003558DC" w:rsidRDefault="00655515">
      <w:pPr>
        <w:pStyle w:val="Ttulo1"/>
        <w:spacing w:before="0"/>
        <w:ind w:left="417"/>
        <w:jc w:val="both"/>
        <w:rPr>
          <w:rFonts w:ascii="Times New Roman" w:hAnsi="Times New Roman" w:cs="Times New Roman"/>
        </w:rPr>
      </w:pPr>
      <w:r w:rsidRPr="003558DC">
        <w:rPr>
          <w:rFonts w:ascii="Times New Roman" w:hAnsi="Times New Roman" w:cs="Times New Roman"/>
        </w:rPr>
        <w:t>14</w:t>
      </w:r>
      <w:r w:rsidR="00FB35BE" w:rsidRPr="003558DC">
        <w:rPr>
          <w:rFonts w:ascii="Times New Roman" w:hAnsi="Times New Roman" w:cs="Times New Roman"/>
        </w:rPr>
        <w:t>.</w:t>
      </w:r>
      <w:r w:rsidR="00931612" w:rsidRPr="003558DC">
        <w:rPr>
          <w:rFonts w:ascii="Times New Roman" w:hAnsi="Times New Roman" w:cs="Times New Roman"/>
        </w:rPr>
        <w:t>DAS SANÇÕES ADMINISTRATIVAS</w:t>
      </w:r>
    </w:p>
    <w:p w:rsidR="00496902" w:rsidRPr="003558DC"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3558DC">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MUNICÍPIO:</w:t>
      </w:r>
    </w:p>
    <w:p w:rsidR="00496902" w:rsidRPr="003558DC"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3558DC">
        <w:rPr>
          <w:rFonts w:ascii="Times New Roman" w:hAnsi="Times New Roman" w:cs="Times New Roman"/>
          <w:sz w:val="24"/>
          <w:szCs w:val="24"/>
        </w:rPr>
        <w:t>advertência, que será aplicada sempre por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escrito;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multas;</w:t>
      </w:r>
    </w:p>
    <w:p w:rsidR="00496902" w:rsidRPr="003558DC"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3558DC">
        <w:rPr>
          <w:rFonts w:ascii="Times New Roman" w:hAnsi="Times New Roman" w:cs="Times New Roman"/>
          <w:sz w:val="24"/>
          <w:szCs w:val="24"/>
        </w:rPr>
        <w:t>suspensão temporária do direito de licitar com o Município de Presidente</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Olegário;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indenização ao MUNICÍPIO da diferença de custo para aquisição de outro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3558DC">
        <w:rPr>
          <w:rFonts w:ascii="Times New Roman" w:hAnsi="Times New Roman" w:cs="Times New Roman"/>
          <w:sz w:val="24"/>
          <w:szCs w:val="24"/>
        </w:rPr>
        <w:t>declaração de inidoneidade para licitar e contratar com a Administração Pública, no prazo não superior a cinco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3558DC">
        <w:rPr>
          <w:rFonts w:ascii="Times New Roman" w:hAnsi="Times New Roman" w:cs="Times New Roman"/>
          <w:sz w:val="24"/>
          <w:szCs w:val="24"/>
        </w:rPr>
        <w:t>Será aplicada multa a razão de 0,3% (três décimos por cento) sobre o valor total da aquisição, por dia de atraso na inexecução 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Será aplicada multa a razão de 3,0% (três por cento) sobre o valor total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contrato, por inexecução parcial das obrigações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contratuais;</w:t>
      </w:r>
    </w:p>
    <w:p w:rsidR="00496902" w:rsidRPr="003558DC"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máximo</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multas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exceder,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cumulativamente,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(dez</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cento)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7"/>
          <w:sz w:val="24"/>
          <w:szCs w:val="24"/>
        </w:rPr>
        <w:t xml:space="preserve"> </w:t>
      </w:r>
      <w:r w:rsidRPr="003558DC">
        <w:rPr>
          <w:rFonts w:ascii="Times New Roman" w:hAnsi="Times New Roman" w:cs="Times New Roman"/>
          <w:spacing w:val="5"/>
          <w:sz w:val="24"/>
          <w:szCs w:val="24"/>
        </w:rPr>
        <w:t>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3558DC">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ato;</w:t>
      </w:r>
    </w:p>
    <w:p w:rsidR="00496902" w:rsidRPr="003558DC"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3558DC">
        <w:rPr>
          <w:rFonts w:ascii="Times New Roman" w:hAnsi="Times New Roman" w:cs="Times New Roman"/>
          <w:sz w:val="24"/>
          <w:szCs w:val="24"/>
        </w:rPr>
        <w:t>Extensão das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penalidades:</w:t>
      </w:r>
    </w:p>
    <w:p w:rsidR="00496902" w:rsidRPr="003558DC"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sanção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suspensão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participar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Administração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 também aplicada àqueles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3558DC">
        <w:rPr>
          <w:rFonts w:ascii="Times New Roman" w:hAnsi="Times New Roman" w:cs="Times New Roman"/>
          <w:sz w:val="24"/>
          <w:szCs w:val="24"/>
        </w:rPr>
        <w:t>fizerem declaração falsa ou cometerem fraude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fiscal.</w:t>
      </w:r>
    </w:p>
    <w:p w:rsidR="00FB35BE" w:rsidRDefault="00FB35BE" w:rsidP="00FB35BE">
      <w:pPr>
        <w:tabs>
          <w:tab w:val="left" w:pos="1613"/>
        </w:tabs>
        <w:rPr>
          <w:rFonts w:ascii="Times New Roman" w:hAnsi="Times New Roman" w:cs="Times New Roman"/>
          <w:sz w:val="24"/>
          <w:szCs w:val="24"/>
        </w:rPr>
      </w:pPr>
    </w:p>
    <w:p w:rsidR="007755E1" w:rsidRDefault="007755E1" w:rsidP="00FB35BE">
      <w:pPr>
        <w:tabs>
          <w:tab w:val="left" w:pos="1613"/>
        </w:tabs>
        <w:rPr>
          <w:rFonts w:ascii="Times New Roman" w:hAnsi="Times New Roman" w:cs="Times New Roman"/>
          <w:sz w:val="24"/>
          <w:szCs w:val="24"/>
        </w:rPr>
      </w:pPr>
    </w:p>
    <w:p w:rsidR="007755E1" w:rsidRPr="003558DC" w:rsidRDefault="007755E1" w:rsidP="00FB35BE">
      <w:pPr>
        <w:tabs>
          <w:tab w:val="left" w:pos="1613"/>
        </w:tabs>
        <w:rPr>
          <w:rFonts w:ascii="Times New Roman" w:hAnsi="Times New Roman" w:cs="Times New Roman"/>
          <w:sz w:val="24"/>
          <w:szCs w:val="24"/>
        </w:rPr>
      </w:pPr>
    </w:p>
    <w:p w:rsidR="007755E1" w:rsidRPr="003558DC" w:rsidRDefault="007755E1" w:rsidP="007755E1">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Douglas Henrique da Silva Cambraia</w:t>
      </w:r>
    </w:p>
    <w:p w:rsidR="007755E1" w:rsidRPr="003558DC" w:rsidRDefault="007755E1" w:rsidP="007755E1">
      <w:pPr>
        <w:pStyle w:val="Ttulo3"/>
        <w:ind w:left="0" w:right="832"/>
        <w:jc w:val="center"/>
        <w:rPr>
          <w:rFonts w:ascii="Times New Roman" w:hAnsi="Times New Roman" w:cs="Times New Roman"/>
          <w:sz w:val="24"/>
          <w:szCs w:val="24"/>
        </w:rPr>
      </w:pPr>
      <w:r w:rsidRPr="003558DC">
        <w:rPr>
          <w:rFonts w:ascii="Times New Roman" w:hAnsi="Times New Roman" w:cs="Times New Roman"/>
          <w:sz w:val="24"/>
          <w:szCs w:val="24"/>
        </w:rPr>
        <w:t>Secretári</w:t>
      </w:r>
      <w:r w:rsidR="00450CB3">
        <w:rPr>
          <w:rFonts w:ascii="Times New Roman" w:hAnsi="Times New Roman" w:cs="Times New Roman"/>
          <w:sz w:val="24"/>
          <w:szCs w:val="24"/>
        </w:rPr>
        <w:t>o</w:t>
      </w:r>
      <w:r w:rsidRPr="003558DC">
        <w:rPr>
          <w:rFonts w:ascii="Times New Roman" w:hAnsi="Times New Roman" w:cs="Times New Roman"/>
          <w:sz w:val="24"/>
          <w:szCs w:val="24"/>
        </w:rPr>
        <w:t xml:space="preserve"> Municipal de Saúde </w:t>
      </w:r>
    </w:p>
    <w:p w:rsidR="007755E1" w:rsidRDefault="007755E1" w:rsidP="00FB35BE">
      <w:pPr>
        <w:tabs>
          <w:tab w:val="left" w:pos="1613"/>
        </w:tabs>
        <w:rPr>
          <w:rFonts w:ascii="Times New Roman" w:hAnsi="Times New Roman" w:cs="Times New Roman"/>
          <w:sz w:val="24"/>
          <w:szCs w:val="24"/>
        </w:rPr>
      </w:pPr>
    </w:p>
    <w:p w:rsidR="007755E1" w:rsidRDefault="007755E1" w:rsidP="00FB35BE">
      <w:pPr>
        <w:tabs>
          <w:tab w:val="left" w:pos="1613"/>
        </w:tabs>
        <w:rPr>
          <w:rFonts w:ascii="Times New Roman" w:hAnsi="Times New Roman" w:cs="Times New Roman"/>
          <w:sz w:val="24"/>
          <w:szCs w:val="24"/>
        </w:rPr>
      </w:pPr>
    </w:p>
    <w:p w:rsidR="007755E1" w:rsidRPr="003558DC" w:rsidRDefault="007755E1" w:rsidP="00FB35BE">
      <w:pPr>
        <w:tabs>
          <w:tab w:val="left" w:pos="1613"/>
        </w:tabs>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25</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15</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32" w:rsidRDefault="001B4632">
                              <w:pPr>
                                <w:spacing w:before="11"/>
                                <w:rPr>
                                  <w:sz w:val="19"/>
                                </w:rPr>
                              </w:pPr>
                            </w:p>
                            <w:p w:rsidR="001B4632" w:rsidRDefault="001B4632">
                              <w:pPr>
                                <w:ind w:left="5211" w:right="4525"/>
                                <w:jc w:val="center"/>
                                <w:rPr>
                                  <w:rFonts w:ascii="Verdana" w:hAnsi="Verdana"/>
                                  <w:b/>
                                  <w:sz w:val="20"/>
                                </w:rPr>
                              </w:pPr>
                              <w:r>
                                <w:rPr>
                                  <w:rFonts w:ascii="Verdana" w:hAnsi="Verdana"/>
                                  <w:b/>
                                  <w:sz w:val="20"/>
                                </w:rPr>
                                <w:t>MUNICÍPIO DE PRESIDENTE OLEGÁRIO</w:t>
                              </w:r>
                            </w:p>
                            <w:p w:rsidR="001B4632" w:rsidRDefault="001B4632">
                              <w:pPr>
                                <w:ind w:left="5216" w:right="4525"/>
                                <w:jc w:val="center"/>
                                <w:rPr>
                                  <w:rFonts w:ascii="Verdana" w:hAnsi="Verdana"/>
                                  <w:b/>
                                  <w:sz w:val="14"/>
                                </w:rPr>
                              </w:pPr>
                              <w:r>
                                <w:rPr>
                                  <w:rFonts w:ascii="Verdana" w:hAnsi="Verdana"/>
                                  <w:b/>
                                  <w:sz w:val="14"/>
                                </w:rPr>
                                <w:t>Praça Dr. Castilho, 10 – Centro – CEP 38750-000 – CNPJ 18.602.060/0001-40</w:t>
                              </w:r>
                            </w:p>
                            <w:p w:rsidR="001B4632" w:rsidRDefault="001B4632">
                              <w:pPr>
                                <w:spacing w:before="3"/>
                                <w:ind w:left="5216" w:right="4525"/>
                                <w:jc w:val="center"/>
                                <w:rPr>
                                  <w:rFonts w:ascii="Verdana" w:hAnsi="Verdana"/>
                                  <w:b/>
                                  <w:sz w:val="14"/>
                                </w:rPr>
                              </w:pPr>
                              <w:r>
                                <w:rPr>
                                  <w:rFonts w:ascii="Verdana" w:hAnsi="Verdana"/>
                                  <w:b/>
                                  <w:sz w:val="14"/>
                                </w:rPr>
                                <w:t xml:space="preserve">Tel.: (34) 3811-1560 – </w:t>
                              </w:r>
                              <w:hyperlink r:id="rId20">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1"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2"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3"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1B4632" w:rsidRDefault="001B4632">
                        <w:pPr>
                          <w:spacing w:before="11"/>
                          <w:rPr>
                            <w:sz w:val="19"/>
                          </w:rPr>
                        </w:pPr>
                      </w:p>
                      <w:p w:rsidR="001B4632" w:rsidRDefault="001B4632">
                        <w:pPr>
                          <w:ind w:left="5211" w:right="4525"/>
                          <w:jc w:val="center"/>
                          <w:rPr>
                            <w:rFonts w:ascii="Verdana" w:hAnsi="Verdana"/>
                            <w:b/>
                            <w:sz w:val="20"/>
                          </w:rPr>
                        </w:pPr>
                        <w:r>
                          <w:rPr>
                            <w:rFonts w:ascii="Verdana" w:hAnsi="Verdana"/>
                            <w:b/>
                            <w:sz w:val="20"/>
                          </w:rPr>
                          <w:t>MUNICÍPIO DE PRESIDENTE OLEGÁRIO</w:t>
                        </w:r>
                      </w:p>
                      <w:p w:rsidR="001B4632" w:rsidRDefault="001B4632">
                        <w:pPr>
                          <w:ind w:left="5216" w:right="4525"/>
                          <w:jc w:val="center"/>
                          <w:rPr>
                            <w:rFonts w:ascii="Verdana" w:hAnsi="Verdana"/>
                            <w:b/>
                            <w:sz w:val="14"/>
                          </w:rPr>
                        </w:pPr>
                        <w:r>
                          <w:rPr>
                            <w:rFonts w:ascii="Verdana" w:hAnsi="Verdana"/>
                            <w:b/>
                            <w:sz w:val="14"/>
                          </w:rPr>
                          <w:t>Praça Dr. Castilho, 10 – Centro – CEP 38750-000 – CNPJ 18.602.060/0001-40</w:t>
                        </w:r>
                      </w:p>
                      <w:p w:rsidR="001B4632" w:rsidRDefault="001B4632">
                        <w:pPr>
                          <w:spacing w:before="3"/>
                          <w:ind w:left="5216" w:right="4525"/>
                          <w:jc w:val="center"/>
                          <w:rPr>
                            <w:rFonts w:ascii="Verdana" w:hAnsi="Verdana"/>
                            <w:b/>
                            <w:sz w:val="14"/>
                          </w:rPr>
                        </w:pPr>
                        <w:r>
                          <w:rPr>
                            <w:rFonts w:ascii="Verdana" w:hAnsi="Verdana"/>
                            <w:b/>
                            <w:sz w:val="14"/>
                          </w:rPr>
                          <w:t xml:space="preserve">Tel.: (34) 3811-1560 – </w:t>
                        </w:r>
                        <w:hyperlink r:id="rId24">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5"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25</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15</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tbl>
      <w:tblPr>
        <w:tblW w:w="0" w:type="auto"/>
        <w:tblLook w:val="01E0" w:firstRow="1" w:lastRow="1" w:firstColumn="1" w:lastColumn="1" w:noHBand="0" w:noVBand="0"/>
      </w:tblPr>
      <w:tblGrid>
        <w:gridCol w:w="15400"/>
      </w:tblGrid>
      <w:tr w:rsidR="004D5A4C" w:rsidRPr="003558DC" w:rsidTr="00947317">
        <w:tc>
          <w:tcPr>
            <w:tcW w:w="15400" w:type="dxa"/>
          </w:tcPr>
          <w:p w:rsidR="004D5A4C" w:rsidRPr="003558DC" w:rsidRDefault="004D5A4C" w:rsidP="00947317">
            <w:pPr>
              <w:jc w:val="center"/>
              <w:rPr>
                <w:rFonts w:ascii="Times New Roman" w:hAnsi="Times New Roman" w:cs="Times New Roman"/>
                <w:sz w:val="24"/>
                <w:szCs w:val="24"/>
              </w:rPr>
            </w:pPr>
          </w:p>
        </w:tc>
      </w:tr>
      <w:tr w:rsidR="00BF6CD6" w:rsidRPr="003558DC" w:rsidTr="00947317">
        <w:tc>
          <w:tcPr>
            <w:tcW w:w="15400" w:type="dxa"/>
          </w:tcPr>
          <w:tbl>
            <w:tblPr>
              <w:tblStyle w:val="Tabelacomgrade"/>
              <w:tblW w:w="15194" w:type="dxa"/>
              <w:tblLook w:val="04A0" w:firstRow="1" w:lastRow="0" w:firstColumn="1" w:lastColumn="0" w:noHBand="0" w:noVBand="1"/>
            </w:tblPr>
            <w:tblGrid>
              <w:gridCol w:w="576"/>
              <w:gridCol w:w="2081"/>
              <w:gridCol w:w="867"/>
              <w:gridCol w:w="1127"/>
              <w:gridCol w:w="6149"/>
              <w:gridCol w:w="1276"/>
              <w:gridCol w:w="1278"/>
              <w:gridCol w:w="1840"/>
            </w:tblGrid>
            <w:tr w:rsidR="00947317" w:rsidRPr="000E0B6C" w:rsidTr="00947317">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Item</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Descrição</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Unidade</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Quantidade</w:t>
                  </w:r>
                </w:p>
              </w:tc>
              <w:tc>
                <w:tcPr>
                  <w:tcW w:w="6149"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Especificação</w:t>
                  </w:r>
                </w:p>
              </w:tc>
              <w:tc>
                <w:tcPr>
                  <w:tcW w:w="1276"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Marca</w:t>
                  </w:r>
                </w:p>
              </w:tc>
              <w:tc>
                <w:tcPr>
                  <w:tcW w:w="1278"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Valor Unitário</w:t>
                  </w:r>
                </w:p>
              </w:tc>
              <w:tc>
                <w:tcPr>
                  <w:tcW w:w="1840"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Valor Total</w:t>
                  </w:r>
                </w:p>
              </w:tc>
            </w:tr>
            <w:tr w:rsidR="00BF6CD6" w:rsidRPr="000E0B6C" w:rsidTr="00872F78">
              <w:trPr>
                <w:trHeight w:val="4779"/>
              </w:trPr>
              <w:tc>
                <w:tcPr>
                  <w:tcW w:w="0" w:type="auto"/>
                </w:tcPr>
                <w:p w:rsidR="00BF6CD6" w:rsidRPr="00872F78" w:rsidRDefault="00947317" w:rsidP="00947317">
                  <w:pPr>
                    <w:jc w:val="center"/>
                    <w:rPr>
                      <w:rFonts w:ascii="Times New Roman" w:hAnsi="Times New Roman" w:cs="Times New Roman"/>
                    </w:rPr>
                  </w:pPr>
                  <w:r w:rsidRPr="00872F78">
                    <w:rPr>
                      <w:rFonts w:ascii="Times New Roman" w:hAnsi="Times New Roman" w:cs="Times New Roman"/>
                    </w:rPr>
                    <w:t>0</w:t>
                  </w:r>
                  <w:r w:rsidR="00BF6CD6" w:rsidRPr="00872F78">
                    <w:rPr>
                      <w:rFonts w:ascii="Times New Roman" w:hAnsi="Times New Roman" w:cs="Times New Roman"/>
                    </w:rPr>
                    <w:t>01</w:t>
                  </w:r>
                </w:p>
              </w:tc>
              <w:tc>
                <w:tcPr>
                  <w:tcW w:w="0" w:type="auto"/>
                </w:tcPr>
                <w:p w:rsidR="00BF6CD6" w:rsidRPr="00872F78" w:rsidRDefault="00947317" w:rsidP="00947317">
                  <w:pPr>
                    <w:rPr>
                      <w:rFonts w:ascii="Times New Roman" w:hAnsi="Times New Roman" w:cs="Times New Roman"/>
                    </w:rPr>
                  </w:pPr>
                  <w:r w:rsidRPr="00872F78">
                    <w:rPr>
                      <w:rFonts w:ascii="Times New Roman" w:hAnsi="Times New Roman" w:cs="Times New Roman"/>
                    </w:rPr>
                    <w:t>CAMA HOSPITALAR TIPO FAWLER ELÉTRICA</w:t>
                  </w:r>
                </w:p>
              </w:tc>
              <w:tc>
                <w:tcPr>
                  <w:tcW w:w="0" w:type="auto"/>
                </w:tcPr>
                <w:p w:rsidR="00BF6CD6" w:rsidRPr="00872F78" w:rsidRDefault="00BF6CD6" w:rsidP="00947317">
                  <w:pPr>
                    <w:jc w:val="center"/>
                    <w:rPr>
                      <w:rFonts w:ascii="Times New Roman" w:hAnsi="Times New Roman" w:cs="Times New Roman"/>
                    </w:rPr>
                  </w:pPr>
                  <w:r w:rsidRPr="00872F78">
                    <w:rPr>
                      <w:rFonts w:ascii="Times New Roman" w:hAnsi="Times New Roman" w:cs="Times New Roman"/>
                    </w:rPr>
                    <w:t>UN</w:t>
                  </w:r>
                </w:p>
              </w:tc>
              <w:tc>
                <w:tcPr>
                  <w:tcW w:w="0" w:type="auto"/>
                </w:tcPr>
                <w:p w:rsidR="00BF6CD6" w:rsidRPr="00872F78" w:rsidRDefault="007755E1" w:rsidP="00947317">
                  <w:pPr>
                    <w:jc w:val="right"/>
                    <w:rPr>
                      <w:rFonts w:ascii="Times New Roman" w:hAnsi="Times New Roman" w:cs="Times New Roman"/>
                    </w:rPr>
                  </w:pPr>
                  <w:r>
                    <w:rPr>
                      <w:rFonts w:ascii="Times New Roman" w:hAnsi="Times New Roman" w:cs="Times New Roman"/>
                    </w:rPr>
                    <w:t>02</w:t>
                  </w:r>
                </w:p>
              </w:tc>
              <w:tc>
                <w:tcPr>
                  <w:tcW w:w="6149" w:type="dxa"/>
                </w:tcPr>
                <w:p w:rsidR="00BF6CD6" w:rsidRPr="001D6320" w:rsidRDefault="001D6320" w:rsidP="00947317">
                  <w:pPr>
                    <w:jc w:val="both"/>
                    <w:rPr>
                      <w:rFonts w:ascii="Times New Roman" w:hAnsi="Times New Roman" w:cs="Times New Roman"/>
                      <w:sz w:val="18"/>
                      <w:szCs w:val="18"/>
                    </w:rPr>
                  </w:pPr>
                  <w:r w:rsidRPr="001D6320">
                    <w:rPr>
                      <w:rFonts w:ascii="Times New Roman" w:hAnsi="Times New Roman" w:cs="Times New Roman"/>
                    </w:rPr>
                    <w:t>Aquisição de 2 (dois) carros maca avançado  Fawler com duas colunas e leito radiotransparente, base em tubo de aço retangular, com pés recuados e revestidos por carenagem termoplástica com suporte para cilindro de oxigênio. Estrado construído em tubos de aço com leito articulado para movimento Fawler e elevação do dorso, em laminado radiotransparente para uso de intensificador de imagem e raio-x (fórmica ts), com uma gaveta no dorso para uso de placas de raio-x. Acionamento dos atuadores hidráulicos através de pedais nas laterais de base. Um único pedal acionará os dois atuadores hidráulicos para elevação do leito, e acionamento por pedais separados para recuar os atuadores permitindo movimento de Trendelemburg e reverso. Movimento Fawler (cabeça e joelhos) são acionados manualmente por pistão a gás. Grades laterais escamoteáveis em tubo de aço inox e externa em peças injetadas em material termoplástico diminuindo a entrada de poeira e facilitando a limpeza sem tirar o rodízio de serviço, possui um sistema de freio que acionado trava os quatro rodízios ao mesmo tempo, além da trava direcional para manobras em locais de difícil acesso). Acionamento da quinta roda por sistema a pedal. Capacidade: 200kg. Dimensões externas: para oxigenoterapia ou fluxômetro; suporte para desfibrilador e monitor cardíaco; suporte de soro em aço inoxidável ; suporte para bolsa de drenagem nas laterais</w:t>
                  </w:r>
                  <w:r w:rsidR="00872F78">
                    <w:rPr>
                      <w:rFonts w:ascii="Times New Roman" w:hAnsi="Times New Roman" w:cs="Times New Roman"/>
                    </w:rPr>
                    <w:t>.</w:t>
                  </w:r>
                </w:p>
              </w:tc>
              <w:tc>
                <w:tcPr>
                  <w:tcW w:w="1276" w:type="dxa"/>
                </w:tcPr>
                <w:p w:rsidR="00BF6CD6" w:rsidRPr="000E0B6C" w:rsidRDefault="00BF6CD6" w:rsidP="00947317">
                  <w:pPr>
                    <w:rPr>
                      <w:rFonts w:ascii="Times New Roman" w:hAnsi="Times New Roman" w:cs="Times New Roman"/>
                      <w:sz w:val="18"/>
                      <w:szCs w:val="18"/>
                    </w:rPr>
                  </w:pPr>
                </w:p>
              </w:tc>
              <w:tc>
                <w:tcPr>
                  <w:tcW w:w="1278" w:type="dxa"/>
                </w:tcPr>
                <w:p w:rsidR="00BF6CD6" w:rsidRPr="000E0B6C" w:rsidRDefault="00BF6CD6" w:rsidP="00947317">
                  <w:pPr>
                    <w:rPr>
                      <w:rFonts w:ascii="Times New Roman" w:hAnsi="Times New Roman" w:cs="Times New Roman"/>
                      <w:sz w:val="18"/>
                      <w:szCs w:val="18"/>
                    </w:rPr>
                  </w:pPr>
                </w:p>
              </w:tc>
              <w:tc>
                <w:tcPr>
                  <w:tcW w:w="1840" w:type="dxa"/>
                </w:tcPr>
                <w:p w:rsidR="00BF6CD6" w:rsidRPr="000E0B6C" w:rsidRDefault="00BF6CD6" w:rsidP="00947317">
                  <w:pPr>
                    <w:rPr>
                      <w:rFonts w:ascii="Times New Roman" w:hAnsi="Times New Roman" w:cs="Times New Roman"/>
                      <w:sz w:val="18"/>
                      <w:szCs w:val="18"/>
                    </w:rPr>
                  </w:pPr>
                </w:p>
              </w:tc>
            </w:tr>
          </w:tbl>
          <w:p w:rsidR="00BF6CD6" w:rsidRPr="000E0B6C" w:rsidRDefault="00BF6CD6" w:rsidP="00947317">
            <w:pPr>
              <w:jc w:val="center"/>
              <w:rPr>
                <w:rFonts w:ascii="Times New Roman" w:hAnsi="Times New Roman" w:cs="Times New Roman"/>
                <w:sz w:val="18"/>
                <w:szCs w:val="18"/>
              </w:rPr>
            </w:pPr>
          </w:p>
        </w:tc>
      </w:tr>
      <w:tr w:rsidR="00947317" w:rsidTr="00947317">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5400" w:type="dxa"/>
          </w:tcPr>
          <w:p w:rsidR="00947317" w:rsidRDefault="00947317" w:rsidP="00947317">
            <w:pPr>
              <w:pStyle w:val="Corpodetexto"/>
              <w:rPr>
                <w:rFonts w:ascii="Times New Roman" w:hAnsi="Times New Roman" w:cs="Times New Roman"/>
                <w:b/>
                <w:sz w:val="24"/>
                <w:szCs w:val="24"/>
              </w:rPr>
            </w:pPr>
          </w:p>
        </w:tc>
      </w:tr>
    </w:tbl>
    <w:p w:rsidR="002F4ABD" w:rsidRPr="003558DC" w:rsidRDefault="002F4ABD">
      <w:pPr>
        <w:pStyle w:val="Corpodetexto"/>
        <w:rPr>
          <w:rFonts w:ascii="Times New Roman" w:hAnsi="Times New Roman" w:cs="Times New Roman"/>
          <w:b/>
          <w:sz w:val="24"/>
          <w:szCs w:val="24"/>
        </w:rPr>
      </w:pPr>
    </w:p>
    <w:p w:rsidR="00BF6CD6" w:rsidRPr="00947317" w:rsidRDefault="002F4ABD" w:rsidP="001B4632">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rPr>
      </w:pPr>
      <w:r w:rsidRPr="00947317">
        <w:rPr>
          <w:rFonts w:ascii="Times New Roman" w:hAnsi="Times New Roman" w:cs="Times New Roman"/>
          <w:b/>
          <w:color w:val="FFFFFF" w:themeColor="background1"/>
          <w:sz w:val="24"/>
          <w:szCs w:val="24"/>
        </w:rPr>
        <w:t>O licitante deverá</w:t>
      </w:r>
      <w:r w:rsidR="007D09E4" w:rsidRPr="00947317">
        <w:rPr>
          <w:rFonts w:ascii="Times New Roman" w:hAnsi="Times New Roman" w:cs="Times New Roman"/>
          <w:b/>
          <w:color w:val="FFFFFF" w:themeColor="background1"/>
          <w:sz w:val="24"/>
          <w:szCs w:val="24"/>
        </w:rPr>
        <w:t xml:space="preserve"> encaminhar, sob pena de desclassificação,pelo portal (www.licitanet.com.br) </w:t>
      </w:r>
      <w:r w:rsidRPr="00947317">
        <w:rPr>
          <w:rFonts w:ascii="Times New Roman" w:hAnsi="Times New Roman" w:cs="Times New Roman"/>
          <w:b/>
          <w:color w:val="FFFFFF" w:themeColor="background1"/>
          <w:sz w:val="24"/>
          <w:szCs w:val="24"/>
        </w:rPr>
        <w:t>,</w:t>
      </w:r>
      <w:r w:rsidR="007D09E4" w:rsidRPr="00947317">
        <w:rPr>
          <w:rFonts w:ascii="Times New Roman" w:hAnsi="Times New Roman" w:cs="Times New Roman"/>
          <w:b/>
          <w:color w:val="FFFFFF" w:themeColor="background1"/>
          <w:sz w:val="24"/>
          <w:szCs w:val="24"/>
        </w:rPr>
        <w:t xml:space="preserve"> juntamente com os documentos de HABILITAÇÃO, proposta de preços e </w:t>
      </w:r>
      <w:r w:rsidRPr="00ED3CEC">
        <w:rPr>
          <w:rFonts w:ascii="Times New Roman" w:hAnsi="Times New Roman" w:cs="Times New Roman"/>
          <w:b/>
          <w:sz w:val="24"/>
          <w:szCs w:val="24"/>
        </w:rPr>
        <w:t xml:space="preserve">prospectos/panfletos </w:t>
      </w:r>
      <w:r w:rsidRPr="00947317">
        <w:rPr>
          <w:rFonts w:ascii="Times New Roman" w:hAnsi="Times New Roman" w:cs="Times New Roman"/>
          <w:b/>
          <w:color w:val="FFFFFF" w:themeColor="background1"/>
          <w:sz w:val="24"/>
          <w:szCs w:val="24"/>
        </w:rPr>
        <w:t>dos equipamentos, definidos por folhetos ou impressos que incluem informações sobre a especificação dos equipamentos, suas principais características, marca, modelo, dentre outros, deve conter foto ilustrativa, também pode ser entendido como um anúncio ou divulgação.</w:t>
      </w: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496902" w:rsidRPr="003558DC" w:rsidRDefault="00496902">
      <w:pPr>
        <w:pStyle w:val="Corpodetexto"/>
        <w:spacing w:before="3" w:after="1"/>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496902" w:rsidRPr="003558DC" w:rsidRDefault="00725CC4" w:rsidP="00872F78">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3558DC">
        <w:rPr>
          <w:rFonts w:ascii="Times New Roman" w:hAnsi="Times New Roman" w:cs="Times New Roman"/>
          <w:sz w:val="24"/>
          <w:szCs w:val="24"/>
        </w:rPr>
        <w:t>Carimbo ou outra forma de identificação do proponente. Validade da Proposta: 60 dias</w:t>
      </w:r>
    </w:p>
    <w:p w:rsidR="00872F78" w:rsidRDefault="00872F78">
      <w:pPr>
        <w:pStyle w:val="Corpodetexto"/>
        <w:ind w:left="100"/>
        <w:rPr>
          <w:rFonts w:ascii="Times New Roman" w:hAnsi="Times New Roman" w:cs="Times New Roman"/>
          <w:sz w:val="24"/>
          <w:szCs w:val="24"/>
        </w:rPr>
      </w:pPr>
    </w:p>
    <w:p w:rsidR="00496902" w:rsidRPr="003558DC" w:rsidRDefault="00931612">
      <w:pPr>
        <w:pStyle w:val="Corpodetexto"/>
        <w:ind w:left="100"/>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3558DC" w:rsidRDefault="00931612" w:rsidP="001C1609">
      <w:pPr>
        <w:pStyle w:val="Corpodetexto"/>
        <w:ind w:left="100"/>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3558DC" w:rsidRDefault="00496902">
      <w:pPr>
        <w:pStyle w:val="Corpodetexto"/>
        <w:spacing w:before="11"/>
        <w:rPr>
          <w:rFonts w:ascii="Times New Roman" w:hAnsi="Times New Roman" w:cs="Times New Roman"/>
          <w:sz w:val="24"/>
          <w:szCs w:val="24"/>
        </w:rPr>
      </w:pPr>
    </w:p>
    <w:p w:rsidR="00496902" w:rsidRPr="003558DC"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6"/>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4414F8" w:rsidRDefault="001B4632" w:rsidP="007568E3">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025/2021</w:t>
                            </w:r>
                          </w:p>
                          <w:p w:rsidR="001B4632" w:rsidRPr="00C2115F" w:rsidRDefault="001B4632" w:rsidP="00B9137F">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015/2021</w:t>
                            </w: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pffw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" fillcolor="#d9d9d9" stroked="f">
                <v:textbox inset="0,0,0,0">
                  <w:txbxContent>
                    <w:p w:rsidR="001B4632" w:rsidRPr="004414F8" w:rsidRDefault="001B4632" w:rsidP="007568E3">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025/2021</w:t>
                      </w:r>
                    </w:p>
                    <w:p w:rsidR="001B4632" w:rsidRPr="00C2115F" w:rsidRDefault="001B4632" w:rsidP="00B9137F">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015/2021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C2115F" w:rsidRDefault="001B4632">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1B4632" w:rsidRPr="00C2115F" w:rsidRDefault="001B4632">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7"/>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32" w:rsidRPr="004414F8" w:rsidRDefault="001B4632"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025/2021 </w:t>
                              </w:r>
                            </w:p>
                            <w:p w:rsidR="001B4632" w:rsidRDefault="001B4632" w:rsidP="009267E8">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015/2021</w:t>
                              </w:r>
                              <w:r w:rsidRPr="00C2115F">
                                <w:rPr>
                                  <w:rFonts w:ascii="Times New Roman" w:hAnsi="Times New Roman" w:cs="Times New Roman"/>
                                  <w:b/>
                                  <w:sz w:val="24"/>
                                  <w:szCs w:val="24"/>
                                </w:rPr>
                                <w:t xml:space="preserve"> </w:t>
                              </w:r>
                            </w:p>
                            <w:p w:rsidR="001B4632" w:rsidRPr="00C2115F" w:rsidRDefault="001B4632"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40bw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1B4632" w:rsidRPr="004414F8" w:rsidRDefault="001B4632"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025/2021 </w:t>
                        </w:r>
                      </w:p>
                      <w:p w:rsidR="001B4632" w:rsidRDefault="001B4632" w:rsidP="009267E8">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015/2021</w:t>
                        </w:r>
                        <w:r w:rsidRPr="00C2115F">
                          <w:rPr>
                            <w:rFonts w:ascii="Times New Roman" w:hAnsi="Times New Roman" w:cs="Times New Roman"/>
                            <w:b/>
                            <w:sz w:val="24"/>
                            <w:szCs w:val="24"/>
                          </w:rPr>
                          <w:t xml:space="preserve"> </w:t>
                        </w:r>
                      </w:p>
                      <w:p w:rsidR="001B4632" w:rsidRPr="00C2115F" w:rsidRDefault="001B4632"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32" w:rsidRPr="004414F8" w:rsidRDefault="001B4632" w:rsidP="007568E3">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025/2021 </w:t>
                              </w:r>
                            </w:p>
                            <w:p w:rsidR="001B4632" w:rsidRPr="00C97A09" w:rsidRDefault="001B4632" w:rsidP="007568E3">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015/2021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2"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5Q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3pXQlmIefzMXheODNXnwkD1uDBQ/S0MXrC3pVce&#10;8MqICl39egvfSZnfYWy+hLv+F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BTFjlBuBgAAzBsAAA4AAAAAAAAAAAAAAAAALgIA&#10;AGRycy9lMm9Eb2MueG1sUEsBAi0AFAAGAAgAAAAhAJLm+G3bAAAABAEAAA8AAAAAAAAAAAAAAAAA&#10;yAgAAGRycy9kb3ducmV2LnhtbFBLBQYAAAAABAAEAPMAAADQ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1B4632" w:rsidRPr="004414F8" w:rsidRDefault="001B4632" w:rsidP="007568E3">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025/2021 </w:t>
                        </w:r>
                      </w:p>
                      <w:p w:rsidR="001B4632" w:rsidRPr="00C97A09" w:rsidRDefault="001B4632" w:rsidP="007568E3">
                        <w:pPr>
                          <w:jc w:val="center"/>
                          <w:rPr>
                            <w:rFonts w:ascii="Times New Roman" w:hAnsi="Times New Roman" w:cs="Times New Roman"/>
                            <w:b/>
                            <w:sz w:val="24"/>
                            <w:szCs w:val="24"/>
                          </w:rPr>
                        </w:pPr>
                        <w:r w:rsidRPr="004414F8">
                          <w:rPr>
                            <w:rFonts w:ascii="Times New Roman" w:hAnsi="Times New Roman" w:cs="Times New Roman"/>
                            <w:b/>
                            <w:sz w:val="24"/>
                            <w:szCs w:val="24"/>
                          </w:rPr>
                          <w:t>PREGÃO ELETRÔNICO Nº 015/2021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32" w:rsidRPr="00C97A09" w:rsidRDefault="001B4632">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1B4632" w:rsidRPr="00C97A09" w:rsidRDefault="001B4632">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6"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">
                <v:shape id="AutoShape 22"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9"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1B4632" w:rsidRPr="00C97A09" w:rsidRDefault="001B4632">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1B4632" w:rsidRPr="00C97A09" w:rsidRDefault="001B4632">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25</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15</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Pr="003558DC">
        <w:rPr>
          <w:rFonts w:ascii="Times New Roman" w:hAnsi="Times New Roman" w:cs="Times New Roman"/>
          <w:b/>
          <w:sz w:val="24"/>
          <w:szCs w:val="24"/>
        </w:rPr>
        <w:t>Correspondente a Cada Setor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Pr="003558DC">
        <w:rPr>
          <w:rFonts w:ascii="Times New Roman" w:hAnsi="Times New Roman" w:cs="Times New Roman"/>
          <w:b/>
          <w:sz w:val="24"/>
          <w:szCs w:val="24"/>
        </w:rPr>
        <w:t>Correspondente a Cada Secretaria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8" cstate="print"/>
                    <a:stretch>
                      <a:fillRect/>
                    </a:stretch>
                  </pic:blipFill>
                  <pic:spPr>
                    <a:xfrm>
                      <a:off x="0" y="0"/>
                      <a:ext cx="2128834" cy="1496020"/>
                    </a:xfrm>
                    <a:prstGeom prst="rect">
                      <a:avLst/>
                    </a:prstGeom>
                  </pic:spPr>
                </pic:pic>
              </a:graphicData>
            </a:graphic>
          </wp:anchor>
        </w:drawing>
      </w:r>
      <w:r w:rsidRPr="003558DC">
        <w:rPr>
          <w:rFonts w:ascii="Times New Roman" w:hAnsi="Times New Roman" w:cs="Times New Roman"/>
          <w:sz w:val="24"/>
          <w:szCs w:val="24"/>
        </w:rPr>
        <w:t>Por este contrato de fornecimento,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32" w:rsidRDefault="001B4632">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0"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j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B0R+zjsQIAALAFAAAO&#10;AAAAAAAAAAAAAAAAAC4CAABkcnMvZTJvRG9jLnhtbFBLAQItABQABgAIAAAAIQAtvTn23wAAAAoB&#10;AAAPAAAAAAAAAAAAAAAAAAsFAABkcnMvZG93bnJldi54bWxQSwUGAAAAAAQABADzAAAAFwYAAAAA&#10;" filled="f" stroked="f">
                <v:textbox inset="0,0,0,0">
                  <w:txbxContent>
                    <w:p w:rsidR="001B4632" w:rsidRDefault="001B4632">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A33DED" w:rsidRDefault="001B4632">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1"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Vafg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yIJGtmCuEdhWEDekGJ8T9BowH6lpMferKj7smdWUqLfGhRXaOTJsJOxnQxmOB6tqKdkNK/82PD7&#10;zqpdg8ijfA1coABrFbXxGMVRtthvMYnj2xAa+uk8ej2+YOsf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NeSFVp+AgAA&#10;CQUAAA4AAAAAAAAAAAAAAAAALgIAAGRycy9lMm9Eb2MueG1sUEsBAi0AFAAGAAgAAAAhAEKtGP3e&#10;AAAACgEAAA8AAAAAAAAAAAAAAAAA2AQAAGRycy9kb3ducmV2LnhtbFBLBQYAAAAABAAEAPMAAADj&#10;BQAAAAA=&#10;" fillcolor="gray" stroked="f">
                <v:textbox inset="0,0,0,0">
                  <w:txbxContent>
                    <w:p w:rsidR="001B4632" w:rsidRPr="00A33DED" w:rsidRDefault="001B4632">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2C7A5A" w:rsidRPr="004414F8">
        <w:rPr>
          <w:rFonts w:ascii="Times New Roman" w:hAnsi="Times New Roman" w:cs="Times New Roman"/>
          <w:sz w:val="24"/>
          <w:szCs w:val="24"/>
        </w:rPr>
        <w:t>0</w:t>
      </w:r>
      <w:r w:rsidR="004414F8" w:rsidRPr="004414F8">
        <w:rPr>
          <w:rFonts w:ascii="Times New Roman" w:hAnsi="Times New Roman" w:cs="Times New Roman"/>
          <w:sz w:val="24"/>
          <w:szCs w:val="24"/>
        </w:rPr>
        <w:t>25/2021</w:t>
      </w:r>
      <w:r w:rsidR="00931612" w:rsidRPr="004414F8">
        <w:rPr>
          <w:rFonts w:ascii="Times New Roman" w:hAnsi="Times New Roman" w:cs="Times New Roman"/>
          <w:sz w:val="24"/>
          <w:szCs w:val="24"/>
        </w:rPr>
        <w:t xml:space="preserve"> por meio do Pregão Eletrônico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15/2021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F86A6E" w:rsidRDefault="001B4632">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2"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z9fw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bB6Qg0a2IO5RGBawblhifE/QaMB+paTH3qyo+7JnVlLSvtUortDIk2EnYzsZTHM8WlFPyWhe+bHh&#10;98aqXYPIo3w1XKAAaxW18cjiKFvstxjE8W0IDf10Hr0eX7D1D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PJ3XP1/AgAA&#10;CQUAAA4AAAAAAAAAAAAAAAAALgIAAGRycy9lMm9Eb2MueG1sUEsBAi0AFAAGAAgAAAAhAJMsdz7d&#10;AAAACgEAAA8AAAAAAAAAAAAAAAAA2QQAAGRycy9kb3ducmV2LnhtbFBLBQYAAAAABAAEAPMAAADj&#10;BQAAAAA=&#10;" fillcolor="gray" stroked="f">
                <v:textbox inset="0,0,0,0">
                  <w:txbxContent>
                    <w:p w:rsidR="001B4632" w:rsidRPr="00F86A6E" w:rsidRDefault="001B4632">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p>
    <w:p w:rsidR="00A4071D" w:rsidRDefault="00931612" w:rsidP="001F101F">
      <w:pPr>
        <w:pStyle w:val="PargrafodaLista"/>
        <w:numPr>
          <w:ilvl w:val="1"/>
          <w:numId w:val="9"/>
        </w:numPr>
        <w:tabs>
          <w:tab w:val="left" w:pos="573"/>
        </w:tabs>
        <w:spacing w:before="108"/>
        <w:ind w:right="326" w:firstLine="0"/>
      </w:pPr>
      <w:r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a </w:t>
      </w:r>
      <w:r w:rsidR="007755E1">
        <w:rPr>
          <w:rFonts w:ascii="Times New Roman" w:hAnsi="Times New Roman" w:cs="Times New Roman"/>
          <w:b/>
          <w:spacing w:val="-11"/>
          <w:sz w:val="24"/>
          <w:szCs w:val="24"/>
        </w:rPr>
        <w:t>aquisição de 02 (dois) carros maca avançados, em atendimento ao objeto da Proposta nº 11585.781000/1180-10, apresentada pelo Município de Presidente Olegário ao Fundo Nacional de Saúde, habilitada pela Portaria nº 3.976, de 14 de dezembro de 2018</w:t>
      </w:r>
      <w:r w:rsidR="00A4071D" w:rsidRPr="00A4071D">
        <w:rPr>
          <w:rFonts w:ascii="Times New Roman" w:hAnsi="Times New Roman" w:cs="Times New Roman"/>
          <w:b/>
          <w:spacing w:val="-11"/>
          <w:sz w:val="24"/>
          <w:szCs w:val="24"/>
        </w:rPr>
        <w:t>.</w:t>
      </w: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F81958" w:rsidRDefault="001B4632">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3"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M8tX734CAAAJ&#10;BQAADgAAAAAAAAAAAAAAAAAuAgAAZHJzL2Uyb0RvYy54bWxQSwECLQAUAAYACAAAACEANzM6ht0A&#10;AAAKAQAADwAAAAAAAAAAAAAAAADYBAAAZHJzL2Rvd25yZXYueG1sUEsFBgAAAAAEAAQA8wAAAOIF&#10;AAAAAA==&#10;" fillcolor="gray" stroked="f">
                <v:textbox inset="0,0,0,0">
                  <w:txbxContent>
                    <w:p w:rsidR="001B4632" w:rsidRPr="00F81958" w:rsidRDefault="001B4632">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produtos,</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Entregar os produtos conforme descrições da Cláusula Oitava e solicitações da secretaria</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requisitante;</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8D3521" w:rsidRDefault="001B4632">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4"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7P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FYE5KCRjWYPIAyrgTegGN4TMFptv2HUQ2/W2H3dEcsxku8UiCs08mTYydhMBlEUjtbYYzSa135s&#10;+J2xYtsC8ihfpS9BgI2I2niK4iBb6LeYxOFtCA39fB69nl6w1Q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C0657PgAIA&#10;AAkFAAAOAAAAAAAAAAAAAAAAAC4CAABkcnMvZTJvRG9jLnhtbFBLAQItABQABgAIAAAAIQBxIR/X&#10;3QAAAAoBAAAPAAAAAAAAAAAAAAAAANoEAABkcnMvZG93bnJldi54bWxQSwUGAAAAAAQABADzAAAA&#10;5AUAAAAA&#10;" fillcolor="gray" stroked="f">
                <v:textbox inset="0,0,0,0">
                  <w:txbxContent>
                    <w:p w:rsidR="001B4632" w:rsidRPr="008D3521" w:rsidRDefault="001B4632">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8D6876" w:rsidRDefault="001B4632">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5"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" fillcolor="gray" stroked="f">
                <v:textbox inset="0,0,0,0">
                  <w:txbxContent>
                    <w:p w:rsidR="001B4632" w:rsidRPr="008D6876" w:rsidRDefault="001B4632">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870BB4" w:rsidRDefault="001B4632"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6"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UygA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" fillcolor="gray" stroked="f">
                <v:textbox inset="0,0,0,0">
                  <w:txbxContent>
                    <w:p w:rsidR="001B4632" w:rsidRPr="00870BB4" w:rsidRDefault="001B4632"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347326" w:rsidRPr="003558DC" w:rsidRDefault="00347326" w:rsidP="000F55F8">
      <w:pPr>
        <w:pStyle w:val="PargrafodaLista"/>
        <w:tabs>
          <w:tab w:val="left" w:pos="587"/>
        </w:tabs>
        <w:ind w:left="227" w:right="227"/>
        <w:rPr>
          <w:rFonts w:ascii="Times New Roman" w:hAnsi="Times New Roman" w:cs="Times New Roman"/>
          <w:sz w:val="24"/>
          <w:szCs w:val="24"/>
        </w:rPr>
      </w:pPr>
    </w:p>
    <w:p w:rsidR="00347326" w:rsidRDefault="00347326" w:rsidP="00347326">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377</w:t>
      </w:r>
      <w:r w:rsidRPr="003558DC">
        <w:rPr>
          <w:rFonts w:ascii="Times New Roman" w:hAnsi="Times New Roman" w:cs="Times New Roman"/>
          <w:b/>
          <w:sz w:val="24"/>
          <w:szCs w:val="24"/>
        </w:rPr>
        <w:t xml:space="preserve"> </w:t>
      </w:r>
    </w:p>
    <w:p w:rsidR="00347326" w:rsidRDefault="00347326" w:rsidP="00347326">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Pr>
          <w:rFonts w:ascii="Times New Roman" w:hAnsi="Times New Roman" w:cs="Times New Roman"/>
          <w:b/>
          <w:sz w:val="24"/>
          <w:szCs w:val="24"/>
        </w:rPr>
        <w:t xml:space="preserve">  e subfonte de recurso: 1.53.12</w:t>
      </w:r>
    </w:p>
    <w:p w:rsidR="00347326" w:rsidRPr="00B960D6" w:rsidRDefault="00347326" w:rsidP="00347326">
      <w:pPr>
        <w:pStyle w:val="Corpodetexto"/>
        <w:ind w:left="426" w:right="510"/>
        <w:jc w:val="both"/>
        <w:rPr>
          <w:rFonts w:ascii="Times New Roman" w:hAnsi="Times New Roman" w:cs="Times New Roman"/>
          <w:b/>
          <w:sz w:val="24"/>
          <w:szCs w:val="24"/>
        </w:rPr>
      </w:pPr>
      <w:r>
        <w:rPr>
          <w:rFonts w:ascii="Times New Roman" w:hAnsi="Times New Roman" w:cs="Times New Roman"/>
          <w:b/>
          <w:sz w:val="24"/>
          <w:szCs w:val="24"/>
        </w:rPr>
        <w:t>Fonte e subfonte de contrapartida: 1.02.00</w:t>
      </w:r>
    </w:p>
    <w:p w:rsidR="000F55F8" w:rsidRDefault="000F55F8" w:rsidP="000F55F8">
      <w:pPr>
        <w:pStyle w:val="PargrafodaLista"/>
        <w:tabs>
          <w:tab w:val="left" w:pos="587"/>
        </w:tabs>
        <w:ind w:left="227" w:right="227"/>
        <w:rPr>
          <w:rFonts w:ascii="Times New Roman" w:hAnsi="Times New Roman" w:cs="Times New Roman"/>
          <w:b/>
          <w:sz w:val="24"/>
          <w:szCs w:val="24"/>
        </w:rPr>
      </w:pPr>
    </w:p>
    <w:p w:rsidR="005B0A02" w:rsidRDefault="005B0A02" w:rsidP="000F55F8">
      <w:pPr>
        <w:pStyle w:val="PargrafodaLista"/>
        <w:tabs>
          <w:tab w:val="left" w:pos="587"/>
        </w:tabs>
        <w:ind w:left="227" w:right="227"/>
        <w:rPr>
          <w:rFonts w:ascii="Times New Roman" w:hAnsi="Times New Roman" w:cs="Times New Roman"/>
          <w:b/>
          <w:sz w:val="24"/>
          <w:szCs w:val="24"/>
        </w:rPr>
      </w:pPr>
    </w:p>
    <w:p w:rsidR="00496902" w:rsidRPr="003558DC" w:rsidRDefault="00BE1462"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488551B3" wp14:editId="3D9C1E10">
                <wp:simplePos x="0" y="0"/>
                <wp:positionH relativeFrom="page">
                  <wp:posOffset>737870</wp:posOffset>
                </wp:positionH>
                <wp:positionV relativeFrom="paragraph">
                  <wp:posOffset>393700</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E712BD" w:rsidRDefault="001B4632">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51B3" id="Text Box 7" o:spid="_x0000_s1057" type="#_x0000_t202" style="position:absolute;left:0;text-align:left;margin-left:58.1pt;margin-top:31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" fillcolor="gray" stroked="f">
                <v:textbox inset="0,0,0,0">
                  <w:txbxContent>
                    <w:p w:rsidR="001B4632" w:rsidRPr="00E712BD" w:rsidRDefault="001B4632">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r w:rsidR="002D6C2B" w:rsidRPr="003558DC">
        <w:rPr>
          <w:rFonts w:ascii="Times New Roman" w:hAnsi="Times New Roman" w:cs="Times New Roman"/>
          <w:b/>
          <w:sz w:val="24"/>
          <w:szCs w:val="24"/>
        </w:rPr>
        <w:t>6.2.</w:t>
      </w:r>
      <w:r w:rsidR="002D6C2B"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496902" w:rsidRPr="00FC20EB" w:rsidRDefault="00496902" w:rsidP="00FC20EB">
      <w:pPr>
        <w:pStyle w:val="Corpodetexto"/>
        <w:spacing w:before="2"/>
        <w:jc w:val="both"/>
        <w:rPr>
          <w:rFonts w:ascii="Times New Roman" w:hAnsi="Times New Roman" w:cs="Times New Roman"/>
          <w:sz w:val="24"/>
          <w:szCs w:val="24"/>
        </w:rPr>
      </w:pPr>
    </w:p>
    <w:p w:rsidR="00496902" w:rsidRPr="00FC20EB" w:rsidRDefault="00931612" w:rsidP="00FC20EB">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ED3CEC" w:rsidRPr="00ED3CEC">
        <w:rPr>
          <w:rFonts w:ascii="Times New Roman" w:hAnsi="Times New Roman" w:cs="Times New Roman"/>
          <w:sz w:val="24"/>
          <w:szCs w:val="24"/>
        </w:rPr>
        <w:t>06 (seis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FC20EB">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E712BD" w:rsidRDefault="001B4632">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8"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" fillcolor="gray" stroked="f">
                <v:textbox inset="0,0,0,0">
                  <w:txbxContent>
                    <w:p w:rsidR="001B4632" w:rsidRPr="00E712BD" w:rsidRDefault="001B4632">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 xml:space="preserve">8.1. </w:t>
      </w:r>
      <w:r w:rsidRPr="003558DC">
        <w:rPr>
          <w:rFonts w:ascii="Times New Roman" w:hAnsi="Times New Roman" w:cs="Times New Roman"/>
          <w:sz w:val="24"/>
          <w:szCs w:val="24"/>
        </w:rPr>
        <w:t xml:space="preserve">O Licitante vencedor do certame se responsabiliza pela entrega dos </w:t>
      </w:r>
      <w:r w:rsidR="00E62165" w:rsidRPr="003558DC">
        <w:rPr>
          <w:rFonts w:ascii="Times New Roman" w:hAnsi="Times New Roman" w:cs="Times New Roman"/>
          <w:sz w:val="24"/>
          <w:szCs w:val="24"/>
        </w:rPr>
        <w:t>equipamentos</w:t>
      </w:r>
      <w:r w:rsidRPr="003558DC">
        <w:rPr>
          <w:rFonts w:ascii="Times New Roman" w:hAnsi="Times New Roman" w:cs="Times New Roman"/>
          <w:sz w:val="24"/>
          <w:szCs w:val="24"/>
        </w:rPr>
        <w:t>, conforme objeto e Anexo I do presente Edital, qu</w:t>
      </w:r>
      <w:r w:rsidR="00DD1770" w:rsidRPr="003558DC">
        <w:rPr>
          <w:rFonts w:ascii="Times New Roman" w:hAnsi="Times New Roman" w:cs="Times New Roman"/>
          <w:sz w:val="24"/>
          <w:szCs w:val="24"/>
        </w:rPr>
        <w:t xml:space="preserve">e deverá ser entregue em até </w:t>
      </w:r>
      <w:r w:rsidR="00ED3CEC">
        <w:rPr>
          <w:rFonts w:ascii="Times New Roman" w:hAnsi="Times New Roman" w:cs="Times New Roman"/>
          <w:sz w:val="24"/>
          <w:szCs w:val="24"/>
        </w:rPr>
        <w:t>6</w:t>
      </w:r>
      <w:r w:rsidR="00DD1770" w:rsidRPr="003558DC">
        <w:rPr>
          <w:rFonts w:ascii="Times New Roman" w:hAnsi="Times New Roman" w:cs="Times New Roman"/>
          <w:sz w:val="24"/>
          <w:szCs w:val="24"/>
        </w:rPr>
        <w:t>0</w:t>
      </w:r>
      <w:r w:rsidR="00ED3CEC">
        <w:rPr>
          <w:rFonts w:ascii="Times New Roman" w:hAnsi="Times New Roman" w:cs="Times New Roman"/>
          <w:sz w:val="24"/>
          <w:szCs w:val="24"/>
        </w:rPr>
        <w:t xml:space="preserve"> (sessenta</w:t>
      </w:r>
      <w:r w:rsidRPr="003558DC">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3558DC">
        <w:rPr>
          <w:rFonts w:ascii="Times New Roman" w:hAnsi="Times New Roman" w:cs="Times New Roman"/>
          <w:sz w:val="24"/>
          <w:szCs w:val="24"/>
        </w:rPr>
        <w:t>I</w:t>
      </w:r>
      <w:r w:rsidRPr="003558DC">
        <w:rPr>
          <w:rFonts w:ascii="Times New Roman" w:hAnsi="Times New Roman" w:cs="Times New Roman"/>
          <w:sz w:val="24"/>
          <w:szCs w:val="24"/>
        </w:rPr>
        <w:t>).</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w:t>
      </w:r>
      <w:r w:rsidRPr="003558DC">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8.2.1.</w:t>
      </w:r>
      <w:r w:rsidRPr="003558DC">
        <w:rPr>
          <w:rFonts w:ascii="Times New Roman" w:hAnsi="Times New Roman" w:cs="Times New Roman"/>
          <w:sz w:val="24"/>
          <w:szCs w:val="24"/>
        </w:rPr>
        <w:t xml:space="preserve"> Ao participar deste certame, as licitantes se comprometem a acompanhar o e-mail informado no ANEXO I</w:t>
      </w:r>
      <w:r w:rsidR="00E62165" w:rsidRPr="003558DC">
        <w:rPr>
          <w:rFonts w:ascii="Times New Roman" w:hAnsi="Times New Roman" w:cs="Times New Roman"/>
          <w:sz w:val="24"/>
          <w:szCs w:val="24"/>
        </w:rPr>
        <w:t>I</w:t>
      </w:r>
      <w:r w:rsidRPr="003558DC">
        <w:rPr>
          <w:rFonts w:ascii="Times New Roman" w:hAnsi="Times New Roman" w:cs="Times New Roman"/>
          <w:sz w:val="24"/>
          <w:szCs w:val="24"/>
        </w:rPr>
        <w:t xml:space="preserve"> para apurar o recebimento de NAF.</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8.2.2.</w:t>
      </w:r>
      <w:r w:rsidRPr="003558DC">
        <w:rPr>
          <w:rFonts w:ascii="Times New Roman" w:hAnsi="Times New Roman" w:cs="Times New Roman"/>
          <w:sz w:val="24"/>
          <w:szCs w:val="24"/>
        </w:rPr>
        <w:t xml:space="preserve"> Excepcionalmente, desde que devidamente justificados e aceitos pela administração, serão tolerados pequenos atrasos.</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8.2.3.</w:t>
      </w:r>
      <w:r w:rsidRPr="003558DC">
        <w:rPr>
          <w:rFonts w:ascii="Times New Roman" w:hAnsi="Times New Roman" w:cs="Times New Roman"/>
          <w:sz w:val="24"/>
          <w:szCs w:val="24"/>
        </w:rPr>
        <w:t xml:space="preserve"> Após transcorridos 30 dias corridos, constatada a não entrega dos produtos, a empresa será notificada extrajudicialmente.</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8.3.</w:t>
      </w:r>
      <w:r w:rsidRPr="003558DC">
        <w:rPr>
          <w:rFonts w:ascii="Times New Roman" w:hAnsi="Times New Roman" w:cs="Times New Roman"/>
          <w:sz w:val="24"/>
          <w:szCs w:val="24"/>
        </w:rPr>
        <w:t xml:space="preserve"> A entrega dos equipamentos deverão ser no Hospital Municipal Darci José Fernandes: Praça José Batista Marra, nº SN, Centro, Presidente Olegário/MG, CEP: 38750-000.</w:t>
      </w:r>
    </w:p>
    <w:p w:rsidR="003677D2" w:rsidRPr="003558DC" w:rsidRDefault="003677D2"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8.4.</w:t>
      </w:r>
      <w:r w:rsidRPr="003558DC">
        <w:rPr>
          <w:rFonts w:ascii="Times New Roman" w:hAnsi="Times New Roman" w:cs="Times New Roman"/>
          <w:sz w:val="24"/>
          <w:szCs w:val="24"/>
        </w:rPr>
        <w:t xml:space="preserve"> A empresa contratada deverá prestar treinamento dos equipamentos, caso seja solicitado pela secretaria requisitante.</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5</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6</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7</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727E92"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36480" behindDoc="1" locked="0" layoutInCell="1" allowOverlap="1" wp14:anchorId="2A98A75C" wp14:editId="3D594A71">
                <wp:simplePos x="0" y="0"/>
                <wp:positionH relativeFrom="margin">
                  <wp:posOffset>140970</wp:posOffset>
                </wp:positionH>
                <wp:positionV relativeFrom="paragraph">
                  <wp:posOffset>615950</wp:posOffset>
                </wp:positionV>
                <wp:extent cx="6268085" cy="175895"/>
                <wp:effectExtent l="0" t="0" r="0" b="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F07642" w:rsidRDefault="001B4632" w:rsidP="006B7C63">
                            <w:pPr>
                              <w:spacing w:before="1" w:line="267" w:lineRule="exact"/>
                              <w:ind w:left="28"/>
                              <w:rPr>
                                <w:rFonts w:ascii="Times New Roman" w:hAnsi="Times New Roman" w:cs="Times New Roman"/>
                                <w:b/>
                                <w:sz w:val="24"/>
                                <w:szCs w:val="24"/>
                              </w:rPr>
                            </w:pPr>
                            <w:r w:rsidRPr="00F07642">
                              <w:rPr>
                                <w:rFonts w:ascii="Times New Roman" w:hAnsi="Times New Roman" w:cs="Times New Roman"/>
                                <w:b/>
                                <w:color w:val="FFFFFF"/>
                                <w:sz w:val="24"/>
                                <w:szCs w:val="24"/>
                              </w:rPr>
                              <w:t>9. CLÁUSULA NONA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8A75C" id="Text Box 5" o:spid="_x0000_s1059" type="#_x0000_t202" style="position:absolute;left:0;text-align:left;margin-left:11.1pt;margin-top:48.5pt;width:493.55pt;height:13.85pt;z-index:-15680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" fillcolor="gray" stroked="f">
                <v:textbox inset="0,0,0,0">
                  <w:txbxContent>
                    <w:p w:rsidR="001B4632" w:rsidRPr="00F07642" w:rsidRDefault="001B4632" w:rsidP="006B7C63">
                      <w:pPr>
                        <w:spacing w:before="1" w:line="267" w:lineRule="exact"/>
                        <w:ind w:left="28"/>
                        <w:rPr>
                          <w:rFonts w:ascii="Times New Roman" w:hAnsi="Times New Roman" w:cs="Times New Roman"/>
                          <w:b/>
                          <w:sz w:val="24"/>
                          <w:szCs w:val="24"/>
                        </w:rPr>
                      </w:pPr>
                      <w:r w:rsidRPr="00F07642">
                        <w:rPr>
                          <w:rFonts w:ascii="Times New Roman" w:hAnsi="Times New Roman" w:cs="Times New Roman"/>
                          <w:b/>
                          <w:color w:val="FFFFFF"/>
                          <w:sz w:val="24"/>
                          <w:szCs w:val="24"/>
                        </w:rPr>
                        <w:t>9. CLÁUSULA NONA – DA GARANTIA</w:t>
                      </w:r>
                    </w:p>
                  </w:txbxContent>
                </v:textbox>
                <w10:wrap type="topAndBottom" anchorx="margin"/>
              </v:shape>
            </w:pict>
          </mc:Fallback>
        </mc:AlternateContent>
      </w: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8</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9.1.</w:t>
      </w:r>
      <w:r w:rsidRPr="003558DC">
        <w:rPr>
          <w:rFonts w:ascii="Times New Roman" w:hAnsi="Times New Roman" w:cs="Times New Roman"/>
          <w:sz w:val="24"/>
          <w:szCs w:val="24"/>
        </w:rPr>
        <w:t xml:space="preserve"> O Licitante vencedor do certame deverá fornecer garantia de </w:t>
      </w:r>
      <w:r w:rsidRPr="006D65FE">
        <w:rPr>
          <w:rFonts w:ascii="Times New Roman" w:hAnsi="Times New Roman" w:cs="Times New Roman"/>
          <w:sz w:val="24"/>
          <w:szCs w:val="24"/>
        </w:rPr>
        <w:t xml:space="preserve">fábrica de no mínimo </w:t>
      </w:r>
      <w:r w:rsidR="006D65FE">
        <w:rPr>
          <w:rFonts w:ascii="Times New Roman" w:hAnsi="Times New Roman" w:cs="Times New Roman"/>
          <w:sz w:val="24"/>
          <w:szCs w:val="24"/>
        </w:rPr>
        <w:t>06</w:t>
      </w:r>
      <w:r w:rsidRPr="006D65FE">
        <w:rPr>
          <w:rFonts w:ascii="Times New Roman" w:hAnsi="Times New Roman" w:cs="Times New Roman"/>
          <w:sz w:val="24"/>
          <w:szCs w:val="24"/>
        </w:rPr>
        <w:t xml:space="preserve"> (</w:t>
      </w:r>
      <w:r w:rsidR="006D65FE">
        <w:rPr>
          <w:rFonts w:ascii="Times New Roman" w:hAnsi="Times New Roman" w:cs="Times New Roman"/>
          <w:sz w:val="24"/>
          <w:szCs w:val="24"/>
        </w:rPr>
        <w:t>seis</w:t>
      </w:r>
      <w:r w:rsidRPr="006D65FE">
        <w:rPr>
          <w:rFonts w:ascii="Times New Roman" w:hAnsi="Times New Roman" w:cs="Times New Roman"/>
          <w:sz w:val="24"/>
          <w:szCs w:val="24"/>
        </w:rPr>
        <w:t>) meses,</w:t>
      </w:r>
      <w:r w:rsidRPr="003558DC">
        <w:rPr>
          <w:rFonts w:ascii="Times New Roman" w:hAnsi="Times New Roman" w:cs="Times New Roman"/>
          <w:sz w:val="24"/>
          <w:szCs w:val="24"/>
        </w:rPr>
        <w:t xml:space="preserve">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9.2</w:t>
      </w:r>
      <w:r w:rsidR="003F52F1" w:rsidRPr="003558DC">
        <w:rPr>
          <w:rFonts w:ascii="Times New Roman" w:hAnsi="Times New Roman" w:cs="Times New Roman"/>
          <w:b/>
          <w:sz w:val="24"/>
          <w:szCs w:val="24"/>
        </w:rPr>
        <w:t xml:space="preserve">. </w:t>
      </w:r>
      <w:r w:rsidR="003F52F1"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 sem ônus para a CONTRATANTE, durante o período de garantia, que deverá ser prestada in loco, ou seja, no local em que os mesmos estarão instalados. Sendo assim o prazo para atendimento in loco, será de 07 (sete) dias após a solicitacação da secretaria requisitante. </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9.3.</w:t>
      </w:r>
      <w:r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EE4EAE"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9.4.</w:t>
      </w:r>
      <w:r w:rsidRPr="003558DC">
        <w:rPr>
          <w:rFonts w:ascii="Times New Roman" w:hAnsi="Times New Roman" w:cs="Times New Roman"/>
          <w:sz w:val="24"/>
          <w:szCs w:val="24"/>
        </w:rPr>
        <w:t xml:space="preserve"> O início da contagem do período de garantia dar-se-á após o r</w:t>
      </w:r>
      <w:r w:rsidR="00C01991">
        <w:rPr>
          <w:rFonts w:ascii="Times New Roman" w:hAnsi="Times New Roman" w:cs="Times New Roman"/>
          <w:sz w:val="24"/>
          <w:szCs w:val="24"/>
        </w:rPr>
        <w:t>ecebimento definitivo do objeto.</w:t>
      </w:r>
    </w:p>
    <w:p w:rsidR="00C01991" w:rsidRPr="003558DC" w:rsidRDefault="00C01991" w:rsidP="00EE4EAE">
      <w:pPr>
        <w:pStyle w:val="Corpodetexto"/>
        <w:ind w:left="272"/>
        <w:jc w:val="both"/>
        <w:rPr>
          <w:rFonts w:ascii="Times New Roman" w:hAnsi="Times New Roman" w:cs="Times New Roman"/>
          <w:sz w:val="24"/>
          <w:szCs w:val="24"/>
        </w:rPr>
      </w:pP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6F0B31" w:rsidRDefault="001B4632">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4WfA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" fillcolor="gray" stroked="f">
                <v:textbox inset="0,0,0,0">
                  <w:txbxContent>
                    <w:p w:rsidR="001B4632" w:rsidRPr="006F0B31" w:rsidRDefault="001B4632">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fornecer</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os</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32" w:rsidRPr="004D613A" w:rsidRDefault="001B4632">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61"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hd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" fillcolor="gray" stroked="f">
                <v:textbox inset="0,0,0,0">
                  <w:txbxContent>
                    <w:p w:rsidR="001B4632" w:rsidRPr="004D613A" w:rsidRDefault="001B4632">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664C45" w:rsidRDefault="00664C45">
      <w:pPr>
        <w:pStyle w:val="Corpodetexto"/>
        <w:spacing w:before="6"/>
        <w:rPr>
          <w:rFonts w:ascii="Times New Roman" w:hAnsi="Times New Roman" w:cs="Times New Roman"/>
          <w:sz w:val="24"/>
          <w:szCs w:val="24"/>
        </w:rPr>
      </w:pP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496902" w:rsidRPr="003558DC" w:rsidRDefault="00931612">
            <w:pPr>
              <w:pStyle w:val="TableParagraph"/>
              <w:spacing w:before="0" w:line="225" w:lineRule="exact"/>
              <w:ind w:left="182" w:right="1186"/>
              <w:jc w:val="center"/>
              <w:rPr>
                <w:rFonts w:ascii="Times New Roman" w:hAnsi="Times New Roman" w:cs="Times New Roman"/>
                <w:b/>
                <w:sz w:val="24"/>
                <w:szCs w:val="24"/>
              </w:rPr>
            </w:pPr>
            <w:r w:rsidRPr="003558DC">
              <w:rPr>
                <w:rFonts w:ascii="Times New Roman" w:hAnsi="Times New Roman" w:cs="Times New Roman"/>
                <w:b/>
                <w:sz w:val="24"/>
                <w:szCs w:val="24"/>
              </w:rPr>
              <w:t>Nome da Autoridade Competente</w:t>
            </w:r>
          </w:p>
          <w:p w:rsidR="00496902" w:rsidRPr="003558DC" w:rsidRDefault="00931612">
            <w:pPr>
              <w:pStyle w:val="TableParagraph"/>
              <w:spacing w:before="0" w:line="245" w:lineRule="exact"/>
              <w:ind w:left="177" w:right="1186"/>
              <w:jc w:val="center"/>
              <w:rPr>
                <w:rFonts w:ascii="Times New Roman" w:hAnsi="Times New Roman" w:cs="Times New Roman"/>
                <w:sz w:val="24"/>
                <w:szCs w:val="24"/>
              </w:rPr>
            </w:pPr>
            <w:r w:rsidRPr="003558DC">
              <w:rPr>
                <w:rFonts w:ascii="Times New Roman" w:hAnsi="Times New Roman" w:cs="Times New Roman"/>
                <w:sz w:val="24"/>
                <w:szCs w:val="24"/>
              </w:rPr>
              <w:t>Secretaria Municipal</w:t>
            </w:r>
          </w:p>
        </w:tc>
        <w:tc>
          <w:tcPr>
            <w:tcW w:w="4486" w:type="dxa"/>
          </w:tcPr>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0E5818" w:rsidRDefault="000E5818" w:rsidP="0022782A">
      <w:pPr>
        <w:pStyle w:val="Corpodetexto"/>
        <w:tabs>
          <w:tab w:val="left" w:pos="6136"/>
        </w:tabs>
        <w:spacing w:before="56"/>
        <w:ind w:right="318" w:firstLine="284"/>
        <w:rPr>
          <w:rFonts w:ascii="Times New Roman" w:hAnsi="Times New Roman" w:cs="Times New Roman"/>
          <w:sz w:val="24"/>
          <w:szCs w:val="24"/>
        </w:rPr>
      </w:pPr>
    </w:p>
    <w:p w:rsidR="00496902" w:rsidRPr="003558DC" w:rsidRDefault="00931612" w:rsidP="0022782A">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rPr>
          <w:rFonts w:ascii="Times New Roman" w:hAnsi="Times New Roman" w:cs="Times New Roman"/>
          <w:sz w:val="24"/>
          <w:szCs w:val="24"/>
        </w:rPr>
      </w:pPr>
    </w:p>
    <w:sectPr w:rsidR="00496902" w:rsidRPr="003558DC">
      <w:headerReference w:type="default" r:id="rId29"/>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32" w:rsidRDefault="001B4632">
      <w:r>
        <w:separator/>
      </w:r>
    </w:p>
  </w:endnote>
  <w:endnote w:type="continuationSeparator" w:id="0">
    <w:p w:rsidR="001B4632" w:rsidRDefault="001B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altName w:val="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32" w:rsidRDefault="001B4632">
      <w:r>
        <w:separator/>
      </w:r>
    </w:p>
  </w:footnote>
  <w:footnote w:type="continuationSeparator" w:id="0">
    <w:p w:rsidR="001B4632" w:rsidRDefault="001B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32" w:rsidRDefault="001B4632">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32" w:rsidRDefault="001B4632">
                          <w:pPr>
                            <w:spacing w:before="21" w:line="243" w:lineRule="exact"/>
                            <w:ind w:left="3" w:right="7"/>
                            <w:jc w:val="center"/>
                            <w:rPr>
                              <w:rFonts w:ascii="Verdana" w:hAnsi="Verdana"/>
                              <w:b/>
                              <w:sz w:val="20"/>
                            </w:rPr>
                          </w:pPr>
                          <w:r>
                            <w:rPr>
                              <w:rFonts w:ascii="Verdana" w:hAnsi="Verdana"/>
                              <w:b/>
                              <w:sz w:val="20"/>
                            </w:rPr>
                            <w:t>MUNICÍPIO DE PRESIDENTE OLEGÁRIO</w:t>
                          </w:r>
                        </w:p>
                        <w:p w:rsidR="001B4632" w:rsidRDefault="001B4632">
                          <w:pPr>
                            <w:ind w:left="3" w:right="3"/>
                            <w:jc w:val="center"/>
                            <w:rPr>
                              <w:rFonts w:ascii="Verdana" w:hAnsi="Verdana"/>
                              <w:b/>
                              <w:sz w:val="14"/>
                            </w:rPr>
                          </w:pPr>
                          <w:r>
                            <w:rPr>
                              <w:rFonts w:ascii="Verdana" w:hAnsi="Verdana"/>
                              <w:b/>
                              <w:sz w:val="14"/>
                            </w:rPr>
                            <w:t>Praça Dr. Castilho, 10 – Centro – CEP 38750-000 – CNPJ 18.602.060/0001-40</w:t>
                          </w:r>
                        </w:p>
                        <w:p w:rsidR="001B4632" w:rsidRDefault="001B4632">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2"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1B4632" w:rsidRDefault="001B4632">
                    <w:pPr>
                      <w:spacing w:before="21" w:line="243" w:lineRule="exact"/>
                      <w:ind w:left="3" w:right="7"/>
                      <w:jc w:val="center"/>
                      <w:rPr>
                        <w:rFonts w:ascii="Verdana" w:hAnsi="Verdana"/>
                        <w:b/>
                        <w:sz w:val="20"/>
                      </w:rPr>
                    </w:pPr>
                    <w:r>
                      <w:rPr>
                        <w:rFonts w:ascii="Verdana" w:hAnsi="Verdana"/>
                        <w:b/>
                        <w:sz w:val="20"/>
                      </w:rPr>
                      <w:t>MUNICÍPIO DE PRESIDENTE OLEGÁRIO</w:t>
                    </w:r>
                  </w:p>
                  <w:p w:rsidR="001B4632" w:rsidRDefault="001B4632">
                    <w:pPr>
                      <w:ind w:left="3" w:right="3"/>
                      <w:jc w:val="center"/>
                      <w:rPr>
                        <w:rFonts w:ascii="Verdana" w:hAnsi="Verdana"/>
                        <w:b/>
                        <w:sz w:val="14"/>
                      </w:rPr>
                    </w:pPr>
                    <w:r>
                      <w:rPr>
                        <w:rFonts w:ascii="Verdana" w:hAnsi="Verdana"/>
                        <w:b/>
                        <w:sz w:val="14"/>
                      </w:rPr>
                      <w:t>Praça Dr. Castilho, 10 – Centro – CEP 38750-000 – CNPJ 18.602.060/0001-40</w:t>
                    </w:r>
                  </w:p>
                  <w:p w:rsidR="001B4632" w:rsidRDefault="001B4632">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32" w:rsidRDefault="001B4632">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32" w:rsidRDefault="001B4632">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32" w:rsidRDefault="001B4632">
                          <w:pPr>
                            <w:spacing w:before="21" w:line="243" w:lineRule="exact"/>
                            <w:ind w:left="3" w:right="6"/>
                            <w:jc w:val="center"/>
                            <w:rPr>
                              <w:rFonts w:ascii="Verdana" w:hAnsi="Verdana"/>
                              <w:b/>
                              <w:sz w:val="20"/>
                            </w:rPr>
                          </w:pPr>
                          <w:r>
                            <w:rPr>
                              <w:rFonts w:ascii="Verdana" w:hAnsi="Verdana"/>
                              <w:b/>
                              <w:sz w:val="20"/>
                            </w:rPr>
                            <w:t>MUNICÍPIO DE PRESIDENTE OLEGÁRIO</w:t>
                          </w:r>
                        </w:p>
                        <w:p w:rsidR="001B4632" w:rsidRDefault="001B4632">
                          <w:pPr>
                            <w:ind w:left="3" w:right="3"/>
                            <w:jc w:val="center"/>
                            <w:rPr>
                              <w:rFonts w:ascii="Verdana" w:hAnsi="Verdana"/>
                              <w:b/>
                              <w:sz w:val="14"/>
                            </w:rPr>
                          </w:pPr>
                          <w:r>
                            <w:rPr>
                              <w:rFonts w:ascii="Verdana" w:hAnsi="Verdana"/>
                              <w:b/>
                              <w:sz w:val="14"/>
                            </w:rPr>
                            <w:t>Praça Dr. Castilho, 10 – Centro – CEP 38750-000 – CNPJ 18.602.060/0001-40</w:t>
                          </w:r>
                        </w:p>
                        <w:p w:rsidR="001B4632" w:rsidRDefault="001B4632">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1B4632" w:rsidRDefault="001B4632">
                    <w:pPr>
                      <w:spacing w:before="21" w:line="243" w:lineRule="exact"/>
                      <w:ind w:left="3" w:right="6"/>
                      <w:jc w:val="center"/>
                      <w:rPr>
                        <w:rFonts w:ascii="Verdana" w:hAnsi="Verdana"/>
                        <w:b/>
                        <w:sz w:val="20"/>
                      </w:rPr>
                    </w:pPr>
                    <w:r>
                      <w:rPr>
                        <w:rFonts w:ascii="Verdana" w:hAnsi="Verdana"/>
                        <w:b/>
                        <w:sz w:val="20"/>
                      </w:rPr>
                      <w:t>MUNICÍPIO DE PRESIDENTE OLEGÁRIO</w:t>
                    </w:r>
                  </w:p>
                  <w:p w:rsidR="001B4632" w:rsidRDefault="001B4632">
                    <w:pPr>
                      <w:ind w:left="3" w:right="3"/>
                      <w:jc w:val="center"/>
                      <w:rPr>
                        <w:rFonts w:ascii="Verdana" w:hAnsi="Verdana"/>
                        <w:b/>
                        <w:sz w:val="14"/>
                      </w:rPr>
                    </w:pPr>
                    <w:r>
                      <w:rPr>
                        <w:rFonts w:ascii="Verdana" w:hAnsi="Verdana"/>
                        <w:b/>
                        <w:sz w:val="14"/>
                      </w:rPr>
                      <w:t>Praça Dr. Castilho, 10 – Centro – CEP 38750-000 – CNPJ 18.602.060/0001-40</w:t>
                    </w:r>
                  </w:p>
                  <w:p w:rsidR="001B4632" w:rsidRDefault="001B4632">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32" w:rsidRDefault="001B4632">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32" w:rsidRDefault="001B4632">
                          <w:pPr>
                            <w:spacing w:before="21" w:line="243" w:lineRule="exact"/>
                            <w:ind w:left="3" w:right="7"/>
                            <w:jc w:val="center"/>
                            <w:rPr>
                              <w:rFonts w:ascii="Verdana" w:hAnsi="Verdana"/>
                              <w:b/>
                              <w:sz w:val="20"/>
                            </w:rPr>
                          </w:pPr>
                          <w:r>
                            <w:rPr>
                              <w:rFonts w:ascii="Verdana" w:hAnsi="Verdana"/>
                              <w:b/>
                              <w:sz w:val="20"/>
                            </w:rPr>
                            <w:t>MUNICÍPIO DE PRESIDENTE OLEGÁRIO</w:t>
                          </w:r>
                        </w:p>
                        <w:p w:rsidR="001B4632" w:rsidRDefault="001B4632">
                          <w:pPr>
                            <w:ind w:left="3" w:right="3"/>
                            <w:jc w:val="center"/>
                            <w:rPr>
                              <w:rFonts w:ascii="Verdana" w:hAnsi="Verdana"/>
                              <w:b/>
                              <w:sz w:val="14"/>
                            </w:rPr>
                          </w:pPr>
                          <w:r>
                            <w:rPr>
                              <w:rFonts w:ascii="Verdana" w:hAnsi="Verdana"/>
                              <w:b/>
                              <w:sz w:val="14"/>
                            </w:rPr>
                            <w:t>Praça Dr. Castilho, 10 – Centro – CEP 38750-000 – CNPJ 18.602.060/0001-40</w:t>
                          </w:r>
                        </w:p>
                        <w:p w:rsidR="001B4632" w:rsidRDefault="001B4632">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4"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4F5839" w:rsidRDefault="004F5839">
                    <w:pPr>
                      <w:spacing w:before="21" w:line="243" w:lineRule="exact"/>
                      <w:ind w:left="3" w:right="7"/>
                      <w:jc w:val="center"/>
                      <w:rPr>
                        <w:rFonts w:ascii="Verdana" w:hAnsi="Verdana"/>
                        <w:b/>
                        <w:sz w:val="20"/>
                      </w:rPr>
                    </w:pPr>
                    <w:r>
                      <w:rPr>
                        <w:rFonts w:ascii="Verdana" w:hAnsi="Verdana"/>
                        <w:b/>
                        <w:sz w:val="20"/>
                      </w:rPr>
                      <w:t>MUNICÍPIO DE PRESIDENTE OLEGÁRIO</w:t>
                    </w:r>
                  </w:p>
                  <w:p w:rsidR="004F5839" w:rsidRDefault="004F5839">
                    <w:pPr>
                      <w:ind w:left="3" w:right="3"/>
                      <w:jc w:val="center"/>
                      <w:rPr>
                        <w:rFonts w:ascii="Verdana" w:hAnsi="Verdana"/>
                        <w:b/>
                        <w:sz w:val="14"/>
                      </w:rPr>
                    </w:pPr>
                    <w:r>
                      <w:rPr>
                        <w:rFonts w:ascii="Verdana" w:hAnsi="Verdana"/>
                        <w:b/>
                        <w:sz w:val="14"/>
                      </w:rPr>
                      <w:t>Praça Dr. Castilho, 10 – Centro – CEP 38750-000 – CNPJ 18.602.060/0001-40</w:t>
                    </w:r>
                  </w:p>
                  <w:p w:rsidR="004F5839" w:rsidRDefault="004F5839">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44AA"/>
    <w:rsid w:val="0001646B"/>
    <w:rsid w:val="0002076F"/>
    <w:rsid w:val="00021BD1"/>
    <w:rsid w:val="000231FC"/>
    <w:rsid w:val="0002398B"/>
    <w:rsid w:val="000252BE"/>
    <w:rsid w:val="00025941"/>
    <w:rsid w:val="00032CCE"/>
    <w:rsid w:val="00042247"/>
    <w:rsid w:val="00043303"/>
    <w:rsid w:val="000463F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559A"/>
    <w:rsid w:val="00127177"/>
    <w:rsid w:val="00132A5E"/>
    <w:rsid w:val="00133BAC"/>
    <w:rsid w:val="00134664"/>
    <w:rsid w:val="001354E3"/>
    <w:rsid w:val="001455B2"/>
    <w:rsid w:val="001625CB"/>
    <w:rsid w:val="00167376"/>
    <w:rsid w:val="001775A5"/>
    <w:rsid w:val="0018541E"/>
    <w:rsid w:val="00195872"/>
    <w:rsid w:val="001A171E"/>
    <w:rsid w:val="001A370D"/>
    <w:rsid w:val="001B4632"/>
    <w:rsid w:val="001B4C56"/>
    <w:rsid w:val="001B7777"/>
    <w:rsid w:val="001C1609"/>
    <w:rsid w:val="001C17F3"/>
    <w:rsid w:val="001C1C2F"/>
    <w:rsid w:val="001D4E31"/>
    <w:rsid w:val="001D6320"/>
    <w:rsid w:val="001E31B5"/>
    <w:rsid w:val="001F101F"/>
    <w:rsid w:val="001F1C33"/>
    <w:rsid w:val="001F3B19"/>
    <w:rsid w:val="002022D0"/>
    <w:rsid w:val="002033C2"/>
    <w:rsid w:val="00205D26"/>
    <w:rsid w:val="00206F83"/>
    <w:rsid w:val="00216DD7"/>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70945"/>
    <w:rsid w:val="00270E18"/>
    <w:rsid w:val="00273360"/>
    <w:rsid w:val="0027408D"/>
    <w:rsid w:val="00277817"/>
    <w:rsid w:val="00281CF1"/>
    <w:rsid w:val="002829D0"/>
    <w:rsid w:val="00290FBE"/>
    <w:rsid w:val="00292BC5"/>
    <w:rsid w:val="00294265"/>
    <w:rsid w:val="002A0938"/>
    <w:rsid w:val="002A43AF"/>
    <w:rsid w:val="002A694A"/>
    <w:rsid w:val="002C7A5A"/>
    <w:rsid w:val="002D00CD"/>
    <w:rsid w:val="002D1420"/>
    <w:rsid w:val="002D523A"/>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445FE"/>
    <w:rsid w:val="00347326"/>
    <w:rsid w:val="00347763"/>
    <w:rsid w:val="003500AF"/>
    <w:rsid w:val="00353E8A"/>
    <w:rsid w:val="003558DC"/>
    <w:rsid w:val="003677D2"/>
    <w:rsid w:val="0036782F"/>
    <w:rsid w:val="003774E9"/>
    <w:rsid w:val="0039098C"/>
    <w:rsid w:val="00395549"/>
    <w:rsid w:val="00397999"/>
    <w:rsid w:val="003A0EEB"/>
    <w:rsid w:val="003A2A3B"/>
    <w:rsid w:val="003A3324"/>
    <w:rsid w:val="003A78C2"/>
    <w:rsid w:val="003C0D48"/>
    <w:rsid w:val="003D6017"/>
    <w:rsid w:val="003D643C"/>
    <w:rsid w:val="003E56C9"/>
    <w:rsid w:val="003E5BE3"/>
    <w:rsid w:val="003E6370"/>
    <w:rsid w:val="003F1519"/>
    <w:rsid w:val="003F4634"/>
    <w:rsid w:val="003F52F1"/>
    <w:rsid w:val="00404A34"/>
    <w:rsid w:val="00407D42"/>
    <w:rsid w:val="00410FCA"/>
    <w:rsid w:val="0042646F"/>
    <w:rsid w:val="004414F8"/>
    <w:rsid w:val="00442620"/>
    <w:rsid w:val="00450CB3"/>
    <w:rsid w:val="00452D72"/>
    <w:rsid w:val="00472A7F"/>
    <w:rsid w:val="00474C03"/>
    <w:rsid w:val="00476A37"/>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F4D3E"/>
    <w:rsid w:val="004F50F3"/>
    <w:rsid w:val="004F5839"/>
    <w:rsid w:val="004F7ED8"/>
    <w:rsid w:val="005000A8"/>
    <w:rsid w:val="00505A2B"/>
    <w:rsid w:val="00512A52"/>
    <w:rsid w:val="00512FC3"/>
    <w:rsid w:val="00514447"/>
    <w:rsid w:val="005310AB"/>
    <w:rsid w:val="00540FD1"/>
    <w:rsid w:val="00545954"/>
    <w:rsid w:val="00546895"/>
    <w:rsid w:val="00550901"/>
    <w:rsid w:val="00557179"/>
    <w:rsid w:val="00584FF3"/>
    <w:rsid w:val="0058729F"/>
    <w:rsid w:val="00593110"/>
    <w:rsid w:val="005A2843"/>
    <w:rsid w:val="005A475A"/>
    <w:rsid w:val="005B0A02"/>
    <w:rsid w:val="005B6920"/>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55E1"/>
    <w:rsid w:val="007A4300"/>
    <w:rsid w:val="007A6443"/>
    <w:rsid w:val="007A68ED"/>
    <w:rsid w:val="007A6C9E"/>
    <w:rsid w:val="007A7686"/>
    <w:rsid w:val="007A7F9C"/>
    <w:rsid w:val="007B3838"/>
    <w:rsid w:val="007B42E8"/>
    <w:rsid w:val="007C5421"/>
    <w:rsid w:val="007D09E4"/>
    <w:rsid w:val="007D0F00"/>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B2B61"/>
    <w:rsid w:val="008B4B06"/>
    <w:rsid w:val="008C1E8F"/>
    <w:rsid w:val="008C40BC"/>
    <w:rsid w:val="008C40D3"/>
    <w:rsid w:val="008C6E34"/>
    <w:rsid w:val="008D096F"/>
    <w:rsid w:val="008D3521"/>
    <w:rsid w:val="008D6876"/>
    <w:rsid w:val="008F6A9B"/>
    <w:rsid w:val="008F74DF"/>
    <w:rsid w:val="00905F5F"/>
    <w:rsid w:val="00910FB9"/>
    <w:rsid w:val="00911556"/>
    <w:rsid w:val="00911C09"/>
    <w:rsid w:val="0091341E"/>
    <w:rsid w:val="00923362"/>
    <w:rsid w:val="009267E8"/>
    <w:rsid w:val="00931612"/>
    <w:rsid w:val="00944FE8"/>
    <w:rsid w:val="009464F9"/>
    <w:rsid w:val="00947317"/>
    <w:rsid w:val="0095753C"/>
    <w:rsid w:val="0096548A"/>
    <w:rsid w:val="0098032C"/>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416B"/>
    <w:rsid w:val="009F1ACE"/>
    <w:rsid w:val="009F523E"/>
    <w:rsid w:val="009F5DD8"/>
    <w:rsid w:val="00A028C9"/>
    <w:rsid w:val="00A06B43"/>
    <w:rsid w:val="00A21044"/>
    <w:rsid w:val="00A22C96"/>
    <w:rsid w:val="00A23707"/>
    <w:rsid w:val="00A23E6A"/>
    <w:rsid w:val="00A33DED"/>
    <w:rsid w:val="00A37169"/>
    <w:rsid w:val="00A4071D"/>
    <w:rsid w:val="00A41097"/>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C5984"/>
    <w:rsid w:val="00AD3F68"/>
    <w:rsid w:val="00AE79A4"/>
    <w:rsid w:val="00AF3999"/>
    <w:rsid w:val="00B020F1"/>
    <w:rsid w:val="00B04EED"/>
    <w:rsid w:val="00B05E74"/>
    <w:rsid w:val="00B2069F"/>
    <w:rsid w:val="00B226D3"/>
    <w:rsid w:val="00B23599"/>
    <w:rsid w:val="00B3413D"/>
    <w:rsid w:val="00B35826"/>
    <w:rsid w:val="00B428ED"/>
    <w:rsid w:val="00B6453A"/>
    <w:rsid w:val="00B6521E"/>
    <w:rsid w:val="00B81010"/>
    <w:rsid w:val="00B843CC"/>
    <w:rsid w:val="00B9137F"/>
    <w:rsid w:val="00B94A56"/>
    <w:rsid w:val="00B95044"/>
    <w:rsid w:val="00B960D6"/>
    <w:rsid w:val="00BB26C1"/>
    <w:rsid w:val="00BC3484"/>
    <w:rsid w:val="00BC3BCF"/>
    <w:rsid w:val="00BC4B0D"/>
    <w:rsid w:val="00BD3D5F"/>
    <w:rsid w:val="00BE1462"/>
    <w:rsid w:val="00BE2135"/>
    <w:rsid w:val="00BE2664"/>
    <w:rsid w:val="00BE2DE5"/>
    <w:rsid w:val="00BF6CD6"/>
    <w:rsid w:val="00C01991"/>
    <w:rsid w:val="00C166A5"/>
    <w:rsid w:val="00C2115F"/>
    <w:rsid w:val="00C35ED8"/>
    <w:rsid w:val="00C37F7E"/>
    <w:rsid w:val="00C5296E"/>
    <w:rsid w:val="00C60DFC"/>
    <w:rsid w:val="00C61148"/>
    <w:rsid w:val="00C67AEA"/>
    <w:rsid w:val="00C71501"/>
    <w:rsid w:val="00C94701"/>
    <w:rsid w:val="00C97A09"/>
    <w:rsid w:val="00CB2014"/>
    <w:rsid w:val="00CB2D56"/>
    <w:rsid w:val="00CB4544"/>
    <w:rsid w:val="00CC3DD7"/>
    <w:rsid w:val="00CC747E"/>
    <w:rsid w:val="00CD25E2"/>
    <w:rsid w:val="00CF0340"/>
    <w:rsid w:val="00CF29EA"/>
    <w:rsid w:val="00CF748B"/>
    <w:rsid w:val="00D03CE8"/>
    <w:rsid w:val="00D10815"/>
    <w:rsid w:val="00D231F2"/>
    <w:rsid w:val="00D246F3"/>
    <w:rsid w:val="00D26C9A"/>
    <w:rsid w:val="00D27577"/>
    <w:rsid w:val="00D44928"/>
    <w:rsid w:val="00D73E64"/>
    <w:rsid w:val="00D83161"/>
    <w:rsid w:val="00D85467"/>
    <w:rsid w:val="00D921C2"/>
    <w:rsid w:val="00D94F6F"/>
    <w:rsid w:val="00D977FB"/>
    <w:rsid w:val="00DA131C"/>
    <w:rsid w:val="00DB0BA6"/>
    <w:rsid w:val="00DB4530"/>
    <w:rsid w:val="00DC230A"/>
    <w:rsid w:val="00DC6B1B"/>
    <w:rsid w:val="00DD1770"/>
    <w:rsid w:val="00DE2DDA"/>
    <w:rsid w:val="00DF1959"/>
    <w:rsid w:val="00E033D1"/>
    <w:rsid w:val="00E035D0"/>
    <w:rsid w:val="00E11E1D"/>
    <w:rsid w:val="00E173B1"/>
    <w:rsid w:val="00E222EE"/>
    <w:rsid w:val="00E22F8A"/>
    <w:rsid w:val="00E3359A"/>
    <w:rsid w:val="00E344B4"/>
    <w:rsid w:val="00E440D0"/>
    <w:rsid w:val="00E507C7"/>
    <w:rsid w:val="00E62165"/>
    <w:rsid w:val="00E63A9C"/>
    <w:rsid w:val="00E643F2"/>
    <w:rsid w:val="00E647F4"/>
    <w:rsid w:val="00E712BD"/>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628DC"/>
    <w:rsid w:val="00F6337C"/>
    <w:rsid w:val="00F70EC6"/>
    <w:rsid w:val="00F773F5"/>
    <w:rsid w:val="00F81958"/>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5" Type="http://schemas.openxmlformats.org/officeDocument/2006/relationships/hyperlink" Target="mailto:licitacao@po.mg.gov.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image" Target="media/image6.png"/><Relationship Id="rId28" Type="http://schemas.openxmlformats.org/officeDocument/2006/relationships/image" Target="media/image7.jpeg"/><Relationship Id="rId10" Type="http://schemas.openxmlformats.org/officeDocument/2006/relationships/hyperlink" Target="http://www.licitanet.com.br/"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7380-C3B7-4614-8461-D57A3CC9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157756</TotalTime>
  <Pages>29</Pages>
  <Words>12535</Words>
  <Characters>67691</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482</cp:revision>
  <cp:lastPrinted>2021-03-15T16:20:00Z</cp:lastPrinted>
  <dcterms:created xsi:type="dcterms:W3CDTF">2020-04-24T13:52:00Z</dcterms:created>
  <dcterms:modified xsi:type="dcterms:W3CDTF">2021-03-15T19:49:00Z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