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711C32" w:rsidRDefault="00F26048" w:rsidP="008E41EA">
      <w:pPr>
        <w:pBdr>
          <w:top w:val="double" w:sz="6" w:space="0" w:color="auto"/>
          <w:bottom w:val="double" w:sz="6" w:space="0" w:color="auto"/>
        </w:pBdr>
        <w:shd w:val="clear" w:color="auto" w:fill="E8E8E8"/>
        <w:jc w:val="center"/>
        <w:rPr>
          <w:b/>
          <w:sz w:val="20"/>
          <w:szCs w:val="20"/>
        </w:rPr>
      </w:pPr>
      <w:r>
        <w:rPr>
          <w:b/>
          <w:sz w:val="20"/>
          <w:szCs w:val="20"/>
        </w:rPr>
        <w:t>CONTRATO DE FORNECIMENTO</w:t>
      </w:r>
      <w:r w:rsidR="008E41EA">
        <w:rPr>
          <w:b/>
          <w:sz w:val="20"/>
          <w:szCs w:val="20"/>
        </w:rPr>
        <w:t xml:space="preserve"> </w:t>
      </w:r>
      <w:r w:rsidR="008E41EA" w:rsidRPr="00711C32">
        <w:rPr>
          <w:b/>
          <w:sz w:val="20"/>
          <w:szCs w:val="20"/>
        </w:rPr>
        <w:t>Nº</w:t>
      </w:r>
      <w:r>
        <w:rPr>
          <w:b/>
          <w:sz w:val="20"/>
          <w:szCs w:val="20"/>
        </w:rPr>
        <w:t xml:space="preserve"> 087</w:t>
      </w:r>
      <w:r w:rsidR="008E41EA" w:rsidRPr="00711C32">
        <w:rPr>
          <w:b/>
          <w:sz w:val="20"/>
          <w:szCs w:val="20"/>
        </w:rPr>
        <w:t>/2019</w:t>
      </w:r>
    </w:p>
    <w:p w:rsidR="008E41EA" w:rsidRDefault="008E41EA" w:rsidP="008E41EA">
      <w:pPr>
        <w:pStyle w:val="Ttulo7"/>
        <w:rPr>
          <w:rFonts w:ascii="Times New Roman" w:hAnsi="Times New Roman"/>
          <w:b w:val="0"/>
          <w:i/>
          <w:sz w:val="18"/>
          <w:szCs w:val="20"/>
          <w:u w:val="none"/>
        </w:rPr>
      </w:pPr>
    </w:p>
    <w:p w:rsidR="007157BF" w:rsidRPr="008722BF" w:rsidRDefault="007157BF" w:rsidP="007157BF">
      <w:pPr>
        <w:pStyle w:val="Ttulo7"/>
        <w:rPr>
          <w:rFonts w:ascii="Times New Roman" w:hAnsi="Times New Roman"/>
          <w:i/>
          <w:sz w:val="18"/>
          <w:szCs w:val="20"/>
          <w:u w:val="none"/>
        </w:rPr>
      </w:pPr>
      <w:r w:rsidRPr="008722BF">
        <w:rPr>
          <w:rFonts w:ascii="Times New Roman" w:hAnsi="Times New Roman"/>
          <w:b w:val="0"/>
          <w:i/>
          <w:sz w:val="18"/>
          <w:szCs w:val="20"/>
          <w:u w:val="none"/>
        </w:rPr>
        <w:t xml:space="preserve">Processo Licitatório nº.: </w:t>
      </w:r>
      <w:r w:rsidRPr="008722BF">
        <w:rPr>
          <w:rFonts w:ascii="Times New Roman" w:hAnsi="Times New Roman"/>
          <w:i/>
          <w:sz w:val="18"/>
          <w:szCs w:val="20"/>
          <w:u w:val="none"/>
        </w:rPr>
        <w:t>0</w:t>
      </w:r>
      <w:r>
        <w:rPr>
          <w:rFonts w:ascii="Times New Roman" w:hAnsi="Times New Roman"/>
          <w:i/>
          <w:sz w:val="18"/>
          <w:szCs w:val="20"/>
          <w:u w:val="none"/>
        </w:rPr>
        <w:t>10</w:t>
      </w:r>
      <w:r w:rsidRPr="008722BF">
        <w:rPr>
          <w:rFonts w:ascii="Times New Roman" w:hAnsi="Times New Roman"/>
          <w:i/>
          <w:sz w:val="18"/>
          <w:szCs w:val="20"/>
          <w:u w:val="none"/>
        </w:rPr>
        <w:t>/2019</w:t>
      </w:r>
    </w:p>
    <w:p w:rsidR="007157BF" w:rsidRPr="008722BF" w:rsidRDefault="007157BF" w:rsidP="007157BF">
      <w:pPr>
        <w:pStyle w:val="Ttulo7"/>
        <w:tabs>
          <w:tab w:val="left" w:pos="4433"/>
        </w:tabs>
        <w:rPr>
          <w:rFonts w:ascii="Times New Roman" w:hAnsi="Times New Roman"/>
          <w:b w:val="0"/>
          <w:i/>
          <w:sz w:val="18"/>
          <w:szCs w:val="18"/>
          <w:u w:val="none"/>
        </w:rPr>
      </w:pPr>
      <w:r w:rsidRPr="008722BF">
        <w:rPr>
          <w:rFonts w:ascii="Times New Roman" w:hAnsi="Times New Roman"/>
          <w:b w:val="0"/>
          <w:i/>
          <w:sz w:val="18"/>
          <w:szCs w:val="18"/>
          <w:u w:val="none"/>
        </w:rPr>
        <w:t xml:space="preserve">Modalidade: Pregão Presencial nº.: </w:t>
      </w:r>
      <w:r w:rsidRPr="008722BF">
        <w:rPr>
          <w:rFonts w:ascii="Times New Roman" w:hAnsi="Times New Roman"/>
          <w:i/>
          <w:sz w:val="18"/>
          <w:szCs w:val="18"/>
          <w:u w:val="none"/>
        </w:rPr>
        <w:t>00</w:t>
      </w:r>
      <w:r>
        <w:rPr>
          <w:rFonts w:ascii="Times New Roman" w:hAnsi="Times New Roman"/>
          <w:i/>
          <w:sz w:val="18"/>
          <w:szCs w:val="18"/>
          <w:u w:val="none"/>
        </w:rPr>
        <w:t>9</w:t>
      </w:r>
      <w:r w:rsidRPr="008722BF">
        <w:rPr>
          <w:rFonts w:ascii="Times New Roman" w:hAnsi="Times New Roman"/>
          <w:i/>
          <w:sz w:val="18"/>
          <w:szCs w:val="18"/>
          <w:u w:val="none"/>
        </w:rPr>
        <w:t>/2019</w:t>
      </w:r>
      <w:r w:rsidRPr="008722BF">
        <w:rPr>
          <w:rFonts w:ascii="Times New Roman" w:hAnsi="Times New Roman"/>
          <w:i/>
          <w:sz w:val="18"/>
          <w:szCs w:val="18"/>
          <w:u w:val="none"/>
        </w:rPr>
        <w:tab/>
      </w:r>
    </w:p>
    <w:p w:rsidR="007157BF" w:rsidRDefault="007157BF" w:rsidP="007157BF">
      <w:pPr>
        <w:rPr>
          <w:b/>
          <w:i/>
          <w:sz w:val="18"/>
          <w:szCs w:val="18"/>
        </w:rPr>
      </w:pPr>
      <w:r w:rsidRPr="008722BF">
        <w:rPr>
          <w:i/>
          <w:sz w:val="18"/>
          <w:szCs w:val="18"/>
        </w:rPr>
        <w:t xml:space="preserve">Procedimento: Registro de Preços nº.: </w:t>
      </w:r>
      <w:r w:rsidRPr="008722BF">
        <w:rPr>
          <w:b/>
          <w:i/>
          <w:sz w:val="18"/>
          <w:szCs w:val="18"/>
        </w:rPr>
        <w:t>00</w:t>
      </w:r>
      <w:r>
        <w:rPr>
          <w:b/>
          <w:i/>
          <w:sz w:val="18"/>
          <w:szCs w:val="18"/>
        </w:rPr>
        <w:t>7</w:t>
      </w:r>
      <w:r w:rsidRPr="008722BF">
        <w:rPr>
          <w:b/>
          <w:i/>
          <w:sz w:val="18"/>
          <w:szCs w:val="18"/>
        </w:rPr>
        <w:t>/2019</w:t>
      </w:r>
    </w:p>
    <w:p w:rsidR="0073400C" w:rsidRPr="000C0435" w:rsidRDefault="003109B9" w:rsidP="00FC3AB1">
      <w:pPr>
        <w:tabs>
          <w:tab w:val="left" w:pos="5946"/>
        </w:tabs>
        <w:rPr>
          <w:i/>
          <w:sz w:val="18"/>
          <w:szCs w:val="18"/>
          <w:u w:val="single"/>
        </w:rPr>
      </w:pPr>
      <w:r w:rsidRPr="000C0435">
        <w:rPr>
          <w:i/>
          <w:sz w:val="18"/>
          <w:szCs w:val="18"/>
          <w:u w:val="single"/>
        </w:rPr>
        <w:t xml:space="preserve">Contrato decorrente da </w:t>
      </w:r>
      <w:r w:rsidR="0073400C" w:rsidRPr="000C0435">
        <w:rPr>
          <w:i/>
          <w:sz w:val="18"/>
          <w:szCs w:val="18"/>
          <w:u w:val="single"/>
        </w:rPr>
        <w:t>Ata de Registro de Preços nº</w:t>
      </w:r>
      <w:r w:rsidR="000041DF" w:rsidRPr="000C0435">
        <w:rPr>
          <w:i/>
          <w:sz w:val="18"/>
          <w:szCs w:val="18"/>
          <w:u w:val="single"/>
        </w:rPr>
        <w:t>:</w:t>
      </w:r>
      <w:r w:rsidR="0073400C" w:rsidRPr="000C0435">
        <w:rPr>
          <w:i/>
          <w:sz w:val="18"/>
          <w:szCs w:val="18"/>
          <w:u w:val="single"/>
        </w:rPr>
        <w:t xml:space="preserve"> </w:t>
      </w:r>
      <w:r w:rsidR="0073400C" w:rsidRPr="000C0435">
        <w:rPr>
          <w:b/>
          <w:i/>
          <w:sz w:val="18"/>
          <w:szCs w:val="18"/>
          <w:u w:val="single"/>
        </w:rPr>
        <w:t>070/2019</w:t>
      </w:r>
      <w:r w:rsidR="00FC3AB1" w:rsidRPr="00EB718C">
        <w:rPr>
          <w:b/>
          <w:i/>
          <w:sz w:val="18"/>
          <w:szCs w:val="18"/>
        </w:rPr>
        <w:tab/>
      </w:r>
    </w:p>
    <w:p w:rsidR="007157BF" w:rsidRPr="00711C32" w:rsidRDefault="0073400C" w:rsidP="007157BF">
      <w:pPr>
        <w:rPr>
          <w:i/>
          <w:sz w:val="18"/>
          <w:szCs w:val="18"/>
        </w:rPr>
      </w:pPr>
      <w:r>
        <w:rPr>
          <w:i/>
          <w:sz w:val="18"/>
          <w:szCs w:val="20"/>
        </w:rPr>
        <w:t>Fiscal do contrato</w:t>
      </w:r>
      <w:r w:rsidR="007157BF" w:rsidRPr="00711C32">
        <w:rPr>
          <w:i/>
          <w:sz w:val="18"/>
          <w:szCs w:val="20"/>
        </w:rPr>
        <w:t xml:space="preserve"> de Registro de Preços: </w:t>
      </w:r>
      <w:r w:rsidR="007157BF">
        <w:rPr>
          <w:b/>
          <w:i/>
          <w:sz w:val="18"/>
          <w:szCs w:val="20"/>
        </w:rPr>
        <w:t>Correspondente a cada secretaria</w:t>
      </w:r>
    </w:p>
    <w:p w:rsidR="007157BF" w:rsidRPr="00711C32" w:rsidRDefault="007157BF" w:rsidP="007157BF">
      <w:pPr>
        <w:rPr>
          <w:i/>
          <w:sz w:val="18"/>
          <w:szCs w:val="20"/>
        </w:rPr>
      </w:pPr>
      <w:r w:rsidRPr="00711C32">
        <w:rPr>
          <w:i/>
          <w:sz w:val="18"/>
          <w:szCs w:val="20"/>
        </w:rPr>
        <w:t xml:space="preserve">Gestor </w:t>
      </w:r>
      <w:proofErr w:type="gramStart"/>
      <w:r w:rsidRPr="00711C32">
        <w:rPr>
          <w:i/>
          <w:sz w:val="18"/>
          <w:szCs w:val="20"/>
        </w:rPr>
        <w:t xml:space="preserve">da </w:t>
      </w:r>
      <w:r w:rsidR="0073400C">
        <w:rPr>
          <w:i/>
          <w:sz w:val="18"/>
          <w:szCs w:val="20"/>
        </w:rPr>
        <w:t>contrato</w:t>
      </w:r>
      <w:proofErr w:type="gramEnd"/>
      <w:r w:rsidR="0073400C">
        <w:rPr>
          <w:i/>
          <w:sz w:val="18"/>
          <w:szCs w:val="20"/>
        </w:rPr>
        <w:t xml:space="preserve"> </w:t>
      </w:r>
      <w:r w:rsidRPr="00711C32">
        <w:rPr>
          <w:i/>
          <w:sz w:val="18"/>
          <w:szCs w:val="20"/>
        </w:rPr>
        <w:t xml:space="preserve">de Registro de Preços: </w:t>
      </w:r>
      <w:r w:rsidR="00DD61B3">
        <w:rPr>
          <w:b/>
          <w:i/>
          <w:sz w:val="18"/>
          <w:szCs w:val="20"/>
        </w:rPr>
        <w:t>Mateus Araújo de Freitas</w:t>
      </w:r>
    </w:p>
    <w:p w:rsidR="008E41EA" w:rsidRDefault="008E41EA" w:rsidP="008E41EA">
      <w:pPr>
        <w:ind w:left="3402"/>
        <w:jc w:val="both"/>
        <w:rPr>
          <w:sz w:val="20"/>
          <w:szCs w:val="20"/>
        </w:rPr>
      </w:pPr>
    </w:p>
    <w:p w:rsidR="008E41EA" w:rsidRPr="00237CD6" w:rsidRDefault="00DD77C1" w:rsidP="00A72ECE">
      <w:pPr>
        <w:ind w:left="3544"/>
        <w:jc w:val="both"/>
        <w:rPr>
          <w:sz w:val="20"/>
          <w:szCs w:val="20"/>
        </w:rPr>
      </w:pPr>
      <w:r w:rsidRPr="00237CD6">
        <w:rPr>
          <w:noProof/>
        </w:rPr>
        <w:drawing>
          <wp:anchor distT="0" distB="0" distL="114300" distR="114300" simplePos="0" relativeHeight="251658240" behindDoc="0" locked="0" layoutInCell="1" allowOverlap="1" wp14:anchorId="0D9AAC7B" wp14:editId="01D79A1E">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E41EA" w:rsidRPr="00237CD6">
        <w:rPr>
          <w:sz w:val="20"/>
          <w:szCs w:val="20"/>
        </w:rPr>
        <w:t xml:space="preserve">Por este contrato de fornecimento, que fazem entre si, de um lado o </w:t>
      </w:r>
      <w:r w:rsidR="008E41EA" w:rsidRPr="00237CD6">
        <w:rPr>
          <w:b/>
          <w:sz w:val="20"/>
          <w:szCs w:val="20"/>
        </w:rPr>
        <w:t>MUNICÍPIO DE PRESIDENTE OLEGÁRIO</w:t>
      </w:r>
      <w:r w:rsidR="008E41EA" w:rsidRPr="00237CD6">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237CD6">
        <w:rPr>
          <w:b/>
          <w:sz w:val="20"/>
          <w:szCs w:val="20"/>
        </w:rPr>
        <w:t>JOÃO CARLOS NOGUEIRA DE CASTILHO</w:t>
      </w:r>
      <w:r w:rsidR="008E41EA" w:rsidRPr="00237CD6">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237CD6">
        <w:rPr>
          <w:b/>
          <w:caps/>
          <w:sz w:val="20"/>
          <w:szCs w:val="20"/>
        </w:rPr>
        <w:t>Contratante</w:t>
      </w:r>
      <w:r w:rsidR="00CA144B" w:rsidRPr="00237CD6">
        <w:rPr>
          <w:sz w:val="20"/>
          <w:szCs w:val="20"/>
        </w:rPr>
        <w:t xml:space="preserve">, e de outro lado, a empresa </w:t>
      </w:r>
      <w:r w:rsidR="00CA144B" w:rsidRPr="00237CD6">
        <w:rPr>
          <w:b/>
          <w:sz w:val="20"/>
          <w:szCs w:val="20"/>
        </w:rPr>
        <w:t>MERCEARIA GODINHO ALVES &amp; GODINHO LTDA</w:t>
      </w:r>
      <w:r w:rsidR="00CA144B" w:rsidRPr="00237CD6">
        <w:rPr>
          <w:sz w:val="20"/>
          <w:szCs w:val="20"/>
        </w:rPr>
        <w:t xml:space="preserve">, inscrita no CNPJ sob o nº 24.104.615/0001-26, com sede na Rua Felisberto Fonseca, nº 550, Bairro Aleixo Araújo, Presidente Olegário – MG, neste ato representada por sua representante legal, a Sra. </w:t>
      </w:r>
      <w:r w:rsidR="00CA144B" w:rsidRPr="00237CD6">
        <w:rPr>
          <w:b/>
          <w:sz w:val="20"/>
          <w:szCs w:val="20"/>
        </w:rPr>
        <w:t>MARIA APARECIDA GODINHO ALVES</w:t>
      </w:r>
      <w:r w:rsidR="00CA144B" w:rsidRPr="00237CD6">
        <w:rPr>
          <w:b/>
          <w:bCs/>
          <w:sz w:val="20"/>
          <w:szCs w:val="20"/>
        </w:rPr>
        <w:t>,</w:t>
      </w:r>
      <w:r w:rsidR="00CA144B" w:rsidRPr="00237CD6">
        <w:rPr>
          <w:sz w:val="20"/>
          <w:szCs w:val="20"/>
        </w:rPr>
        <w:t xml:space="preserve"> inscrita no CPF sob nº 239.209.806-97, e RG M – 7.799-28 SSP/MG</w:t>
      </w:r>
      <w:r w:rsidR="008E41EA" w:rsidRPr="00237CD6">
        <w:rPr>
          <w:sz w:val="20"/>
          <w:szCs w:val="20"/>
        </w:rPr>
        <w:t xml:space="preserve">, doravante denominada </w:t>
      </w:r>
      <w:r w:rsidR="008E41EA" w:rsidRPr="00237CD6">
        <w:rPr>
          <w:b/>
          <w:sz w:val="20"/>
          <w:szCs w:val="20"/>
        </w:rPr>
        <w:t>CONTRATADA</w:t>
      </w:r>
      <w:r w:rsidR="00950FC6">
        <w:rPr>
          <w:sz w:val="20"/>
          <w:szCs w:val="20"/>
        </w:rPr>
        <w:t xml:space="preserve">, resolvem firmar o </w:t>
      </w:r>
      <w:r w:rsidR="008E41EA" w:rsidRPr="00237CD6">
        <w:rPr>
          <w:sz w:val="20"/>
          <w:szCs w:val="20"/>
        </w:rPr>
        <w:t xml:space="preserve">presente </w:t>
      </w:r>
      <w:r w:rsidR="00950FC6">
        <w:rPr>
          <w:sz w:val="20"/>
          <w:szCs w:val="20"/>
        </w:rPr>
        <w:t>contrato</w:t>
      </w:r>
      <w:r w:rsidR="008E41EA" w:rsidRPr="00237CD6">
        <w:rPr>
          <w:sz w:val="20"/>
          <w:szCs w:val="20"/>
        </w:rPr>
        <w:t>, sob a regência das Leis Federais nº</w:t>
      </w:r>
      <w:r w:rsidR="008E41EA" w:rsidRPr="00237CD6">
        <w:rPr>
          <w:sz w:val="20"/>
          <w:szCs w:val="20"/>
          <w:vertAlign w:val="superscript"/>
        </w:rPr>
        <w:t>s</w:t>
      </w:r>
      <w:r w:rsidR="008E41EA" w:rsidRPr="00237CD6">
        <w:rPr>
          <w:sz w:val="20"/>
          <w:szCs w:val="20"/>
          <w:vertAlign w:val="subscript"/>
        </w:rPr>
        <w:t>.</w:t>
      </w:r>
      <w:r w:rsidR="008E41EA" w:rsidRPr="00237CD6">
        <w:rPr>
          <w:sz w:val="20"/>
          <w:szCs w:val="20"/>
        </w:rPr>
        <w:t xml:space="preserve"> 8.666/93 e 10.520/2002, Decreto Municipal de nº. 1.091 de 13 de dezembro de 2018 e demais normas pertinentes, mediante as seguintes cláusulas e condições:</w:t>
      </w:r>
    </w:p>
    <w:p w:rsidR="008E41EA" w:rsidRDefault="008E41EA" w:rsidP="008E41EA">
      <w:pPr>
        <w:pStyle w:val="Ttulo2"/>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1. CLÁUSULA PRIMEIRA – DOS FUNDAMENTOS LEGAIS</w:t>
      </w:r>
    </w:p>
    <w:p w:rsidR="008E41EA" w:rsidRPr="00D21A53" w:rsidRDefault="008E41EA" w:rsidP="008E41EA">
      <w:pPr>
        <w:pStyle w:val="Ttulo2"/>
        <w:jc w:val="both"/>
        <w:rPr>
          <w:rFonts w:ascii="Times New Roman" w:hAnsi="Times New Roman"/>
          <w:b w:val="0"/>
          <w:sz w:val="20"/>
          <w:szCs w:val="20"/>
        </w:rPr>
      </w:pPr>
      <w:r w:rsidRPr="00757419">
        <w:rPr>
          <w:rFonts w:ascii="Times New Roman" w:hAnsi="Times New Roman"/>
          <w:sz w:val="20"/>
          <w:szCs w:val="20"/>
        </w:rPr>
        <w:t>1.1.</w:t>
      </w:r>
      <w:r>
        <w:rPr>
          <w:rFonts w:ascii="Times New Roman" w:hAnsi="Times New Roman"/>
          <w:b w:val="0"/>
          <w:sz w:val="20"/>
          <w:szCs w:val="20"/>
        </w:rPr>
        <w:t xml:space="preserve"> O</w:t>
      </w:r>
      <w:r w:rsidRPr="00563F8C">
        <w:rPr>
          <w:rFonts w:ascii="Times New Roman" w:hAnsi="Times New Roman"/>
          <w:b w:val="0"/>
          <w:sz w:val="20"/>
          <w:szCs w:val="20"/>
        </w:rPr>
        <w:t xml:space="preserve"> presente </w:t>
      </w:r>
      <w:r>
        <w:rPr>
          <w:rFonts w:ascii="Times New Roman" w:hAnsi="Times New Roman"/>
          <w:b w:val="0"/>
          <w:sz w:val="20"/>
          <w:szCs w:val="20"/>
        </w:rPr>
        <w:t xml:space="preserve">contrato decorre </w:t>
      </w:r>
      <w:r w:rsidRPr="00563F8C">
        <w:rPr>
          <w:rFonts w:ascii="Times New Roman" w:hAnsi="Times New Roman"/>
          <w:b w:val="0"/>
          <w:sz w:val="20"/>
          <w:szCs w:val="20"/>
        </w:rPr>
        <w:t>d</w:t>
      </w:r>
      <w:r>
        <w:rPr>
          <w:rFonts w:ascii="Times New Roman" w:hAnsi="Times New Roman"/>
          <w:b w:val="0"/>
          <w:sz w:val="20"/>
          <w:szCs w:val="20"/>
        </w:rPr>
        <w:t>o</w:t>
      </w:r>
      <w:r w:rsidRPr="00563F8C">
        <w:rPr>
          <w:rFonts w:ascii="Times New Roman" w:hAnsi="Times New Roman"/>
          <w:b w:val="0"/>
          <w:sz w:val="20"/>
          <w:szCs w:val="20"/>
        </w:rPr>
        <w:t xml:space="preserve"> pr</w:t>
      </w:r>
      <w:r>
        <w:rPr>
          <w:rFonts w:ascii="Times New Roman" w:hAnsi="Times New Roman"/>
          <w:b w:val="0"/>
          <w:sz w:val="20"/>
          <w:szCs w:val="20"/>
        </w:rPr>
        <w:t>ocess</w:t>
      </w:r>
      <w:r w:rsidRPr="00563F8C">
        <w:rPr>
          <w:rFonts w:ascii="Times New Roman" w:hAnsi="Times New Roman"/>
          <w:b w:val="0"/>
          <w:sz w:val="20"/>
          <w:szCs w:val="20"/>
        </w:rPr>
        <w:t>o licita</w:t>
      </w:r>
      <w:r w:rsidR="00AE411A">
        <w:rPr>
          <w:rFonts w:ascii="Times New Roman" w:hAnsi="Times New Roman"/>
          <w:b w:val="0"/>
          <w:sz w:val="20"/>
          <w:szCs w:val="20"/>
        </w:rPr>
        <w:t>tório nº. 0</w:t>
      </w:r>
      <w:r w:rsidR="007157BF">
        <w:rPr>
          <w:rFonts w:ascii="Times New Roman" w:hAnsi="Times New Roman"/>
          <w:b w:val="0"/>
          <w:sz w:val="20"/>
          <w:szCs w:val="20"/>
        </w:rPr>
        <w:t>10</w:t>
      </w:r>
      <w:r>
        <w:rPr>
          <w:rFonts w:ascii="Times New Roman" w:hAnsi="Times New Roman"/>
          <w:b w:val="0"/>
          <w:sz w:val="20"/>
          <w:szCs w:val="20"/>
        </w:rPr>
        <w:t>/2019</w:t>
      </w:r>
      <w:r w:rsidRPr="00D21A53">
        <w:rPr>
          <w:rFonts w:ascii="Times New Roman" w:hAnsi="Times New Roman"/>
          <w:b w:val="0"/>
          <w:sz w:val="20"/>
          <w:szCs w:val="20"/>
        </w:rPr>
        <w:t xml:space="preserve"> por m</w:t>
      </w:r>
      <w:r>
        <w:rPr>
          <w:rFonts w:ascii="Times New Roman" w:hAnsi="Times New Roman"/>
          <w:b w:val="0"/>
          <w:sz w:val="20"/>
          <w:szCs w:val="20"/>
        </w:rPr>
        <w:t>eio do Pregão Presencial nº. 00</w:t>
      </w:r>
      <w:r w:rsidR="007157BF">
        <w:rPr>
          <w:rFonts w:ascii="Times New Roman" w:hAnsi="Times New Roman"/>
          <w:b w:val="0"/>
          <w:sz w:val="20"/>
          <w:szCs w:val="20"/>
        </w:rPr>
        <w:t>9</w:t>
      </w:r>
      <w:r w:rsidRPr="00D21A53">
        <w:rPr>
          <w:rFonts w:ascii="Times New Roman" w:hAnsi="Times New Roman"/>
          <w:b w:val="0"/>
          <w:sz w:val="20"/>
          <w:szCs w:val="20"/>
        </w:rPr>
        <w:t>/201</w:t>
      </w:r>
      <w:r>
        <w:rPr>
          <w:rFonts w:ascii="Times New Roman" w:hAnsi="Times New Roman"/>
          <w:b w:val="0"/>
          <w:sz w:val="20"/>
          <w:szCs w:val="20"/>
        </w:rPr>
        <w:t>9 pelo proced</w:t>
      </w:r>
      <w:r w:rsidR="00AE411A">
        <w:rPr>
          <w:rFonts w:ascii="Times New Roman" w:hAnsi="Times New Roman"/>
          <w:b w:val="0"/>
          <w:sz w:val="20"/>
          <w:szCs w:val="20"/>
        </w:rPr>
        <w:t>imento de Registro de Preços 00</w:t>
      </w:r>
      <w:r w:rsidR="007157BF">
        <w:rPr>
          <w:rFonts w:ascii="Times New Roman" w:hAnsi="Times New Roman"/>
          <w:b w:val="0"/>
          <w:sz w:val="20"/>
          <w:szCs w:val="20"/>
        </w:rPr>
        <w:t>7</w:t>
      </w:r>
      <w:r>
        <w:rPr>
          <w:rFonts w:ascii="Times New Roman" w:hAnsi="Times New Roman"/>
          <w:b w:val="0"/>
          <w:sz w:val="20"/>
          <w:szCs w:val="20"/>
        </w:rPr>
        <w:t xml:space="preserve">/2019 </w:t>
      </w:r>
      <w:r w:rsidRPr="00563F8C">
        <w:rPr>
          <w:rFonts w:ascii="Times New Roman" w:hAnsi="Times New Roman"/>
          <w:b w:val="0"/>
          <w:sz w:val="20"/>
          <w:szCs w:val="20"/>
        </w:rPr>
        <w:t>regido pelo disposto na Lei nº 10.520 de 17/07/2002</w:t>
      </w:r>
      <w:r>
        <w:rPr>
          <w:rFonts w:ascii="Times New Roman" w:hAnsi="Times New Roman"/>
          <w:b w:val="0"/>
          <w:sz w:val="20"/>
          <w:szCs w:val="20"/>
        </w:rPr>
        <w:t>, Decreto Municipal nº 1.091 de 13 de dezembro de 2018 e demais normas pertinentes.</w:t>
      </w:r>
    </w:p>
    <w:p w:rsidR="008E41EA" w:rsidRDefault="008E41EA" w:rsidP="008E41EA">
      <w:pPr>
        <w:jc w:val="both"/>
        <w:rPr>
          <w:sz w:val="20"/>
          <w:szCs w:val="20"/>
        </w:rPr>
      </w:pPr>
    </w:p>
    <w:p w:rsidR="008E41EA" w:rsidRPr="00E97B76" w:rsidRDefault="008E41EA" w:rsidP="008E41EA">
      <w:pPr>
        <w:pBdr>
          <w:top w:val="double" w:sz="6" w:space="0" w:color="auto"/>
          <w:bottom w:val="double" w:sz="6" w:space="0" w:color="auto"/>
        </w:pBdr>
        <w:shd w:val="clear" w:color="auto" w:fill="E8E8E8"/>
        <w:rPr>
          <w:b/>
          <w:sz w:val="20"/>
          <w:szCs w:val="20"/>
        </w:rPr>
      </w:pPr>
      <w:r>
        <w:rPr>
          <w:b/>
          <w:sz w:val="20"/>
          <w:szCs w:val="20"/>
        </w:rPr>
        <w:t xml:space="preserve">2. CLÁUSULA SEGUNDA – DO </w:t>
      </w:r>
      <w:r w:rsidRPr="00E97B76">
        <w:rPr>
          <w:b/>
          <w:sz w:val="20"/>
          <w:szCs w:val="20"/>
        </w:rPr>
        <w:t>OBJETO</w:t>
      </w:r>
      <w:r w:rsidR="000E2F05">
        <w:rPr>
          <w:b/>
          <w:sz w:val="20"/>
          <w:szCs w:val="20"/>
        </w:rPr>
        <w:t xml:space="preserve"> E SECRETARIAS REQUISITANTES</w:t>
      </w:r>
    </w:p>
    <w:p w:rsidR="007157BF" w:rsidRDefault="007157BF" w:rsidP="007157BF">
      <w:pPr>
        <w:autoSpaceDE w:val="0"/>
        <w:autoSpaceDN w:val="0"/>
        <w:adjustRightInd w:val="0"/>
        <w:jc w:val="both"/>
        <w:rPr>
          <w:b/>
          <w:sz w:val="20"/>
          <w:szCs w:val="20"/>
        </w:rPr>
      </w:pPr>
      <w:r w:rsidRPr="00E97B76">
        <w:rPr>
          <w:b/>
          <w:spacing w:val="4"/>
          <w:sz w:val="20"/>
          <w:szCs w:val="20"/>
        </w:rPr>
        <w:t>2.1.</w:t>
      </w:r>
      <w:r w:rsidRPr="00E97B76">
        <w:rPr>
          <w:spacing w:val="4"/>
          <w:sz w:val="20"/>
          <w:szCs w:val="20"/>
        </w:rPr>
        <w:t xml:space="preserve"> </w:t>
      </w:r>
      <w:r w:rsidRPr="0026245D">
        <w:rPr>
          <w:spacing w:val="4"/>
          <w:sz w:val="20"/>
          <w:szCs w:val="20"/>
        </w:rPr>
        <w:t xml:space="preserve">O </w:t>
      </w:r>
      <w:r w:rsidRPr="0026245D">
        <w:rPr>
          <w:spacing w:val="1"/>
          <w:sz w:val="20"/>
          <w:szCs w:val="20"/>
        </w:rPr>
        <w:t>obj</w:t>
      </w:r>
      <w:r w:rsidRPr="0026245D">
        <w:rPr>
          <w:sz w:val="20"/>
          <w:szCs w:val="20"/>
        </w:rPr>
        <w:t xml:space="preserve">eto </w:t>
      </w:r>
      <w:r w:rsidRPr="0026245D">
        <w:rPr>
          <w:spacing w:val="1"/>
          <w:sz w:val="20"/>
          <w:szCs w:val="20"/>
        </w:rPr>
        <w:t>d</w:t>
      </w:r>
      <w:r w:rsidR="000630E3">
        <w:rPr>
          <w:spacing w:val="1"/>
          <w:sz w:val="20"/>
          <w:szCs w:val="20"/>
        </w:rPr>
        <w:t>o</w:t>
      </w:r>
      <w:r w:rsidRPr="0026245D">
        <w:rPr>
          <w:spacing w:val="1"/>
          <w:sz w:val="20"/>
          <w:szCs w:val="20"/>
        </w:rPr>
        <w:t xml:space="preserve"> presente </w:t>
      </w:r>
      <w:r w:rsidR="000630E3">
        <w:rPr>
          <w:spacing w:val="1"/>
          <w:sz w:val="20"/>
          <w:szCs w:val="20"/>
        </w:rPr>
        <w:t>contrato</w:t>
      </w:r>
      <w:r w:rsidRPr="0026245D">
        <w:rPr>
          <w:spacing w:val="1"/>
          <w:sz w:val="20"/>
          <w:szCs w:val="20"/>
        </w:rPr>
        <w:t xml:space="preserve"> é </w:t>
      </w:r>
      <w:r w:rsidRPr="00957641">
        <w:rPr>
          <w:sz w:val="20"/>
          <w:szCs w:val="20"/>
        </w:rPr>
        <w:t xml:space="preserve">a </w:t>
      </w:r>
      <w:r w:rsidRPr="00957641">
        <w:rPr>
          <w:b/>
          <w:sz w:val="20"/>
          <w:szCs w:val="20"/>
        </w:rPr>
        <w:t xml:space="preserve">aquisição </w:t>
      </w:r>
      <w:r w:rsidRPr="00957641">
        <w:rPr>
          <w:b/>
          <w:sz w:val="20"/>
          <w:szCs w:val="20"/>
          <w:shd w:val="clear" w:color="auto" w:fill="FFFFFF"/>
        </w:rPr>
        <w:t>de gêneros alimentícios e materiais de limpeza leve para atender às secretarias deste Município</w:t>
      </w:r>
      <w:r>
        <w:rPr>
          <w:b/>
          <w:sz w:val="20"/>
          <w:szCs w:val="20"/>
          <w:shd w:val="clear" w:color="auto" w:fill="FFFFFF"/>
        </w:rPr>
        <w:t>.</w:t>
      </w:r>
    </w:p>
    <w:p w:rsidR="008E41EA" w:rsidRDefault="008E41EA" w:rsidP="008E41EA">
      <w:pPr>
        <w:widowControl w:val="0"/>
        <w:tabs>
          <w:tab w:val="left" w:pos="2292"/>
        </w:tabs>
        <w:autoSpaceDE w:val="0"/>
        <w:autoSpaceDN w:val="0"/>
        <w:rPr>
          <w:b/>
          <w:color w:val="000000"/>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3. CLÁUSULA TERCEIRA – DAS OBRIGAÇÕES DAS PARTES</w:t>
      </w:r>
    </w:p>
    <w:p w:rsidR="007157BF" w:rsidRPr="002F3CEC" w:rsidRDefault="007157BF" w:rsidP="007157BF">
      <w:pPr>
        <w:autoSpaceDE w:val="0"/>
        <w:autoSpaceDN w:val="0"/>
        <w:adjustRightInd w:val="0"/>
        <w:ind w:left="142" w:hanging="142"/>
        <w:jc w:val="both"/>
        <w:rPr>
          <w:b/>
          <w:color w:val="000000"/>
          <w:sz w:val="20"/>
          <w:szCs w:val="20"/>
        </w:rPr>
      </w:pPr>
      <w:r>
        <w:rPr>
          <w:b/>
          <w:color w:val="000000"/>
          <w:sz w:val="20"/>
          <w:szCs w:val="20"/>
        </w:rPr>
        <w:t>3</w:t>
      </w:r>
      <w:r w:rsidRPr="002F3CEC">
        <w:rPr>
          <w:b/>
          <w:color w:val="000000"/>
          <w:sz w:val="20"/>
          <w:szCs w:val="20"/>
        </w:rPr>
        <w:t>.1. São obrigações da CONTRATANTE:</w:t>
      </w:r>
    </w:p>
    <w:p w:rsidR="007157BF" w:rsidRPr="002F3CEC" w:rsidRDefault="007157BF" w:rsidP="007157BF">
      <w:pPr>
        <w:jc w:val="both"/>
        <w:rPr>
          <w:sz w:val="20"/>
          <w:szCs w:val="20"/>
        </w:rPr>
      </w:pPr>
      <w:r>
        <w:rPr>
          <w:b/>
          <w:sz w:val="20"/>
          <w:szCs w:val="20"/>
        </w:rPr>
        <w:t>3</w:t>
      </w:r>
      <w:r w:rsidRPr="002F3CEC">
        <w:rPr>
          <w:b/>
          <w:sz w:val="20"/>
          <w:szCs w:val="20"/>
        </w:rPr>
        <w:t>.1.1.</w:t>
      </w:r>
      <w:r w:rsidRPr="002F3CEC">
        <w:rPr>
          <w:sz w:val="20"/>
          <w:szCs w:val="20"/>
        </w:rPr>
        <w:t xml:space="preserve"> Exigir o cumprimento de todas as obrigações assumidas pela Contratada, de acordo com as cláusulas contratuais e os termos de sua proposta;</w:t>
      </w:r>
    </w:p>
    <w:p w:rsidR="007157BF" w:rsidRPr="002F3CEC" w:rsidRDefault="007157BF" w:rsidP="007157BF">
      <w:pPr>
        <w:jc w:val="both"/>
        <w:rPr>
          <w:sz w:val="20"/>
          <w:szCs w:val="20"/>
        </w:rPr>
      </w:pPr>
      <w:r>
        <w:rPr>
          <w:b/>
          <w:sz w:val="20"/>
          <w:szCs w:val="20"/>
        </w:rPr>
        <w:t>3</w:t>
      </w:r>
      <w:r w:rsidRPr="002F3CEC">
        <w:rPr>
          <w:b/>
          <w:sz w:val="20"/>
          <w:szCs w:val="20"/>
        </w:rPr>
        <w:t>.1.2.</w:t>
      </w:r>
      <w:r w:rsidRPr="002F3CEC">
        <w:rPr>
          <w:sz w:val="20"/>
          <w:szCs w:val="20"/>
        </w:rPr>
        <w:t xml:space="preserve"> Efetuar o pagamento em conformidade com a Cláusula Qu</w:t>
      </w:r>
      <w:r w:rsidR="006C5F8F">
        <w:rPr>
          <w:sz w:val="20"/>
          <w:szCs w:val="20"/>
        </w:rPr>
        <w:t>ar</w:t>
      </w:r>
      <w:r w:rsidRPr="002F3CEC">
        <w:rPr>
          <w:sz w:val="20"/>
          <w:szCs w:val="20"/>
        </w:rPr>
        <w:t xml:space="preserve">ta deste instrumento. </w:t>
      </w:r>
    </w:p>
    <w:p w:rsidR="007157BF" w:rsidRDefault="007157BF" w:rsidP="007157BF">
      <w:pPr>
        <w:jc w:val="both"/>
        <w:rPr>
          <w:sz w:val="20"/>
          <w:szCs w:val="20"/>
        </w:rPr>
      </w:pPr>
      <w:r>
        <w:rPr>
          <w:b/>
          <w:sz w:val="20"/>
          <w:szCs w:val="20"/>
        </w:rPr>
        <w:t>3</w:t>
      </w:r>
      <w:r w:rsidRPr="002F3CEC">
        <w:rPr>
          <w:b/>
          <w:sz w:val="20"/>
          <w:szCs w:val="20"/>
        </w:rPr>
        <w:t>.1.3.</w:t>
      </w:r>
      <w:r w:rsidRPr="002F3CEC">
        <w:rPr>
          <w:sz w:val="20"/>
          <w:szCs w:val="20"/>
        </w:rPr>
        <w:t xml:space="preserve"> Responsabilizar-se pela designação de servidor para recebimento e conferência dos produtos entregues pelas empresas contratadas.</w:t>
      </w:r>
    </w:p>
    <w:p w:rsidR="007157BF" w:rsidRPr="002F3CEC" w:rsidRDefault="007157BF" w:rsidP="007157BF">
      <w:pPr>
        <w:autoSpaceDE w:val="0"/>
        <w:autoSpaceDN w:val="0"/>
        <w:adjustRightInd w:val="0"/>
        <w:jc w:val="both"/>
        <w:rPr>
          <w:b/>
          <w:sz w:val="20"/>
          <w:szCs w:val="20"/>
        </w:rPr>
      </w:pPr>
    </w:p>
    <w:p w:rsidR="007157BF" w:rsidRPr="002F3CEC" w:rsidRDefault="007157BF" w:rsidP="007157BF">
      <w:pPr>
        <w:autoSpaceDE w:val="0"/>
        <w:autoSpaceDN w:val="0"/>
        <w:adjustRightInd w:val="0"/>
        <w:jc w:val="both"/>
        <w:rPr>
          <w:b/>
          <w:color w:val="000000"/>
          <w:sz w:val="20"/>
          <w:szCs w:val="20"/>
        </w:rPr>
      </w:pPr>
      <w:r>
        <w:rPr>
          <w:b/>
          <w:color w:val="000000"/>
          <w:sz w:val="20"/>
          <w:szCs w:val="20"/>
        </w:rPr>
        <w:t>3</w:t>
      </w:r>
      <w:r w:rsidRPr="002F3CEC">
        <w:rPr>
          <w:b/>
          <w:color w:val="000000"/>
          <w:sz w:val="20"/>
          <w:szCs w:val="20"/>
        </w:rPr>
        <w:t>.2. São obrigações da CONTRATADA:</w:t>
      </w:r>
    </w:p>
    <w:p w:rsidR="007157BF" w:rsidRPr="002F3CEC" w:rsidRDefault="007157BF" w:rsidP="007157BF">
      <w:pPr>
        <w:jc w:val="both"/>
        <w:rPr>
          <w:sz w:val="20"/>
          <w:szCs w:val="20"/>
        </w:rPr>
      </w:pPr>
      <w:r>
        <w:rPr>
          <w:b/>
          <w:sz w:val="20"/>
          <w:szCs w:val="20"/>
        </w:rPr>
        <w:t>3</w:t>
      </w:r>
      <w:r w:rsidRPr="002F3CEC">
        <w:rPr>
          <w:b/>
          <w:sz w:val="20"/>
          <w:szCs w:val="20"/>
        </w:rPr>
        <w:t>.2.1.</w:t>
      </w:r>
      <w:r w:rsidRPr="002F3CEC">
        <w:rPr>
          <w:sz w:val="20"/>
          <w:szCs w:val="20"/>
        </w:rPr>
        <w:t xml:space="preserve"> Cumprir fielmente est</w:t>
      </w:r>
      <w:r w:rsidR="00A77F48">
        <w:rPr>
          <w:sz w:val="20"/>
          <w:szCs w:val="20"/>
        </w:rPr>
        <w:t>e contrato</w:t>
      </w:r>
      <w:r w:rsidRPr="002F3CEC">
        <w:rPr>
          <w:sz w:val="20"/>
          <w:szCs w:val="20"/>
        </w:rPr>
        <w:t>, executando-o sob sua inteira responsabilidade, vedada sua transferência a terceiros, total ou parcial;</w:t>
      </w:r>
    </w:p>
    <w:p w:rsidR="007157BF" w:rsidRPr="002F3CEC" w:rsidRDefault="007157BF" w:rsidP="007157BF">
      <w:pPr>
        <w:jc w:val="both"/>
        <w:rPr>
          <w:sz w:val="20"/>
          <w:szCs w:val="20"/>
        </w:rPr>
      </w:pPr>
      <w:r>
        <w:rPr>
          <w:b/>
          <w:sz w:val="20"/>
          <w:szCs w:val="20"/>
        </w:rPr>
        <w:t>3</w:t>
      </w:r>
      <w:r w:rsidRPr="002F3CEC">
        <w:rPr>
          <w:b/>
          <w:sz w:val="20"/>
          <w:szCs w:val="20"/>
        </w:rPr>
        <w:t>.2.2.</w:t>
      </w:r>
      <w:r w:rsidRPr="002F3CEC">
        <w:rPr>
          <w:sz w:val="20"/>
          <w:szCs w:val="20"/>
        </w:rPr>
        <w:t xml:space="preserve"> Responsabilizar-se por todos os encargos que </w:t>
      </w:r>
      <w:r w:rsidR="00040110">
        <w:rPr>
          <w:sz w:val="20"/>
          <w:szCs w:val="20"/>
        </w:rPr>
        <w:t>incidirem sobre a execução deste</w:t>
      </w:r>
      <w:r w:rsidRPr="002F3CEC">
        <w:rPr>
          <w:sz w:val="20"/>
          <w:szCs w:val="20"/>
        </w:rPr>
        <w:t xml:space="preserve"> </w:t>
      </w:r>
      <w:r w:rsidR="00040110">
        <w:rPr>
          <w:sz w:val="20"/>
          <w:szCs w:val="20"/>
        </w:rPr>
        <w:t>contrato</w:t>
      </w:r>
      <w:r w:rsidRPr="002F3CEC">
        <w:rPr>
          <w:sz w:val="20"/>
          <w:szCs w:val="20"/>
        </w:rPr>
        <w:t>;</w:t>
      </w:r>
    </w:p>
    <w:p w:rsidR="007157BF" w:rsidRPr="002F3CEC" w:rsidRDefault="007157BF" w:rsidP="007157BF">
      <w:pPr>
        <w:jc w:val="both"/>
        <w:rPr>
          <w:sz w:val="20"/>
          <w:szCs w:val="20"/>
        </w:rPr>
      </w:pPr>
      <w:r>
        <w:rPr>
          <w:b/>
          <w:sz w:val="20"/>
          <w:szCs w:val="20"/>
        </w:rPr>
        <w:t>3</w:t>
      </w:r>
      <w:r w:rsidRPr="002F3CEC">
        <w:rPr>
          <w:b/>
          <w:sz w:val="20"/>
          <w:szCs w:val="20"/>
        </w:rPr>
        <w:t>.2.3.</w:t>
      </w:r>
      <w:r w:rsidRPr="002F3CEC">
        <w:rPr>
          <w:sz w:val="20"/>
          <w:szCs w:val="20"/>
        </w:rPr>
        <w:t xml:space="preserve"> Será de responsabilidade da contratada a perfeita execução do objeto dest</w:t>
      </w:r>
      <w:r w:rsidR="00040110">
        <w:rPr>
          <w:sz w:val="20"/>
          <w:szCs w:val="20"/>
        </w:rPr>
        <w:t>e</w:t>
      </w:r>
      <w:r w:rsidRPr="002F3CEC">
        <w:rPr>
          <w:sz w:val="20"/>
          <w:szCs w:val="20"/>
        </w:rPr>
        <w:t xml:space="preserve"> </w:t>
      </w:r>
      <w:r w:rsidR="00040110">
        <w:rPr>
          <w:sz w:val="20"/>
          <w:szCs w:val="20"/>
        </w:rPr>
        <w:t>contrato</w:t>
      </w:r>
      <w:r w:rsidRPr="002F3CEC">
        <w:rPr>
          <w:sz w:val="20"/>
          <w:szCs w:val="20"/>
        </w:rPr>
        <w:t xml:space="preserve">.  </w:t>
      </w:r>
    </w:p>
    <w:p w:rsidR="007157BF" w:rsidRPr="002F3CEC" w:rsidRDefault="007157BF" w:rsidP="007157BF">
      <w:pPr>
        <w:jc w:val="both"/>
        <w:rPr>
          <w:sz w:val="20"/>
          <w:szCs w:val="20"/>
        </w:rPr>
      </w:pPr>
      <w:r>
        <w:rPr>
          <w:b/>
          <w:sz w:val="20"/>
          <w:szCs w:val="20"/>
        </w:rPr>
        <w:t>3</w:t>
      </w:r>
      <w:r w:rsidRPr="002F3CEC">
        <w:rPr>
          <w:b/>
          <w:sz w:val="20"/>
          <w:szCs w:val="20"/>
        </w:rPr>
        <w:t>.2.4.</w:t>
      </w:r>
      <w:r w:rsidRPr="002F3CEC">
        <w:rPr>
          <w:sz w:val="20"/>
          <w:szCs w:val="20"/>
        </w:rPr>
        <w:t xml:space="preserve"> Providenciar a imediata correção das deficiências apontadas pela Contratante quanto ao fornecimento.</w:t>
      </w:r>
    </w:p>
    <w:p w:rsidR="007157BF" w:rsidRPr="002F3CEC" w:rsidRDefault="007157BF" w:rsidP="007157BF">
      <w:pPr>
        <w:autoSpaceDE w:val="0"/>
        <w:autoSpaceDN w:val="0"/>
        <w:adjustRightInd w:val="0"/>
        <w:jc w:val="both"/>
        <w:rPr>
          <w:sz w:val="20"/>
          <w:szCs w:val="20"/>
        </w:rPr>
      </w:pPr>
      <w:r>
        <w:rPr>
          <w:b/>
          <w:sz w:val="20"/>
          <w:szCs w:val="20"/>
        </w:rPr>
        <w:t>3</w:t>
      </w:r>
      <w:r w:rsidRPr="002F3CEC">
        <w:rPr>
          <w:b/>
          <w:sz w:val="20"/>
          <w:szCs w:val="20"/>
        </w:rPr>
        <w:t>.2.</w:t>
      </w:r>
      <w:r>
        <w:rPr>
          <w:b/>
          <w:sz w:val="20"/>
          <w:szCs w:val="20"/>
        </w:rPr>
        <w:t>5</w:t>
      </w:r>
      <w:r w:rsidRPr="002F3CEC">
        <w:rPr>
          <w:b/>
          <w:sz w:val="20"/>
          <w:szCs w:val="20"/>
        </w:rPr>
        <w:t>.</w:t>
      </w:r>
      <w:r w:rsidRPr="002F3CEC">
        <w:rPr>
          <w:sz w:val="20"/>
          <w:szCs w:val="20"/>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rsidR="007157BF" w:rsidRPr="002F3CEC" w:rsidRDefault="007157BF" w:rsidP="007157BF">
      <w:pPr>
        <w:jc w:val="both"/>
        <w:rPr>
          <w:sz w:val="20"/>
          <w:szCs w:val="20"/>
        </w:rPr>
      </w:pPr>
      <w:r>
        <w:rPr>
          <w:b/>
          <w:sz w:val="20"/>
          <w:szCs w:val="20"/>
        </w:rPr>
        <w:t>3.2.6</w:t>
      </w:r>
      <w:r w:rsidRPr="002F3CEC">
        <w:rPr>
          <w:b/>
          <w:sz w:val="20"/>
          <w:szCs w:val="20"/>
        </w:rPr>
        <w:t>.</w:t>
      </w:r>
      <w:r w:rsidRPr="002F3CEC">
        <w:rPr>
          <w:sz w:val="20"/>
          <w:szCs w:val="20"/>
        </w:rPr>
        <w:t xml:space="preserve"> </w:t>
      </w:r>
      <w:r w:rsidR="00E21C2F">
        <w:rPr>
          <w:sz w:val="20"/>
          <w:szCs w:val="20"/>
        </w:rPr>
        <w:t>Manter, durante a vigência deste</w:t>
      </w:r>
      <w:r w:rsidRPr="002F3CEC">
        <w:rPr>
          <w:sz w:val="20"/>
          <w:szCs w:val="20"/>
        </w:rPr>
        <w:t xml:space="preserve"> </w:t>
      </w:r>
      <w:r w:rsidR="00E21C2F">
        <w:rPr>
          <w:sz w:val="20"/>
          <w:szCs w:val="20"/>
        </w:rPr>
        <w:t>contrato</w:t>
      </w:r>
      <w:r w:rsidRPr="002F3CEC">
        <w:rPr>
          <w:sz w:val="20"/>
          <w:szCs w:val="20"/>
        </w:rPr>
        <w:t>, todas as condições de habilitação e qualificação exigidas pela Lei n° 8.666/93.</w:t>
      </w:r>
    </w:p>
    <w:p w:rsidR="0019216F" w:rsidRPr="002F3CEC" w:rsidRDefault="0019216F" w:rsidP="008E41EA">
      <w:pPr>
        <w:jc w:val="both"/>
        <w:rPr>
          <w:sz w:val="20"/>
          <w:szCs w:val="20"/>
        </w:rPr>
      </w:pP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4. CLÁUSULA QUARTA – DO PREÇO E DAS CONDIÇÕES DE PAGAMENTO</w:t>
      </w:r>
    </w:p>
    <w:p w:rsidR="008E41EA" w:rsidRDefault="008E41EA" w:rsidP="008E41EA">
      <w:pPr>
        <w:jc w:val="both"/>
        <w:rPr>
          <w:b/>
          <w:sz w:val="20"/>
          <w:szCs w:val="20"/>
        </w:rPr>
      </w:pPr>
      <w:r>
        <w:rPr>
          <w:b/>
          <w:sz w:val="20"/>
          <w:szCs w:val="20"/>
        </w:rPr>
        <w:t>4</w:t>
      </w:r>
      <w:r w:rsidRPr="002F3CEC">
        <w:rPr>
          <w:b/>
          <w:sz w:val="20"/>
          <w:szCs w:val="20"/>
        </w:rPr>
        <w:t xml:space="preserve">.1.  </w:t>
      </w:r>
      <w:r w:rsidR="0025170E" w:rsidRPr="0025170E">
        <w:rPr>
          <w:sz w:val="20"/>
          <w:szCs w:val="20"/>
        </w:rPr>
        <w:t>O</w:t>
      </w:r>
      <w:r w:rsidRPr="002F3CEC">
        <w:rPr>
          <w:sz w:val="20"/>
          <w:szCs w:val="20"/>
        </w:rPr>
        <w:t xml:space="preserve"> presente </w:t>
      </w:r>
      <w:r w:rsidR="0025170E">
        <w:rPr>
          <w:sz w:val="20"/>
          <w:szCs w:val="20"/>
        </w:rPr>
        <w:t>contrato</w:t>
      </w:r>
      <w:r w:rsidRPr="002F3CEC">
        <w:rPr>
          <w:sz w:val="20"/>
          <w:szCs w:val="20"/>
        </w:rPr>
        <w:t xml:space="preserve"> tem o seu valor com o total de </w:t>
      </w:r>
      <w:r>
        <w:rPr>
          <w:b/>
          <w:sz w:val="20"/>
          <w:szCs w:val="20"/>
        </w:rPr>
        <w:t xml:space="preserve">R$ </w:t>
      </w:r>
      <w:r w:rsidR="00BA771A">
        <w:rPr>
          <w:b/>
          <w:sz w:val="20"/>
          <w:szCs w:val="20"/>
        </w:rPr>
        <w:t xml:space="preserve">60.292,68 (sessenta mil, duzentos e noventa e dois reais, e sessenta e oito centavos, </w:t>
      </w:r>
      <w:r w:rsidR="00BA771A" w:rsidRPr="00BA771A">
        <w:rPr>
          <w:sz w:val="20"/>
          <w:szCs w:val="20"/>
        </w:rPr>
        <w:t>conforme tabela transcrita:</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4139"/>
        <w:gridCol w:w="871"/>
        <w:gridCol w:w="1011"/>
        <w:gridCol w:w="1545"/>
        <w:gridCol w:w="1411"/>
      </w:tblGrid>
      <w:tr w:rsidR="00040110" w:rsidRPr="0036558F" w:rsidTr="00E94A9D">
        <w:tc>
          <w:tcPr>
            <w:tcW w:w="656" w:type="dxa"/>
          </w:tcPr>
          <w:p w:rsidR="00040110" w:rsidRPr="0036558F" w:rsidRDefault="00040110" w:rsidP="00E94A9D">
            <w:pPr>
              <w:rPr>
                <w:b/>
                <w:sz w:val="20"/>
                <w:szCs w:val="20"/>
              </w:rPr>
            </w:pPr>
            <w:r w:rsidRPr="0036558F">
              <w:rPr>
                <w:b/>
                <w:sz w:val="20"/>
                <w:szCs w:val="20"/>
              </w:rPr>
              <w:lastRenderedPageBreak/>
              <w:t>Item</w:t>
            </w:r>
          </w:p>
        </w:tc>
        <w:tc>
          <w:tcPr>
            <w:tcW w:w="4139" w:type="dxa"/>
          </w:tcPr>
          <w:p w:rsidR="00040110" w:rsidRPr="0036558F" w:rsidRDefault="00040110" w:rsidP="00E94A9D">
            <w:pPr>
              <w:rPr>
                <w:b/>
                <w:sz w:val="20"/>
                <w:szCs w:val="20"/>
              </w:rPr>
            </w:pPr>
            <w:r w:rsidRPr="0036558F">
              <w:rPr>
                <w:b/>
                <w:sz w:val="20"/>
                <w:szCs w:val="20"/>
              </w:rPr>
              <w:t>Descrição</w:t>
            </w:r>
          </w:p>
        </w:tc>
        <w:tc>
          <w:tcPr>
            <w:tcW w:w="871" w:type="dxa"/>
          </w:tcPr>
          <w:p w:rsidR="00040110" w:rsidRPr="0036558F" w:rsidRDefault="00040110" w:rsidP="00E94A9D">
            <w:pPr>
              <w:rPr>
                <w:b/>
                <w:sz w:val="20"/>
                <w:szCs w:val="20"/>
              </w:rPr>
            </w:pPr>
            <w:r w:rsidRPr="0036558F">
              <w:rPr>
                <w:b/>
                <w:sz w:val="20"/>
                <w:szCs w:val="20"/>
              </w:rPr>
              <w:t>Quant.</w:t>
            </w:r>
          </w:p>
        </w:tc>
        <w:tc>
          <w:tcPr>
            <w:tcW w:w="1011" w:type="dxa"/>
          </w:tcPr>
          <w:p w:rsidR="00040110" w:rsidRPr="0036558F" w:rsidRDefault="00040110" w:rsidP="00E94A9D">
            <w:pPr>
              <w:rPr>
                <w:b/>
                <w:sz w:val="20"/>
                <w:szCs w:val="20"/>
              </w:rPr>
            </w:pPr>
            <w:r w:rsidRPr="0036558F">
              <w:rPr>
                <w:b/>
                <w:sz w:val="20"/>
                <w:szCs w:val="20"/>
              </w:rPr>
              <w:t>Unidade</w:t>
            </w:r>
          </w:p>
        </w:tc>
        <w:tc>
          <w:tcPr>
            <w:tcW w:w="1545" w:type="dxa"/>
          </w:tcPr>
          <w:p w:rsidR="00040110" w:rsidRPr="0036558F" w:rsidRDefault="00040110" w:rsidP="00E94A9D">
            <w:pPr>
              <w:rPr>
                <w:b/>
                <w:sz w:val="20"/>
                <w:szCs w:val="20"/>
              </w:rPr>
            </w:pPr>
            <w:r w:rsidRPr="0036558F">
              <w:rPr>
                <w:b/>
                <w:sz w:val="20"/>
                <w:szCs w:val="20"/>
              </w:rPr>
              <w:t>Valor do Item</w:t>
            </w:r>
          </w:p>
        </w:tc>
        <w:tc>
          <w:tcPr>
            <w:tcW w:w="1411" w:type="dxa"/>
          </w:tcPr>
          <w:p w:rsidR="00040110" w:rsidRPr="0036558F" w:rsidRDefault="00040110" w:rsidP="00E94A9D">
            <w:pPr>
              <w:rPr>
                <w:b/>
                <w:sz w:val="20"/>
                <w:szCs w:val="20"/>
              </w:rPr>
            </w:pPr>
            <w:r w:rsidRPr="0036558F">
              <w:rPr>
                <w:b/>
                <w:sz w:val="20"/>
                <w:szCs w:val="20"/>
              </w:rPr>
              <w:t>Valor Total</w:t>
            </w:r>
          </w:p>
        </w:tc>
      </w:tr>
      <w:tr w:rsidR="00040110" w:rsidRPr="0036558F" w:rsidTr="00E94A9D">
        <w:tc>
          <w:tcPr>
            <w:tcW w:w="9633" w:type="dxa"/>
            <w:gridSpan w:val="6"/>
          </w:tcPr>
          <w:p w:rsidR="00040110" w:rsidRPr="0036558F" w:rsidRDefault="00040110" w:rsidP="00E94A9D">
            <w:pPr>
              <w:rPr>
                <w:b/>
                <w:sz w:val="20"/>
                <w:szCs w:val="20"/>
              </w:rPr>
            </w:pPr>
            <w:r w:rsidRPr="0036558F">
              <w:rPr>
                <w:b/>
                <w:sz w:val="20"/>
                <w:szCs w:val="20"/>
              </w:rPr>
              <w:t>MERCEARIA GODINHO ALVES &amp; GODINHO LTDA</w:t>
            </w:r>
          </w:p>
        </w:tc>
      </w:tr>
      <w:tr w:rsidR="00040110" w:rsidRPr="0036558F" w:rsidTr="003D4BB4">
        <w:tc>
          <w:tcPr>
            <w:tcW w:w="656" w:type="dxa"/>
          </w:tcPr>
          <w:p w:rsidR="00040110" w:rsidRPr="0036558F" w:rsidRDefault="00040110" w:rsidP="00E94A9D">
            <w:pPr>
              <w:rPr>
                <w:sz w:val="20"/>
                <w:szCs w:val="20"/>
              </w:rPr>
            </w:pPr>
            <w:r w:rsidRPr="0036558F">
              <w:rPr>
                <w:sz w:val="20"/>
                <w:szCs w:val="20"/>
              </w:rPr>
              <w:t>030</w:t>
            </w:r>
          </w:p>
        </w:tc>
        <w:tc>
          <w:tcPr>
            <w:tcW w:w="4139" w:type="dxa"/>
          </w:tcPr>
          <w:p w:rsidR="00040110" w:rsidRPr="0036558F" w:rsidRDefault="00040110" w:rsidP="00E94A9D">
            <w:pPr>
              <w:rPr>
                <w:sz w:val="20"/>
                <w:szCs w:val="20"/>
              </w:rPr>
            </w:pPr>
            <w:r w:rsidRPr="0036558F">
              <w:rPr>
                <w:sz w:val="20"/>
                <w:szCs w:val="20"/>
              </w:rPr>
              <w:t>CARNE BOVINA DE 2  QUAL. EM PEDAÇOS</w:t>
            </w:r>
          </w:p>
        </w:tc>
        <w:tc>
          <w:tcPr>
            <w:tcW w:w="871" w:type="dxa"/>
            <w:vAlign w:val="center"/>
          </w:tcPr>
          <w:p w:rsidR="00040110" w:rsidRPr="0036558F" w:rsidRDefault="00040110" w:rsidP="003D4BB4">
            <w:pPr>
              <w:jc w:val="center"/>
              <w:rPr>
                <w:sz w:val="20"/>
                <w:szCs w:val="20"/>
              </w:rPr>
            </w:pPr>
            <w:r w:rsidRPr="0036558F">
              <w:rPr>
                <w:sz w:val="20"/>
                <w:szCs w:val="20"/>
              </w:rPr>
              <w:t>1.</w:t>
            </w:r>
            <w:r>
              <w:rPr>
                <w:sz w:val="20"/>
                <w:szCs w:val="20"/>
              </w:rPr>
              <w:t>016</w:t>
            </w:r>
          </w:p>
        </w:tc>
        <w:tc>
          <w:tcPr>
            <w:tcW w:w="1011" w:type="dxa"/>
            <w:vAlign w:val="center"/>
          </w:tcPr>
          <w:p w:rsidR="00040110" w:rsidRPr="0036558F" w:rsidRDefault="00040110" w:rsidP="003D4BB4">
            <w:pPr>
              <w:jc w:val="center"/>
              <w:rPr>
                <w:sz w:val="20"/>
                <w:szCs w:val="20"/>
              </w:rPr>
            </w:pPr>
            <w:r w:rsidRPr="0036558F">
              <w:rPr>
                <w:sz w:val="20"/>
                <w:szCs w:val="20"/>
              </w:rPr>
              <w:t>KG</w:t>
            </w:r>
          </w:p>
        </w:tc>
        <w:tc>
          <w:tcPr>
            <w:tcW w:w="1545" w:type="dxa"/>
            <w:vAlign w:val="center"/>
          </w:tcPr>
          <w:p w:rsidR="00040110" w:rsidRPr="0036558F" w:rsidRDefault="00040110" w:rsidP="003D4BB4">
            <w:pPr>
              <w:jc w:val="center"/>
              <w:rPr>
                <w:sz w:val="20"/>
                <w:szCs w:val="20"/>
              </w:rPr>
            </w:pPr>
            <w:r w:rsidRPr="0036558F">
              <w:rPr>
                <w:sz w:val="20"/>
                <w:szCs w:val="20"/>
              </w:rPr>
              <w:t>15,43</w:t>
            </w:r>
          </w:p>
        </w:tc>
        <w:tc>
          <w:tcPr>
            <w:tcW w:w="1411" w:type="dxa"/>
            <w:vAlign w:val="center"/>
          </w:tcPr>
          <w:p w:rsidR="00040110" w:rsidRPr="0036558F" w:rsidRDefault="003D4BB4" w:rsidP="003D4BB4">
            <w:pPr>
              <w:jc w:val="center"/>
              <w:rPr>
                <w:sz w:val="20"/>
                <w:szCs w:val="20"/>
              </w:rPr>
            </w:pPr>
            <w:r>
              <w:rPr>
                <w:sz w:val="20"/>
                <w:szCs w:val="20"/>
              </w:rPr>
              <w:t>15.676,88</w:t>
            </w:r>
          </w:p>
        </w:tc>
      </w:tr>
      <w:tr w:rsidR="00040110" w:rsidRPr="0036558F" w:rsidTr="003D4BB4">
        <w:tc>
          <w:tcPr>
            <w:tcW w:w="656" w:type="dxa"/>
          </w:tcPr>
          <w:p w:rsidR="00040110" w:rsidRPr="0036558F" w:rsidRDefault="00040110" w:rsidP="00E94A9D">
            <w:pPr>
              <w:rPr>
                <w:sz w:val="20"/>
                <w:szCs w:val="20"/>
              </w:rPr>
            </w:pPr>
            <w:r w:rsidRPr="0036558F">
              <w:rPr>
                <w:sz w:val="20"/>
                <w:szCs w:val="20"/>
              </w:rPr>
              <w:t>031</w:t>
            </w:r>
          </w:p>
        </w:tc>
        <w:tc>
          <w:tcPr>
            <w:tcW w:w="4139" w:type="dxa"/>
          </w:tcPr>
          <w:p w:rsidR="00040110" w:rsidRPr="0036558F" w:rsidRDefault="00040110" w:rsidP="00E94A9D">
            <w:pPr>
              <w:rPr>
                <w:sz w:val="20"/>
                <w:szCs w:val="20"/>
              </w:rPr>
            </w:pPr>
            <w:r w:rsidRPr="0036558F">
              <w:rPr>
                <w:sz w:val="20"/>
                <w:szCs w:val="20"/>
              </w:rPr>
              <w:t>CARNE BOVINA MOIDA 2ª QUALIDADE</w:t>
            </w:r>
          </w:p>
        </w:tc>
        <w:tc>
          <w:tcPr>
            <w:tcW w:w="871" w:type="dxa"/>
            <w:vAlign w:val="center"/>
          </w:tcPr>
          <w:p w:rsidR="00040110" w:rsidRPr="0036558F" w:rsidRDefault="00A11D8A" w:rsidP="003D4BB4">
            <w:pPr>
              <w:jc w:val="center"/>
              <w:rPr>
                <w:sz w:val="20"/>
                <w:szCs w:val="20"/>
              </w:rPr>
            </w:pPr>
            <w:r>
              <w:rPr>
                <w:sz w:val="20"/>
                <w:szCs w:val="20"/>
              </w:rPr>
              <w:t>1258</w:t>
            </w:r>
          </w:p>
        </w:tc>
        <w:tc>
          <w:tcPr>
            <w:tcW w:w="1011" w:type="dxa"/>
            <w:vAlign w:val="center"/>
          </w:tcPr>
          <w:p w:rsidR="00040110" w:rsidRPr="0036558F" w:rsidRDefault="00040110" w:rsidP="003D4BB4">
            <w:pPr>
              <w:jc w:val="center"/>
              <w:rPr>
                <w:sz w:val="20"/>
                <w:szCs w:val="20"/>
              </w:rPr>
            </w:pPr>
            <w:r w:rsidRPr="0036558F">
              <w:rPr>
                <w:sz w:val="20"/>
                <w:szCs w:val="20"/>
              </w:rPr>
              <w:t>KG</w:t>
            </w:r>
          </w:p>
        </w:tc>
        <w:tc>
          <w:tcPr>
            <w:tcW w:w="1545" w:type="dxa"/>
            <w:vAlign w:val="center"/>
          </w:tcPr>
          <w:p w:rsidR="00040110" w:rsidRPr="0036558F" w:rsidRDefault="00040110" w:rsidP="003D4BB4">
            <w:pPr>
              <w:jc w:val="center"/>
              <w:rPr>
                <w:sz w:val="20"/>
                <w:szCs w:val="20"/>
              </w:rPr>
            </w:pPr>
            <w:r w:rsidRPr="0036558F">
              <w:rPr>
                <w:sz w:val="20"/>
                <w:szCs w:val="20"/>
              </w:rPr>
              <w:t>13,80</w:t>
            </w:r>
          </w:p>
        </w:tc>
        <w:tc>
          <w:tcPr>
            <w:tcW w:w="1411" w:type="dxa"/>
            <w:vAlign w:val="center"/>
          </w:tcPr>
          <w:p w:rsidR="00040110" w:rsidRPr="0036558F" w:rsidRDefault="003D4BB4" w:rsidP="003D4BB4">
            <w:pPr>
              <w:jc w:val="center"/>
              <w:rPr>
                <w:sz w:val="20"/>
                <w:szCs w:val="20"/>
              </w:rPr>
            </w:pPr>
            <w:r>
              <w:rPr>
                <w:sz w:val="20"/>
                <w:szCs w:val="20"/>
              </w:rPr>
              <w:t>17.360,40</w:t>
            </w:r>
          </w:p>
        </w:tc>
      </w:tr>
      <w:tr w:rsidR="00040110" w:rsidRPr="0036558F" w:rsidTr="003D4BB4">
        <w:tc>
          <w:tcPr>
            <w:tcW w:w="656" w:type="dxa"/>
          </w:tcPr>
          <w:p w:rsidR="00040110" w:rsidRPr="0036558F" w:rsidRDefault="00040110" w:rsidP="00E94A9D">
            <w:pPr>
              <w:rPr>
                <w:sz w:val="20"/>
                <w:szCs w:val="20"/>
              </w:rPr>
            </w:pPr>
            <w:r w:rsidRPr="0036558F">
              <w:rPr>
                <w:sz w:val="20"/>
                <w:szCs w:val="20"/>
              </w:rPr>
              <w:t>032</w:t>
            </w:r>
          </w:p>
        </w:tc>
        <w:tc>
          <w:tcPr>
            <w:tcW w:w="4139" w:type="dxa"/>
          </w:tcPr>
          <w:p w:rsidR="00040110" w:rsidRPr="0036558F" w:rsidRDefault="00040110" w:rsidP="00E94A9D">
            <w:pPr>
              <w:rPr>
                <w:sz w:val="20"/>
                <w:szCs w:val="20"/>
              </w:rPr>
            </w:pPr>
            <w:r w:rsidRPr="0036558F">
              <w:rPr>
                <w:sz w:val="20"/>
                <w:szCs w:val="20"/>
              </w:rPr>
              <w:t>CARNE DE FRANGO COXA E SOBRECOXA SEM TEM</w:t>
            </w:r>
          </w:p>
        </w:tc>
        <w:tc>
          <w:tcPr>
            <w:tcW w:w="871" w:type="dxa"/>
            <w:vAlign w:val="center"/>
          </w:tcPr>
          <w:p w:rsidR="00040110" w:rsidRPr="0036558F" w:rsidRDefault="00A11D8A" w:rsidP="003D4BB4">
            <w:pPr>
              <w:jc w:val="center"/>
              <w:rPr>
                <w:sz w:val="20"/>
                <w:szCs w:val="20"/>
              </w:rPr>
            </w:pPr>
            <w:r>
              <w:rPr>
                <w:sz w:val="20"/>
                <w:szCs w:val="20"/>
              </w:rPr>
              <w:t>2110</w:t>
            </w:r>
          </w:p>
        </w:tc>
        <w:tc>
          <w:tcPr>
            <w:tcW w:w="1011" w:type="dxa"/>
            <w:vAlign w:val="center"/>
          </w:tcPr>
          <w:p w:rsidR="00040110" w:rsidRPr="0036558F" w:rsidRDefault="00040110" w:rsidP="003D4BB4">
            <w:pPr>
              <w:jc w:val="center"/>
              <w:rPr>
                <w:sz w:val="20"/>
                <w:szCs w:val="20"/>
              </w:rPr>
            </w:pPr>
            <w:r w:rsidRPr="0036558F">
              <w:rPr>
                <w:sz w:val="20"/>
                <w:szCs w:val="20"/>
              </w:rPr>
              <w:t>KG</w:t>
            </w:r>
          </w:p>
        </w:tc>
        <w:tc>
          <w:tcPr>
            <w:tcW w:w="1545" w:type="dxa"/>
            <w:vAlign w:val="center"/>
          </w:tcPr>
          <w:p w:rsidR="00040110" w:rsidRPr="0036558F" w:rsidRDefault="00040110" w:rsidP="003D4BB4">
            <w:pPr>
              <w:jc w:val="center"/>
              <w:rPr>
                <w:sz w:val="20"/>
                <w:szCs w:val="20"/>
              </w:rPr>
            </w:pPr>
            <w:r w:rsidRPr="0036558F">
              <w:rPr>
                <w:sz w:val="20"/>
                <w:szCs w:val="20"/>
              </w:rPr>
              <w:t>6,40</w:t>
            </w:r>
          </w:p>
        </w:tc>
        <w:tc>
          <w:tcPr>
            <w:tcW w:w="1411" w:type="dxa"/>
            <w:vAlign w:val="center"/>
          </w:tcPr>
          <w:p w:rsidR="00040110" w:rsidRPr="0036558F" w:rsidRDefault="003D4BB4" w:rsidP="003D4BB4">
            <w:pPr>
              <w:jc w:val="center"/>
              <w:rPr>
                <w:sz w:val="20"/>
                <w:szCs w:val="20"/>
              </w:rPr>
            </w:pPr>
            <w:r>
              <w:rPr>
                <w:sz w:val="20"/>
                <w:szCs w:val="20"/>
              </w:rPr>
              <w:t>13.504,00</w:t>
            </w:r>
          </w:p>
        </w:tc>
      </w:tr>
      <w:tr w:rsidR="00040110" w:rsidRPr="0036558F" w:rsidTr="003D4BB4">
        <w:tc>
          <w:tcPr>
            <w:tcW w:w="656" w:type="dxa"/>
          </w:tcPr>
          <w:p w:rsidR="00040110" w:rsidRPr="0036558F" w:rsidRDefault="00040110" w:rsidP="00E94A9D">
            <w:pPr>
              <w:rPr>
                <w:sz w:val="20"/>
                <w:szCs w:val="20"/>
              </w:rPr>
            </w:pPr>
            <w:r w:rsidRPr="0036558F">
              <w:rPr>
                <w:sz w:val="20"/>
                <w:szCs w:val="20"/>
              </w:rPr>
              <w:t>033</w:t>
            </w:r>
          </w:p>
        </w:tc>
        <w:tc>
          <w:tcPr>
            <w:tcW w:w="4139" w:type="dxa"/>
          </w:tcPr>
          <w:p w:rsidR="00040110" w:rsidRPr="0036558F" w:rsidRDefault="00040110" w:rsidP="00E94A9D">
            <w:pPr>
              <w:rPr>
                <w:sz w:val="20"/>
                <w:szCs w:val="20"/>
              </w:rPr>
            </w:pPr>
            <w:r w:rsidRPr="0036558F">
              <w:rPr>
                <w:sz w:val="20"/>
                <w:szCs w:val="20"/>
              </w:rPr>
              <w:t>CARNE SUINA TIPO PERNIL TRASEIRO S/ OSSO</w:t>
            </w:r>
          </w:p>
        </w:tc>
        <w:tc>
          <w:tcPr>
            <w:tcW w:w="871" w:type="dxa"/>
            <w:vAlign w:val="center"/>
          </w:tcPr>
          <w:p w:rsidR="00040110" w:rsidRPr="0036558F" w:rsidRDefault="00A11D8A" w:rsidP="003D4BB4">
            <w:pPr>
              <w:jc w:val="center"/>
              <w:rPr>
                <w:sz w:val="20"/>
                <w:szCs w:val="20"/>
              </w:rPr>
            </w:pPr>
            <w:r>
              <w:rPr>
                <w:sz w:val="20"/>
                <w:szCs w:val="20"/>
              </w:rPr>
              <w:t>1066</w:t>
            </w:r>
          </w:p>
        </w:tc>
        <w:tc>
          <w:tcPr>
            <w:tcW w:w="1011" w:type="dxa"/>
            <w:vAlign w:val="center"/>
          </w:tcPr>
          <w:p w:rsidR="00040110" w:rsidRPr="0036558F" w:rsidRDefault="00040110" w:rsidP="003D4BB4">
            <w:pPr>
              <w:jc w:val="center"/>
              <w:rPr>
                <w:sz w:val="20"/>
                <w:szCs w:val="20"/>
              </w:rPr>
            </w:pPr>
            <w:r w:rsidRPr="0036558F">
              <w:rPr>
                <w:sz w:val="20"/>
                <w:szCs w:val="20"/>
              </w:rPr>
              <w:t>KG</w:t>
            </w:r>
          </w:p>
        </w:tc>
        <w:tc>
          <w:tcPr>
            <w:tcW w:w="1545" w:type="dxa"/>
            <w:vAlign w:val="center"/>
          </w:tcPr>
          <w:p w:rsidR="00040110" w:rsidRPr="0036558F" w:rsidRDefault="00040110" w:rsidP="003D4BB4">
            <w:pPr>
              <w:jc w:val="center"/>
              <w:rPr>
                <w:sz w:val="20"/>
                <w:szCs w:val="20"/>
              </w:rPr>
            </w:pPr>
            <w:r w:rsidRPr="0036558F">
              <w:rPr>
                <w:sz w:val="20"/>
                <w:szCs w:val="20"/>
              </w:rPr>
              <w:t>12,90</w:t>
            </w:r>
          </w:p>
        </w:tc>
        <w:tc>
          <w:tcPr>
            <w:tcW w:w="1411" w:type="dxa"/>
            <w:vAlign w:val="center"/>
          </w:tcPr>
          <w:p w:rsidR="00040110" w:rsidRPr="0036558F" w:rsidRDefault="003D4BB4" w:rsidP="003D4BB4">
            <w:pPr>
              <w:jc w:val="center"/>
              <w:rPr>
                <w:sz w:val="20"/>
                <w:szCs w:val="20"/>
              </w:rPr>
            </w:pPr>
            <w:r>
              <w:rPr>
                <w:sz w:val="20"/>
                <w:szCs w:val="20"/>
              </w:rPr>
              <w:t>13.751,40</w:t>
            </w:r>
          </w:p>
        </w:tc>
      </w:tr>
      <w:tr w:rsidR="00040110" w:rsidRPr="0036558F" w:rsidTr="00E94A9D">
        <w:tc>
          <w:tcPr>
            <w:tcW w:w="9633" w:type="dxa"/>
            <w:gridSpan w:val="6"/>
          </w:tcPr>
          <w:p w:rsidR="00040110" w:rsidRPr="0036558F" w:rsidRDefault="003D4BB4" w:rsidP="003D4BB4">
            <w:pPr>
              <w:jc w:val="center"/>
              <w:rPr>
                <w:b/>
                <w:color w:val="000080"/>
                <w:sz w:val="20"/>
                <w:szCs w:val="20"/>
              </w:rPr>
            </w:pPr>
            <w:r>
              <w:rPr>
                <w:b/>
                <w:sz w:val="20"/>
                <w:szCs w:val="20"/>
              </w:rPr>
              <w:t xml:space="preserve">                                                                                                                          </w:t>
            </w:r>
            <w:r w:rsidR="00040110" w:rsidRPr="0036558F">
              <w:rPr>
                <w:b/>
                <w:sz w:val="20"/>
                <w:szCs w:val="20"/>
              </w:rPr>
              <w:t xml:space="preserve">Total do Fornecedor: R$ </w:t>
            </w:r>
            <w:r>
              <w:rPr>
                <w:b/>
                <w:sz w:val="20"/>
                <w:szCs w:val="20"/>
              </w:rPr>
              <w:t>60.292,68</w:t>
            </w:r>
          </w:p>
        </w:tc>
      </w:tr>
    </w:tbl>
    <w:p w:rsidR="008E41EA" w:rsidRPr="00351E21" w:rsidRDefault="008E41EA" w:rsidP="008E41EA">
      <w:pPr>
        <w:jc w:val="both"/>
        <w:rPr>
          <w:rFonts w:eastAsiaTheme="minorHAnsi"/>
          <w:i/>
          <w:sz w:val="20"/>
          <w:szCs w:val="20"/>
        </w:rPr>
      </w:pPr>
    </w:p>
    <w:p w:rsidR="007157BF" w:rsidRPr="004529C3" w:rsidRDefault="00C54BC2" w:rsidP="007157BF">
      <w:pPr>
        <w:autoSpaceDE w:val="0"/>
        <w:autoSpaceDN w:val="0"/>
        <w:adjustRightInd w:val="0"/>
        <w:jc w:val="both"/>
        <w:outlineLvl w:val="3"/>
        <w:rPr>
          <w:sz w:val="20"/>
          <w:szCs w:val="20"/>
        </w:rPr>
      </w:pPr>
      <w:r>
        <w:rPr>
          <w:b/>
          <w:sz w:val="20"/>
          <w:szCs w:val="20"/>
        </w:rPr>
        <w:t>4</w:t>
      </w:r>
      <w:r w:rsidR="007157BF">
        <w:rPr>
          <w:b/>
          <w:sz w:val="20"/>
          <w:szCs w:val="20"/>
        </w:rPr>
        <w:t>.</w:t>
      </w:r>
      <w:r w:rsidR="007157BF" w:rsidRPr="004529C3">
        <w:rPr>
          <w:b/>
          <w:sz w:val="20"/>
          <w:szCs w:val="20"/>
        </w:rPr>
        <w:t>1.</w:t>
      </w:r>
      <w:r w:rsidR="007157BF" w:rsidRPr="004529C3">
        <w:rPr>
          <w:sz w:val="20"/>
          <w:szCs w:val="20"/>
        </w:rPr>
        <w:t xml:space="preserve"> Os pagamentos serão realizados pelo Município em </w:t>
      </w:r>
      <w:r w:rsidR="007157BF" w:rsidRPr="004529C3">
        <w:rPr>
          <w:b/>
          <w:sz w:val="20"/>
          <w:szCs w:val="20"/>
          <w:u w:val="single"/>
        </w:rPr>
        <w:t>até 10 (dez) dias após a entrega</w:t>
      </w:r>
      <w:r w:rsidR="007157BF" w:rsidRPr="004529C3">
        <w:rPr>
          <w:sz w:val="20"/>
          <w:szCs w:val="20"/>
        </w:rPr>
        <w:t>, mediante apresentação de documento fiscal correspondente ao fornecimento efetuado, cumpridas todas as formalidades legais anteriores a este ato, incluídas nestas o atestado de recebimento dos produtos.</w:t>
      </w:r>
    </w:p>
    <w:p w:rsidR="007157BF" w:rsidRPr="004529C3" w:rsidRDefault="00C54BC2" w:rsidP="007157BF">
      <w:pPr>
        <w:pStyle w:val="Default"/>
        <w:jc w:val="both"/>
        <w:rPr>
          <w:rFonts w:ascii="Times New Roman" w:hAnsi="Times New Roman" w:cs="Times New Roman"/>
          <w:color w:val="auto"/>
          <w:sz w:val="20"/>
          <w:szCs w:val="20"/>
        </w:rPr>
      </w:pPr>
      <w:r>
        <w:rPr>
          <w:rFonts w:ascii="Times New Roman" w:hAnsi="Times New Roman" w:cs="Times New Roman"/>
          <w:b/>
          <w:color w:val="auto"/>
          <w:sz w:val="20"/>
          <w:szCs w:val="20"/>
        </w:rPr>
        <w:t>4</w:t>
      </w:r>
      <w:r w:rsidR="007157BF">
        <w:rPr>
          <w:rFonts w:ascii="Times New Roman" w:hAnsi="Times New Roman" w:cs="Times New Roman"/>
          <w:b/>
          <w:color w:val="auto"/>
          <w:sz w:val="20"/>
          <w:szCs w:val="20"/>
        </w:rPr>
        <w:t>.</w:t>
      </w:r>
      <w:r w:rsidR="007157BF" w:rsidRPr="004529C3">
        <w:rPr>
          <w:rFonts w:ascii="Times New Roman" w:hAnsi="Times New Roman" w:cs="Times New Roman"/>
          <w:b/>
          <w:color w:val="auto"/>
          <w:sz w:val="20"/>
          <w:szCs w:val="20"/>
        </w:rPr>
        <w:t>2.</w:t>
      </w:r>
      <w:r w:rsidR="007157BF" w:rsidRPr="004529C3">
        <w:rPr>
          <w:rFonts w:ascii="Times New Roman" w:hAnsi="Times New Roman" w:cs="Times New Roman"/>
          <w:color w:val="auto"/>
          <w:sz w:val="20"/>
          <w:szCs w:val="20"/>
        </w:rPr>
        <w:t xml:space="preserve"> O pagamento será efetuado através de crédito em conta corrente bancária, devendo o licitante vencedor apresentar o número de conta, o banco e a agência junto ao corpo da Nota Fiscal ou em anexo. </w:t>
      </w:r>
    </w:p>
    <w:p w:rsidR="007157BF" w:rsidRPr="004529C3" w:rsidRDefault="00C54BC2" w:rsidP="007157BF">
      <w:pPr>
        <w:autoSpaceDE w:val="0"/>
        <w:autoSpaceDN w:val="0"/>
        <w:adjustRightInd w:val="0"/>
        <w:ind w:left="142"/>
        <w:jc w:val="both"/>
        <w:outlineLvl w:val="3"/>
        <w:rPr>
          <w:sz w:val="20"/>
          <w:szCs w:val="20"/>
        </w:rPr>
      </w:pPr>
      <w:r>
        <w:rPr>
          <w:b/>
          <w:sz w:val="20"/>
          <w:szCs w:val="20"/>
        </w:rPr>
        <w:t>4</w:t>
      </w:r>
      <w:r w:rsidR="007157BF">
        <w:rPr>
          <w:b/>
          <w:sz w:val="20"/>
          <w:szCs w:val="20"/>
        </w:rPr>
        <w:t>.</w:t>
      </w:r>
      <w:r w:rsidR="007157BF" w:rsidRPr="004529C3">
        <w:rPr>
          <w:b/>
          <w:sz w:val="20"/>
          <w:szCs w:val="20"/>
        </w:rPr>
        <w:t>2.1.</w:t>
      </w:r>
      <w:r w:rsidR="007157BF" w:rsidRPr="004529C3">
        <w:rPr>
          <w:sz w:val="20"/>
          <w:szCs w:val="20"/>
        </w:rPr>
        <w:t xml:space="preserve"> Em caso de alteração de conta bancária, deverá comunicar, formalmente, à Secretaria Municipal de Fazenda para que seja feita a retificação da conta cadastrada.</w:t>
      </w:r>
    </w:p>
    <w:p w:rsidR="007157BF" w:rsidRDefault="00C54BC2" w:rsidP="007157BF">
      <w:pPr>
        <w:jc w:val="both"/>
        <w:rPr>
          <w:sz w:val="20"/>
          <w:szCs w:val="20"/>
        </w:rPr>
      </w:pPr>
      <w:r>
        <w:rPr>
          <w:b/>
          <w:bCs/>
          <w:sz w:val="20"/>
          <w:szCs w:val="20"/>
        </w:rPr>
        <w:t>4</w:t>
      </w:r>
      <w:r w:rsidR="007157BF">
        <w:rPr>
          <w:b/>
          <w:bCs/>
          <w:sz w:val="20"/>
          <w:szCs w:val="20"/>
        </w:rPr>
        <w:t>.</w:t>
      </w:r>
      <w:r w:rsidR="007157BF" w:rsidRPr="004529C3">
        <w:rPr>
          <w:b/>
          <w:bCs/>
          <w:sz w:val="20"/>
          <w:szCs w:val="20"/>
        </w:rPr>
        <w:t xml:space="preserve">3. </w:t>
      </w:r>
      <w:r w:rsidR="007157BF" w:rsidRPr="004529C3">
        <w:rPr>
          <w:sz w:val="20"/>
          <w:szCs w:val="20"/>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8E41EA" w:rsidRDefault="008E41EA" w:rsidP="008E41EA">
      <w:pPr>
        <w:tabs>
          <w:tab w:val="left" w:pos="1603"/>
        </w:tabs>
        <w:jc w:val="both"/>
        <w:rPr>
          <w:rFonts w:eastAsia="Microsoft YaHei"/>
          <w:sz w:val="20"/>
          <w:szCs w:val="20"/>
        </w:rPr>
      </w:pPr>
      <w:r w:rsidRPr="002F3CEC">
        <w:rPr>
          <w:rFonts w:eastAsia="Microsoft YaHei"/>
          <w:sz w:val="20"/>
          <w:szCs w:val="20"/>
        </w:rPr>
        <w:tab/>
      </w:r>
    </w:p>
    <w:p w:rsidR="008E41EA" w:rsidRPr="00711C32" w:rsidRDefault="008E41EA" w:rsidP="008E41EA">
      <w:pPr>
        <w:pBdr>
          <w:top w:val="double" w:sz="6" w:space="0" w:color="auto"/>
          <w:bottom w:val="double" w:sz="6" w:space="0" w:color="auto"/>
        </w:pBdr>
        <w:shd w:val="clear" w:color="auto" w:fill="E8E8E8"/>
        <w:rPr>
          <w:b/>
          <w:sz w:val="20"/>
          <w:szCs w:val="20"/>
        </w:rPr>
      </w:pPr>
      <w:r>
        <w:rPr>
          <w:b/>
          <w:sz w:val="20"/>
          <w:szCs w:val="20"/>
        </w:rPr>
        <w:t>5. CLÁUSULA QUINTA – DO REEQUILÍBRIO E ALTERAÇÕES CONTRATUAIS</w:t>
      </w:r>
    </w:p>
    <w:p w:rsidR="008E41EA" w:rsidRPr="001F51D7" w:rsidRDefault="008E41EA" w:rsidP="008E41EA">
      <w:pPr>
        <w:jc w:val="both"/>
        <w:rPr>
          <w:sz w:val="20"/>
          <w:szCs w:val="20"/>
        </w:rPr>
      </w:pPr>
      <w:r>
        <w:rPr>
          <w:b/>
          <w:sz w:val="20"/>
          <w:szCs w:val="20"/>
        </w:rPr>
        <w:t>5</w:t>
      </w:r>
      <w:r w:rsidRPr="001F51D7">
        <w:rPr>
          <w:b/>
          <w:sz w:val="20"/>
          <w:szCs w:val="20"/>
        </w:rPr>
        <w:t>.</w:t>
      </w:r>
      <w:r>
        <w:rPr>
          <w:b/>
          <w:sz w:val="20"/>
          <w:szCs w:val="20"/>
        </w:rPr>
        <w:t>1</w:t>
      </w:r>
      <w:r w:rsidRPr="001F51D7">
        <w:rPr>
          <w:b/>
          <w:sz w:val="20"/>
          <w:szCs w:val="20"/>
        </w:rPr>
        <w:t>.</w:t>
      </w:r>
      <w:r w:rsidRPr="001F51D7">
        <w:rPr>
          <w:sz w:val="20"/>
          <w:szCs w:val="20"/>
        </w:rPr>
        <w:t xml:space="preserve"> O MUNICÍPIO e o CONTRATADO poderão restabelecer o </w:t>
      </w:r>
      <w:r w:rsidRPr="001F51D7">
        <w:rPr>
          <w:b/>
          <w:sz w:val="20"/>
          <w:szCs w:val="20"/>
        </w:rPr>
        <w:t>equilíbrio econômico-financeiro</w:t>
      </w:r>
      <w:r w:rsidRPr="001F51D7">
        <w:rPr>
          <w:sz w:val="20"/>
          <w:szCs w:val="20"/>
        </w:rPr>
        <w:t xml:space="preserve"> do Contrato, nos termos do artigo 65, inciso II, alínea “d”, da Lei Federal nº 8.666/93, por repactuação precedida de demonstração do aumento ou diminuição dos custos, obedecidos os critérios estabelecidos em planilha de formação dos preços e tendo sempre como limite a média dos preços encontrados no mercado em geral.</w:t>
      </w:r>
    </w:p>
    <w:p w:rsidR="008E41EA" w:rsidRPr="002F3CEC" w:rsidRDefault="008E41EA" w:rsidP="008E41EA">
      <w:pPr>
        <w:jc w:val="both"/>
        <w:rPr>
          <w:color w:val="000000"/>
          <w:sz w:val="20"/>
          <w:szCs w:val="20"/>
        </w:rPr>
      </w:pPr>
      <w:r>
        <w:rPr>
          <w:b/>
          <w:color w:val="000000"/>
          <w:sz w:val="20"/>
          <w:szCs w:val="20"/>
        </w:rPr>
        <w:t>5</w:t>
      </w:r>
      <w:r w:rsidRPr="002F3CEC">
        <w:rPr>
          <w:b/>
          <w:color w:val="000000"/>
          <w:sz w:val="20"/>
          <w:szCs w:val="20"/>
        </w:rPr>
        <w:t xml:space="preserve">.2. </w:t>
      </w:r>
      <w:r w:rsidRPr="002F3CEC">
        <w:rPr>
          <w:color w:val="000000"/>
          <w:sz w:val="20"/>
          <w:szCs w:val="20"/>
        </w:rPr>
        <w:t>A simples apresentação de notas fiscais de aquisição, por si só, não justificará a concessão de reequilíbrio contratual.</w:t>
      </w:r>
    </w:p>
    <w:p w:rsidR="008E41EA" w:rsidRDefault="008E41EA" w:rsidP="008E41EA">
      <w:pPr>
        <w:jc w:val="both"/>
        <w:rPr>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6</w:t>
      </w:r>
      <w:r w:rsidR="008E41EA">
        <w:rPr>
          <w:b/>
          <w:sz w:val="20"/>
          <w:szCs w:val="20"/>
        </w:rPr>
        <w:t xml:space="preserve">. CLÁUSULA </w:t>
      </w:r>
      <w:r>
        <w:rPr>
          <w:b/>
          <w:sz w:val="20"/>
          <w:szCs w:val="20"/>
        </w:rPr>
        <w:t>SEXTA</w:t>
      </w:r>
      <w:r w:rsidR="008E41EA">
        <w:rPr>
          <w:b/>
          <w:sz w:val="20"/>
          <w:szCs w:val="20"/>
        </w:rPr>
        <w:t xml:space="preserve"> – DA DOTAÇÃO ORÇAMENTÁRIA</w:t>
      </w:r>
    </w:p>
    <w:p w:rsidR="008E41EA" w:rsidRDefault="00342086" w:rsidP="008E41EA">
      <w:pPr>
        <w:jc w:val="both"/>
        <w:rPr>
          <w:rFonts w:eastAsia="Microsoft YaHei"/>
          <w:sz w:val="20"/>
          <w:szCs w:val="20"/>
        </w:rPr>
      </w:pPr>
      <w:r w:rsidRPr="004C2A97">
        <w:rPr>
          <w:rFonts w:eastAsia="Microsoft YaHei"/>
          <w:b/>
          <w:sz w:val="20"/>
          <w:szCs w:val="20"/>
        </w:rPr>
        <w:t>6</w:t>
      </w:r>
      <w:r w:rsidR="008E41EA" w:rsidRPr="004C2A97">
        <w:rPr>
          <w:rFonts w:eastAsia="Microsoft YaHei"/>
          <w:b/>
          <w:sz w:val="20"/>
          <w:szCs w:val="20"/>
        </w:rPr>
        <w:t>.1.</w:t>
      </w:r>
      <w:r w:rsidR="008E41EA" w:rsidRPr="004C2A97">
        <w:rPr>
          <w:rFonts w:eastAsia="Microsoft YaHei"/>
          <w:sz w:val="20"/>
          <w:szCs w:val="20"/>
        </w:rPr>
        <w:t xml:space="preserve"> A despesa com as aquisições correrá à conta das dotações orçamentárias abaixo, relativas ao exercício de 2019:</w:t>
      </w:r>
    </w:p>
    <w:tbl>
      <w:tblPr>
        <w:tblW w:w="0" w:type="auto"/>
        <w:tblLayout w:type="fixed"/>
        <w:tblCellMar>
          <w:left w:w="70" w:type="dxa"/>
          <w:right w:w="70" w:type="dxa"/>
        </w:tblCellMar>
        <w:tblLook w:val="04A0" w:firstRow="1" w:lastRow="0" w:firstColumn="1" w:lastColumn="0" w:noHBand="0" w:noVBand="1"/>
      </w:tblPr>
      <w:tblGrid>
        <w:gridCol w:w="9828"/>
      </w:tblGrid>
      <w:tr w:rsidR="004C2A97" w:rsidRPr="0077205D" w:rsidTr="008A485A">
        <w:tc>
          <w:tcPr>
            <w:tcW w:w="9828" w:type="dxa"/>
            <w:hideMark/>
          </w:tcPr>
          <w:p w:rsidR="004C2A97" w:rsidRPr="0077205D" w:rsidRDefault="004C2A97" w:rsidP="008A485A">
            <w:pPr>
              <w:ind w:left="-75"/>
              <w:rPr>
                <w:b/>
                <w:noProof/>
                <w:sz w:val="18"/>
                <w:szCs w:val="18"/>
              </w:rPr>
            </w:pPr>
            <w:r w:rsidRPr="0077205D">
              <w:rPr>
                <w:b/>
                <w:noProof/>
                <w:sz w:val="18"/>
                <w:szCs w:val="18"/>
              </w:rPr>
              <w:t>72 - 02.02.01.04.122.0402.2313.3.3.90.30.00.Material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87 - 02.03.01.04.123.0406.2128.3.3.90.30.00.Material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132 - 02.04.01.12.361.1202.2087.3.3.90.30.00.Material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132 - 02.04.01.12.361.1202.2087.3.3.90.30.00.Material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163 - 02.04.01.12.365.1203.2322.3.3.90.30.00.Material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163 - 02.04.01.12.365.1203.2322.3.3.90.30.00.Material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177 - 02.04.01.12.365.1203.2323.3.3.90.30.00.Material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216 - 02.04.02.12.361.1202.2102.3.3.90.30.00.Material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239 - 02.04.02.12.365.1203.2237.3.3.90.30.00.Material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249 - 02.04.02.12.365.1203.2238.3.3.90.30.00.Material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338 - 02.05.01.10.122.1002.2071.3.3.90.30.00.Material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365 - 02.05.01.10.301.1001.2027.3.3.90.30.00.Material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392 - 02.05.01.10.301.1001.2120.3.3.90.30.00.Material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435 - 02.05.01.10.302.1001.2024.3.3.90.30.00.Material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449 - 02.05.01.10.302.1001.2304.3.3.90.30.00.Material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499 - 02.05.01.10.305.1003.2033.3.3.90.30.00.Material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531 - 02.06.02.08.243.0801.2061.3.3.90.30.00.Material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566 - 02.06.04.08.244.0801.2138.3.3.90.30.00.Material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579 - 02.06.04.08.244.0801.2997.3.3.90.30.00.Material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606 - 02.07.01.11.331.1101.2026.3.3.90.30.00.Material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660 - 02.08.01.04.122.1502.2044.3.3.90.30.00.Material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700 - 02.08.01.15.452.1501.2051.3.3.90.30.00.Material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734 - 02.09.01.04.122.0402.2049.3.3.90.30.00.Material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749 - 02.09.01.26.782.2601.2050.3.3.90.30.00.Material de Consumo</w:t>
            </w:r>
          </w:p>
        </w:tc>
      </w:tr>
      <w:tr w:rsidR="004C2A97" w:rsidRPr="0077205D" w:rsidTr="008A485A">
        <w:tc>
          <w:tcPr>
            <w:tcW w:w="9828" w:type="dxa"/>
            <w:hideMark/>
          </w:tcPr>
          <w:p w:rsidR="004C2A97" w:rsidRPr="0077205D" w:rsidRDefault="004C2A97" w:rsidP="008A485A">
            <w:pPr>
              <w:ind w:hanging="75"/>
              <w:rPr>
                <w:b/>
                <w:noProof/>
                <w:sz w:val="18"/>
                <w:szCs w:val="18"/>
              </w:rPr>
            </w:pPr>
            <w:r w:rsidRPr="0077205D">
              <w:rPr>
                <w:b/>
                <w:noProof/>
                <w:sz w:val="18"/>
                <w:szCs w:val="18"/>
              </w:rPr>
              <w:t>788 - 02.11.01.06.181.0601.2020.3.3.90.30.00.Material de Consumo</w:t>
            </w:r>
          </w:p>
        </w:tc>
      </w:tr>
    </w:tbl>
    <w:p w:rsidR="009020E4" w:rsidRDefault="009020E4" w:rsidP="008E41EA">
      <w:pPr>
        <w:rPr>
          <w:rFonts w:eastAsia="Microsoft YaHei"/>
          <w:b/>
          <w:sz w:val="20"/>
          <w:szCs w:val="20"/>
        </w:rPr>
      </w:pPr>
    </w:p>
    <w:p w:rsidR="008E41EA" w:rsidRDefault="00342086" w:rsidP="008E41EA">
      <w:pPr>
        <w:rPr>
          <w:rFonts w:eastAsia="Microsoft YaHei"/>
          <w:sz w:val="20"/>
          <w:szCs w:val="20"/>
        </w:rPr>
      </w:pPr>
      <w:r>
        <w:rPr>
          <w:rFonts w:eastAsia="Microsoft YaHei"/>
          <w:b/>
          <w:sz w:val="20"/>
          <w:szCs w:val="20"/>
        </w:rPr>
        <w:t>6.</w:t>
      </w:r>
      <w:r w:rsidR="008E41EA" w:rsidRPr="002F3CEC">
        <w:rPr>
          <w:rFonts w:eastAsia="Microsoft YaHei"/>
          <w:b/>
          <w:sz w:val="20"/>
          <w:szCs w:val="20"/>
        </w:rPr>
        <w:t>2.</w:t>
      </w:r>
      <w:r w:rsidR="008E41EA" w:rsidRPr="002F3CEC">
        <w:rPr>
          <w:rFonts w:eastAsia="Microsoft YaHei"/>
          <w:sz w:val="20"/>
          <w:szCs w:val="20"/>
        </w:rPr>
        <w:t xml:space="preserve"> Havendo necessidade, poderão ser acrescentadas novas dotações ao processo por meio de apostilamento de ficha.</w:t>
      </w:r>
    </w:p>
    <w:p w:rsidR="008E41EA" w:rsidRDefault="008E41EA" w:rsidP="008E41EA">
      <w:pPr>
        <w:rPr>
          <w:rFonts w:eastAsia="Microsoft YaHei"/>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7</w:t>
      </w:r>
      <w:r w:rsidR="008E41EA">
        <w:rPr>
          <w:b/>
          <w:sz w:val="20"/>
          <w:szCs w:val="20"/>
        </w:rPr>
        <w:t xml:space="preserve">. CLÁUSULA </w:t>
      </w:r>
      <w:r>
        <w:rPr>
          <w:b/>
          <w:sz w:val="20"/>
          <w:szCs w:val="20"/>
        </w:rPr>
        <w:t>SÉTIMA</w:t>
      </w:r>
      <w:r w:rsidR="008E41EA">
        <w:rPr>
          <w:b/>
          <w:sz w:val="20"/>
          <w:szCs w:val="20"/>
        </w:rPr>
        <w:t xml:space="preserve"> – </w:t>
      </w:r>
      <w:r w:rsidR="00E870F0">
        <w:rPr>
          <w:b/>
          <w:sz w:val="20"/>
          <w:szCs w:val="20"/>
        </w:rPr>
        <w:t>DAS ESPECIFICAÇÕES DO CONTRATO</w:t>
      </w:r>
      <w:r w:rsidR="00D13BC2">
        <w:rPr>
          <w:b/>
          <w:sz w:val="20"/>
          <w:szCs w:val="20"/>
        </w:rPr>
        <w:t xml:space="preserve"> E </w:t>
      </w:r>
      <w:r w:rsidR="008E41EA">
        <w:rPr>
          <w:b/>
          <w:sz w:val="20"/>
          <w:szCs w:val="20"/>
        </w:rPr>
        <w:t>DO PRAZO</w:t>
      </w:r>
    </w:p>
    <w:p w:rsidR="006F514B" w:rsidRPr="002F3CEC" w:rsidRDefault="001B6499" w:rsidP="006F514B">
      <w:pPr>
        <w:jc w:val="both"/>
        <w:rPr>
          <w:sz w:val="20"/>
          <w:szCs w:val="20"/>
        </w:rPr>
      </w:pPr>
      <w:r>
        <w:rPr>
          <w:b/>
          <w:color w:val="000000"/>
          <w:sz w:val="20"/>
          <w:szCs w:val="20"/>
        </w:rPr>
        <w:t xml:space="preserve">7.1. </w:t>
      </w:r>
      <w:r w:rsidR="001C215F">
        <w:rPr>
          <w:sz w:val="20"/>
          <w:szCs w:val="20"/>
        </w:rPr>
        <w:t>O prazo de validade deste</w:t>
      </w:r>
      <w:r w:rsidR="006F514B" w:rsidRPr="002F3CEC">
        <w:rPr>
          <w:sz w:val="20"/>
          <w:szCs w:val="20"/>
        </w:rPr>
        <w:t xml:space="preserve"> </w:t>
      </w:r>
      <w:r w:rsidR="001C215F">
        <w:rPr>
          <w:sz w:val="20"/>
          <w:szCs w:val="20"/>
        </w:rPr>
        <w:t>contrato</w:t>
      </w:r>
      <w:r w:rsidR="006F514B" w:rsidRPr="002F3CEC">
        <w:rPr>
          <w:sz w:val="20"/>
          <w:szCs w:val="20"/>
        </w:rPr>
        <w:t xml:space="preserve"> </w:t>
      </w:r>
      <w:r w:rsidR="006F514B">
        <w:rPr>
          <w:sz w:val="20"/>
          <w:szCs w:val="20"/>
        </w:rPr>
        <w:t>será de</w:t>
      </w:r>
      <w:r w:rsidR="006F514B" w:rsidRPr="002F3CEC">
        <w:rPr>
          <w:sz w:val="20"/>
          <w:szCs w:val="20"/>
        </w:rPr>
        <w:t xml:space="preserve"> </w:t>
      </w:r>
      <w:r w:rsidR="001C215F">
        <w:rPr>
          <w:b/>
          <w:sz w:val="20"/>
          <w:szCs w:val="20"/>
        </w:rPr>
        <w:t>9</w:t>
      </w:r>
      <w:r w:rsidR="006F514B" w:rsidRPr="002F3CEC">
        <w:rPr>
          <w:b/>
          <w:sz w:val="20"/>
          <w:szCs w:val="20"/>
        </w:rPr>
        <w:t xml:space="preserve"> (</w:t>
      </w:r>
      <w:r w:rsidR="001C215F">
        <w:rPr>
          <w:b/>
          <w:sz w:val="20"/>
          <w:szCs w:val="20"/>
        </w:rPr>
        <w:t>nove</w:t>
      </w:r>
      <w:r w:rsidR="006F514B" w:rsidRPr="002F3CEC">
        <w:rPr>
          <w:b/>
          <w:sz w:val="20"/>
          <w:szCs w:val="20"/>
        </w:rPr>
        <w:t>) meses</w:t>
      </w:r>
      <w:r w:rsidR="006F514B" w:rsidRPr="002F3CEC">
        <w:rPr>
          <w:sz w:val="20"/>
          <w:szCs w:val="20"/>
        </w:rPr>
        <w:t>, conforme o inciso III do § 3º do art. 15 da Lei nº 8.666, de 1993, a c</w:t>
      </w:r>
      <w:r w:rsidR="006F514B">
        <w:rPr>
          <w:sz w:val="20"/>
          <w:szCs w:val="20"/>
        </w:rPr>
        <w:t xml:space="preserve">ontar da data de sua assinatura, </w:t>
      </w:r>
      <w:r w:rsidR="006F514B" w:rsidRPr="0064117D">
        <w:rPr>
          <w:sz w:val="20"/>
          <w:szCs w:val="20"/>
        </w:rPr>
        <w:t>findando em</w:t>
      </w:r>
      <w:r w:rsidR="001C215F">
        <w:rPr>
          <w:sz w:val="20"/>
          <w:szCs w:val="20"/>
        </w:rPr>
        <w:t xml:space="preserve"> </w:t>
      </w:r>
      <w:r w:rsidR="001C215F" w:rsidRPr="001C215F">
        <w:rPr>
          <w:b/>
          <w:sz w:val="20"/>
          <w:szCs w:val="20"/>
        </w:rPr>
        <w:t>31</w:t>
      </w:r>
      <w:r w:rsidR="006F514B" w:rsidRPr="0064117D">
        <w:rPr>
          <w:b/>
          <w:sz w:val="20"/>
          <w:szCs w:val="20"/>
        </w:rPr>
        <w:t xml:space="preserve"> de </w:t>
      </w:r>
      <w:r w:rsidR="001C215F">
        <w:rPr>
          <w:b/>
          <w:sz w:val="20"/>
          <w:szCs w:val="20"/>
        </w:rPr>
        <w:t>dezembro</w:t>
      </w:r>
      <w:r w:rsidR="006F514B" w:rsidRPr="0064117D">
        <w:rPr>
          <w:b/>
          <w:sz w:val="20"/>
          <w:szCs w:val="20"/>
        </w:rPr>
        <w:t xml:space="preserve"> de </w:t>
      </w:r>
      <w:r w:rsidR="001C215F">
        <w:rPr>
          <w:b/>
          <w:sz w:val="20"/>
          <w:szCs w:val="20"/>
        </w:rPr>
        <w:t>2019.</w:t>
      </w:r>
    </w:p>
    <w:p w:rsidR="001B6499" w:rsidRDefault="001B6499" w:rsidP="001B6499">
      <w:pPr>
        <w:jc w:val="both"/>
        <w:rPr>
          <w:b/>
          <w:color w:val="000000"/>
          <w:sz w:val="20"/>
          <w:szCs w:val="20"/>
        </w:rPr>
      </w:pPr>
    </w:p>
    <w:p w:rsidR="007D0412" w:rsidRPr="003B11E5" w:rsidRDefault="00B02D8F" w:rsidP="00436E25">
      <w:pPr>
        <w:jc w:val="both"/>
        <w:rPr>
          <w:color w:val="000000"/>
          <w:sz w:val="20"/>
          <w:szCs w:val="20"/>
        </w:rPr>
      </w:pPr>
      <w:r>
        <w:rPr>
          <w:b/>
          <w:color w:val="000000"/>
          <w:sz w:val="20"/>
          <w:szCs w:val="20"/>
        </w:rPr>
        <w:lastRenderedPageBreak/>
        <w:t>7</w:t>
      </w:r>
      <w:r w:rsidR="00110993">
        <w:rPr>
          <w:b/>
          <w:color w:val="000000"/>
          <w:sz w:val="20"/>
          <w:szCs w:val="20"/>
        </w:rPr>
        <w:t>.</w:t>
      </w:r>
      <w:r w:rsidR="00461712">
        <w:rPr>
          <w:b/>
          <w:color w:val="000000"/>
          <w:sz w:val="20"/>
          <w:szCs w:val="20"/>
        </w:rPr>
        <w:t>1</w:t>
      </w:r>
      <w:r w:rsidR="007D0412" w:rsidRPr="003B11E5">
        <w:rPr>
          <w:b/>
          <w:color w:val="000000"/>
          <w:sz w:val="20"/>
          <w:szCs w:val="20"/>
        </w:rPr>
        <w:t>.</w:t>
      </w:r>
      <w:r w:rsidR="00461712">
        <w:rPr>
          <w:color w:val="000000"/>
          <w:sz w:val="20"/>
          <w:szCs w:val="20"/>
        </w:rPr>
        <w:t xml:space="preserve"> O</w:t>
      </w:r>
      <w:r w:rsidR="007D0412" w:rsidRPr="003B11E5">
        <w:rPr>
          <w:color w:val="000000"/>
          <w:sz w:val="20"/>
          <w:szCs w:val="20"/>
        </w:rPr>
        <w:t xml:space="preserve"> contrato decorrente deste registro de preços </w:t>
      </w:r>
      <w:r w:rsidR="00693402">
        <w:rPr>
          <w:sz w:val="20"/>
          <w:szCs w:val="20"/>
        </w:rPr>
        <w:t xml:space="preserve">terá </w:t>
      </w:r>
      <w:r w:rsidR="007D0412" w:rsidRPr="003B11E5">
        <w:rPr>
          <w:sz w:val="20"/>
          <w:szCs w:val="20"/>
        </w:rPr>
        <w:t>vigência de acordo com o saldo remanescente da ata de registros de preços, considerando o quantitativo e a necessidade da aquisição até o final do exercício fiscal</w:t>
      </w:r>
      <w:r w:rsidR="007D0412" w:rsidRPr="003B11E5">
        <w:rPr>
          <w:color w:val="000000"/>
          <w:sz w:val="20"/>
          <w:szCs w:val="20"/>
        </w:rPr>
        <w:t>, observado o dispos</w:t>
      </w:r>
      <w:r w:rsidR="00693402">
        <w:rPr>
          <w:color w:val="000000"/>
          <w:sz w:val="20"/>
          <w:szCs w:val="20"/>
        </w:rPr>
        <w:t>to no artigo 57 da Lei 8.666/93.</w:t>
      </w:r>
    </w:p>
    <w:p w:rsidR="007D0412" w:rsidRPr="003B11E5" w:rsidRDefault="00B02D8F" w:rsidP="00436E25">
      <w:pPr>
        <w:jc w:val="both"/>
        <w:rPr>
          <w:color w:val="000000"/>
          <w:sz w:val="20"/>
          <w:szCs w:val="20"/>
        </w:rPr>
      </w:pPr>
      <w:r>
        <w:rPr>
          <w:b/>
          <w:color w:val="000000"/>
          <w:sz w:val="20"/>
          <w:szCs w:val="20"/>
        </w:rPr>
        <w:t>7</w:t>
      </w:r>
      <w:r w:rsidR="00110993">
        <w:rPr>
          <w:b/>
          <w:color w:val="000000"/>
          <w:sz w:val="20"/>
          <w:szCs w:val="20"/>
        </w:rPr>
        <w:t>.</w:t>
      </w:r>
      <w:r w:rsidR="00461712">
        <w:rPr>
          <w:b/>
          <w:color w:val="000000"/>
          <w:sz w:val="20"/>
          <w:szCs w:val="20"/>
        </w:rPr>
        <w:t>2</w:t>
      </w:r>
      <w:r w:rsidR="007D0412" w:rsidRPr="003B11E5">
        <w:rPr>
          <w:b/>
          <w:color w:val="000000"/>
          <w:sz w:val="20"/>
          <w:szCs w:val="20"/>
        </w:rPr>
        <w:t>.</w:t>
      </w:r>
      <w:r w:rsidR="007D0412" w:rsidRPr="003B11E5">
        <w:rPr>
          <w:color w:val="000000"/>
          <w:sz w:val="20"/>
          <w:szCs w:val="20"/>
        </w:rPr>
        <w:t> O contrato decorrente do Sistema de Registro de Preços deverá ser assinado no prazo de validade da ata de registro de preços.</w:t>
      </w:r>
    </w:p>
    <w:p w:rsidR="007D0412" w:rsidRPr="003B11E5" w:rsidRDefault="00B02D8F" w:rsidP="00436E25">
      <w:pPr>
        <w:autoSpaceDE w:val="0"/>
        <w:autoSpaceDN w:val="0"/>
        <w:adjustRightInd w:val="0"/>
        <w:jc w:val="both"/>
        <w:rPr>
          <w:sz w:val="20"/>
          <w:szCs w:val="20"/>
        </w:rPr>
      </w:pPr>
      <w:r>
        <w:rPr>
          <w:b/>
          <w:color w:val="000000"/>
          <w:sz w:val="20"/>
          <w:szCs w:val="20"/>
        </w:rPr>
        <w:t>7</w:t>
      </w:r>
      <w:r w:rsidR="00110993">
        <w:rPr>
          <w:b/>
          <w:color w:val="000000"/>
          <w:sz w:val="20"/>
          <w:szCs w:val="20"/>
        </w:rPr>
        <w:t>.</w:t>
      </w:r>
      <w:r w:rsidR="00461712">
        <w:rPr>
          <w:b/>
          <w:color w:val="000000"/>
          <w:sz w:val="20"/>
          <w:szCs w:val="20"/>
        </w:rPr>
        <w:t>3</w:t>
      </w:r>
      <w:r w:rsidR="007D0412" w:rsidRPr="003B11E5">
        <w:rPr>
          <w:b/>
          <w:color w:val="000000"/>
          <w:sz w:val="20"/>
          <w:szCs w:val="20"/>
        </w:rPr>
        <w:t xml:space="preserve">. </w:t>
      </w:r>
      <w:r w:rsidR="007D0412" w:rsidRPr="003B11E5">
        <w:rPr>
          <w:sz w:val="20"/>
          <w:szCs w:val="20"/>
        </w:rPr>
        <w:t>A fiscalização será realizada pela secretaria responsável pelo recebimento e acompanhamento da execução do contrato.</w:t>
      </w:r>
    </w:p>
    <w:p w:rsidR="007D0412" w:rsidRPr="003B11E5" w:rsidRDefault="00B02D8F" w:rsidP="00436E25">
      <w:pPr>
        <w:jc w:val="both"/>
        <w:rPr>
          <w:color w:val="000000"/>
          <w:sz w:val="20"/>
          <w:szCs w:val="20"/>
        </w:rPr>
      </w:pPr>
      <w:r>
        <w:rPr>
          <w:b/>
          <w:color w:val="000000"/>
          <w:sz w:val="20"/>
          <w:szCs w:val="20"/>
        </w:rPr>
        <w:t>7</w:t>
      </w:r>
      <w:r w:rsidR="00110993">
        <w:rPr>
          <w:b/>
          <w:color w:val="000000"/>
          <w:sz w:val="20"/>
          <w:szCs w:val="20"/>
        </w:rPr>
        <w:t>.</w:t>
      </w:r>
      <w:r w:rsidR="000630E3">
        <w:rPr>
          <w:b/>
          <w:color w:val="000000"/>
          <w:sz w:val="20"/>
          <w:szCs w:val="20"/>
        </w:rPr>
        <w:t>4</w:t>
      </w:r>
      <w:r w:rsidR="007D0412" w:rsidRPr="003B11E5">
        <w:rPr>
          <w:b/>
          <w:color w:val="000000"/>
          <w:sz w:val="20"/>
          <w:szCs w:val="20"/>
        </w:rPr>
        <w:t xml:space="preserve">. </w:t>
      </w:r>
      <w:r w:rsidR="007D0412" w:rsidRPr="003B11E5">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r w:rsidR="007D0412" w:rsidRPr="003B11E5">
        <w:rPr>
          <w:b/>
          <w:color w:val="000000"/>
          <w:sz w:val="20"/>
          <w:szCs w:val="20"/>
        </w:rPr>
        <w:t xml:space="preserve"> </w:t>
      </w:r>
    </w:p>
    <w:p w:rsidR="007D0412" w:rsidRPr="003B11E5" w:rsidRDefault="00B02D8F" w:rsidP="00436E25">
      <w:pPr>
        <w:jc w:val="both"/>
        <w:rPr>
          <w:color w:val="000000"/>
          <w:sz w:val="20"/>
          <w:szCs w:val="20"/>
        </w:rPr>
      </w:pPr>
      <w:r>
        <w:rPr>
          <w:b/>
          <w:color w:val="000000"/>
          <w:sz w:val="20"/>
          <w:szCs w:val="20"/>
        </w:rPr>
        <w:t>7</w:t>
      </w:r>
      <w:r w:rsidR="00D67000">
        <w:rPr>
          <w:b/>
          <w:color w:val="000000"/>
          <w:sz w:val="20"/>
          <w:szCs w:val="20"/>
        </w:rPr>
        <w:t>.</w:t>
      </w:r>
      <w:r w:rsidR="000630E3">
        <w:rPr>
          <w:b/>
          <w:color w:val="000000"/>
          <w:sz w:val="20"/>
          <w:szCs w:val="20"/>
        </w:rPr>
        <w:t>5</w:t>
      </w:r>
      <w:r w:rsidR="007D0412" w:rsidRPr="003B11E5">
        <w:rPr>
          <w:b/>
          <w:color w:val="000000"/>
          <w:sz w:val="20"/>
          <w:szCs w:val="20"/>
        </w:rPr>
        <w:t xml:space="preserve">. </w:t>
      </w:r>
      <w:r w:rsidR="007D0412" w:rsidRPr="003B11E5">
        <w:rPr>
          <w:color w:val="000000"/>
          <w:sz w:val="20"/>
          <w:szCs w:val="20"/>
        </w:rPr>
        <w:t>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D0412" w:rsidRDefault="00B02D8F" w:rsidP="00436E25">
      <w:pPr>
        <w:autoSpaceDE w:val="0"/>
        <w:autoSpaceDN w:val="0"/>
        <w:adjustRightInd w:val="0"/>
        <w:ind w:left="340"/>
        <w:jc w:val="both"/>
        <w:rPr>
          <w:color w:val="000000"/>
          <w:sz w:val="20"/>
          <w:szCs w:val="20"/>
        </w:rPr>
      </w:pPr>
      <w:r>
        <w:rPr>
          <w:b/>
          <w:color w:val="000000"/>
          <w:sz w:val="20"/>
          <w:szCs w:val="20"/>
        </w:rPr>
        <w:t>7</w:t>
      </w:r>
      <w:r w:rsidR="00D67000">
        <w:rPr>
          <w:b/>
          <w:color w:val="000000"/>
          <w:sz w:val="20"/>
          <w:szCs w:val="20"/>
        </w:rPr>
        <w:t>.</w:t>
      </w:r>
      <w:r w:rsidR="000630E3">
        <w:rPr>
          <w:b/>
          <w:color w:val="000000"/>
          <w:sz w:val="20"/>
          <w:szCs w:val="20"/>
        </w:rPr>
        <w:t>5</w:t>
      </w:r>
      <w:r w:rsidR="007D0412" w:rsidRPr="003B11E5">
        <w:rPr>
          <w:b/>
          <w:color w:val="000000"/>
          <w:sz w:val="20"/>
          <w:szCs w:val="20"/>
        </w:rPr>
        <w:t xml:space="preserve">.1. </w:t>
      </w:r>
      <w:r w:rsidR="007D0412" w:rsidRPr="003B11E5">
        <w:rPr>
          <w:color w:val="000000"/>
          <w:sz w:val="20"/>
          <w:szCs w:val="20"/>
        </w:rPr>
        <w:t>A simples apresentação de notas fiscais de aquisição, por si só, não justificará a concessão de reequilíbrio contratual.</w:t>
      </w:r>
    </w:p>
    <w:p w:rsidR="00D67000" w:rsidRPr="003B11E5" w:rsidRDefault="00D67000" w:rsidP="007D0412">
      <w:pPr>
        <w:autoSpaceDE w:val="0"/>
        <w:autoSpaceDN w:val="0"/>
        <w:adjustRightInd w:val="0"/>
        <w:spacing w:line="276" w:lineRule="auto"/>
        <w:ind w:left="340"/>
        <w:jc w:val="both"/>
        <w:rPr>
          <w:color w:val="000000"/>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8</w:t>
      </w:r>
      <w:r w:rsidR="008E41EA">
        <w:rPr>
          <w:b/>
          <w:sz w:val="20"/>
          <w:szCs w:val="20"/>
        </w:rPr>
        <w:t xml:space="preserve">. CLÁUSULA </w:t>
      </w:r>
      <w:r>
        <w:rPr>
          <w:b/>
          <w:sz w:val="20"/>
          <w:szCs w:val="20"/>
        </w:rPr>
        <w:t>OITAVA</w:t>
      </w:r>
      <w:r w:rsidR="008E41EA">
        <w:rPr>
          <w:b/>
          <w:sz w:val="20"/>
          <w:szCs w:val="20"/>
        </w:rPr>
        <w:t xml:space="preserve"> – DA ENTREGA</w:t>
      </w:r>
    </w:p>
    <w:p w:rsidR="003D632B" w:rsidRPr="00302DFB" w:rsidRDefault="00453B83" w:rsidP="003D632B">
      <w:pPr>
        <w:jc w:val="both"/>
        <w:rPr>
          <w:sz w:val="20"/>
          <w:szCs w:val="20"/>
        </w:rPr>
      </w:pPr>
      <w:r>
        <w:rPr>
          <w:b/>
          <w:sz w:val="20"/>
          <w:szCs w:val="20"/>
        </w:rPr>
        <w:t>8</w:t>
      </w:r>
      <w:r w:rsidR="003D632B" w:rsidRPr="00302DFB">
        <w:rPr>
          <w:b/>
          <w:sz w:val="20"/>
          <w:szCs w:val="20"/>
        </w:rPr>
        <w:t>.1.</w:t>
      </w:r>
      <w:r w:rsidR="003D632B" w:rsidRPr="00302DFB">
        <w:rPr>
          <w:sz w:val="20"/>
          <w:szCs w:val="20"/>
        </w:rPr>
        <w:t xml:space="preserve"> </w:t>
      </w:r>
      <w:r w:rsidR="003D632B">
        <w:rPr>
          <w:sz w:val="20"/>
          <w:szCs w:val="20"/>
        </w:rPr>
        <w:t xml:space="preserve">A CONTRATADA </w:t>
      </w:r>
      <w:r w:rsidR="003D632B" w:rsidRPr="00302DFB">
        <w:rPr>
          <w:sz w:val="20"/>
          <w:szCs w:val="20"/>
        </w:rPr>
        <w:t xml:space="preserve"> se responsabiliza pelo fornecimento dos produtos, conforme objeto do presente </w:t>
      </w:r>
      <w:r w:rsidR="003D632B">
        <w:rPr>
          <w:sz w:val="20"/>
          <w:szCs w:val="20"/>
        </w:rPr>
        <w:t>contrato</w:t>
      </w:r>
      <w:r w:rsidR="003D632B" w:rsidRPr="00302DFB">
        <w:rPr>
          <w:sz w:val="20"/>
          <w:szCs w:val="20"/>
        </w:rPr>
        <w:t>,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w:t>
      </w:r>
      <w:r w:rsidR="003D632B">
        <w:rPr>
          <w:sz w:val="20"/>
          <w:szCs w:val="20"/>
        </w:rPr>
        <w:t>viada como resultado da presente contratação</w:t>
      </w:r>
      <w:r w:rsidR="003D632B" w:rsidRPr="00302DFB">
        <w:rPr>
          <w:sz w:val="20"/>
          <w:szCs w:val="20"/>
        </w:rPr>
        <w:t>, devendo a efetiva entrega ocorrer em até 8 dias após a emissão da NAF que será encaminhada para o e-mail informado na Proposta de Preços (Anexo I</w:t>
      </w:r>
      <w:r w:rsidR="003D632B">
        <w:rPr>
          <w:sz w:val="20"/>
          <w:szCs w:val="20"/>
        </w:rPr>
        <w:t xml:space="preserve"> do Edital</w:t>
      </w:r>
      <w:r w:rsidR="003D632B" w:rsidRPr="00302DFB">
        <w:rPr>
          <w:sz w:val="20"/>
          <w:szCs w:val="20"/>
        </w:rPr>
        <w:t>).</w:t>
      </w:r>
    </w:p>
    <w:p w:rsidR="003D632B" w:rsidRPr="00302DFB" w:rsidRDefault="00453B83" w:rsidP="003D632B">
      <w:pPr>
        <w:jc w:val="both"/>
        <w:rPr>
          <w:sz w:val="20"/>
          <w:szCs w:val="20"/>
        </w:rPr>
      </w:pPr>
      <w:r>
        <w:rPr>
          <w:b/>
          <w:sz w:val="20"/>
          <w:szCs w:val="20"/>
        </w:rPr>
        <w:t>8</w:t>
      </w:r>
      <w:r w:rsidR="003D632B" w:rsidRPr="00302DFB">
        <w:rPr>
          <w:b/>
          <w:sz w:val="20"/>
          <w:szCs w:val="20"/>
        </w:rPr>
        <w:t>.2.</w:t>
      </w:r>
      <w:r w:rsidR="003D632B" w:rsidRPr="00302DFB">
        <w:rPr>
          <w:sz w:val="20"/>
          <w:szCs w:val="20"/>
        </w:rPr>
        <w:t xml:space="preserve"> A entrega não efetuada no prazo d</w:t>
      </w:r>
      <w:r w:rsidR="003D632B">
        <w:rPr>
          <w:sz w:val="20"/>
          <w:szCs w:val="20"/>
        </w:rPr>
        <w:t>eterminado pelo item anterior da presente ata</w:t>
      </w:r>
      <w:r w:rsidR="003D632B" w:rsidRPr="00302DFB">
        <w:rPr>
          <w:sz w:val="20"/>
          <w:szCs w:val="20"/>
        </w:rPr>
        <w:t>, sujeitará a contratada as sanções administrativas previstas neste instrumento bem como as previstas em leis vigentes.</w:t>
      </w:r>
    </w:p>
    <w:p w:rsidR="003D632B" w:rsidRPr="00302DFB" w:rsidRDefault="00453B83" w:rsidP="003D632B">
      <w:pPr>
        <w:ind w:left="284"/>
        <w:jc w:val="both"/>
        <w:rPr>
          <w:sz w:val="20"/>
          <w:szCs w:val="20"/>
        </w:rPr>
      </w:pPr>
      <w:r>
        <w:rPr>
          <w:b/>
          <w:sz w:val="20"/>
          <w:szCs w:val="20"/>
        </w:rPr>
        <w:t>8</w:t>
      </w:r>
      <w:r w:rsidR="003D632B" w:rsidRPr="00302DFB">
        <w:rPr>
          <w:b/>
          <w:sz w:val="20"/>
          <w:szCs w:val="20"/>
        </w:rPr>
        <w:t>.2.1.</w:t>
      </w:r>
      <w:r w:rsidR="003D632B" w:rsidRPr="00302DFB">
        <w:rPr>
          <w:sz w:val="20"/>
          <w:szCs w:val="20"/>
        </w:rPr>
        <w:t xml:space="preserve"> Ao participar deste certame, as licitantes se comprometem a acompanhar o e-mail informado no ANEXO I </w:t>
      </w:r>
      <w:r w:rsidR="003D632B">
        <w:rPr>
          <w:sz w:val="20"/>
          <w:szCs w:val="20"/>
        </w:rPr>
        <w:t xml:space="preserve">do Edital </w:t>
      </w:r>
      <w:r w:rsidR="003D632B" w:rsidRPr="00302DFB">
        <w:rPr>
          <w:sz w:val="20"/>
          <w:szCs w:val="20"/>
        </w:rPr>
        <w:t>para apurar o recebimento de NAF.</w:t>
      </w:r>
    </w:p>
    <w:p w:rsidR="003D632B" w:rsidRPr="00302DFB" w:rsidRDefault="00453B83" w:rsidP="003D632B">
      <w:pPr>
        <w:ind w:left="284"/>
        <w:jc w:val="both"/>
        <w:rPr>
          <w:sz w:val="20"/>
          <w:szCs w:val="20"/>
        </w:rPr>
      </w:pPr>
      <w:r>
        <w:rPr>
          <w:b/>
          <w:sz w:val="20"/>
          <w:szCs w:val="20"/>
        </w:rPr>
        <w:t>8</w:t>
      </w:r>
      <w:r w:rsidR="003D632B" w:rsidRPr="00302DFB">
        <w:rPr>
          <w:b/>
          <w:sz w:val="20"/>
          <w:szCs w:val="20"/>
        </w:rPr>
        <w:t xml:space="preserve">.2.2. </w:t>
      </w:r>
      <w:r w:rsidR="003D632B" w:rsidRPr="00302DFB">
        <w:rPr>
          <w:sz w:val="20"/>
          <w:szCs w:val="20"/>
        </w:rPr>
        <w:t>Excepcionalmente, desde que devidamente justificados e aceitos pela administração, serão tolerados pequenos atrasos.</w:t>
      </w:r>
    </w:p>
    <w:p w:rsidR="003D632B" w:rsidRPr="00302DFB" w:rsidRDefault="00453B83" w:rsidP="003D632B">
      <w:pPr>
        <w:ind w:left="284"/>
        <w:jc w:val="both"/>
        <w:rPr>
          <w:sz w:val="20"/>
          <w:szCs w:val="20"/>
        </w:rPr>
      </w:pPr>
      <w:r>
        <w:rPr>
          <w:b/>
          <w:sz w:val="20"/>
          <w:szCs w:val="20"/>
        </w:rPr>
        <w:t>8</w:t>
      </w:r>
      <w:r w:rsidR="003D632B" w:rsidRPr="00302DFB">
        <w:rPr>
          <w:b/>
          <w:sz w:val="20"/>
          <w:szCs w:val="20"/>
        </w:rPr>
        <w:t>.2.3.</w:t>
      </w:r>
      <w:r w:rsidR="003D632B" w:rsidRPr="00302DFB">
        <w:rPr>
          <w:sz w:val="20"/>
          <w:szCs w:val="20"/>
        </w:rPr>
        <w:t xml:space="preserve"> Após transcorridos 30 dias corridos, constatada a não entrega dos produtos, a empresa será notificada extrajudicialmente.</w:t>
      </w:r>
    </w:p>
    <w:p w:rsidR="003D632B" w:rsidRPr="00302DFB" w:rsidRDefault="00453B83" w:rsidP="003D632B">
      <w:pPr>
        <w:jc w:val="both"/>
        <w:rPr>
          <w:sz w:val="20"/>
          <w:szCs w:val="20"/>
        </w:rPr>
      </w:pPr>
      <w:r>
        <w:rPr>
          <w:b/>
          <w:sz w:val="20"/>
          <w:szCs w:val="20"/>
        </w:rPr>
        <w:t>8</w:t>
      </w:r>
      <w:r w:rsidR="003D632B" w:rsidRPr="00302DFB">
        <w:rPr>
          <w:b/>
          <w:sz w:val="20"/>
          <w:szCs w:val="20"/>
        </w:rPr>
        <w:t>.3.</w:t>
      </w:r>
      <w:r w:rsidR="003D632B" w:rsidRPr="00302DFB">
        <w:rPr>
          <w:sz w:val="20"/>
          <w:szCs w:val="20"/>
        </w:rPr>
        <w:t xml:space="preserve"> A entrega dos itens deverá ser feita </w:t>
      </w:r>
      <w:r w:rsidR="00466A4C">
        <w:rPr>
          <w:sz w:val="20"/>
          <w:szCs w:val="20"/>
        </w:rPr>
        <w:t xml:space="preserve">conforme determinado pela secretaria requisitante. </w:t>
      </w:r>
      <w:r w:rsidR="003D632B" w:rsidRPr="00302DFB">
        <w:rPr>
          <w:sz w:val="20"/>
          <w:szCs w:val="20"/>
        </w:rPr>
        <w:t xml:space="preserve"> </w:t>
      </w:r>
    </w:p>
    <w:p w:rsidR="003D632B" w:rsidRPr="00302DFB" w:rsidRDefault="00453B83" w:rsidP="003D632B">
      <w:pPr>
        <w:jc w:val="both"/>
        <w:rPr>
          <w:sz w:val="20"/>
          <w:szCs w:val="20"/>
        </w:rPr>
      </w:pPr>
      <w:r>
        <w:rPr>
          <w:b/>
          <w:sz w:val="20"/>
          <w:szCs w:val="20"/>
        </w:rPr>
        <w:t>8</w:t>
      </w:r>
      <w:r w:rsidR="003D632B" w:rsidRPr="00302DFB">
        <w:rPr>
          <w:b/>
          <w:sz w:val="20"/>
          <w:szCs w:val="20"/>
        </w:rPr>
        <w:t>.4.</w:t>
      </w:r>
      <w:r w:rsidR="003D632B" w:rsidRPr="00302DFB">
        <w:rPr>
          <w:sz w:val="20"/>
          <w:szCs w:val="20"/>
        </w:rPr>
        <w:t xml:space="preserve"> Será de responsabilidade da empresa </w:t>
      </w:r>
      <w:r w:rsidR="003D632B">
        <w:rPr>
          <w:sz w:val="20"/>
          <w:szCs w:val="20"/>
        </w:rPr>
        <w:t>contratada</w:t>
      </w:r>
      <w:r w:rsidR="003D632B" w:rsidRPr="00302DFB">
        <w:rPr>
          <w:sz w:val="20"/>
          <w:szCs w:val="20"/>
        </w:rPr>
        <w:t xml:space="preserve"> a entrega dos produtos conforme especificado no edital e conforme</w:t>
      </w:r>
      <w:r w:rsidR="003D632B">
        <w:rPr>
          <w:sz w:val="20"/>
          <w:szCs w:val="20"/>
        </w:rPr>
        <w:t xml:space="preserve"> </w:t>
      </w:r>
      <w:r w:rsidR="000630E3">
        <w:rPr>
          <w:sz w:val="20"/>
          <w:szCs w:val="20"/>
        </w:rPr>
        <w:t>o</w:t>
      </w:r>
      <w:r w:rsidR="003D632B">
        <w:rPr>
          <w:sz w:val="20"/>
          <w:szCs w:val="20"/>
        </w:rPr>
        <w:t xml:space="preserve"> presente </w:t>
      </w:r>
      <w:r w:rsidR="000630E3">
        <w:rPr>
          <w:sz w:val="20"/>
          <w:szCs w:val="20"/>
        </w:rPr>
        <w:t>contrato</w:t>
      </w:r>
      <w:r w:rsidR="003D632B" w:rsidRPr="00302DFB">
        <w:rPr>
          <w:sz w:val="20"/>
          <w:szCs w:val="20"/>
        </w:rPr>
        <w:t>. Não será admitida em hipótese alguma a entrega de produtos danificados, sob pena de suspensão do fornecimento e demais medidas legais. Para que esta determinação seja cumprida com rigor.</w:t>
      </w:r>
    </w:p>
    <w:p w:rsidR="003D632B" w:rsidRPr="00302DFB" w:rsidRDefault="00453B83" w:rsidP="003D632B">
      <w:pPr>
        <w:jc w:val="both"/>
        <w:rPr>
          <w:sz w:val="20"/>
          <w:szCs w:val="20"/>
        </w:rPr>
      </w:pPr>
      <w:r>
        <w:rPr>
          <w:b/>
          <w:sz w:val="20"/>
          <w:szCs w:val="20"/>
        </w:rPr>
        <w:t>8</w:t>
      </w:r>
      <w:r w:rsidR="003D632B" w:rsidRPr="00302DFB">
        <w:rPr>
          <w:b/>
          <w:sz w:val="20"/>
          <w:szCs w:val="20"/>
        </w:rPr>
        <w:t>.5.</w:t>
      </w:r>
      <w:r w:rsidR="003D632B" w:rsidRPr="00302DFB">
        <w:rPr>
          <w:sz w:val="20"/>
          <w:szCs w:val="20"/>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3D632B" w:rsidRPr="00302DFB" w:rsidRDefault="00453B83" w:rsidP="003D632B">
      <w:pPr>
        <w:jc w:val="both"/>
        <w:rPr>
          <w:sz w:val="20"/>
          <w:szCs w:val="20"/>
        </w:rPr>
      </w:pPr>
      <w:r>
        <w:rPr>
          <w:b/>
          <w:sz w:val="20"/>
          <w:szCs w:val="20"/>
        </w:rPr>
        <w:t>8</w:t>
      </w:r>
      <w:r w:rsidR="003D632B" w:rsidRPr="00302DFB">
        <w:rPr>
          <w:b/>
          <w:sz w:val="20"/>
          <w:szCs w:val="20"/>
        </w:rPr>
        <w:t>.6.</w:t>
      </w:r>
      <w:r w:rsidR="003D632B" w:rsidRPr="00302DFB">
        <w:rPr>
          <w:sz w:val="20"/>
          <w:szCs w:val="20"/>
        </w:rPr>
        <w:t xml:space="preserve"> A Prefeitura Municipal de Presidente Olegário - MG reserva-se no direito de não receber os produtos que estiverem em desacordo com as disposições apresentadas neste instrumento convocatório.</w:t>
      </w:r>
    </w:p>
    <w:p w:rsidR="003D632B" w:rsidRPr="00302DFB" w:rsidRDefault="00453B83" w:rsidP="003D632B">
      <w:pPr>
        <w:jc w:val="both"/>
        <w:rPr>
          <w:sz w:val="20"/>
          <w:szCs w:val="20"/>
        </w:rPr>
      </w:pPr>
      <w:r>
        <w:rPr>
          <w:b/>
          <w:sz w:val="20"/>
          <w:szCs w:val="20"/>
        </w:rPr>
        <w:t>8</w:t>
      </w:r>
      <w:r w:rsidR="003D632B" w:rsidRPr="00302DFB">
        <w:rPr>
          <w:b/>
          <w:sz w:val="20"/>
          <w:szCs w:val="20"/>
        </w:rPr>
        <w:t xml:space="preserve">.7. </w:t>
      </w:r>
      <w:r w:rsidR="003D632B" w:rsidRPr="00302DFB">
        <w:rPr>
          <w:sz w:val="20"/>
          <w:szCs w:val="20"/>
        </w:rPr>
        <w:t>A não entrega, a entrega incompleta ou insatisfatória dos itens, além do descumprimento das cláusulas sujeitará à contratada as sanções administrativas previstas neste instrumento bem como as previstas em leis vigentes.</w:t>
      </w:r>
    </w:p>
    <w:p w:rsidR="008E41EA" w:rsidRDefault="008E41EA" w:rsidP="008E41EA">
      <w:pPr>
        <w:jc w:val="both"/>
        <w:rPr>
          <w:rFonts w:eastAsia="Microsoft YaHei"/>
          <w:b/>
          <w:bCs/>
          <w:sz w:val="20"/>
          <w:szCs w:val="20"/>
        </w:rPr>
      </w:pPr>
    </w:p>
    <w:p w:rsidR="008E41EA" w:rsidRPr="00711C32" w:rsidRDefault="007968B1" w:rsidP="008E41EA">
      <w:pPr>
        <w:pBdr>
          <w:top w:val="double" w:sz="6" w:space="0" w:color="auto"/>
          <w:bottom w:val="double" w:sz="6" w:space="0" w:color="auto"/>
        </w:pBdr>
        <w:shd w:val="clear" w:color="auto" w:fill="E8E8E8"/>
        <w:rPr>
          <w:b/>
          <w:sz w:val="20"/>
          <w:szCs w:val="20"/>
        </w:rPr>
      </w:pPr>
      <w:r>
        <w:rPr>
          <w:b/>
          <w:sz w:val="20"/>
          <w:szCs w:val="20"/>
        </w:rPr>
        <w:t>9</w:t>
      </w:r>
      <w:r w:rsidR="008E41EA">
        <w:rPr>
          <w:b/>
          <w:sz w:val="20"/>
          <w:szCs w:val="20"/>
        </w:rPr>
        <w:t xml:space="preserve">. CLÁUSULA </w:t>
      </w:r>
      <w:r>
        <w:rPr>
          <w:b/>
          <w:sz w:val="20"/>
          <w:szCs w:val="20"/>
        </w:rPr>
        <w:t>NONA</w:t>
      </w:r>
      <w:r w:rsidR="008E41EA">
        <w:rPr>
          <w:b/>
          <w:sz w:val="20"/>
          <w:szCs w:val="20"/>
        </w:rPr>
        <w:t xml:space="preserve"> – DAS PENALIDADES</w:t>
      </w:r>
    </w:p>
    <w:p w:rsidR="00267332" w:rsidRPr="007465A4" w:rsidRDefault="00F81A2F" w:rsidP="00267332">
      <w:pPr>
        <w:jc w:val="both"/>
        <w:rPr>
          <w:sz w:val="20"/>
          <w:szCs w:val="20"/>
        </w:rPr>
      </w:pPr>
      <w:r>
        <w:rPr>
          <w:b/>
          <w:sz w:val="20"/>
          <w:szCs w:val="20"/>
        </w:rPr>
        <w:t>9</w:t>
      </w:r>
      <w:r w:rsidR="00267332">
        <w:rPr>
          <w:b/>
          <w:sz w:val="20"/>
          <w:szCs w:val="20"/>
        </w:rPr>
        <w:t>.</w:t>
      </w:r>
      <w:r w:rsidR="00267332" w:rsidRPr="007465A4">
        <w:rPr>
          <w:b/>
          <w:sz w:val="20"/>
          <w:szCs w:val="20"/>
        </w:rPr>
        <w:t>1.</w:t>
      </w:r>
      <w:r w:rsidR="00267332" w:rsidRPr="007465A4">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1.1.</w:t>
      </w:r>
      <w:r w:rsidR="00267332" w:rsidRPr="007465A4">
        <w:rPr>
          <w:sz w:val="20"/>
          <w:szCs w:val="20"/>
        </w:rPr>
        <w:t xml:space="preserve"> </w:t>
      </w:r>
      <w:proofErr w:type="gramStart"/>
      <w:r w:rsidR="00267332" w:rsidRPr="007465A4">
        <w:rPr>
          <w:sz w:val="20"/>
          <w:szCs w:val="20"/>
        </w:rPr>
        <w:t>advertência</w:t>
      </w:r>
      <w:proofErr w:type="gramEnd"/>
      <w:r w:rsidR="00267332" w:rsidRPr="007465A4">
        <w:rPr>
          <w:sz w:val="20"/>
          <w:szCs w:val="20"/>
        </w:rPr>
        <w:t>, que será aplicada sempre por escrito;</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1.2.</w:t>
      </w:r>
      <w:r w:rsidR="00267332" w:rsidRPr="007465A4">
        <w:rPr>
          <w:sz w:val="20"/>
          <w:szCs w:val="20"/>
        </w:rPr>
        <w:t xml:space="preserve"> </w:t>
      </w:r>
      <w:proofErr w:type="gramStart"/>
      <w:r w:rsidR="00267332" w:rsidRPr="007465A4">
        <w:rPr>
          <w:sz w:val="20"/>
          <w:szCs w:val="20"/>
        </w:rPr>
        <w:t>multas</w:t>
      </w:r>
      <w:proofErr w:type="gramEnd"/>
      <w:r w:rsidR="00267332" w:rsidRPr="007465A4">
        <w:rPr>
          <w:sz w:val="20"/>
          <w:szCs w:val="20"/>
        </w:rPr>
        <w:t>;</w:t>
      </w:r>
    </w:p>
    <w:p w:rsidR="00267332" w:rsidRPr="007465A4" w:rsidRDefault="00F81A2F" w:rsidP="00267332">
      <w:pPr>
        <w:ind w:left="567"/>
        <w:jc w:val="both"/>
        <w:rPr>
          <w:sz w:val="20"/>
          <w:szCs w:val="20"/>
        </w:rPr>
      </w:pPr>
      <w:r>
        <w:rPr>
          <w:b/>
          <w:sz w:val="20"/>
          <w:szCs w:val="20"/>
        </w:rPr>
        <w:t>9</w:t>
      </w:r>
      <w:r w:rsidR="00267332">
        <w:rPr>
          <w:b/>
          <w:sz w:val="20"/>
          <w:szCs w:val="20"/>
        </w:rPr>
        <w:t>.</w:t>
      </w:r>
      <w:r w:rsidR="00267332" w:rsidRPr="007465A4">
        <w:rPr>
          <w:b/>
          <w:sz w:val="20"/>
          <w:szCs w:val="20"/>
        </w:rPr>
        <w:t>1.</w:t>
      </w:r>
      <w:r w:rsidR="00267332">
        <w:rPr>
          <w:b/>
          <w:sz w:val="20"/>
          <w:szCs w:val="20"/>
        </w:rPr>
        <w:t>3</w:t>
      </w:r>
      <w:r w:rsidR="00267332" w:rsidRPr="007465A4">
        <w:rPr>
          <w:b/>
          <w:sz w:val="20"/>
          <w:szCs w:val="20"/>
        </w:rPr>
        <w:t>.</w:t>
      </w:r>
      <w:r w:rsidR="00267332" w:rsidRPr="007465A4">
        <w:rPr>
          <w:sz w:val="20"/>
          <w:szCs w:val="20"/>
        </w:rPr>
        <w:t xml:space="preserve"> </w:t>
      </w:r>
      <w:proofErr w:type="gramStart"/>
      <w:r w:rsidR="00267332" w:rsidRPr="007465A4">
        <w:rPr>
          <w:sz w:val="20"/>
          <w:szCs w:val="20"/>
        </w:rPr>
        <w:t>suspensão</w:t>
      </w:r>
      <w:proofErr w:type="gramEnd"/>
      <w:r w:rsidR="00267332" w:rsidRPr="007465A4">
        <w:rPr>
          <w:sz w:val="20"/>
          <w:szCs w:val="20"/>
        </w:rPr>
        <w:t xml:space="preserve"> temporária do direito de licitar com o Município de Presidente Olegário;</w:t>
      </w:r>
    </w:p>
    <w:p w:rsidR="00267332" w:rsidRPr="007465A4" w:rsidRDefault="00F81A2F" w:rsidP="00267332">
      <w:pPr>
        <w:ind w:left="567"/>
        <w:jc w:val="both"/>
        <w:rPr>
          <w:sz w:val="20"/>
          <w:szCs w:val="20"/>
        </w:rPr>
      </w:pPr>
      <w:r>
        <w:rPr>
          <w:b/>
          <w:sz w:val="20"/>
          <w:szCs w:val="20"/>
        </w:rPr>
        <w:t>9</w:t>
      </w:r>
      <w:r w:rsidR="00267332">
        <w:rPr>
          <w:b/>
          <w:sz w:val="20"/>
          <w:szCs w:val="20"/>
        </w:rPr>
        <w:t>.1.4</w:t>
      </w:r>
      <w:r w:rsidR="00267332" w:rsidRPr="007465A4">
        <w:rPr>
          <w:b/>
          <w:sz w:val="20"/>
          <w:szCs w:val="20"/>
        </w:rPr>
        <w:t>.</w:t>
      </w:r>
      <w:r w:rsidR="00267332" w:rsidRPr="007465A4">
        <w:rPr>
          <w:sz w:val="20"/>
          <w:szCs w:val="20"/>
        </w:rPr>
        <w:t xml:space="preserve"> </w:t>
      </w:r>
      <w:proofErr w:type="gramStart"/>
      <w:r w:rsidR="00267332" w:rsidRPr="007465A4">
        <w:rPr>
          <w:sz w:val="20"/>
          <w:szCs w:val="20"/>
        </w:rPr>
        <w:t>indenização</w:t>
      </w:r>
      <w:proofErr w:type="gramEnd"/>
      <w:r w:rsidR="00267332" w:rsidRPr="007465A4">
        <w:rPr>
          <w:sz w:val="20"/>
          <w:szCs w:val="20"/>
        </w:rPr>
        <w:t xml:space="preserve"> ao MUNICÍPIO da diferença de custo para aquisição dos produtos de outro licitante;</w:t>
      </w:r>
    </w:p>
    <w:p w:rsidR="00267332" w:rsidRPr="007465A4" w:rsidRDefault="00F81A2F" w:rsidP="00267332">
      <w:pPr>
        <w:ind w:left="567"/>
        <w:jc w:val="both"/>
        <w:rPr>
          <w:sz w:val="20"/>
          <w:szCs w:val="20"/>
        </w:rPr>
      </w:pPr>
      <w:r>
        <w:rPr>
          <w:b/>
          <w:sz w:val="20"/>
          <w:szCs w:val="20"/>
        </w:rPr>
        <w:t>9</w:t>
      </w:r>
      <w:r w:rsidR="00267332">
        <w:rPr>
          <w:b/>
          <w:sz w:val="20"/>
          <w:szCs w:val="20"/>
        </w:rPr>
        <w:t>.1.5</w:t>
      </w:r>
      <w:r w:rsidR="00267332" w:rsidRPr="007465A4">
        <w:rPr>
          <w:b/>
          <w:sz w:val="20"/>
          <w:szCs w:val="20"/>
        </w:rPr>
        <w:t>.</w:t>
      </w:r>
      <w:r w:rsidR="00267332" w:rsidRPr="007465A4">
        <w:rPr>
          <w:sz w:val="20"/>
          <w:szCs w:val="20"/>
        </w:rPr>
        <w:t xml:space="preserve"> </w:t>
      </w:r>
      <w:proofErr w:type="gramStart"/>
      <w:r w:rsidR="00267332" w:rsidRPr="007465A4">
        <w:rPr>
          <w:sz w:val="20"/>
          <w:szCs w:val="20"/>
        </w:rPr>
        <w:t>declaração</w:t>
      </w:r>
      <w:proofErr w:type="gramEnd"/>
      <w:r w:rsidR="00267332" w:rsidRPr="007465A4">
        <w:rPr>
          <w:sz w:val="20"/>
          <w:szCs w:val="20"/>
        </w:rPr>
        <w:t xml:space="preserve"> de inidoneidade para licitar e contratar com a Administração Pública, no prazo não superior a cinco anos.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2.</w:t>
      </w:r>
      <w:r w:rsidR="00267332" w:rsidRPr="007465A4">
        <w:rPr>
          <w:sz w:val="20"/>
          <w:szCs w:val="20"/>
        </w:rPr>
        <w:t xml:space="preserve"> Será aplicada multa a razão de 0,3% (três décimos por cento) sobre o valor total do fornecimento, por dia de atraso na inexecução do contrato;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3.</w:t>
      </w:r>
      <w:r w:rsidR="00267332" w:rsidRPr="007465A4">
        <w:rPr>
          <w:sz w:val="20"/>
          <w:szCs w:val="20"/>
        </w:rPr>
        <w:t xml:space="preserve"> Será aplicada multa a razão de 3,0% (três por cento) sobre o valor total do fornecimento, por inexecução parcial das obrigações contratuais;</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4.</w:t>
      </w:r>
      <w:r w:rsidR="00267332" w:rsidRPr="007465A4">
        <w:rPr>
          <w:sz w:val="20"/>
          <w:szCs w:val="20"/>
        </w:rPr>
        <w:t xml:space="preserve"> O valor máximo das multas não poderá exceder, cumulativamente, a 10% (dez por cento) do valor da aquisição.</w:t>
      </w:r>
    </w:p>
    <w:p w:rsidR="00267332" w:rsidRPr="007465A4" w:rsidRDefault="000F4F6E" w:rsidP="00267332">
      <w:pPr>
        <w:jc w:val="both"/>
        <w:rPr>
          <w:sz w:val="20"/>
          <w:szCs w:val="20"/>
        </w:rPr>
      </w:pPr>
      <w:r>
        <w:rPr>
          <w:b/>
          <w:sz w:val="20"/>
          <w:szCs w:val="20"/>
        </w:rPr>
        <w:t>9</w:t>
      </w:r>
      <w:r w:rsidR="00267332">
        <w:rPr>
          <w:b/>
          <w:sz w:val="20"/>
          <w:szCs w:val="20"/>
        </w:rPr>
        <w:t>.</w:t>
      </w:r>
      <w:r w:rsidR="00267332" w:rsidRPr="007465A4">
        <w:rPr>
          <w:b/>
          <w:sz w:val="20"/>
          <w:szCs w:val="20"/>
        </w:rPr>
        <w:t>5.</w:t>
      </w:r>
      <w:r w:rsidR="00267332" w:rsidRPr="007465A4">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267332" w:rsidRPr="007465A4" w:rsidRDefault="000F4F6E" w:rsidP="00267332">
      <w:pPr>
        <w:jc w:val="both"/>
        <w:rPr>
          <w:sz w:val="20"/>
          <w:szCs w:val="20"/>
        </w:rPr>
      </w:pPr>
      <w:r>
        <w:rPr>
          <w:b/>
          <w:sz w:val="20"/>
          <w:szCs w:val="20"/>
        </w:rPr>
        <w:lastRenderedPageBreak/>
        <w:t>9</w:t>
      </w:r>
      <w:r w:rsidR="00267332">
        <w:rPr>
          <w:b/>
          <w:sz w:val="20"/>
          <w:szCs w:val="20"/>
        </w:rPr>
        <w:t>.</w:t>
      </w:r>
      <w:r w:rsidR="00267332" w:rsidRPr="007465A4">
        <w:rPr>
          <w:b/>
          <w:sz w:val="20"/>
          <w:szCs w:val="20"/>
        </w:rPr>
        <w:t>6.</w:t>
      </w:r>
      <w:r w:rsidR="00267332" w:rsidRPr="007465A4">
        <w:rPr>
          <w:sz w:val="20"/>
          <w:szCs w:val="20"/>
        </w:rPr>
        <w:t xml:space="preserve"> Extensão das penalidades:</w:t>
      </w:r>
    </w:p>
    <w:p w:rsidR="00267332" w:rsidRPr="007465A4" w:rsidRDefault="000F4F6E" w:rsidP="00267332">
      <w:pPr>
        <w:ind w:left="567"/>
        <w:jc w:val="both"/>
        <w:rPr>
          <w:sz w:val="20"/>
          <w:szCs w:val="20"/>
        </w:rPr>
      </w:pPr>
      <w:r>
        <w:rPr>
          <w:b/>
          <w:sz w:val="20"/>
          <w:szCs w:val="20"/>
        </w:rPr>
        <w:t>9</w:t>
      </w:r>
      <w:r w:rsidR="00267332">
        <w:rPr>
          <w:b/>
          <w:sz w:val="20"/>
          <w:szCs w:val="20"/>
        </w:rPr>
        <w:t>.</w:t>
      </w:r>
      <w:r w:rsidR="00267332" w:rsidRPr="007465A4">
        <w:rPr>
          <w:b/>
          <w:sz w:val="20"/>
          <w:szCs w:val="20"/>
        </w:rPr>
        <w:t>6.1.</w:t>
      </w:r>
      <w:r w:rsidR="00267332" w:rsidRPr="007465A4">
        <w:rPr>
          <w:sz w:val="20"/>
          <w:szCs w:val="20"/>
        </w:rPr>
        <w:t xml:space="preserve"> A sanção de suspensão de participar em licitação e contratar com a Administração Pública poderá ser também aplicada àqueles que:</w:t>
      </w:r>
    </w:p>
    <w:p w:rsidR="00267332" w:rsidRPr="007465A4" w:rsidRDefault="00267332" w:rsidP="00267332">
      <w:pPr>
        <w:ind w:left="1134"/>
        <w:jc w:val="both"/>
        <w:rPr>
          <w:sz w:val="20"/>
          <w:szCs w:val="20"/>
        </w:rPr>
      </w:pPr>
      <w:r w:rsidRPr="007465A4">
        <w:rPr>
          <w:sz w:val="20"/>
          <w:szCs w:val="20"/>
        </w:rPr>
        <w:t>a) retardarem a execução do pregão;</w:t>
      </w:r>
    </w:p>
    <w:p w:rsidR="00267332" w:rsidRPr="007465A4" w:rsidRDefault="00267332" w:rsidP="00267332">
      <w:pPr>
        <w:ind w:left="1134"/>
        <w:jc w:val="both"/>
        <w:rPr>
          <w:sz w:val="20"/>
          <w:szCs w:val="20"/>
        </w:rPr>
      </w:pPr>
      <w:r w:rsidRPr="007465A4">
        <w:rPr>
          <w:sz w:val="20"/>
          <w:szCs w:val="20"/>
        </w:rPr>
        <w:t xml:space="preserve">b) demonstrarem não possuir idoneidade para contratar com a Administração </w:t>
      </w:r>
    </w:p>
    <w:p w:rsidR="00267332" w:rsidRDefault="00267332" w:rsidP="00267332">
      <w:pPr>
        <w:ind w:left="1134"/>
        <w:jc w:val="both"/>
        <w:rPr>
          <w:sz w:val="20"/>
          <w:szCs w:val="20"/>
        </w:rPr>
      </w:pPr>
      <w:r w:rsidRPr="007465A4">
        <w:rPr>
          <w:sz w:val="20"/>
          <w:szCs w:val="20"/>
        </w:rPr>
        <w:t>c) fizerem declaração falsa ou cometerem fraude fiscal.</w:t>
      </w:r>
    </w:p>
    <w:p w:rsidR="008E41EA" w:rsidRPr="002F3CEC" w:rsidRDefault="008E41EA" w:rsidP="008E41EA">
      <w:pPr>
        <w:ind w:left="1134"/>
        <w:jc w:val="both"/>
        <w:rPr>
          <w:sz w:val="20"/>
          <w:szCs w:val="20"/>
        </w:rPr>
      </w:pPr>
    </w:p>
    <w:p w:rsidR="008E41EA" w:rsidRPr="00711C32" w:rsidRDefault="00680297" w:rsidP="008E41EA">
      <w:pPr>
        <w:pBdr>
          <w:top w:val="double" w:sz="6" w:space="0" w:color="auto"/>
          <w:bottom w:val="double" w:sz="6" w:space="0" w:color="auto"/>
        </w:pBdr>
        <w:shd w:val="clear" w:color="auto" w:fill="E8E8E8"/>
        <w:rPr>
          <w:b/>
          <w:sz w:val="20"/>
          <w:szCs w:val="20"/>
        </w:rPr>
      </w:pPr>
      <w:r>
        <w:rPr>
          <w:b/>
          <w:sz w:val="20"/>
          <w:szCs w:val="20"/>
        </w:rPr>
        <w:t>10</w:t>
      </w:r>
      <w:r w:rsidR="008E41EA">
        <w:rPr>
          <w:b/>
          <w:sz w:val="20"/>
          <w:szCs w:val="20"/>
        </w:rPr>
        <w:t>. CLÁUSULA DÉCIMA – DO FORO</w:t>
      </w:r>
    </w:p>
    <w:p w:rsidR="008E41EA" w:rsidRPr="002F3CEC" w:rsidRDefault="008E41EA" w:rsidP="00A75D60">
      <w:pPr>
        <w:rPr>
          <w:sz w:val="20"/>
          <w:szCs w:val="20"/>
        </w:rPr>
      </w:pPr>
      <w:r>
        <w:rPr>
          <w:b/>
          <w:sz w:val="20"/>
        </w:rPr>
        <w:t>1</w:t>
      </w:r>
      <w:r w:rsidR="00231345">
        <w:rPr>
          <w:b/>
          <w:sz w:val="20"/>
        </w:rPr>
        <w:t>0</w:t>
      </w:r>
      <w:r w:rsidRPr="002F3CEC">
        <w:rPr>
          <w:b/>
          <w:sz w:val="20"/>
          <w:szCs w:val="20"/>
        </w:rPr>
        <w:t xml:space="preserve">.1. </w:t>
      </w:r>
      <w:r w:rsidRPr="002F3CEC">
        <w:rPr>
          <w:sz w:val="20"/>
          <w:szCs w:val="20"/>
        </w:rPr>
        <w:t>Fica eleito o foro da Comarca de Presidente Olegário – MG, como único competente para dirimir as dúvidas ou controvérsias resultantes da interpretaç</w:t>
      </w:r>
      <w:r>
        <w:rPr>
          <w:sz w:val="20"/>
          <w:szCs w:val="20"/>
        </w:rPr>
        <w:t>ão desta</w:t>
      </w:r>
      <w:r w:rsidRPr="002F3CEC">
        <w:rPr>
          <w:sz w:val="20"/>
          <w:szCs w:val="20"/>
        </w:rPr>
        <w:t xml:space="preserve"> ata, renunciando a qualquer outro por mais privilegiado que seja.</w:t>
      </w:r>
    </w:p>
    <w:p w:rsidR="008E41EA" w:rsidRPr="002F3CEC" w:rsidRDefault="008E41EA" w:rsidP="00A75D60">
      <w:pPr>
        <w:rPr>
          <w:sz w:val="20"/>
          <w:szCs w:val="20"/>
        </w:rPr>
      </w:pPr>
      <w:r w:rsidRPr="002F3CEC">
        <w:rPr>
          <w:sz w:val="20"/>
          <w:szCs w:val="20"/>
        </w:rPr>
        <w:t>E por estarem assim ajustadas, as partes, com as testemunhas abaixo, assinam o presente instrumento em 03 (três) vias de igual teor e forma.</w:t>
      </w:r>
    </w:p>
    <w:p w:rsidR="008E41EA" w:rsidRDefault="008E41EA" w:rsidP="008E41EA">
      <w:pPr>
        <w:overflowPunct w:val="0"/>
        <w:autoSpaceDE w:val="0"/>
        <w:autoSpaceDN w:val="0"/>
        <w:adjustRightInd w:val="0"/>
        <w:jc w:val="right"/>
        <w:rPr>
          <w:sz w:val="20"/>
          <w:szCs w:val="20"/>
        </w:rPr>
      </w:pPr>
      <w:r w:rsidRPr="002F3CEC">
        <w:rPr>
          <w:sz w:val="20"/>
          <w:szCs w:val="20"/>
        </w:rPr>
        <w:t xml:space="preserve">Presidente Olegário/MG, </w:t>
      </w:r>
      <w:r w:rsidR="00F31AE6">
        <w:rPr>
          <w:sz w:val="20"/>
          <w:szCs w:val="20"/>
        </w:rPr>
        <w:t>01</w:t>
      </w:r>
      <w:r w:rsidRPr="002F3CEC">
        <w:rPr>
          <w:sz w:val="20"/>
          <w:szCs w:val="20"/>
        </w:rPr>
        <w:t xml:space="preserve"> de </w:t>
      </w:r>
      <w:r w:rsidR="00F31AE6">
        <w:rPr>
          <w:sz w:val="20"/>
          <w:szCs w:val="20"/>
        </w:rPr>
        <w:t>abril</w:t>
      </w:r>
      <w:r w:rsidRPr="002F3CEC">
        <w:rPr>
          <w:sz w:val="20"/>
          <w:szCs w:val="20"/>
        </w:rPr>
        <w:t xml:space="preserve"> de 2019.</w:t>
      </w:r>
    </w:p>
    <w:p w:rsidR="00746C0A" w:rsidRDefault="00746C0A" w:rsidP="008E41EA">
      <w:pPr>
        <w:overflowPunct w:val="0"/>
        <w:autoSpaceDE w:val="0"/>
        <w:autoSpaceDN w:val="0"/>
        <w:adjustRightInd w:val="0"/>
        <w:jc w:val="right"/>
        <w:rPr>
          <w:sz w:val="20"/>
          <w:szCs w:val="20"/>
        </w:rPr>
      </w:pPr>
    </w:p>
    <w:p w:rsidR="00746C0A" w:rsidRDefault="00746C0A" w:rsidP="00746C0A">
      <w:pPr>
        <w:jc w:val="center"/>
        <w:rPr>
          <w:i/>
          <w:sz w:val="20"/>
          <w:szCs w:val="20"/>
        </w:rPr>
      </w:pPr>
      <w:r>
        <w:rPr>
          <w:b/>
          <w:sz w:val="20"/>
          <w:szCs w:val="20"/>
        </w:rPr>
        <w:t>MUNICIPIO DE PRESIDENTE OLEGÁRIO</w:t>
      </w:r>
    </w:p>
    <w:p w:rsidR="00746C0A" w:rsidRDefault="00746C0A" w:rsidP="00746C0A">
      <w:pPr>
        <w:jc w:val="center"/>
        <w:rPr>
          <w:i/>
          <w:sz w:val="20"/>
          <w:szCs w:val="20"/>
        </w:rPr>
      </w:pPr>
      <w:r>
        <w:rPr>
          <w:i/>
          <w:sz w:val="20"/>
          <w:szCs w:val="20"/>
        </w:rPr>
        <w:t>João Carlos Nogueira de Castilho</w:t>
      </w:r>
    </w:p>
    <w:p w:rsidR="00746C0A" w:rsidRPr="00D9025A" w:rsidRDefault="00746C0A" w:rsidP="00746C0A">
      <w:pPr>
        <w:jc w:val="center"/>
        <w:rPr>
          <w:i/>
          <w:sz w:val="20"/>
          <w:szCs w:val="20"/>
        </w:rPr>
      </w:pPr>
      <w:r>
        <w:rPr>
          <w:i/>
          <w:sz w:val="20"/>
          <w:szCs w:val="20"/>
        </w:rPr>
        <w:t>Prefeito Municipal</w:t>
      </w:r>
    </w:p>
    <w:p w:rsidR="00E66FAB" w:rsidRPr="002F3CEC" w:rsidRDefault="00E66FAB" w:rsidP="00E66FAB">
      <w:pPr>
        <w:overflowPunct w:val="0"/>
        <w:autoSpaceDE w:val="0"/>
        <w:autoSpaceDN w:val="0"/>
        <w:adjustRightInd w:val="0"/>
        <w:jc w:val="center"/>
        <w:rPr>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11278" w:rsidTr="00911278">
        <w:tc>
          <w:tcPr>
            <w:tcW w:w="4814" w:type="dxa"/>
          </w:tcPr>
          <w:p w:rsidR="00911278" w:rsidRPr="00911278" w:rsidRDefault="00911278" w:rsidP="00911278">
            <w:pPr>
              <w:overflowPunct w:val="0"/>
              <w:autoSpaceDE w:val="0"/>
              <w:autoSpaceDN w:val="0"/>
              <w:adjustRightInd w:val="0"/>
              <w:jc w:val="center"/>
              <w:rPr>
                <w:b/>
                <w:sz w:val="20"/>
                <w:szCs w:val="20"/>
              </w:rPr>
            </w:pPr>
            <w:r w:rsidRPr="00911278">
              <w:rPr>
                <w:b/>
                <w:sz w:val="20"/>
                <w:szCs w:val="20"/>
              </w:rPr>
              <w:t>Mateus Araújo de Freitas</w:t>
            </w:r>
          </w:p>
          <w:p w:rsidR="00911278" w:rsidRPr="00911278" w:rsidRDefault="00911278" w:rsidP="00911278">
            <w:pPr>
              <w:overflowPunct w:val="0"/>
              <w:autoSpaceDE w:val="0"/>
              <w:autoSpaceDN w:val="0"/>
              <w:adjustRightInd w:val="0"/>
              <w:jc w:val="center"/>
              <w:rPr>
                <w:i/>
                <w:sz w:val="20"/>
                <w:szCs w:val="20"/>
              </w:rPr>
            </w:pPr>
            <w:r w:rsidRPr="00911278">
              <w:rPr>
                <w:i/>
                <w:sz w:val="20"/>
                <w:szCs w:val="20"/>
              </w:rPr>
              <w:t>Secretário Municipal de Administração</w:t>
            </w:r>
          </w:p>
          <w:p w:rsidR="00911278" w:rsidRDefault="00911278" w:rsidP="00E66FAB"/>
        </w:tc>
        <w:tc>
          <w:tcPr>
            <w:tcW w:w="4814" w:type="dxa"/>
          </w:tcPr>
          <w:p w:rsidR="00911278" w:rsidRPr="00911278" w:rsidRDefault="00911278" w:rsidP="00911278">
            <w:pPr>
              <w:overflowPunct w:val="0"/>
              <w:autoSpaceDE w:val="0"/>
              <w:autoSpaceDN w:val="0"/>
              <w:adjustRightInd w:val="0"/>
              <w:jc w:val="center"/>
              <w:rPr>
                <w:b/>
                <w:sz w:val="20"/>
                <w:szCs w:val="20"/>
              </w:rPr>
            </w:pPr>
            <w:r w:rsidRPr="00911278">
              <w:rPr>
                <w:b/>
                <w:sz w:val="20"/>
                <w:szCs w:val="20"/>
              </w:rPr>
              <w:t>Maraísa Correa Silveira Amorim</w:t>
            </w:r>
          </w:p>
          <w:p w:rsidR="00911278" w:rsidRPr="00911278" w:rsidRDefault="00911278" w:rsidP="00911278">
            <w:pPr>
              <w:overflowPunct w:val="0"/>
              <w:autoSpaceDE w:val="0"/>
              <w:autoSpaceDN w:val="0"/>
              <w:adjustRightInd w:val="0"/>
              <w:jc w:val="center"/>
              <w:rPr>
                <w:i/>
                <w:sz w:val="20"/>
                <w:szCs w:val="20"/>
              </w:rPr>
            </w:pPr>
            <w:r w:rsidRPr="00911278">
              <w:rPr>
                <w:i/>
                <w:sz w:val="20"/>
                <w:szCs w:val="20"/>
              </w:rPr>
              <w:t>Secretária Municipal de Assistência Social</w:t>
            </w:r>
          </w:p>
          <w:p w:rsidR="00911278" w:rsidRDefault="00911278" w:rsidP="00E66FAB"/>
        </w:tc>
      </w:tr>
      <w:tr w:rsidR="00C34680" w:rsidTr="00374B01">
        <w:tc>
          <w:tcPr>
            <w:tcW w:w="9628" w:type="dxa"/>
            <w:gridSpan w:val="2"/>
          </w:tcPr>
          <w:p w:rsidR="00C34680" w:rsidRPr="00911278" w:rsidRDefault="00C34680" w:rsidP="00911278">
            <w:pPr>
              <w:overflowPunct w:val="0"/>
              <w:autoSpaceDE w:val="0"/>
              <w:autoSpaceDN w:val="0"/>
              <w:adjustRightInd w:val="0"/>
              <w:jc w:val="center"/>
              <w:rPr>
                <w:b/>
                <w:sz w:val="20"/>
                <w:szCs w:val="20"/>
              </w:rPr>
            </w:pPr>
            <w:bookmarkStart w:id="0" w:name="_GoBack"/>
            <w:r w:rsidRPr="00911278">
              <w:rPr>
                <w:b/>
                <w:sz w:val="20"/>
                <w:szCs w:val="20"/>
              </w:rPr>
              <w:t>Clênia Cecília Coelho</w:t>
            </w:r>
          </w:p>
          <w:p w:rsidR="00C34680" w:rsidRPr="00911278" w:rsidRDefault="00C34680" w:rsidP="00911278">
            <w:pPr>
              <w:overflowPunct w:val="0"/>
              <w:autoSpaceDE w:val="0"/>
              <w:autoSpaceDN w:val="0"/>
              <w:adjustRightInd w:val="0"/>
              <w:jc w:val="center"/>
              <w:rPr>
                <w:i/>
                <w:sz w:val="20"/>
                <w:szCs w:val="20"/>
              </w:rPr>
            </w:pPr>
            <w:r w:rsidRPr="00911278">
              <w:rPr>
                <w:i/>
                <w:sz w:val="20"/>
                <w:szCs w:val="20"/>
              </w:rPr>
              <w:t>Secretária Municipal de Saúde</w:t>
            </w:r>
            <w:bookmarkEnd w:id="0"/>
          </w:p>
        </w:tc>
      </w:tr>
    </w:tbl>
    <w:p w:rsidR="008E41EA" w:rsidRPr="00E66FAB" w:rsidRDefault="008E41EA" w:rsidP="00E66FAB"/>
    <w:p w:rsidR="003C2FA5" w:rsidRDefault="003C2FA5" w:rsidP="008E41EA">
      <w:pPr>
        <w:jc w:val="center"/>
        <w:rPr>
          <w:b/>
          <w:sz w:val="20"/>
          <w:szCs w:val="20"/>
        </w:rPr>
      </w:pPr>
      <w:r w:rsidRPr="00237CD6">
        <w:rPr>
          <w:b/>
          <w:sz w:val="20"/>
          <w:szCs w:val="20"/>
        </w:rPr>
        <w:t>MERCEARIA GODINHO ALVES &amp; GODINHO LTDA</w:t>
      </w:r>
    </w:p>
    <w:p w:rsidR="008E41EA" w:rsidRPr="003C2FA5" w:rsidRDefault="003C2FA5" w:rsidP="003C2FA5">
      <w:pPr>
        <w:jc w:val="center"/>
        <w:rPr>
          <w:i/>
          <w:sz w:val="20"/>
          <w:szCs w:val="20"/>
        </w:rPr>
      </w:pPr>
      <w:r w:rsidRPr="003C2FA5">
        <w:rPr>
          <w:i/>
          <w:sz w:val="20"/>
          <w:szCs w:val="20"/>
        </w:rPr>
        <w:t>Maria Aparecida Godinho Alves</w:t>
      </w:r>
    </w:p>
    <w:p w:rsidR="003C2FA5" w:rsidRDefault="003C2FA5" w:rsidP="008E41EA">
      <w:pPr>
        <w:rPr>
          <w:b/>
          <w:i/>
          <w:sz w:val="20"/>
          <w:szCs w:val="20"/>
        </w:rPr>
      </w:pPr>
    </w:p>
    <w:p w:rsidR="008E41EA" w:rsidRPr="002F3CEC" w:rsidRDefault="008E41EA" w:rsidP="008E41EA">
      <w:pPr>
        <w:rPr>
          <w:i/>
          <w:sz w:val="20"/>
          <w:szCs w:val="20"/>
        </w:rPr>
      </w:pPr>
      <w:r w:rsidRPr="002F3CEC">
        <w:rPr>
          <w:b/>
          <w:i/>
          <w:sz w:val="20"/>
          <w:szCs w:val="20"/>
        </w:rPr>
        <w:t xml:space="preserve">TESTEMUNHAS:         </w:t>
      </w:r>
      <w:r w:rsidRPr="002F3CEC">
        <w:rPr>
          <w:i/>
          <w:sz w:val="20"/>
          <w:szCs w:val="20"/>
        </w:rPr>
        <w:t>I - _____________________________________________________</w:t>
      </w:r>
    </w:p>
    <w:p w:rsidR="008E41EA" w:rsidRPr="002F3CEC" w:rsidRDefault="008E41EA" w:rsidP="008E41EA">
      <w:pPr>
        <w:rPr>
          <w:i/>
          <w:sz w:val="20"/>
          <w:szCs w:val="20"/>
        </w:rPr>
      </w:pPr>
      <w:r w:rsidRPr="002F3CEC">
        <w:rPr>
          <w:i/>
          <w:sz w:val="20"/>
          <w:szCs w:val="20"/>
        </w:rPr>
        <w:t xml:space="preserve">                                           </w:t>
      </w:r>
      <w:r>
        <w:rPr>
          <w:i/>
          <w:sz w:val="20"/>
          <w:szCs w:val="20"/>
        </w:rPr>
        <w:t xml:space="preserve"> </w:t>
      </w:r>
      <w:r w:rsidR="00E455AD">
        <w:rPr>
          <w:i/>
          <w:sz w:val="20"/>
          <w:szCs w:val="20"/>
        </w:rPr>
        <w:t>Gilmar</w:t>
      </w:r>
      <w:r>
        <w:rPr>
          <w:i/>
          <w:sz w:val="20"/>
          <w:szCs w:val="20"/>
        </w:rPr>
        <w:t xml:space="preserve"> </w:t>
      </w:r>
      <w:r w:rsidR="0017540B">
        <w:rPr>
          <w:i/>
          <w:sz w:val="20"/>
          <w:szCs w:val="20"/>
        </w:rPr>
        <w:t xml:space="preserve">Caetano da Silva </w:t>
      </w:r>
      <w:r>
        <w:rPr>
          <w:i/>
          <w:sz w:val="20"/>
          <w:szCs w:val="20"/>
        </w:rPr>
        <w:t xml:space="preserve">CPF.: </w:t>
      </w:r>
      <w:r w:rsidR="0017540B" w:rsidRPr="0017540B">
        <w:rPr>
          <w:i/>
          <w:sz w:val="20"/>
          <w:szCs w:val="20"/>
        </w:rPr>
        <w:t>028.487.936-35</w:t>
      </w:r>
    </w:p>
    <w:p w:rsidR="008E41EA" w:rsidRDefault="008E41EA" w:rsidP="008E41EA">
      <w:pPr>
        <w:rPr>
          <w:i/>
          <w:sz w:val="20"/>
          <w:szCs w:val="20"/>
        </w:rPr>
      </w:pPr>
      <w:r w:rsidRPr="002F3CEC">
        <w:rPr>
          <w:i/>
          <w:sz w:val="20"/>
          <w:szCs w:val="20"/>
        </w:rPr>
        <w:t xml:space="preserve">                                   </w:t>
      </w:r>
    </w:p>
    <w:p w:rsidR="008E41EA" w:rsidRPr="002F3CEC" w:rsidRDefault="008E41EA" w:rsidP="008E41EA">
      <w:pPr>
        <w:rPr>
          <w:i/>
          <w:sz w:val="20"/>
          <w:szCs w:val="20"/>
        </w:rPr>
      </w:pPr>
      <w:r>
        <w:rPr>
          <w:i/>
          <w:sz w:val="20"/>
          <w:szCs w:val="20"/>
        </w:rPr>
        <w:t xml:space="preserve">                               </w:t>
      </w:r>
      <w:r w:rsidRPr="002F3CEC">
        <w:rPr>
          <w:i/>
          <w:sz w:val="20"/>
          <w:szCs w:val="20"/>
        </w:rPr>
        <w:t xml:space="preserve">   II - _____________________________________________________</w:t>
      </w:r>
    </w:p>
    <w:p w:rsidR="008E41EA" w:rsidRPr="002F3CEC" w:rsidRDefault="008E41EA" w:rsidP="008E41EA">
      <w:pPr>
        <w:rPr>
          <w:i/>
          <w:sz w:val="20"/>
          <w:szCs w:val="20"/>
        </w:rPr>
      </w:pPr>
      <w:r w:rsidRPr="002F3CEC">
        <w:rPr>
          <w:i/>
          <w:sz w:val="20"/>
          <w:szCs w:val="20"/>
        </w:rPr>
        <w:t xml:space="preserve">                                         </w:t>
      </w:r>
      <w:r>
        <w:rPr>
          <w:i/>
          <w:sz w:val="20"/>
          <w:szCs w:val="20"/>
        </w:rPr>
        <w:t>Fabrí</w:t>
      </w:r>
      <w:r w:rsidRPr="00192DE3">
        <w:rPr>
          <w:i/>
          <w:sz w:val="20"/>
          <w:szCs w:val="20"/>
        </w:rPr>
        <w:t>cia Cristina C</w:t>
      </w:r>
      <w:r>
        <w:rPr>
          <w:i/>
          <w:sz w:val="20"/>
          <w:szCs w:val="20"/>
        </w:rPr>
        <w:t xml:space="preserve">. </w:t>
      </w:r>
      <w:r w:rsidRPr="00192DE3">
        <w:rPr>
          <w:i/>
          <w:sz w:val="20"/>
          <w:szCs w:val="20"/>
        </w:rPr>
        <w:t>B</w:t>
      </w:r>
      <w:r>
        <w:rPr>
          <w:i/>
          <w:sz w:val="20"/>
          <w:szCs w:val="20"/>
        </w:rPr>
        <w:t>.</w:t>
      </w:r>
      <w:r w:rsidRPr="00192DE3">
        <w:rPr>
          <w:i/>
          <w:sz w:val="20"/>
          <w:szCs w:val="20"/>
        </w:rPr>
        <w:t xml:space="preserve"> Gomes</w:t>
      </w:r>
      <w:r>
        <w:rPr>
          <w:i/>
          <w:sz w:val="20"/>
          <w:szCs w:val="20"/>
        </w:rPr>
        <w:t xml:space="preserve"> CPF.:</w:t>
      </w:r>
      <w:r w:rsidRPr="002F3CEC">
        <w:rPr>
          <w:i/>
          <w:sz w:val="20"/>
          <w:szCs w:val="20"/>
        </w:rPr>
        <w:t xml:space="preserve"> </w:t>
      </w:r>
      <w:r w:rsidRPr="00192DE3">
        <w:rPr>
          <w:i/>
          <w:sz w:val="20"/>
          <w:szCs w:val="20"/>
        </w:rPr>
        <w:t>096.833.046-05</w:t>
      </w:r>
    </w:p>
    <w:p w:rsidR="008E41EA" w:rsidRDefault="008E41EA" w:rsidP="008E41EA">
      <w:pPr>
        <w:numPr>
          <w:ilvl w:val="12"/>
          <w:numId w:val="0"/>
        </w:numPr>
        <w:ind w:left="14"/>
        <w:rPr>
          <w:b/>
          <w:sz w:val="20"/>
          <w:szCs w:val="20"/>
        </w:rPr>
      </w:pPr>
    </w:p>
    <w:p w:rsidR="008E41EA" w:rsidRDefault="008E41EA" w:rsidP="008E41EA">
      <w:pPr>
        <w:numPr>
          <w:ilvl w:val="12"/>
          <w:numId w:val="0"/>
        </w:numPr>
        <w:ind w:left="14"/>
        <w:rPr>
          <w:b/>
          <w:sz w:val="20"/>
          <w:szCs w:val="20"/>
        </w:rPr>
      </w:pPr>
    </w:p>
    <w:p w:rsidR="008E41EA" w:rsidRDefault="008E41EA" w:rsidP="008E41EA">
      <w:pPr>
        <w:numPr>
          <w:ilvl w:val="12"/>
          <w:numId w:val="0"/>
        </w:numPr>
        <w:ind w:left="14"/>
        <w:rPr>
          <w:b/>
          <w:sz w:val="20"/>
          <w:szCs w:val="20"/>
        </w:rPr>
      </w:pPr>
    </w:p>
    <w:sectPr w:rsidR="008E41EA" w:rsidSect="005068D8">
      <w:headerReference w:type="default" r:id="rId9"/>
      <w:type w:val="continuous"/>
      <w:pgSz w:w="11906" w:h="16838"/>
      <w:pgMar w:top="1134" w:right="1134" w:bottom="1276"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17"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18"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41DF"/>
    <w:rsid w:val="00004936"/>
    <w:rsid w:val="00011EA0"/>
    <w:rsid w:val="000138EA"/>
    <w:rsid w:val="000142FB"/>
    <w:rsid w:val="00015FA0"/>
    <w:rsid w:val="000160BB"/>
    <w:rsid w:val="00040110"/>
    <w:rsid w:val="00042537"/>
    <w:rsid w:val="00044861"/>
    <w:rsid w:val="00054B68"/>
    <w:rsid w:val="000630E3"/>
    <w:rsid w:val="00063A43"/>
    <w:rsid w:val="00073BB4"/>
    <w:rsid w:val="00074EB8"/>
    <w:rsid w:val="000776C8"/>
    <w:rsid w:val="00083A6F"/>
    <w:rsid w:val="000A0352"/>
    <w:rsid w:val="000A2CBA"/>
    <w:rsid w:val="000A5F22"/>
    <w:rsid w:val="000A7298"/>
    <w:rsid w:val="000B2F70"/>
    <w:rsid w:val="000B318D"/>
    <w:rsid w:val="000B524A"/>
    <w:rsid w:val="000B78FB"/>
    <w:rsid w:val="000C0435"/>
    <w:rsid w:val="000C23A9"/>
    <w:rsid w:val="000C58E3"/>
    <w:rsid w:val="000D61FF"/>
    <w:rsid w:val="000D74BF"/>
    <w:rsid w:val="000E274A"/>
    <w:rsid w:val="000E2F05"/>
    <w:rsid w:val="000E4A1E"/>
    <w:rsid w:val="000F11A3"/>
    <w:rsid w:val="000F4F6E"/>
    <w:rsid w:val="000F7EC6"/>
    <w:rsid w:val="00103D5F"/>
    <w:rsid w:val="00110993"/>
    <w:rsid w:val="00111347"/>
    <w:rsid w:val="0011605E"/>
    <w:rsid w:val="0013173D"/>
    <w:rsid w:val="00133DAA"/>
    <w:rsid w:val="00135161"/>
    <w:rsid w:val="0014175A"/>
    <w:rsid w:val="001470DB"/>
    <w:rsid w:val="0015330A"/>
    <w:rsid w:val="00153E6A"/>
    <w:rsid w:val="00167D00"/>
    <w:rsid w:val="00172A0E"/>
    <w:rsid w:val="0017540B"/>
    <w:rsid w:val="001911BC"/>
    <w:rsid w:val="0019216F"/>
    <w:rsid w:val="00192DE3"/>
    <w:rsid w:val="00197B8C"/>
    <w:rsid w:val="001A157B"/>
    <w:rsid w:val="001A2B29"/>
    <w:rsid w:val="001A5A01"/>
    <w:rsid w:val="001B55CC"/>
    <w:rsid w:val="001B5AEC"/>
    <w:rsid w:val="001B6499"/>
    <w:rsid w:val="001C215F"/>
    <w:rsid w:val="001C684E"/>
    <w:rsid w:val="001D0B22"/>
    <w:rsid w:val="001D31C1"/>
    <w:rsid w:val="001D7A92"/>
    <w:rsid w:val="001D7C01"/>
    <w:rsid w:val="001E5E7E"/>
    <w:rsid w:val="001E62F3"/>
    <w:rsid w:val="001F51D7"/>
    <w:rsid w:val="00200828"/>
    <w:rsid w:val="00203904"/>
    <w:rsid w:val="00215A55"/>
    <w:rsid w:val="002179CE"/>
    <w:rsid w:val="002206A5"/>
    <w:rsid w:val="00223888"/>
    <w:rsid w:val="0022450F"/>
    <w:rsid w:val="0023000D"/>
    <w:rsid w:val="00231345"/>
    <w:rsid w:val="002346CB"/>
    <w:rsid w:val="00237CD6"/>
    <w:rsid w:val="00245E2A"/>
    <w:rsid w:val="00247BD6"/>
    <w:rsid w:val="002511B4"/>
    <w:rsid w:val="0025170E"/>
    <w:rsid w:val="00251C2D"/>
    <w:rsid w:val="002543B7"/>
    <w:rsid w:val="00263552"/>
    <w:rsid w:val="00267332"/>
    <w:rsid w:val="002724C2"/>
    <w:rsid w:val="0028762B"/>
    <w:rsid w:val="00287669"/>
    <w:rsid w:val="002A0594"/>
    <w:rsid w:val="002A0638"/>
    <w:rsid w:val="002A253D"/>
    <w:rsid w:val="002A4F90"/>
    <w:rsid w:val="002B0562"/>
    <w:rsid w:val="002B55EC"/>
    <w:rsid w:val="002B6111"/>
    <w:rsid w:val="002B6852"/>
    <w:rsid w:val="002B7CB2"/>
    <w:rsid w:val="002C1355"/>
    <w:rsid w:val="002C2DAA"/>
    <w:rsid w:val="002C5B6A"/>
    <w:rsid w:val="002D190C"/>
    <w:rsid w:val="002E3FA7"/>
    <w:rsid w:val="002E5B28"/>
    <w:rsid w:val="002E728A"/>
    <w:rsid w:val="002F2631"/>
    <w:rsid w:val="002F3678"/>
    <w:rsid w:val="002F3CEC"/>
    <w:rsid w:val="002F7CAC"/>
    <w:rsid w:val="0030185B"/>
    <w:rsid w:val="003109B9"/>
    <w:rsid w:val="003115A2"/>
    <w:rsid w:val="00311A25"/>
    <w:rsid w:val="00314733"/>
    <w:rsid w:val="00322AD3"/>
    <w:rsid w:val="00323ADC"/>
    <w:rsid w:val="003319DD"/>
    <w:rsid w:val="00331DF0"/>
    <w:rsid w:val="003402E2"/>
    <w:rsid w:val="003413C1"/>
    <w:rsid w:val="00342086"/>
    <w:rsid w:val="00344645"/>
    <w:rsid w:val="00345298"/>
    <w:rsid w:val="00347C7D"/>
    <w:rsid w:val="00351963"/>
    <w:rsid w:val="00351E21"/>
    <w:rsid w:val="00351EB3"/>
    <w:rsid w:val="00352F4B"/>
    <w:rsid w:val="00357E4A"/>
    <w:rsid w:val="003620A1"/>
    <w:rsid w:val="0037096D"/>
    <w:rsid w:val="003733BB"/>
    <w:rsid w:val="00381C40"/>
    <w:rsid w:val="003833FF"/>
    <w:rsid w:val="00384AD6"/>
    <w:rsid w:val="0038760D"/>
    <w:rsid w:val="00392863"/>
    <w:rsid w:val="00394A5F"/>
    <w:rsid w:val="003A5562"/>
    <w:rsid w:val="003A5B2D"/>
    <w:rsid w:val="003A5BBB"/>
    <w:rsid w:val="003A7D59"/>
    <w:rsid w:val="003B1071"/>
    <w:rsid w:val="003C0245"/>
    <w:rsid w:val="003C07D0"/>
    <w:rsid w:val="003C2FA5"/>
    <w:rsid w:val="003C5B02"/>
    <w:rsid w:val="003D113D"/>
    <w:rsid w:val="003D2DF5"/>
    <w:rsid w:val="003D4BB4"/>
    <w:rsid w:val="003D632B"/>
    <w:rsid w:val="003E142B"/>
    <w:rsid w:val="003E32CD"/>
    <w:rsid w:val="003E3AC4"/>
    <w:rsid w:val="003E44AF"/>
    <w:rsid w:val="00402439"/>
    <w:rsid w:val="0041731E"/>
    <w:rsid w:val="00417AAA"/>
    <w:rsid w:val="00431A76"/>
    <w:rsid w:val="00436E25"/>
    <w:rsid w:val="00451D8E"/>
    <w:rsid w:val="00453B83"/>
    <w:rsid w:val="00455D7A"/>
    <w:rsid w:val="00461712"/>
    <w:rsid w:val="00464970"/>
    <w:rsid w:val="00466A4C"/>
    <w:rsid w:val="0046704D"/>
    <w:rsid w:val="0048362B"/>
    <w:rsid w:val="0049684F"/>
    <w:rsid w:val="004A2E23"/>
    <w:rsid w:val="004A3CAE"/>
    <w:rsid w:val="004B6CE8"/>
    <w:rsid w:val="004C2A97"/>
    <w:rsid w:val="004C69A7"/>
    <w:rsid w:val="004D55B3"/>
    <w:rsid w:val="004D5FBC"/>
    <w:rsid w:val="004D6500"/>
    <w:rsid w:val="004F674E"/>
    <w:rsid w:val="00501C35"/>
    <w:rsid w:val="005048DE"/>
    <w:rsid w:val="005068D8"/>
    <w:rsid w:val="0051020F"/>
    <w:rsid w:val="005233DF"/>
    <w:rsid w:val="005319CD"/>
    <w:rsid w:val="00536A4F"/>
    <w:rsid w:val="00542064"/>
    <w:rsid w:val="005421A7"/>
    <w:rsid w:val="005441C9"/>
    <w:rsid w:val="00550398"/>
    <w:rsid w:val="00554808"/>
    <w:rsid w:val="005566E7"/>
    <w:rsid w:val="005731BB"/>
    <w:rsid w:val="005742FA"/>
    <w:rsid w:val="00574683"/>
    <w:rsid w:val="00597693"/>
    <w:rsid w:val="005A048B"/>
    <w:rsid w:val="005A1A84"/>
    <w:rsid w:val="005A7B25"/>
    <w:rsid w:val="005B0518"/>
    <w:rsid w:val="005B32FE"/>
    <w:rsid w:val="005B6D07"/>
    <w:rsid w:val="005C0450"/>
    <w:rsid w:val="005C165F"/>
    <w:rsid w:val="005C2D5C"/>
    <w:rsid w:val="005C674A"/>
    <w:rsid w:val="005C7529"/>
    <w:rsid w:val="005D2DB0"/>
    <w:rsid w:val="005D30CD"/>
    <w:rsid w:val="005E2379"/>
    <w:rsid w:val="005E2A73"/>
    <w:rsid w:val="005E3B0A"/>
    <w:rsid w:val="005E7B9F"/>
    <w:rsid w:val="005E7DD6"/>
    <w:rsid w:val="005F161C"/>
    <w:rsid w:val="005F4679"/>
    <w:rsid w:val="005F5C32"/>
    <w:rsid w:val="00606505"/>
    <w:rsid w:val="00612BF2"/>
    <w:rsid w:val="00613E3D"/>
    <w:rsid w:val="00616FF0"/>
    <w:rsid w:val="00621374"/>
    <w:rsid w:val="00621F2D"/>
    <w:rsid w:val="00630D32"/>
    <w:rsid w:val="00635D38"/>
    <w:rsid w:val="006366F5"/>
    <w:rsid w:val="0064302D"/>
    <w:rsid w:val="0065261C"/>
    <w:rsid w:val="006530B5"/>
    <w:rsid w:val="00655C60"/>
    <w:rsid w:val="0065636B"/>
    <w:rsid w:val="0066686F"/>
    <w:rsid w:val="006762A1"/>
    <w:rsid w:val="00680297"/>
    <w:rsid w:val="0068139A"/>
    <w:rsid w:val="00681F5D"/>
    <w:rsid w:val="006829B4"/>
    <w:rsid w:val="00683441"/>
    <w:rsid w:val="0069010F"/>
    <w:rsid w:val="00693402"/>
    <w:rsid w:val="00693767"/>
    <w:rsid w:val="00694B0D"/>
    <w:rsid w:val="006A0431"/>
    <w:rsid w:val="006A4522"/>
    <w:rsid w:val="006A4D2E"/>
    <w:rsid w:val="006B384F"/>
    <w:rsid w:val="006B4A5C"/>
    <w:rsid w:val="006B7483"/>
    <w:rsid w:val="006C00DD"/>
    <w:rsid w:val="006C231B"/>
    <w:rsid w:val="006C5F8F"/>
    <w:rsid w:val="006C61DA"/>
    <w:rsid w:val="006D0E48"/>
    <w:rsid w:val="006D29ED"/>
    <w:rsid w:val="006D5C7E"/>
    <w:rsid w:val="006E1A36"/>
    <w:rsid w:val="006E7A5F"/>
    <w:rsid w:val="006F0E3D"/>
    <w:rsid w:val="006F2BB1"/>
    <w:rsid w:val="006F514B"/>
    <w:rsid w:val="007029AD"/>
    <w:rsid w:val="00711C32"/>
    <w:rsid w:val="007157BF"/>
    <w:rsid w:val="007213A5"/>
    <w:rsid w:val="00723882"/>
    <w:rsid w:val="00730332"/>
    <w:rsid w:val="0073400C"/>
    <w:rsid w:val="007448B4"/>
    <w:rsid w:val="007465A4"/>
    <w:rsid w:val="00746C0A"/>
    <w:rsid w:val="00746D1D"/>
    <w:rsid w:val="0075208E"/>
    <w:rsid w:val="007520E4"/>
    <w:rsid w:val="00760D59"/>
    <w:rsid w:val="0076169A"/>
    <w:rsid w:val="007643F0"/>
    <w:rsid w:val="00765A3F"/>
    <w:rsid w:val="00766DD9"/>
    <w:rsid w:val="0077366C"/>
    <w:rsid w:val="007758D1"/>
    <w:rsid w:val="00781F1E"/>
    <w:rsid w:val="00785A52"/>
    <w:rsid w:val="007935A2"/>
    <w:rsid w:val="007968B1"/>
    <w:rsid w:val="007B12D1"/>
    <w:rsid w:val="007B2300"/>
    <w:rsid w:val="007B466E"/>
    <w:rsid w:val="007B666F"/>
    <w:rsid w:val="007C1708"/>
    <w:rsid w:val="007C5CDF"/>
    <w:rsid w:val="007D0412"/>
    <w:rsid w:val="007D150B"/>
    <w:rsid w:val="007D1588"/>
    <w:rsid w:val="007D1618"/>
    <w:rsid w:val="007D643B"/>
    <w:rsid w:val="007E0921"/>
    <w:rsid w:val="007E1A99"/>
    <w:rsid w:val="007E4D17"/>
    <w:rsid w:val="007E73C1"/>
    <w:rsid w:val="007E7CA7"/>
    <w:rsid w:val="007F3E5D"/>
    <w:rsid w:val="008001B9"/>
    <w:rsid w:val="008064F5"/>
    <w:rsid w:val="008159B9"/>
    <w:rsid w:val="00817066"/>
    <w:rsid w:val="00820279"/>
    <w:rsid w:val="00823318"/>
    <w:rsid w:val="00827C78"/>
    <w:rsid w:val="0083135B"/>
    <w:rsid w:val="008364C8"/>
    <w:rsid w:val="008403E8"/>
    <w:rsid w:val="00842AE0"/>
    <w:rsid w:val="00843123"/>
    <w:rsid w:val="00845476"/>
    <w:rsid w:val="00863781"/>
    <w:rsid w:val="00875288"/>
    <w:rsid w:val="00885905"/>
    <w:rsid w:val="00887238"/>
    <w:rsid w:val="00897F53"/>
    <w:rsid w:val="008A38AA"/>
    <w:rsid w:val="008A4864"/>
    <w:rsid w:val="008A7D48"/>
    <w:rsid w:val="008B3104"/>
    <w:rsid w:val="008B69BA"/>
    <w:rsid w:val="008C0DF4"/>
    <w:rsid w:val="008C3E0D"/>
    <w:rsid w:val="008D03F4"/>
    <w:rsid w:val="008D1D68"/>
    <w:rsid w:val="008D45E9"/>
    <w:rsid w:val="008E2AC6"/>
    <w:rsid w:val="008E41EA"/>
    <w:rsid w:val="008E7A5A"/>
    <w:rsid w:val="009009B1"/>
    <w:rsid w:val="009020E4"/>
    <w:rsid w:val="009074E4"/>
    <w:rsid w:val="00907FA7"/>
    <w:rsid w:val="00911278"/>
    <w:rsid w:val="00913835"/>
    <w:rsid w:val="009208FA"/>
    <w:rsid w:val="0092572B"/>
    <w:rsid w:val="00932D80"/>
    <w:rsid w:val="0093361F"/>
    <w:rsid w:val="009379FE"/>
    <w:rsid w:val="00942998"/>
    <w:rsid w:val="0094393C"/>
    <w:rsid w:val="00946012"/>
    <w:rsid w:val="00950FC6"/>
    <w:rsid w:val="0096023E"/>
    <w:rsid w:val="009617AF"/>
    <w:rsid w:val="00963DE3"/>
    <w:rsid w:val="00966C50"/>
    <w:rsid w:val="009746B6"/>
    <w:rsid w:val="00977A46"/>
    <w:rsid w:val="00983172"/>
    <w:rsid w:val="0098523E"/>
    <w:rsid w:val="009876B8"/>
    <w:rsid w:val="009904EF"/>
    <w:rsid w:val="00994355"/>
    <w:rsid w:val="00996B91"/>
    <w:rsid w:val="009A3901"/>
    <w:rsid w:val="009A79A6"/>
    <w:rsid w:val="009B7652"/>
    <w:rsid w:val="009C79A3"/>
    <w:rsid w:val="009D2279"/>
    <w:rsid w:val="009E0303"/>
    <w:rsid w:val="00A0699C"/>
    <w:rsid w:val="00A11D8A"/>
    <w:rsid w:val="00A11EE9"/>
    <w:rsid w:val="00A241D4"/>
    <w:rsid w:val="00A313EA"/>
    <w:rsid w:val="00A3343C"/>
    <w:rsid w:val="00A335D2"/>
    <w:rsid w:val="00A340CB"/>
    <w:rsid w:val="00A372AD"/>
    <w:rsid w:val="00A42424"/>
    <w:rsid w:val="00A4294A"/>
    <w:rsid w:val="00A439B3"/>
    <w:rsid w:val="00A46053"/>
    <w:rsid w:val="00A50131"/>
    <w:rsid w:val="00A529B7"/>
    <w:rsid w:val="00A5475D"/>
    <w:rsid w:val="00A72ECE"/>
    <w:rsid w:val="00A75D60"/>
    <w:rsid w:val="00A77F48"/>
    <w:rsid w:val="00A912AD"/>
    <w:rsid w:val="00A95E13"/>
    <w:rsid w:val="00A96140"/>
    <w:rsid w:val="00AA26EF"/>
    <w:rsid w:val="00AA6571"/>
    <w:rsid w:val="00AB3F27"/>
    <w:rsid w:val="00AC32C0"/>
    <w:rsid w:val="00AD056B"/>
    <w:rsid w:val="00AE0BD6"/>
    <w:rsid w:val="00AE411A"/>
    <w:rsid w:val="00AE5207"/>
    <w:rsid w:val="00AE607E"/>
    <w:rsid w:val="00AF0F19"/>
    <w:rsid w:val="00AF32CB"/>
    <w:rsid w:val="00B02D8F"/>
    <w:rsid w:val="00B05008"/>
    <w:rsid w:val="00B07722"/>
    <w:rsid w:val="00B1683A"/>
    <w:rsid w:val="00B20D00"/>
    <w:rsid w:val="00B34EA5"/>
    <w:rsid w:val="00B545FE"/>
    <w:rsid w:val="00B551FC"/>
    <w:rsid w:val="00B55DB5"/>
    <w:rsid w:val="00B603DE"/>
    <w:rsid w:val="00B616F6"/>
    <w:rsid w:val="00B63530"/>
    <w:rsid w:val="00B73A5C"/>
    <w:rsid w:val="00B83375"/>
    <w:rsid w:val="00B84443"/>
    <w:rsid w:val="00B8599A"/>
    <w:rsid w:val="00B95BA1"/>
    <w:rsid w:val="00BA0F87"/>
    <w:rsid w:val="00BA771A"/>
    <w:rsid w:val="00BB4E8E"/>
    <w:rsid w:val="00BB6F92"/>
    <w:rsid w:val="00BB711C"/>
    <w:rsid w:val="00BB738A"/>
    <w:rsid w:val="00BB78CB"/>
    <w:rsid w:val="00BC234E"/>
    <w:rsid w:val="00BC4C5F"/>
    <w:rsid w:val="00BD5572"/>
    <w:rsid w:val="00BE1503"/>
    <w:rsid w:val="00BE382D"/>
    <w:rsid w:val="00BE544D"/>
    <w:rsid w:val="00BF0110"/>
    <w:rsid w:val="00BF23BE"/>
    <w:rsid w:val="00BF2A46"/>
    <w:rsid w:val="00BF31CF"/>
    <w:rsid w:val="00C03538"/>
    <w:rsid w:val="00C1357B"/>
    <w:rsid w:val="00C20807"/>
    <w:rsid w:val="00C26F70"/>
    <w:rsid w:val="00C32FE1"/>
    <w:rsid w:val="00C345FC"/>
    <w:rsid w:val="00C34680"/>
    <w:rsid w:val="00C350CA"/>
    <w:rsid w:val="00C35B64"/>
    <w:rsid w:val="00C36110"/>
    <w:rsid w:val="00C36539"/>
    <w:rsid w:val="00C470C2"/>
    <w:rsid w:val="00C54912"/>
    <w:rsid w:val="00C54BC2"/>
    <w:rsid w:val="00C64A83"/>
    <w:rsid w:val="00C659CB"/>
    <w:rsid w:val="00C65B02"/>
    <w:rsid w:val="00C65F9C"/>
    <w:rsid w:val="00C66298"/>
    <w:rsid w:val="00C67AA5"/>
    <w:rsid w:val="00C728B3"/>
    <w:rsid w:val="00C77163"/>
    <w:rsid w:val="00C8067F"/>
    <w:rsid w:val="00C80AB8"/>
    <w:rsid w:val="00C83D60"/>
    <w:rsid w:val="00C86989"/>
    <w:rsid w:val="00C94663"/>
    <w:rsid w:val="00C95961"/>
    <w:rsid w:val="00C95974"/>
    <w:rsid w:val="00C97745"/>
    <w:rsid w:val="00CA144B"/>
    <w:rsid w:val="00CA5219"/>
    <w:rsid w:val="00CB30DE"/>
    <w:rsid w:val="00CB66ED"/>
    <w:rsid w:val="00CC239B"/>
    <w:rsid w:val="00CC24C3"/>
    <w:rsid w:val="00CC6CED"/>
    <w:rsid w:val="00CC6ED4"/>
    <w:rsid w:val="00CE1589"/>
    <w:rsid w:val="00CF0EF7"/>
    <w:rsid w:val="00CF0FBC"/>
    <w:rsid w:val="00CF76C8"/>
    <w:rsid w:val="00D015ED"/>
    <w:rsid w:val="00D127C0"/>
    <w:rsid w:val="00D13BC2"/>
    <w:rsid w:val="00D16CAB"/>
    <w:rsid w:val="00D22C46"/>
    <w:rsid w:val="00D25492"/>
    <w:rsid w:val="00D27147"/>
    <w:rsid w:val="00D2766B"/>
    <w:rsid w:val="00D32066"/>
    <w:rsid w:val="00D34A9B"/>
    <w:rsid w:val="00D371F5"/>
    <w:rsid w:val="00D40049"/>
    <w:rsid w:val="00D466EF"/>
    <w:rsid w:val="00D500F9"/>
    <w:rsid w:val="00D66950"/>
    <w:rsid w:val="00D67000"/>
    <w:rsid w:val="00D722AE"/>
    <w:rsid w:val="00D753FB"/>
    <w:rsid w:val="00D9025A"/>
    <w:rsid w:val="00DA380E"/>
    <w:rsid w:val="00DB0FF9"/>
    <w:rsid w:val="00DC011E"/>
    <w:rsid w:val="00DD54CC"/>
    <w:rsid w:val="00DD61B3"/>
    <w:rsid w:val="00DD77C1"/>
    <w:rsid w:val="00DF0F97"/>
    <w:rsid w:val="00E064D6"/>
    <w:rsid w:val="00E0790E"/>
    <w:rsid w:val="00E14436"/>
    <w:rsid w:val="00E14ABC"/>
    <w:rsid w:val="00E21C2F"/>
    <w:rsid w:val="00E233CB"/>
    <w:rsid w:val="00E455AD"/>
    <w:rsid w:val="00E47A78"/>
    <w:rsid w:val="00E57396"/>
    <w:rsid w:val="00E668DC"/>
    <w:rsid w:val="00E66FAB"/>
    <w:rsid w:val="00E672BA"/>
    <w:rsid w:val="00E71925"/>
    <w:rsid w:val="00E8363E"/>
    <w:rsid w:val="00E8534A"/>
    <w:rsid w:val="00E870F0"/>
    <w:rsid w:val="00E97B76"/>
    <w:rsid w:val="00E97DA2"/>
    <w:rsid w:val="00EA0E3C"/>
    <w:rsid w:val="00EA2B3D"/>
    <w:rsid w:val="00EB471E"/>
    <w:rsid w:val="00EB49D8"/>
    <w:rsid w:val="00EB718C"/>
    <w:rsid w:val="00EB7750"/>
    <w:rsid w:val="00EC31CD"/>
    <w:rsid w:val="00EC39F8"/>
    <w:rsid w:val="00ED0C22"/>
    <w:rsid w:val="00ED2E27"/>
    <w:rsid w:val="00EE2409"/>
    <w:rsid w:val="00EE2BB3"/>
    <w:rsid w:val="00EF2DD4"/>
    <w:rsid w:val="00EF30E2"/>
    <w:rsid w:val="00EF5BED"/>
    <w:rsid w:val="00EF6E2C"/>
    <w:rsid w:val="00EF6FD1"/>
    <w:rsid w:val="00F027A9"/>
    <w:rsid w:val="00F03813"/>
    <w:rsid w:val="00F04503"/>
    <w:rsid w:val="00F05689"/>
    <w:rsid w:val="00F11CCE"/>
    <w:rsid w:val="00F22292"/>
    <w:rsid w:val="00F24F2F"/>
    <w:rsid w:val="00F25BBD"/>
    <w:rsid w:val="00F26048"/>
    <w:rsid w:val="00F304AF"/>
    <w:rsid w:val="00F31AE6"/>
    <w:rsid w:val="00F336B2"/>
    <w:rsid w:val="00F33AB1"/>
    <w:rsid w:val="00F34108"/>
    <w:rsid w:val="00F3567B"/>
    <w:rsid w:val="00F3784D"/>
    <w:rsid w:val="00F411F0"/>
    <w:rsid w:val="00F44BBC"/>
    <w:rsid w:val="00F45B0E"/>
    <w:rsid w:val="00F7295A"/>
    <w:rsid w:val="00F72B20"/>
    <w:rsid w:val="00F7556E"/>
    <w:rsid w:val="00F80F10"/>
    <w:rsid w:val="00F81072"/>
    <w:rsid w:val="00F81A2F"/>
    <w:rsid w:val="00F85B84"/>
    <w:rsid w:val="00F86A02"/>
    <w:rsid w:val="00F91AB4"/>
    <w:rsid w:val="00F9665A"/>
    <w:rsid w:val="00F971EB"/>
    <w:rsid w:val="00FA0199"/>
    <w:rsid w:val="00FA5A86"/>
    <w:rsid w:val="00FA65A2"/>
    <w:rsid w:val="00FA740D"/>
    <w:rsid w:val="00FA7F8E"/>
    <w:rsid w:val="00FB2309"/>
    <w:rsid w:val="00FB46B9"/>
    <w:rsid w:val="00FC25FA"/>
    <w:rsid w:val="00FC3AB1"/>
    <w:rsid w:val="00FD471D"/>
    <w:rsid w:val="00FD7C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C4DBF8"/>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1"/>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CAF8-A3B7-4A29-AF1D-5C8DD635D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2318</Words>
  <Characters>12520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221</cp:revision>
  <cp:lastPrinted>2019-04-17T11:43:00Z</cp:lastPrinted>
  <dcterms:created xsi:type="dcterms:W3CDTF">2019-04-16T19:02:00Z</dcterms:created>
  <dcterms:modified xsi:type="dcterms:W3CDTF">2019-04-17T12:24:00Z</dcterms:modified>
</cp:coreProperties>
</file>