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98241F">
        <w:rPr>
          <w:b/>
          <w:color w:val="000000" w:themeColor="text1"/>
          <w:sz w:val="20"/>
          <w:szCs w:val="20"/>
        </w:rPr>
        <w:t>CONTRATO</w:t>
      </w:r>
      <w:r>
        <w:rPr>
          <w:b/>
          <w:color w:val="000000" w:themeColor="text1"/>
          <w:sz w:val="20"/>
          <w:szCs w:val="20"/>
        </w:rPr>
        <w:t xml:space="preserve"> DE FORNECIMENTO</w:t>
      </w:r>
      <w:r w:rsidR="009C7D87" w:rsidRPr="0098241F">
        <w:rPr>
          <w:b/>
          <w:color w:val="000000" w:themeColor="text1"/>
          <w:sz w:val="20"/>
          <w:szCs w:val="20"/>
        </w:rPr>
        <w:t xml:space="preserve"> Nº </w:t>
      </w:r>
      <w:r>
        <w:rPr>
          <w:b/>
          <w:color w:val="000000" w:themeColor="text1"/>
          <w:sz w:val="20"/>
          <w:szCs w:val="20"/>
        </w:rPr>
        <w:t>00</w:t>
      </w:r>
      <w:r w:rsidR="004B1288">
        <w:rPr>
          <w:b/>
          <w:color w:val="000000" w:themeColor="text1"/>
          <w:sz w:val="20"/>
          <w:szCs w:val="20"/>
        </w:rPr>
        <w:t>8</w:t>
      </w:r>
      <w:r>
        <w:rPr>
          <w:b/>
          <w:color w:val="000000" w:themeColor="text1"/>
          <w:sz w:val="20"/>
          <w:szCs w:val="20"/>
        </w:rPr>
        <w:t>/2021</w:t>
      </w:r>
    </w:p>
    <w:p w:rsidR="009C7D87" w:rsidRPr="00431CD4" w:rsidRDefault="009C7D87" w:rsidP="009C7D87">
      <w:pPr>
        <w:pStyle w:val="Ttulo7"/>
        <w:rPr>
          <w:rFonts w:ascii="Times New Roman" w:hAnsi="Times New Roman"/>
          <w:sz w:val="20"/>
          <w:szCs w:val="20"/>
          <w:u w:val="none"/>
        </w:rPr>
      </w:pPr>
      <w:r w:rsidRPr="00431CD4">
        <w:rPr>
          <w:rFonts w:ascii="Times New Roman" w:hAnsi="Times New Roman"/>
          <w:b w:val="0"/>
          <w:sz w:val="20"/>
          <w:szCs w:val="20"/>
          <w:u w:val="none"/>
        </w:rPr>
        <w:t xml:space="preserve">Processo Licitatório nº.: </w:t>
      </w:r>
      <w:r w:rsidRPr="00431CD4">
        <w:rPr>
          <w:rFonts w:ascii="Times New Roman" w:hAnsi="Times New Roman"/>
          <w:sz w:val="20"/>
          <w:szCs w:val="20"/>
          <w:u w:val="none"/>
        </w:rPr>
        <w:t>003/2020</w:t>
      </w:r>
    </w:p>
    <w:p w:rsidR="009C7D87" w:rsidRPr="00431CD4" w:rsidRDefault="009C7D87" w:rsidP="009C7D87">
      <w:pPr>
        <w:pStyle w:val="Ttulo7"/>
        <w:rPr>
          <w:rFonts w:ascii="Times New Roman" w:hAnsi="Times New Roman"/>
          <w:b w:val="0"/>
          <w:sz w:val="20"/>
          <w:szCs w:val="20"/>
          <w:u w:val="none"/>
        </w:rPr>
      </w:pPr>
      <w:r w:rsidRPr="00431CD4">
        <w:rPr>
          <w:rFonts w:ascii="Times New Roman" w:hAnsi="Times New Roman"/>
          <w:b w:val="0"/>
          <w:sz w:val="20"/>
          <w:szCs w:val="20"/>
          <w:u w:val="none"/>
        </w:rPr>
        <w:t xml:space="preserve">Modalidade: Pregão Presencial nº.: </w:t>
      </w:r>
      <w:r w:rsidRPr="00431CD4">
        <w:rPr>
          <w:rFonts w:ascii="Times New Roman" w:hAnsi="Times New Roman"/>
          <w:sz w:val="20"/>
          <w:szCs w:val="20"/>
          <w:u w:val="none"/>
        </w:rPr>
        <w:t>003/2020</w:t>
      </w:r>
      <w:r w:rsidRPr="00431CD4">
        <w:rPr>
          <w:rFonts w:ascii="Times New Roman" w:hAnsi="Times New Roman"/>
          <w:sz w:val="20"/>
          <w:szCs w:val="20"/>
          <w:u w:val="none"/>
        </w:rPr>
        <w:tab/>
      </w:r>
    </w:p>
    <w:p w:rsidR="009C7D87" w:rsidRPr="00431CD4" w:rsidRDefault="009C7D87" w:rsidP="009C7D87">
      <w:pPr>
        <w:rPr>
          <w:sz w:val="20"/>
          <w:szCs w:val="20"/>
        </w:rPr>
      </w:pPr>
      <w:r w:rsidRPr="00431CD4">
        <w:rPr>
          <w:sz w:val="20"/>
          <w:szCs w:val="20"/>
        </w:rPr>
        <w:t xml:space="preserve">Procedimento: Registro de Preços nº.: </w:t>
      </w:r>
      <w:r w:rsidRPr="00431CD4">
        <w:rPr>
          <w:b/>
          <w:sz w:val="20"/>
          <w:szCs w:val="20"/>
        </w:rPr>
        <w:t>002/2020</w:t>
      </w:r>
    </w:p>
    <w:p w:rsidR="009C7D87" w:rsidRPr="00431CD4" w:rsidRDefault="009C7D87" w:rsidP="009C7D87">
      <w:pPr>
        <w:rPr>
          <w:sz w:val="20"/>
          <w:szCs w:val="20"/>
        </w:rPr>
      </w:pPr>
      <w:r w:rsidRPr="00431CD4">
        <w:rPr>
          <w:sz w:val="20"/>
          <w:szCs w:val="20"/>
        </w:rPr>
        <w:t xml:space="preserve">Fiscal do Contrato: </w:t>
      </w:r>
      <w:r w:rsidRPr="00431CD4">
        <w:rPr>
          <w:b/>
          <w:sz w:val="20"/>
          <w:szCs w:val="20"/>
        </w:rPr>
        <w:t>Correspondente a cada setor</w:t>
      </w:r>
    </w:p>
    <w:p w:rsidR="009C7D87" w:rsidRPr="00482EE4" w:rsidRDefault="009C7D87" w:rsidP="009C7D87">
      <w:pPr>
        <w:rPr>
          <w:color w:val="000000" w:themeColor="text1"/>
          <w:sz w:val="20"/>
          <w:szCs w:val="20"/>
        </w:rPr>
      </w:pPr>
      <w:r w:rsidRPr="00431CD4">
        <w:rPr>
          <w:sz w:val="20"/>
          <w:szCs w:val="20"/>
        </w:rPr>
        <w:t xml:space="preserve">Gestor do Contrato: </w:t>
      </w:r>
      <w:r w:rsidR="00482EE4" w:rsidRPr="00482EE4">
        <w:rPr>
          <w:b/>
          <w:color w:val="000000" w:themeColor="text1"/>
          <w:sz w:val="20"/>
          <w:szCs w:val="20"/>
        </w:rPr>
        <w:t>Douglas Henrique da Silva Cambraia</w:t>
      </w:r>
    </w:p>
    <w:p w:rsidR="009C7D87" w:rsidRPr="00431CD4" w:rsidRDefault="009C7D87" w:rsidP="009C7D87">
      <w:pPr>
        <w:ind w:left="3402"/>
        <w:jc w:val="both"/>
        <w:rPr>
          <w:sz w:val="20"/>
          <w:szCs w:val="20"/>
        </w:rPr>
      </w:pPr>
    </w:p>
    <w:p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de fornecimento, 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CPF sob o nº 034.826.756-86 e Carteira de Identidade RG: MG7691864, residente e domiciliado na Rua Antônio Pereira de Araújo, 271, Dona Benta, CEP 38750-000, em 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 a empresa</w:t>
      </w:r>
      <w:r w:rsidR="00E21902">
        <w:rPr>
          <w:sz w:val="20"/>
          <w:szCs w:val="20"/>
        </w:rPr>
        <w:t xml:space="preserve"> </w:t>
      </w:r>
      <w:r w:rsidR="00482E71">
        <w:rPr>
          <w:b/>
          <w:sz w:val="20"/>
          <w:szCs w:val="20"/>
        </w:rPr>
        <w:t>B</w:t>
      </w:r>
      <w:r w:rsidR="004B1288">
        <w:rPr>
          <w:b/>
          <w:sz w:val="20"/>
          <w:szCs w:val="20"/>
        </w:rPr>
        <w:t>IOHOSP PRODUTOS HOSPITALARES</w:t>
      </w:r>
      <w:r w:rsidR="00E21902" w:rsidRPr="00E21902">
        <w:rPr>
          <w:b/>
          <w:sz w:val="20"/>
          <w:szCs w:val="20"/>
        </w:rPr>
        <w:t xml:space="preserve"> </w:t>
      </w:r>
      <w:r w:rsidR="00944756" w:rsidRPr="00944756">
        <w:rPr>
          <w:b/>
          <w:sz w:val="20"/>
          <w:szCs w:val="20"/>
        </w:rPr>
        <w:t>S</w:t>
      </w:r>
      <w:r w:rsidR="008344A3">
        <w:rPr>
          <w:b/>
          <w:sz w:val="20"/>
          <w:szCs w:val="20"/>
        </w:rPr>
        <w:t>/</w:t>
      </w:r>
      <w:r w:rsidR="00E21902" w:rsidRPr="00944756">
        <w:rPr>
          <w:b/>
          <w:sz w:val="20"/>
          <w:szCs w:val="20"/>
        </w:rPr>
        <w:t>A</w:t>
      </w:r>
      <w:r w:rsidRPr="00944756">
        <w:rPr>
          <w:i/>
          <w:sz w:val="20"/>
          <w:szCs w:val="20"/>
        </w:rPr>
        <w:t>,</w:t>
      </w:r>
      <w:r w:rsidRPr="00431CD4">
        <w:rPr>
          <w:sz w:val="20"/>
          <w:szCs w:val="20"/>
        </w:rPr>
        <w:t xml:space="preserve"> pessoa jurídica, inscrita no</w:t>
      </w:r>
      <w:r w:rsidR="00E21902">
        <w:rPr>
          <w:sz w:val="20"/>
          <w:szCs w:val="20"/>
        </w:rPr>
        <w:t xml:space="preserve"> CNPJ sob nº.</w:t>
      </w:r>
      <w:r w:rsidR="00482E71">
        <w:rPr>
          <w:sz w:val="20"/>
          <w:szCs w:val="20"/>
        </w:rPr>
        <w:t xml:space="preserve"> </w:t>
      </w:r>
      <w:r w:rsidR="004B1288" w:rsidRPr="004B1288">
        <w:rPr>
          <w:b/>
          <w:bCs/>
          <w:sz w:val="20"/>
          <w:szCs w:val="20"/>
        </w:rPr>
        <w:t>18.269.125/0001-87</w:t>
      </w:r>
      <w:r w:rsidR="00E21902">
        <w:rPr>
          <w:sz w:val="20"/>
          <w:szCs w:val="20"/>
        </w:rPr>
        <w:t xml:space="preserve"> situada</w:t>
      </w:r>
      <w:r w:rsidR="00EC653A">
        <w:rPr>
          <w:b/>
          <w:sz w:val="20"/>
          <w:szCs w:val="20"/>
        </w:rPr>
        <w:t>,</w:t>
      </w:r>
      <w:r w:rsidR="00E21902">
        <w:rPr>
          <w:sz w:val="20"/>
          <w:szCs w:val="20"/>
        </w:rPr>
        <w:t xml:space="preserve"> </w:t>
      </w:r>
      <w:r w:rsidR="00944756">
        <w:rPr>
          <w:b/>
          <w:sz w:val="20"/>
          <w:szCs w:val="20"/>
        </w:rPr>
        <w:t>CONTAGEM</w:t>
      </w:r>
      <w:r w:rsidR="00E21902" w:rsidRPr="00E21902">
        <w:rPr>
          <w:b/>
          <w:sz w:val="20"/>
          <w:szCs w:val="20"/>
        </w:rPr>
        <w:t>/MG</w:t>
      </w:r>
      <w:r w:rsidR="0098241F">
        <w:rPr>
          <w:sz w:val="20"/>
          <w:szCs w:val="20"/>
        </w:rPr>
        <w:t>, CEP</w:t>
      </w:r>
      <w:r w:rsidR="00EC653A">
        <w:rPr>
          <w:sz w:val="20"/>
          <w:szCs w:val="20"/>
        </w:rPr>
        <w:t xml:space="preserve"> </w:t>
      </w:r>
      <w:r w:rsidR="00944756">
        <w:rPr>
          <w:sz w:val="20"/>
          <w:szCs w:val="20"/>
        </w:rPr>
        <w:t>32010-10</w:t>
      </w:r>
      <w:r w:rsidRPr="00431CD4">
        <w:rPr>
          <w:sz w:val="20"/>
          <w:szCs w:val="20"/>
        </w:rPr>
        <w:t xml:space="preserve">, neste ato </w:t>
      </w:r>
      <w:r w:rsidR="00944756" w:rsidRPr="00944756">
        <w:rPr>
          <w:b/>
          <w:bCs/>
          <w:sz w:val="20"/>
          <w:szCs w:val="20"/>
        </w:rPr>
        <w:t>AVENIDA SÓCRATES MARIANI BITTENCOURT</w:t>
      </w:r>
      <w:r w:rsidR="00944756">
        <w:rPr>
          <w:sz w:val="20"/>
          <w:szCs w:val="20"/>
        </w:rPr>
        <w:t xml:space="preserve"> </w:t>
      </w:r>
      <w:r w:rsidR="00944756">
        <w:rPr>
          <w:b/>
          <w:bCs/>
          <w:sz w:val="20"/>
          <w:szCs w:val="20"/>
        </w:rPr>
        <w:t>n</w:t>
      </w:r>
      <w:r w:rsidR="00944756">
        <w:rPr>
          <w:b/>
          <w:bCs/>
          <w:sz w:val="22"/>
          <w:szCs w:val="22"/>
        </w:rPr>
        <w:t xml:space="preserve">º </w:t>
      </w:r>
      <w:r w:rsidR="00944756">
        <w:rPr>
          <w:b/>
          <w:bCs/>
          <w:sz w:val="22"/>
          <w:szCs w:val="22"/>
        </w:rPr>
        <w:t>1080</w:t>
      </w:r>
      <w:r w:rsidR="00944756" w:rsidRPr="0098241F">
        <w:rPr>
          <w:b/>
          <w:sz w:val="20"/>
          <w:szCs w:val="20"/>
        </w:rPr>
        <w:t>,</w:t>
      </w:r>
      <w:r w:rsidR="00944756">
        <w:rPr>
          <w:b/>
          <w:sz w:val="20"/>
          <w:szCs w:val="20"/>
        </w:rPr>
        <w:t xml:space="preserve"> BAIRRO</w:t>
      </w:r>
      <w:r w:rsidR="00944756" w:rsidRPr="00944756">
        <w:rPr>
          <w:b/>
          <w:sz w:val="20"/>
          <w:szCs w:val="20"/>
        </w:rPr>
        <w:t xml:space="preserve"> Cinco</w:t>
      </w:r>
      <w:r w:rsidR="00944756">
        <w:rPr>
          <w:b/>
          <w:sz w:val="20"/>
          <w:szCs w:val="20"/>
        </w:rPr>
        <w:t xml:space="preserve">. </w:t>
      </w:r>
      <w:r w:rsidRPr="00431CD4">
        <w:rPr>
          <w:b/>
          <w:sz w:val="20"/>
          <w:szCs w:val="20"/>
        </w:rPr>
        <w:t xml:space="preserve">REPRESENTADA </w:t>
      </w:r>
      <w:r w:rsidRPr="00431CD4">
        <w:rPr>
          <w:sz w:val="20"/>
          <w:szCs w:val="20"/>
        </w:rPr>
        <w:t xml:space="preserve">por seu representante legal, o(a) </w:t>
      </w:r>
      <w:proofErr w:type="spellStart"/>
      <w:r w:rsidRPr="00431CD4">
        <w:rPr>
          <w:sz w:val="20"/>
          <w:szCs w:val="20"/>
        </w:rPr>
        <w:t>Sr</w:t>
      </w:r>
      <w:proofErr w:type="spellEnd"/>
      <w:r w:rsidRPr="00431CD4">
        <w:rPr>
          <w:sz w:val="20"/>
          <w:szCs w:val="20"/>
        </w:rPr>
        <w:t>(a</w:t>
      </w:r>
      <w:r w:rsidR="0098241F">
        <w:rPr>
          <w:sz w:val="20"/>
          <w:szCs w:val="20"/>
        </w:rPr>
        <w:t>).</w:t>
      </w:r>
      <w:r w:rsidR="008344A3" w:rsidRPr="008344A3">
        <w:t xml:space="preserve"> </w:t>
      </w:r>
      <w:r w:rsidR="008344A3" w:rsidRPr="008344A3">
        <w:rPr>
          <w:b/>
          <w:bCs/>
          <w:sz w:val="20"/>
          <w:szCs w:val="20"/>
        </w:rPr>
        <w:t>RAFAEL LUCAS DO CARMO</w:t>
      </w:r>
      <w:r w:rsidRPr="00431CD4">
        <w:rPr>
          <w:sz w:val="20"/>
          <w:szCs w:val="20"/>
        </w:rPr>
        <w:t>, i</w:t>
      </w:r>
      <w:r w:rsidR="0098241F">
        <w:rPr>
          <w:sz w:val="20"/>
          <w:szCs w:val="20"/>
        </w:rPr>
        <w:t>nscrito no CPF nº</w:t>
      </w:r>
      <w:r w:rsidR="0098241F" w:rsidRPr="004B1288">
        <w:rPr>
          <w:b/>
          <w:bCs/>
          <w:sz w:val="20"/>
          <w:szCs w:val="20"/>
        </w:rPr>
        <w:t>.</w:t>
      </w:r>
      <w:r w:rsidR="008344A3" w:rsidRPr="008344A3">
        <w:t xml:space="preserve"> </w:t>
      </w:r>
      <w:r w:rsidR="008344A3" w:rsidRPr="008344A3">
        <w:rPr>
          <w:b/>
          <w:bCs/>
          <w:sz w:val="20"/>
          <w:szCs w:val="20"/>
        </w:rPr>
        <w:t>072.985.756-51</w:t>
      </w:r>
      <w:r w:rsidR="008344A3">
        <w:rPr>
          <w:b/>
          <w:bCs/>
          <w:sz w:val="20"/>
          <w:szCs w:val="20"/>
        </w:rPr>
        <w:t xml:space="preserve"> e RG nº. </w:t>
      </w:r>
      <w:r w:rsidR="008344A3" w:rsidRPr="008344A3">
        <w:rPr>
          <w:b/>
          <w:bCs/>
          <w:sz w:val="20"/>
          <w:szCs w:val="20"/>
        </w:rPr>
        <w:t>MG 13.198.976</w:t>
      </w:r>
      <w:r w:rsidRPr="00431CD4">
        <w:rPr>
          <w:sz w:val="20"/>
          <w:szCs w:val="20"/>
        </w:rPr>
        <w:t xml:space="preserve">, doravante denominada </w:t>
      </w:r>
      <w:r w:rsidRPr="00431CD4">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10.520/2002, Decreto Municipal de nº. 1.091 de 13 de dezembro de 2018 e demais normas pertinentes, mediante as seguintes cláusulas e condições:</w:t>
      </w:r>
    </w:p>
    <w:p w:rsidR="009C7D87" w:rsidRPr="00431CD4" w:rsidRDefault="009C7D87" w:rsidP="009C7D87">
      <w:pPr>
        <w:pStyle w:val="Ttulo2"/>
        <w:jc w:val="both"/>
        <w:rPr>
          <w:rFonts w:ascii="Times New Roman" w:hAnsi="Times New Roman"/>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1.1.</w:t>
      </w:r>
      <w:r w:rsidRPr="00431CD4">
        <w:rPr>
          <w:rFonts w:ascii="Times New Roman" w:hAnsi="Times New Roman"/>
          <w:b w:val="0"/>
          <w:sz w:val="20"/>
          <w:szCs w:val="20"/>
        </w:rPr>
        <w:t xml:space="preserve"> O presente contrato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rsidR="009C7D87" w:rsidRPr="00431CD4" w:rsidRDefault="009C7D87" w:rsidP="009C7D87">
      <w:pPr>
        <w:jc w:val="both"/>
        <w:rPr>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2.1.</w:t>
      </w:r>
      <w:r w:rsidRPr="00431CD4">
        <w:rPr>
          <w:rFonts w:ascii="Times New Roman" w:hAnsi="Times New Roman"/>
          <w:b w:val="0"/>
          <w:sz w:val="20"/>
          <w:szCs w:val="20"/>
        </w:rPr>
        <w:t xml:space="preserve"> O presente contrato cujo objeto é o </w:t>
      </w:r>
      <w:r w:rsidRPr="00431CD4">
        <w:rPr>
          <w:rFonts w:ascii="Times New Roman" w:hAnsi="Times New Roman"/>
          <w:sz w:val="20"/>
          <w:szCs w:val="20"/>
        </w:rPr>
        <w:t>REGISTRO DE PREÇOS destinado a futura e eventual aquisição de medicamentos para manutenção das atividades do Hospital Municipal Darci Jose Fernandes e distribuição gratuita na Farmácia de Todos e Secretaria Municipal de Saúde</w:t>
      </w:r>
      <w:r w:rsidRPr="00431CD4">
        <w:rPr>
          <w:rFonts w:ascii="Times New Roman" w:hAnsi="Times New Roman"/>
          <w:b w:val="0"/>
          <w:sz w:val="20"/>
          <w:szCs w:val="20"/>
        </w:rPr>
        <w:t xml:space="preserve">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rsidR="009C7D87" w:rsidRPr="00431CD4" w:rsidRDefault="009C7D87" w:rsidP="009C7D87">
      <w:pPr>
        <w:pStyle w:val="Corpodetexto"/>
        <w:ind w:right="49"/>
        <w:rPr>
          <w:rFonts w:ascii="Times New Roman" w:hAnsi="Times New Roman"/>
          <w:b/>
          <w:sz w:val="20"/>
          <w:szCs w:val="20"/>
        </w:rPr>
      </w:pPr>
      <w:r w:rsidRPr="00431CD4">
        <w:rPr>
          <w:rFonts w:ascii="Times New Roman" w:hAnsi="Times New Roman"/>
          <w:b/>
          <w:sz w:val="20"/>
          <w:szCs w:val="20"/>
        </w:rPr>
        <w:t>2.2.</w:t>
      </w:r>
      <w:r w:rsidRPr="00431CD4">
        <w:rPr>
          <w:rFonts w:ascii="Times New Roman" w:hAnsi="Times New Roman"/>
          <w:sz w:val="20"/>
          <w:szCs w:val="20"/>
        </w:rPr>
        <w:t xml:space="preserve"> Integram este contrato, como se nela estivessem transcritos, o </w:t>
      </w:r>
      <w:r w:rsidRPr="00431CD4">
        <w:rPr>
          <w:rFonts w:ascii="Times New Roman" w:hAnsi="Times New Roman"/>
          <w:spacing w:val="-4"/>
          <w:sz w:val="20"/>
          <w:szCs w:val="20"/>
        </w:rPr>
        <w:t xml:space="preserve">Termo </w:t>
      </w:r>
      <w:r w:rsidRPr="00431CD4">
        <w:rPr>
          <w:rFonts w:ascii="Times New Roman" w:hAnsi="Times New Roman"/>
          <w:sz w:val="20"/>
          <w:szCs w:val="20"/>
        </w:rPr>
        <w:t xml:space="preserve">de Referência do Edital de licitação e a Proposta Comercial apresentada pela </w:t>
      </w:r>
      <w:r w:rsidRPr="00431CD4">
        <w:rPr>
          <w:rFonts w:ascii="Times New Roman" w:hAnsi="Times New Roman"/>
          <w:spacing w:val="-5"/>
          <w:sz w:val="20"/>
          <w:szCs w:val="20"/>
        </w:rPr>
        <w:t xml:space="preserve">CONTRATADA </w:t>
      </w:r>
      <w:r w:rsidRPr="00431CD4">
        <w:rPr>
          <w:rFonts w:ascii="Times New Roman" w:hAnsi="Times New Roman"/>
          <w:sz w:val="20"/>
          <w:szCs w:val="20"/>
        </w:rPr>
        <w:t>no Processo Licitatório nº 003/2020, Pregão Presencial nº 003/2020 por Registro de Preços nº 002/2020.</w:t>
      </w:r>
    </w:p>
    <w:p w:rsidR="009C7D87" w:rsidRPr="00431CD4" w:rsidRDefault="009C7D87" w:rsidP="009C7D87">
      <w:pPr>
        <w:widowControl w:val="0"/>
        <w:tabs>
          <w:tab w:val="left" w:pos="2292"/>
        </w:tabs>
        <w:autoSpaceDE w:val="0"/>
        <w:autoSpaceDN w:val="0"/>
        <w:rPr>
          <w:b/>
          <w:color w:val="000000"/>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rsidR="009C7D87" w:rsidRPr="00431CD4" w:rsidRDefault="009C7D87" w:rsidP="009C7D87">
      <w:pPr>
        <w:autoSpaceDE w:val="0"/>
        <w:autoSpaceDN w:val="0"/>
        <w:adjustRightInd w:val="0"/>
        <w:ind w:left="142" w:hanging="142"/>
        <w:jc w:val="both"/>
        <w:rPr>
          <w:b/>
          <w:color w:val="000000"/>
          <w:sz w:val="20"/>
          <w:szCs w:val="20"/>
        </w:rPr>
      </w:pPr>
      <w:r w:rsidRPr="00431CD4">
        <w:rPr>
          <w:b/>
          <w:color w:val="000000"/>
          <w:sz w:val="20"/>
          <w:szCs w:val="20"/>
        </w:rPr>
        <w:t>3.1. São obrigações da CONTRATANTE:</w:t>
      </w:r>
    </w:p>
    <w:p w:rsidR="009C7D87" w:rsidRPr="00431CD4" w:rsidRDefault="009C7D87" w:rsidP="009C7D87">
      <w:pPr>
        <w:jc w:val="both"/>
        <w:rPr>
          <w:sz w:val="20"/>
          <w:szCs w:val="20"/>
        </w:rPr>
      </w:pPr>
      <w:r w:rsidRPr="00431CD4">
        <w:rPr>
          <w:b/>
          <w:sz w:val="20"/>
          <w:szCs w:val="20"/>
        </w:rPr>
        <w:t>3.1.1.</w:t>
      </w:r>
      <w:r w:rsidRPr="00431CD4">
        <w:rPr>
          <w:sz w:val="20"/>
          <w:szCs w:val="20"/>
        </w:rPr>
        <w:t xml:space="preserve"> Exigir o cumprimento de todas as obrigações assumidas pela Contratada, de acordo com as cláusulas contratuais e os termos de sua proposta;</w:t>
      </w:r>
    </w:p>
    <w:p w:rsidR="009C7D87" w:rsidRPr="00431CD4" w:rsidRDefault="009C7D87" w:rsidP="009C7D87">
      <w:pPr>
        <w:jc w:val="both"/>
        <w:rPr>
          <w:sz w:val="20"/>
          <w:szCs w:val="20"/>
        </w:rPr>
      </w:pPr>
      <w:r w:rsidRPr="00431CD4">
        <w:rPr>
          <w:b/>
          <w:sz w:val="20"/>
          <w:szCs w:val="20"/>
        </w:rPr>
        <w:t>3.1.2.</w:t>
      </w:r>
      <w:r w:rsidRPr="00431CD4">
        <w:rPr>
          <w:sz w:val="20"/>
          <w:szCs w:val="20"/>
        </w:rPr>
        <w:t xml:space="preserve"> Efetuar o pagamento em conformidade com a Cláusula Quarta deste instrumento. </w:t>
      </w:r>
    </w:p>
    <w:p w:rsidR="009C7D87" w:rsidRPr="00431CD4" w:rsidRDefault="009C7D87" w:rsidP="009C7D87">
      <w:pPr>
        <w:jc w:val="both"/>
        <w:rPr>
          <w:sz w:val="20"/>
          <w:szCs w:val="20"/>
        </w:rPr>
      </w:pPr>
      <w:r w:rsidRPr="00431CD4">
        <w:rPr>
          <w:b/>
          <w:sz w:val="20"/>
          <w:szCs w:val="20"/>
        </w:rPr>
        <w:t>3.1.3.</w:t>
      </w:r>
      <w:r w:rsidRPr="00431CD4">
        <w:rPr>
          <w:sz w:val="20"/>
          <w:szCs w:val="20"/>
        </w:rPr>
        <w:t xml:space="preserve"> Responsabilizar-se pela designação de servidor para recebimento e conferência dos produtos entregues pelas empresas contratadas.</w:t>
      </w:r>
    </w:p>
    <w:p w:rsidR="009C7D87" w:rsidRPr="00431CD4" w:rsidRDefault="009C7D87" w:rsidP="009C7D87">
      <w:pPr>
        <w:autoSpaceDE w:val="0"/>
        <w:autoSpaceDN w:val="0"/>
        <w:adjustRightInd w:val="0"/>
        <w:jc w:val="both"/>
        <w:rPr>
          <w:b/>
          <w:sz w:val="20"/>
          <w:szCs w:val="20"/>
        </w:rPr>
      </w:pPr>
    </w:p>
    <w:p w:rsidR="009C7D87" w:rsidRPr="00431CD4" w:rsidRDefault="009C7D87" w:rsidP="009C7D87">
      <w:pPr>
        <w:autoSpaceDE w:val="0"/>
        <w:autoSpaceDN w:val="0"/>
        <w:adjustRightInd w:val="0"/>
        <w:jc w:val="both"/>
        <w:rPr>
          <w:b/>
          <w:color w:val="000000"/>
          <w:sz w:val="20"/>
          <w:szCs w:val="20"/>
        </w:rPr>
      </w:pPr>
      <w:r w:rsidRPr="00431CD4">
        <w:rPr>
          <w:b/>
          <w:color w:val="000000"/>
          <w:sz w:val="20"/>
          <w:szCs w:val="20"/>
        </w:rPr>
        <w:t>3.2. São obrigações da CONTRATADA:</w:t>
      </w:r>
    </w:p>
    <w:p w:rsidR="009C7D87" w:rsidRPr="00431CD4" w:rsidRDefault="009C7D87" w:rsidP="009C7D87">
      <w:pPr>
        <w:jc w:val="both"/>
        <w:rPr>
          <w:sz w:val="20"/>
          <w:szCs w:val="20"/>
        </w:rPr>
      </w:pPr>
      <w:r w:rsidRPr="00431CD4">
        <w:rPr>
          <w:b/>
          <w:sz w:val="20"/>
          <w:szCs w:val="20"/>
        </w:rPr>
        <w:t>3.2.1.</w:t>
      </w:r>
      <w:r w:rsidRPr="00431CD4">
        <w:rPr>
          <w:sz w:val="20"/>
          <w:szCs w:val="20"/>
        </w:rPr>
        <w:t xml:space="preserve"> Cumprir fielmente este contrato, executando-o sob sua inteira responsabilidade, vedada sua transferência a terceiros, total ou parcial;</w:t>
      </w:r>
    </w:p>
    <w:p w:rsidR="009C7D87" w:rsidRPr="00431CD4" w:rsidRDefault="009C7D87" w:rsidP="009C7D87">
      <w:pPr>
        <w:jc w:val="both"/>
        <w:rPr>
          <w:sz w:val="20"/>
          <w:szCs w:val="20"/>
        </w:rPr>
      </w:pPr>
      <w:r w:rsidRPr="00431CD4">
        <w:rPr>
          <w:b/>
          <w:sz w:val="20"/>
          <w:szCs w:val="20"/>
        </w:rPr>
        <w:t>3.2.2.</w:t>
      </w:r>
      <w:r w:rsidRPr="00431CD4">
        <w:rPr>
          <w:sz w:val="20"/>
          <w:szCs w:val="20"/>
        </w:rPr>
        <w:t xml:space="preserve"> Responsabilizar-se por todos os encargos que incidirem sobre a execução deste contrato;</w:t>
      </w:r>
    </w:p>
    <w:p w:rsidR="009C7D87" w:rsidRPr="00431CD4" w:rsidRDefault="009C7D87" w:rsidP="009C7D87">
      <w:pPr>
        <w:jc w:val="both"/>
        <w:rPr>
          <w:sz w:val="20"/>
          <w:szCs w:val="20"/>
        </w:rPr>
      </w:pPr>
      <w:r w:rsidRPr="00431CD4">
        <w:rPr>
          <w:b/>
          <w:sz w:val="20"/>
          <w:szCs w:val="20"/>
        </w:rPr>
        <w:t>3.2.3.</w:t>
      </w:r>
      <w:r w:rsidRPr="00431CD4">
        <w:rPr>
          <w:sz w:val="20"/>
          <w:szCs w:val="20"/>
        </w:rPr>
        <w:t xml:space="preserve"> Será de responsabilidade da contratada a perfeita execução do objeto deste contrato.  </w:t>
      </w:r>
    </w:p>
    <w:p w:rsidR="009C7D87" w:rsidRPr="00431CD4" w:rsidRDefault="009C7D87" w:rsidP="009C7D87">
      <w:pPr>
        <w:jc w:val="both"/>
        <w:rPr>
          <w:sz w:val="20"/>
          <w:szCs w:val="20"/>
        </w:rPr>
      </w:pPr>
      <w:r w:rsidRPr="00431CD4">
        <w:rPr>
          <w:b/>
          <w:sz w:val="20"/>
          <w:szCs w:val="20"/>
        </w:rPr>
        <w:t>3.2.4.</w:t>
      </w:r>
      <w:r w:rsidRPr="00431CD4">
        <w:rPr>
          <w:sz w:val="20"/>
          <w:szCs w:val="20"/>
        </w:rPr>
        <w:t xml:space="preserve"> Providenciar a imediata correção das deficiências apontadas pela Contratante quanto ao fornecimento.</w:t>
      </w:r>
    </w:p>
    <w:p w:rsidR="009C7D87" w:rsidRPr="00431CD4" w:rsidRDefault="009C7D87" w:rsidP="009C7D87">
      <w:pPr>
        <w:autoSpaceDE w:val="0"/>
        <w:autoSpaceDN w:val="0"/>
        <w:adjustRightInd w:val="0"/>
        <w:jc w:val="both"/>
        <w:rPr>
          <w:sz w:val="20"/>
          <w:szCs w:val="20"/>
        </w:rPr>
      </w:pPr>
      <w:r w:rsidRPr="00431CD4">
        <w:rPr>
          <w:b/>
          <w:sz w:val="20"/>
          <w:szCs w:val="20"/>
        </w:rPr>
        <w:t>3.2.5.</w:t>
      </w:r>
      <w:r w:rsidRPr="00431CD4">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w:t>
      </w:r>
      <w:r w:rsidRPr="00431CD4">
        <w:rPr>
          <w:sz w:val="20"/>
          <w:szCs w:val="20"/>
        </w:rPr>
        <w:lastRenderedPageBreak/>
        <w:t>classe, indenizações por rescisões e quaisquer outras que forem devidas aos contratados, no desempenho do objeto ora licitado, ficando ainda, a Contratante, isenta de qualquer vínculo empregatício com os mesmos.</w:t>
      </w:r>
    </w:p>
    <w:p w:rsidR="009C7D87" w:rsidRPr="00431CD4" w:rsidRDefault="009C7D87" w:rsidP="009C7D87">
      <w:pPr>
        <w:jc w:val="both"/>
        <w:rPr>
          <w:sz w:val="20"/>
          <w:szCs w:val="20"/>
        </w:rPr>
      </w:pPr>
      <w:r w:rsidRPr="00431CD4">
        <w:rPr>
          <w:b/>
          <w:sz w:val="20"/>
          <w:szCs w:val="20"/>
        </w:rPr>
        <w:t>3.2.6.</w:t>
      </w:r>
      <w:r w:rsidRPr="00431CD4">
        <w:rPr>
          <w:sz w:val="20"/>
          <w:szCs w:val="20"/>
        </w:rPr>
        <w:t xml:space="preserve"> Manter, durante a vigência deste contrato, todas as condições de habilitação e qualificação exigidas pela Lei n° 8.666/93.</w:t>
      </w:r>
    </w:p>
    <w:p w:rsidR="009C7D87" w:rsidRPr="00431CD4" w:rsidRDefault="009C7D87" w:rsidP="009C7D87">
      <w:pPr>
        <w:jc w:val="both"/>
        <w:rPr>
          <w:sz w:val="20"/>
          <w:szCs w:val="20"/>
        </w:rPr>
      </w:pPr>
    </w:p>
    <w:p w:rsidR="009C7D87" w:rsidRPr="00431CD4" w:rsidRDefault="009C7D87" w:rsidP="009C7D87">
      <w:pPr>
        <w:jc w:val="both"/>
        <w:rPr>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4. CLÁUSULA QUARTA – DO PREÇO E DAS CONDIÇÕES DE PAGAMENTO</w:t>
      </w:r>
    </w:p>
    <w:p w:rsidR="00BD1098" w:rsidRPr="00BD1098" w:rsidRDefault="009C7D87" w:rsidP="009C7D87">
      <w:pPr>
        <w:jc w:val="both"/>
        <w:rPr>
          <w:b/>
          <w:color w:val="000000" w:themeColor="text1"/>
          <w:sz w:val="20"/>
          <w:szCs w:val="20"/>
        </w:rPr>
      </w:pPr>
      <w:r w:rsidRPr="00BD1098">
        <w:rPr>
          <w:b/>
          <w:color w:val="000000" w:themeColor="text1"/>
          <w:sz w:val="20"/>
          <w:szCs w:val="20"/>
        </w:rPr>
        <w:t xml:space="preserve">4.1.  </w:t>
      </w:r>
      <w:r w:rsidRPr="00BD1098">
        <w:rPr>
          <w:color w:val="000000" w:themeColor="text1"/>
          <w:sz w:val="20"/>
          <w:szCs w:val="20"/>
        </w:rPr>
        <w:t xml:space="preserve">O presente contrato tem o seu valor com o total de </w:t>
      </w:r>
      <w:r w:rsidR="00BD1098">
        <w:rPr>
          <w:b/>
          <w:color w:val="000000" w:themeColor="text1"/>
          <w:sz w:val="20"/>
          <w:szCs w:val="20"/>
        </w:rPr>
        <w:t>R$</w:t>
      </w:r>
      <w:r w:rsidR="00780D5F">
        <w:rPr>
          <w:b/>
          <w:color w:val="000000" w:themeColor="text1"/>
          <w:sz w:val="20"/>
          <w:szCs w:val="20"/>
        </w:rPr>
        <w:t>27.147,37</w:t>
      </w:r>
      <w:r w:rsidR="00BD1098">
        <w:rPr>
          <w:b/>
          <w:color w:val="000000" w:themeColor="text1"/>
          <w:sz w:val="20"/>
          <w:szCs w:val="20"/>
        </w:rPr>
        <w:t xml:space="preserve"> (</w:t>
      </w:r>
      <w:r w:rsidR="00780D5F">
        <w:rPr>
          <w:b/>
          <w:color w:val="000000" w:themeColor="text1"/>
          <w:sz w:val="20"/>
          <w:szCs w:val="20"/>
        </w:rPr>
        <w:t>Vinte e sete</w:t>
      </w:r>
      <w:r w:rsidR="005F6505">
        <w:rPr>
          <w:b/>
          <w:color w:val="000000" w:themeColor="text1"/>
          <w:sz w:val="20"/>
          <w:szCs w:val="20"/>
        </w:rPr>
        <w:t xml:space="preserve"> mil </w:t>
      </w:r>
      <w:r w:rsidR="00780D5F">
        <w:rPr>
          <w:b/>
          <w:color w:val="000000" w:themeColor="text1"/>
          <w:sz w:val="20"/>
          <w:szCs w:val="20"/>
        </w:rPr>
        <w:t xml:space="preserve">cento e quarenta e sete </w:t>
      </w:r>
      <w:r w:rsidR="00C00F7A">
        <w:rPr>
          <w:b/>
          <w:color w:val="000000" w:themeColor="text1"/>
          <w:sz w:val="20"/>
          <w:szCs w:val="20"/>
        </w:rPr>
        <w:t>reais</w:t>
      </w:r>
      <w:r w:rsidR="005F6505">
        <w:rPr>
          <w:b/>
          <w:color w:val="000000" w:themeColor="text1"/>
          <w:sz w:val="20"/>
          <w:szCs w:val="20"/>
        </w:rPr>
        <w:t xml:space="preserve"> e </w:t>
      </w:r>
      <w:r w:rsidR="00780D5F">
        <w:rPr>
          <w:b/>
          <w:color w:val="000000" w:themeColor="text1"/>
          <w:sz w:val="20"/>
          <w:szCs w:val="20"/>
        </w:rPr>
        <w:t>trinta e sete</w:t>
      </w:r>
      <w:r w:rsidR="005F6505">
        <w:rPr>
          <w:b/>
          <w:color w:val="000000" w:themeColor="text1"/>
          <w:sz w:val="20"/>
          <w:szCs w:val="20"/>
        </w:rPr>
        <w:t xml:space="preserve"> centavos</w:t>
      </w:r>
      <w:r w:rsidR="008A1CD9">
        <w:rPr>
          <w:b/>
          <w:color w:val="000000" w:themeColor="text1"/>
          <w:sz w:val="20"/>
          <w:szCs w:val="20"/>
        </w:rPr>
        <w:t>)</w:t>
      </w:r>
      <w:r w:rsidRPr="00BD1098">
        <w:rPr>
          <w:b/>
          <w:color w:val="000000" w:themeColor="text1"/>
          <w:sz w:val="20"/>
          <w:szCs w:val="20"/>
        </w:rPr>
        <w:t>.</w:t>
      </w:r>
    </w:p>
    <w:tbl>
      <w:tblPr>
        <w:tblStyle w:val="Tabelacomgrade"/>
        <w:tblW w:w="0" w:type="auto"/>
        <w:tblLook w:val="04A0" w:firstRow="1" w:lastRow="0" w:firstColumn="1" w:lastColumn="0" w:noHBand="0" w:noVBand="1"/>
      </w:tblPr>
      <w:tblGrid>
        <w:gridCol w:w="1677"/>
        <w:gridCol w:w="1677"/>
        <w:gridCol w:w="1677"/>
        <w:gridCol w:w="1677"/>
        <w:gridCol w:w="1677"/>
        <w:gridCol w:w="1677"/>
      </w:tblGrid>
      <w:tr w:rsidR="00780D5F" w:rsidTr="00780D5F">
        <w:tc>
          <w:tcPr>
            <w:tcW w:w="1677" w:type="dxa"/>
          </w:tcPr>
          <w:p w:rsidR="00780D5F" w:rsidRPr="00780D5F" w:rsidRDefault="00780D5F" w:rsidP="00780D5F">
            <w:pPr>
              <w:jc w:val="center"/>
              <w:rPr>
                <w:iCs/>
                <w:color w:val="000000" w:themeColor="text1"/>
                <w:sz w:val="20"/>
                <w:szCs w:val="20"/>
              </w:rPr>
            </w:pPr>
            <w:proofErr w:type="spellStart"/>
            <w:r w:rsidRPr="00780D5F">
              <w:rPr>
                <w:iCs/>
                <w:color w:val="000000" w:themeColor="text1"/>
                <w:sz w:val="20"/>
                <w:szCs w:val="20"/>
              </w:rPr>
              <w:t>Iten</w:t>
            </w:r>
            <w:proofErr w:type="spellEnd"/>
          </w:p>
        </w:tc>
        <w:tc>
          <w:tcPr>
            <w:tcW w:w="1677" w:type="dxa"/>
          </w:tcPr>
          <w:p w:rsidR="00780D5F" w:rsidRPr="00780D5F" w:rsidRDefault="00780D5F" w:rsidP="00780D5F">
            <w:pPr>
              <w:jc w:val="center"/>
              <w:rPr>
                <w:iCs/>
                <w:color w:val="000000" w:themeColor="text1"/>
                <w:sz w:val="20"/>
                <w:szCs w:val="20"/>
              </w:rPr>
            </w:pPr>
            <w:r w:rsidRPr="00780D5F">
              <w:rPr>
                <w:iCs/>
                <w:color w:val="000000" w:themeColor="text1"/>
                <w:sz w:val="20"/>
                <w:szCs w:val="20"/>
              </w:rPr>
              <w:t>Descrição</w:t>
            </w:r>
          </w:p>
        </w:tc>
        <w:tc>
          <w:tcPr>
            <w:tcW w:w="1677" w:type="dxa"/>
          </w:tcPr>
          <w:p w:rsidR="00780D5F" w:rsidRPr="00780D5F" w:rsidRDefault="00780D5F" w:rsidP="00780D5F">
            <w:pPr>
              <w:jc w:val="center"/>
              <w:rPr>
                <w:iCs/>
                <w:color w:val="000000" w:themeColor="text1"/>
                <w:sz w:val="20"/>
                <w:szCs w:val="20"/>
              </w:rPr>
            </w:pPr>
            <w:r w:rsidRPr="00780D5F">
              <w:rPr>
                <w:iCs/>
                <w:color w:val="000000" w:themeColor="text1"/>
                <w:sz w:val="20"/>
                <w:szCs w:val="20"/>
              </w:rPr>
              <w:t>Quantidade</w:t>
            </w:r>
          </w:p>
        </w:tc>
        <w:tc>
          <w:tcPr>
            <w:tcW w:w="1677" w:type="dxa"/>
          </w:tcPr>
          <w:p w:rsidR="00780D5F" w:rsidRPr="00780D5F" w:rsidRDefault="00780D5F" w:rsidP="00780D5F">
            <w:pPr>
              <w:jc w:val="center"/>
              <w:rPr>
                <w:iCs/>
                <w:color w:val="000000" w:themeColor="text1"/>
                <w:sz w:val="20"/>
                <w:szCs w:val="20"/>
              </w:rPr>
            </w:pPr>
            <w:r w:rsidRPr="00780D5F">
              <w:rPr>
                <w:iCs/>
                <w:color w:val="000000" w:themeColor="text1"/>
                <w:sz w:val="20"/>
                <w:szCs w:val="20"/>
              </w:rPr>
              <w:t>Unidade</w:t>
            </w:r>
          </w:p>
        </w:tc>
        <w:tc>
          <w:tcPr>
            <w:tcW w:w="1677" w:type="dxa"/>
          </w:tcPr>
          <w:p w:rsidR="00780D5F" w:rsidRPr="00780D5F" w:rsidRDefault="00780D5F" w:rsidP="00780D5F">
            <w:pPr>
              <w:jc w:val="center"/>
              <w:rPr>
                <w:iCs/>
                <w:color w:val="000000" w:themeColor="text1"/>
                <w:sz w:val="20"/>
                <w:szCs w:val="20"/>
              </w:rPr>
            </w:pPr>
            <w:r w:rsidRPr="00780D5F">
              <w:rPr>
                <w:iCs/>
                <w:color w:val="000000" w:themeColor="text1"/>
                <w:sz w:val="20"/>
                <w:szCs w:val="20"/>
              </w:rPr>
              <w:t>Valor</w:t>
            </w:r>
          </w:p>
        </w:tc>
        <w:tc>
          <w:tcPr>
            <w:tcW w:w="1677" w:type="dxa"/>
          </w:tcPr>
          <w:p w:rsidR="00780D5F" w:rsidRPr="00780D5F" w:rsidRDefault="00780D5F" w:rsidP="00780D5F">
            <w:pPr>
              <w:jc w:val="center"/>
              <w:rPr>
                <w:iCs/>
                <w:color w:val="000000" w:themeColor="text1"/>
                <w:sz w:val="20"/>
                <w:szCs w:val="20"/>
              </w:rPr>
            </w:pPr>
            <w:r w:rsidRPr="00780D5F">
              <w:rPr>
                <w:iCs/>
                <w:color w:val="000000" w:themeColor="text1"/>
                <w:sz w:val="20"/>
                <w:szCs w:val="20"/>
              </w:rPr>
              <w:t>Valor total</w:t>
            </w:r>
          </w:p>
        </w:tc>
      </w:tr>
      <w:tr w:rsidR="00780D5F" w:rsidTr="00780D5F">
        <w:tc>
          <w:tcPr>
            <w:tcW w:w="1677" w:type="dxa"/>
          </w:tcPr>
          <w:p w:rsidR="00780D5F" w:rsidRPr="00F45055" w:rsidRDefault="00780D5F" w:rsidP="00F45055">
            <w:pPr>
              <w:jc w:val="center"/>
              <w:rPr>
                <w:iCs/>
                <w:sz w:val="20"/>
                <w:szCs w:val="20"/>
              </w:rPr>
            </w:pPr>
            <w:r w:rsidRPr="00F45055">
              <w:rPr>
                <w:iCs/>
                <w:sz w:val="20"/>
                <w:szCs w:val="20"/>
              </w:rPr>
              <w:t>00086</w:t>
            </w:r>
          </w:p>
        </w:tc>
        <w:tc>
          <w:tcPr>
            <w:tcW w:w="1677" w:type="dxa"/>
          </w:tcPr>
          <w:p w:rsidR="00780D5F" w:rsidRPr="00F45055" w:rsidRDefault="00780D5F" w:rsidP="00F45055">
            <w:pPr>
              <w:jc w:val="center"/>
              <w:rPr>
                <w:iCs/>
                <w:sz w:val="20"/>
                <w:szCs w:val="20"/>
              </w:rPr>
            </w:pPr>
            <w:r w:rsidRPr="00F45055">
              <w:rPr>
                <w:iCs/>
                <w:sz w:val="20"/>
                <w:szCs w:val="20"/>
              </w:rPr>
              <w:t>DENOSUMAB 60 MG</w:t>
            </w:r>
          </w:p>
        </w:tc>
        <w:tc>
          <w:tcPr>
            <w:tcW w:w="1677" w:type="dxa"/>
          </w:tcPr>
          <w:p w:rsidR="00780D5F" w:rsidRPr="00F45055" w:rsidRDefault="00C1517E" w:rsidP="00F45055">
            <w:pPr>
              <w:jc w:val="center"/>
              <w:rPr>
                <w:iCs/>
                <w:sz w:val="20"/>
                <w:szCs w:val="20"/>
              </w:rPr>
            </w:pPr>
            <w:r w:rsidRPr="00F45055">
              <w:rPr>
                <w:iCs/>
                <w:sz w:val="20"/>
                <w:szCs w:val="20"/>
              </w:rPr>
              <w:t>5,0</w:t>
            </w:r>
          </w:p>
        </w:tc>
        <w:tc>
          <w:tcPr>
            <w:tcW w:w="1677" w:type="dxa"/>
          </w:tcPr>
          <w:p w:rsidR="00780D5F" w:rsidRPr="00F45055" w:rsidRDefault="00F45055" w:rsidP="00F45055">
            <w:pPr>
              <w:jc w:val="center"/>
              <w:rPr>
                <w:iCs/>
                <w:sz w:val="20"/>
                <w:szCs w:val="20"/>
              </w:rPr>
            </w:pPr>
            <w:r w:rsidRPr="00F45055">
              <w:rPr>
                <w:iCs/>
                <w:sz w:val="20"/>
                <w:szCs w:val="20"/>
              </w:rPr>
              <w:t>CAIXA</w:t>
            </w:r>
          </w:p>
        </w:tc>
        <w:tc>
          <w:tcPr>
            <w:tcW w:w="1677" w:type="dxa"/>
          </w:tcPr>
          <w:p w:rsidR="00780D5F" w:rsidRPr="00F45055" w:rsidRDefault="00F45055" w:rsidP="00F45055">
            <w:pPr>
              <w:jc w:val="center"/>
              <w:rPr>
                <w:iCs/>
                <w:sz w:val="20"/>
                <w:szCs w:val="20"/>
              </w:rPr>
            </w:pPr>
            <w:r w:rsidRPr="00F45055">
              <w:rPr>
                <w:iCs/>
                <w:sz w:val="20"/>
                <w:szCs w:val="20"/>
              </w:rPr>
              <w:t>726,2230</w:t>
            </w:r>
          </w:p>
        </w:tc>
        <w:tc>
          <w:tcPr>
            <w:tcW w:w="1677" w:type="dxa"/>
          </w:tcPr>
          <w:p w:rsidR="00780D5F" w:rsidRPr="00F45055" w:rsidRDefault="00F45055" w:rsidP="00F45055">
            <w:pPr>
              <w:jc w:val="center"/>
              <w:rPr>
                <w:iCs/>
                <w:sz w:val="20"/>
                <w:szCs w:val="20"/>
              </w:rPr>
            </w:pPr>
            <w:r w:rsidRPr="00F45055">
              <w:rPr>
                <w:iCs/>
                <w:sz w:val="20"/>
                <w:szCs w:val="20"/>
              </w:rPr>
              <w:t>R$3.631,1150</w:t>
            </w:r>
          </w:p>
        </w:tc>
      </w:tr>
      <w:tr w:rsidR="00780D5F" w:rsidTr="00780D5F">
        <w:tc>
          <w:tcPr>
            <w:tcW w:w="1677" w:type="dxa"/>
          </w:tcPr>
          <w:p w:rsidR="00780D5F" w:rsidRPr="00F45055" w:rsidRDefault="00780D5F" w:rsidP="00F45055">
            <w:pPr>
              <w:jc w:val="center"/>
              <w:rPr>
                <w:iCs/>
                <w:sz w:val="20"/>
                <w:szCs w:val="20"/>
              </w:rPr>
            </w:pPr>
            <w:r w:rsidRPr="00F45055">
              <w:rPr>
                <w:iCs/>
                <w:sz w:val="20"/>
                <w:szCs w:val="20"/>
              </w:rPr>
              <w:t>00145</w:t>
            </w:r>
          </w:p>
        </w:tc>
        <w:tc>
          <w:tcPr>
            <w:tcW w:w="1677" w:type="dxa"/>
          </w:tcPr>
          <w:p w:rsidR="00780D5F" w:rsidRPr="00F45055" w:rsidRDefault="00780D5F" w:rsidP="00F45055">
            <w:pPr>
              <w:jc w:val="center"/>
              <w:rPr>
                <w:iCs/>
                <w:sz w:val="20"/>
                <w:szCs w:val="20"/>
              </w:rPr>
            </w:pPr>
            <w:r w:rsidRPr="00F45055">
              <w:rPr>
                <w:iCs/>
                <w:sz w:val="20"/>
                <w:szCs w:val="20"/>
              </w:rPr>
              <w:t>INSULINA APIDRA FRASCO COM 3ML</w:t>
            </w:r>
          </w:p>
        </w:tc>
        <w:tc>
          <w:tcPr>
            <w:tcW w:w="1677" w:type="dxa"/>
          </w:tcPr>
          <w:p w:rsidR="00780D5F" w:rsidRPr="00F45055" w:rsidRDefault="00C1517E" w:rsidP="00F45055">
            <w:pPr>
              <w:jc w:val="center"/>
              <w:rPr>
                <w:iCs/>
                <w:sz w:val="20"/>
                <w:szCs w:val="20"/>
              </w:rPr>
            </w:pPr>
            <w:r w:rsidRPr="00F45055">
              <w:rPr>
                <w:iCs/>
                <w:sz w:val="20"/>
                <w:szCs w:val="20"/>
              </w:rPr>
              <w:t>6,0</w:t>
            </w:r>
          </w:p>
        </w:tc>
        <w:tc>
          <w:tcPr>
            <w:tcW w:w="1677" w:type="dxa"/>
          </w:tcPr>
          <w:p w:rsidR="00780D5F" w:rsidRPr="00F45055" w:rsidRDefault="00F45055" w:rsidP="00F45055">
            <w:pPr>
              <w:jc w:val="center"/>
              <w:rPr>
                <w:iCs/>
                <w:sz w:val="20"/>
                <w:szCs w:val="20"/>
              </w:rPr>
            </w:pPr>
            <w:r w:rsidRPr="00F45055">
              <w:rPr>
                <w:iCs/>
                <w:sz w:val="20"/>
                <w:szCs w:val="20"/>
              </w:rPr>
              <w:t>FRASCO</w:t>
            </w:r>
          </w:p>
        </w:tc>
        <w:tc>
          <w:tcPr>
            <w:tcW w:w="1677" w:type="dxa"/>
          </w:tcPr>
          <w:p w:rsidR="00780D5F" w:rsidRPr="00F45055" w:rsidRDefault="00F45055" w:rsidP="00F45055">
            <w:pPr>
              <w:jc w:val="center"/>
              <w:rPr>
                <w:iCs/>
                <w:sz w:val="20"/>
                <w:szCs w:val="20"/>
              </w:rPr>
            </w:pPr>
            <w:r w:rsidRPr="00F45055">
              <w:rPr>
                <w:iCs/>
                <w:sz w:val="20"/>
                <w:szCs w:val="20"/>
              </w:rPr>
              <w:t>25,39</w:t>
            </w:r>
          </w:p>
        </w:tc>
        <w:tc>
          <w:tcPr>
            <w:tcW w:w="1677" w:type="dxa"/>
          </w:tcPr>
          <w:p w:rsidR="00780D5F" w:rsidRPr="00F45055" w:rsidRDefault="00F45055" w:rsidP="00F45055">
            <w:pPr>
              <w:jc w:val="center"/>
              <w:rPr>
                <w:iCs/>
                <w:sz w:val="20"/>
                <w:szCs w:val="20"/>
              </w:rPr>
            </w:pPr>
            <w:r w:rsidRPr="00F45055">
              <w:rPr>
                <w:iCs/>
                <w:sz w:val="20"/>
                <w:szCs w:val="20"/>
              </w:rPr>
              <w:t>R$152,34</w:t>
            </w:r>
          </w:p>
        </w:tc>
      </w:tr>
      <w:tr w:rsidR="00780D5F" w:rsidTr="00780D5F">
        <w:tc>
          <w:tcPr>
            <w:tcW w:w="1677" w:type="dxa"/>
          </w:tcPr>
          <w:p w:rsidR="00780D5F" w:rsidRPr="00F45055" w:rsidRDefault="00780D5F" w:rsidP="00F45055">
            <w:pPr>
              <w:jc w:val="center"/>
              <w:rPr>
                <w:iCs/>
                <w:sz w:val="20"/>
                <w:szCs w:val="20"/>
              </w:rPr>
            </w:pPr>
            <w:r w:rsidRPr="00F45055">
              <w:rPr>
                <w:iCs/>
                <w:sz w:val="20"/>
                <w:szCs w:val="20"/>
              </w:rPr>
              <w:t>00237</w:t>
            </w:r>
          </w:p>
        </w:tc>
        <w:tc>
          <w:tcPr>
            <w:tcW w:w="1677" w:type="dxa"/>
          </w:tcPr>
          <w:p w:rsidR="00780D5F" w:rsidRPr="00F45055" w:rsidRDefault="00780D5F" w:rsidP="00F45055">
            <w:pPr>
              <w:jc w:val="center"/>
              <w:rPr>
                <w:iCs/>
                <w:sz w:val="20"/>
                <w:szCs w:val="20"/>
              </w:rPr>
            </w:pPr>
            <w:r w:rsidRPr="00F45055">
              <w:rPr>
                <w:iCs/>
                <w:sz w:val="20"/>
                <w:szCs w:val="20"/>
              </w:rPr>
              <w:t>TOPIRAMATO 100MG</w:t>
            </w:r>
          </w:p>
        </w:tc>
        <w:tc>
          <w:tcPr>
            <w:tcW w:w="1677" w:type="dxa"/>
          </w:tcPr>
          <w:p w:rsidR="00780D5F" w:rsidRPr="00F45055" w:rsidRDefault="00C1517E" w:rsidP="00F45055">
            <w:pPr>
              <w:jc w:val="center"/>
              <w:rPr>
                <w:iCs/>
                <w:sz w:val="20"/>
                <w:szCs w:val="20"/>
              </w:rPr>
            </w:pPr>
            <w:r w:rsidRPr="00F45055">
              <w:rPr>
                <w:iCs/>
                <w:sz w:val="20"/>
                <w:szCs w:val="20"/>
              </w:rPr>
              <w:t>10.140,00</w:t>
            </w:r>
          </w:p>
        </w:tc>
        <w:tc>
          <w:tcPr>
            <w:tcW w:w="1677" w:type="dxa"/>
          </w:tcPr>
          <w:p w:rsidR="00780D5F" w:rsidRPr="00F45055" w:rsidRDefault="00F45055" w:rsidP="00F45055">
            <w:pPr>
              <w:jc w:val="center"/>
              <w:rPr>
                <w:iCs/>
                <w:sz w:val="20"/>
                <w:szCs w:val="20"/>
              </w:rPr>
            </w:pPr>
            <w:r w:rsidRPr="00F45055">
              <w:rPr>
                <w:iCs/>
                <w:sz w:val="20"/>
                <w:szCs w:val="20"/>
              </w:rPr>
              <w:t>COMPRIMIDO</w:t>
            </w:r>
          </w:p>
        </w:tc>
        <w:tc>
          <w:tcPr>
            <w:tcW w:w="1677" w:type="dxa"/>
          </w:tcPr>
          <w:p w:rsidR="00780D5F" w:rsidRPr="00F45055" w:rsidRDefault="00F45055" w:rsidP="00F45055">
            <w:pPr>
              <w:jc w:val="center"/>
              <w:rPr>
                <w:iCs/>
                <w:sz w:val="20"/>
                <w:szCs w:val="20"/>
              </w:rPr>
            </w:pPr>
            <w:r w:rsidRPr="00F45055">
              <w:rPr>
                <w:iCs/>
                <w:sz w:val="20"/>
                <w:szCs w:val="20"/>
              </w:rPr>
              <w:t>0,2910</w:t>
            </w:r>
          </w:p>
        </w:tc>
        <w:tc>
          <w:tcPr>
            <w:tcW w:w="1677" w:type="dxa"/>
          </w:tcPr>
          <w:p w:rsidR="00780D5F" w:rsidRPr="00F45055" w:rsidRDefault="00F45055" w:rsidP="00F45055">
            <w:pPr>
              <w:jc w:val="center"/>
              <w:rPr>
                <w:iCs/>
                <w:sz w:val="20"/>
                <w:szCs w:val="20"/>
              </w:rPr>
            </w:pPr>
            <w:r w:rsidRPr="00F45055">
              <w:rPr>
                <w:iCs/>
                <w:sz w:val="20"/>
                <w:szCs w:val="20"/>
              </w:rPr>
              <w:t>R$2.950,74</w:t>
            </w:r>
          </w:p>
        </w:tc>
      </w:tr>
      <w:tr w:rsidR="00780D5F" w:rsidTr="00780D5F">
        <w:tc>
          <w:tcPr>
            <w:tcW w:w="1677" w:type="dxa"/>
          </w:tcPr>
          <w:p w:rsidR="00780D5F" w:rsidRPr="00F45055" w:rsidRDefault="00780D5F" w:rsidP="00F45055">
            <w:pPr>
              <w:jc w:val="center"/>
              <w:rPr>
                <w:iCs/>
                <w:sz w:val="20"/>
                <w:szCs w:val="20"/>
              </w:rPr>
            </w:pPr>
            <w:r w:rsidRPr="00F45055">
              <w:rPr>
                <w:iCs/>
                <w:sz w:val="20"/>
                <w:szCs w:val="20"/>
              </w:rPr>
              <w:t>00239</w:t>
            </w:r>
          </w:p>
        </w:tc>
        <w:tc>
          <w:tcPr>
            <w:tcW w:w="1677" w:type="dxa"/>
          </w:tcPr>
          <w:p w:rsidR="00780D5F" w:rsidRPr="00F45055" w:rsidRDefault="00780D5F" w:rsidP="00F45055">
            <w:pPr>
              <w:jc w:val="center"/>
              <w:rPr>
                <w:iCs/>
                <w:sz w:val="20"/>
                <w:szCs w:val="20"/>
              </w:rPr>
            </w:pPr>
            <w:r w:rsidRPr="00F45055">
              <w:rPr>
                <w:iCs/>
                <w:sz w:val="20"/>
                <w:szCs w:val="20"/>
              </w:rPr>
              <w:t>TOPIRAMATO 50MG</w:t>
            </w:r>
          </w:p>
        </w:tc>
        <w:tc>
          <w:tcPr>
            <w:tcW w:w="1677" w:type="dxa"/>
          </w:tcPr>
          <w:p w:rsidR="00780D5F" w:rsidRPr="00F45055" w:rsidRDefault="00F45055" w:rsidP="00F45055">
            <w:pPr>
              <w:jc w:val="center"/>
              <w:rPr>
                <w:iCs/>
                <w:sz w:val="20"/>
                <w:szCs w:val="20"/>
              </w:rPr>
            </w:pPr>
            <w:r w:rsidRPr="00F45055">
              <w:rPr>
                <w:iCs/>
                <w:sz w:val="20"/>
                <w:szCs w:val="20"/>
              </w:rPr>
              <w:t>5.220,00</w:t>
            </w:r>
          </w:p>
        </w:tc>
        <w:tc>
          <w:tcPr>
            <w:tcW w:w="1677" w:type="dxa"/>
          </w:tcPr>
          <w:p w:rsidR="00780D5F" w:rsidRPr="00F45055" w:rsidRDefault="00F45055" w:rsidP="00F45055">
            <w:pPr>
              <w:jc w:val="center"/>
              <w:rPr>
                <w:iCs/>
                <w:sz w:val="20"/>
                <w:szCs w:val="20"/>
              </w:rPr>
            </w:pPr>
            <w:r w:rsidRPr="00F45055">
              <w:rPr>
                <w:iCs/>
                <w:sz w:val="20"/>
                <w:szCs w:val="20"/>
              </w:rPr>
              <w:t>COMPRIMIDO</w:t>
            </w:r>
          </w:p>
        </w:tc>
        <w:tc>
          <w:tcPr>
            <w:tcW w:w="1677" w:type="dxa"/>
          </w:tcPr>
          <w:p w:rsidR="00780D5F" w:rsidRPr="00F45055" w:rsidRDefault="00F45055" w:rsidP="00F45055">
            <w:pPr>
              <w:jc w:val="center"/>
              <w:rPr>
                <w:iCs/>
                <w:sz w:val="20"/>
                <w:szCs w:val="20"/>
              </w:rPr>
            </w:pPr>
            <w:r w:rsidRPr="00F45055">
              <w:rPr>
                <w:iCs/>
                <w:sz w:val="20"/>
                <w:szCs w:val="20"/>
              </w:rPr>
              <w:t>0,1610</w:t>
            </w:r>
          </w:p>
        </w:tc>
        <w:tc>
          <w:tcPr>
            <w:tcW w:w="1677" w:type="dxa"/>
          </w:tcPr>
          <w:p w:rsidR="00780D5F" w:rsidRPr="00F45055" w:rsidRDefault="00F45055" w:rsidP="00F45055">
            <w:pPr>
              <w:jc w:val="center"/>
              <w:rPr>
                <w:iCs/>
                <w:sz w:val="20"/>
                <w:szCs w:val="20"/>
              </w:rPr>
            </w:pPr>
            <w:r w:rsidRPr="00F45055">
              <w:rPr>
                <w:iCs/>
                <w:sz w:val="20"/>
                <w:szCs w:val="20"/>
              </w:rPr>
              <w:t>R$840,42</w:t>
            </w:r>
          </w:p>
        </w:tc>
      </w:tr>
      <w:tr w:rsidR="00780D5F" w:rsidTr="00780D5F">
        <w:tc>
          <w:tcPr>
            <w:tcW w:w="1677" w:type="dxa"/>
          </w:tcPr>
          <w:p w:rsidR="00780D5F" w:rsidRPr="00F45055" w:rsidRDefault="00780D5F" w:rsidP="00F45055">
            <w:pPr>
              <w:jc w:val="center"/>
              <w:rPr>
                <w:iCs/>
                <w:sz w:val="20"/>
                <w:szCs w:val="20"/>
              </w:rPr>
            </w:pPr>
            <w:r w:rsidRPr="00F45055">
              <w:rPr>
                <w:iCs/>
                <w:sz w:val="20"/>
                <w:szCs w:val="20"/>
              </w:rPr>
              <w:t>00244</w:t>
            </w:r>
          </w:p>
        </w:tc>
        <w:tc>
          <w:tcPr>
            <w:tcW w:w="1677" w:type="dxa"/>
          </w:tcPr>
          <w:p w:rsidR="00780D5F" w:rsidRPr="00F45055" w:rsidRDefault="00C1517E" w:rsidP="00F45055">
            <w:pPr>
              <w:jc w:val="center"/>
              <w:rPr>
                <w:iCs/>
                <w:sz w:val="20"/>
                <w:szCs w:val="20"/>
              </w:rPr>
            </w:pPr>
            <w:r w:rsidRPr="00F45055">
              <w:rPr>
                <w:iCs/>
                <w:sz w:val="20"/>
                <w:szCs w:val="20"/>
              </w:rPr>
              <w:t>TRAZODONA 150MG</w:t>
            </w:r>
          </w:p>
        </w:tc>
        <w:tc>
          <w:tcPr>
            <w:tcW w:w="1677" w:type="dxa"/>
          </w:tcPr>
          <w:p w:rsidR="00780D5F" w:rsidRPr="00F45055" w:rsidRDefault="00F45055" w:rsidP="00F45055">
            <w:pPr>
              <w:jc w:val="center"/>
              <w:rPr>
                <w:iCs/>
                <w:sz w:val="20"/>
                <w:szCs w:val="20"/>
              </w:rPr>
            </w:pPr>
            <w:r w:rsidRPr="00F45055">
              <w:rPr>
                <w:iCs/>
                <w:sz w:val="20"/>
                <w:szCs w:val="20"/>
              </w:rPr>
              <w:t>5.490,00</w:t>
            </w:r>
          </w:p>
        </w:tc>
        <w:tc>
          <w:tcPr>
            <w:tcW w:w="1677" w:type="dxa"/>
          </w:tcPr>
          <w:p w:rsidR="00780D5F" w:rsidRPr="00F45055" w:rsidRDefault="00F45055" w:rsidP="00F45055">
            <w:pPr>
              <w:jc w:val="center"/>
              <w:rPr>
                <w:iCs/>
                <w:sz w:val="20"/>
                <w:szCs w:val="20"/>
              </w:rPr>
            </w:pPr>
            <w:r w:rsidRPr="00F45055">
              <w:rPr>
                <w:iCs/>
                <w:sz w:val="20"/>
                <w:szCs w:val="20"/>
              </w:rPr>
              <w:t>COMPRIMIDO</w:t>
            </w:r>
          </w:p>
        </w:tc>
        <w:tc>
          <w:tcPr>
            <w:tcW w:w="1677" w:type="dxa"/>
          </w:tcPr>
          <w:p w:rsidR="00780D5F" w:rsidRPr="00F45055" w:rsidRDefault="00F45055" w:rsidP="00F45055">
            <w:pPr>
              <w:jc w:val="center"/>
              <w:rPr>
                <w:iCs/>
                <w:sz w:val="20"/>
                <w:szCs w:val="20"/>
              </w:rPr>
            </w:pPr>
            <w:r w:rsidRPr="00F45055">
              <w:rPr>
                <w:iCs/>
                <w:sz w:val="20"/>
                <w:szCs w:val="20"/>
              </w:rPr>
              <w:t>3,2630</w:t>
            </w:r>
          </w:p>
        </w:tc>
        <w:tc>
          <w:tcPr>
            <w:tcW w:w="1677" w:type="dxa"/>
          </w:tcPr>
          <w:p w:rsidR="00780D5F" w:rsidRPr="00F45055" w:rsidRDefault="00F45055" w:rsidP="00F45055">
            <w:pPr>
              <w:jc w:val="center"/>
              <w:rPr>
                <w:iCs/>
                <w:sz w:val="20"/>
                <w:szCs w:val="20"/>
              </w:rPr>
            </w:pPr>
            <w:r w:rsidRPr="00F45055">
              <w:rPr>
                <w:iCs/>
                <w:sz w:val="20"/>
                <w:szCs w:val="20"/>
              </w:rPr>
              <w:t>R$17.913,87</w:t>
            </w:r>
          </w:p>
        </w:tc>
      </w:tr>
      <w:tr w:rsidR="00780D5F" w:rsidTr="00F45055">
        <w:tc>
          <w:tcPr>
            <w:tcW w:w="1677" w:type="dxa"/>
            <w:tcBorders>
              <w:bottom w:val="single" w:sz="4" w:space="0" w:color="000000"/>
            </w:tcBorders>
          </w:tcPr>
          <w:p w:rsidR="00780D5F" w:rsidRPr="00F45055" w:rsidRDefault="00780D5F" w:rsidP="00F45055">
            <w:pPr>
              <w:jc w:val="center"/>
              <w:rPr>
                <w:iCs/>
                <w:sz w:val="20"/>
                <w:szCs w:val="20"/>
              </w:rPr>
            </w:pPr>
            <w:r w:rsidRPr="00F45055">
              <w:rPr>
                <w:iCs/>
                <w:sz w:val="20"/>
                <w:szCs w:val="20"/>
              </w:rPr>
              <w:t>00245</w:t>
            </w:r>
          </w:p>
        </w:tc>
        <w:tc>
          <w:tcPr>
            <w:tcW w:w="1677" w:type="dxa"/>
            <w:tcBorders>
              <w:bottom w:val="single" w:sz="4" w:space="0" w:color="000000"/>
            </w:tcBorders>
          </w:tcPr>
          <w:p w:rsidR="00780D5F" w:rsidRPr="00F45055" w:rsidRDefault="00C1517E" w:rsidP="00F45055">
            <w:pPr>
              <w:jc w:val="center"/>
              <w:rPr>
                <w:iCs/>
                <w:sz w:val="20"/>
                <w:szCs w:val="20"/>
              </w:rPr>
            </w:pPr>
            <w:r w:rsidRPr="00F45055">
              <w:rPr>
                <w:iCs/>
                <w:sz w:val="20"/>
                <w:szCs w:val="20"/>
              </w:rPr>
              <w:t>TRAZODONA 50MG</w:t>
            </w:r>
          </w:p>
        </w:tc>
        <w:tc>
          <w:tcPr>
            <w:tcW w:w="1677" w:type="dxa"/>
            <w:tcBorders>
              <w:bottom w:val="single" w:sz="4" w:space="0" w:color="000000"/>
            </w:tcBorders>
          </w:tcPr>
          <w:p w:rsidR="00780D5F" w:rsidRPr="00F45055" w:rsidRDefault="00F45055" w:rsidP="00F45055">
            <w:pPr>
              <w:jc w:val="center"/>
              <w:rPr>
                <w:iCs/>
                <w:sz w:val="20"/>
                <w:szCs w:val="20"/>
              </w:rPr>
            </w:pPr>
            <w:r w:rsidRPr="00F45055">
              <w:rPr>
                <w:iCs/>
                <w:sz w:val="20"/>
                <w:szCs w:val="20"/>
              </w:rPr>
              <w:t>4.320,00</w:t>
            </w:r>
          </w:p>
        </w:tc>
        <w:tc>
          <w:tcPr>
            <w:tcW w:w="1677" w:type="dxa"/>
            <w:tcBorders>
              <w:bottom w:val="single" w:sz="4" w:space="0" w:color="000000"/>
            </w:tcBorders>
          </w:tcPr>
          <w:p w:rsidR="00780D5F" w:rsidRPr="00F45055" w:rsidRDefault="00F45055" w:rsidP="00F45055">
            <w:pPr>
              <w:jc w:val="center"/>
              <w:rPr>
                <w:iCs/>
                <w:sz w:val="20"/>
                <w:szCs w:val="20"/>
              </w:rPr>
            </w:pPr>
            <w:r w:rsidRPr="00F45055">
              <w:rPr>
                <w:iCs/>
                <w:sz w:val="20"/>
                <w:szCs w:val="20"/>
              </w:rPr>
              <w:t>COMPRIMIDO</w:t>
            </w:r>
          </w:p>
        </w:tc>
        <w:tc>
          <w:tcPr>
            <w:tcW w:w="1677" w:type="dxa"/>
            <w:tcBorders>
              <w:bottom w:val="single" w:sz="4" w:space="0" w:color="000000"/>
            </w:tcBorders>
          </w:tcPr>
          <w:p w:rsidR="00780D5F" w:rsidRPr="00F45055" w:rsidRDefault="00F45055" w:rsidP="00F45055">
            <w:pPr>
              <w:jc w:val="center"/>
              <w:rPr>
                <w:iCs/>
                <w:sz w:val="20"/>
                <w:szCs w:val="20"/>
              </w:rPr>
            </w:pPr>
            <w:r w:rsidRPr="00F45055">
              <w:rPr>
                <w:iCs/>
                <w:sz w:val="20"/>
                <w:szCs w:val="20"/>
              </w:rPr>
              <w:t>0,3840</w:t>
            </w:r>
          </w:p>
        </w:tc>
        <w:tc>
          <w:tcPr>
            <w:tcW w:w="1677" w:type="dxa"/>
            <w:tcBorders>
              <w:bottom w:val="single" w:sz="4" w:space="0" w:color="000000"/>
            </w:tcBorders>
          </w:tcPr>
          <w:p w:rsidR="00780D5F" w:rsidRPr="00F45055" w:rsidRDefault="00F45055" w:rsidP="00F45055">
            <w:pPr>
              <w:jc w:val="center"/>
              <w:rPr>
                <w:iCs/>
                <w:sz w:val="20"/>
                <w:szCs w:val="20"/>
              </w:rPr>
            </w:pPr>
            <w:r w:rsidRPr="00F45055">
              <w:rPr>
                <w:iCs/>
                <w:sz w:val="20"/>
                <w:szCs w:val="20"/>
              </w:rPr>
              <w:t>R$1.658,88</w:t>
            </w:r>
          </w:p>
        </w:tc>
      </w:tr>
      <w:tr w:rsidR="00780D5F" w:rsidTr="00F45055">
        <w:tc>
          <w:tcPr>
            <w:tcW w:w="1677" w:type="dxa"/>
            <w:tcBorders>
              <w:right w:val="nil"/>
            </w:tcBorders>
          </w:tcPr>
          <w:p w:rsidR="00780D5F" w:rsidRDefault="00780D5F" w:rsidP="009C7D87">
            <w:pPr>
              <w:jc w:val="both"/>
              <w:rPr>
                <w:i/>
                <w:color w:val="FF0000"/>
                <w:sz w:val="20"/>
                <w:szCs w:val="20"/>
              </w:rPr>
            </w:pPr>
          </w:p>
        </w:tc>
        <w:tc>
          <w:tcPr>
            <w:tcW w:w="1677" w:type="dxa"/>
            <w:tcBorders>
              <w:left w:val="nil"/>
              <w:right w:val="nil"/>
            </w:tcBorders>
          </w:tcPr>
          <w:p w:rsidR="00780D5F" w:rsidRDefault="00780D5F" w:rsidP="009C7D87">
            <w:pPr>
              <w:jc w:val="both"/>
              <w:rPr>
                <w:i/>
                <w:color w:val="FF0000"/>
                <w:sz w:val="20"/>
                <w:szCs w:val="20"/>
              </w:rPr>
            </w:pPr>
          </w:p>
        </w:tc>
        <w:tc>
          <w:tcPr>
            <w:tcW w:w="1677" w:type="dxa"/>
            <w:tcBorders>
              <w:left w:val="nil"/>
              <w:right w:val="nil"/>
            </w:tcBorders>
          </w:tcPr>
          <w:p w:rsidR="00780D5F" w:rsidRDefault="00780D5F" w:rsidP="009C7D87">
            <w:pPr>
              <w:jc w:val="both"/>
              <w:rPr>
                <w:i/>
                <w:color w:val="FF0000"/>
                <w:sz w:val="20"/>
                <w:szCs w:val="20"/>
              </w:rPr>
            </w:pPr>
          </w:p>
        </w:tc>
        <w:tc>
          <w:tcPr>
            <w:tcW w:w="1677" w:type="dxa"/>
            <w:tcBorders>
              <w:left w:val="nil"/>
              <w:right w:val="nil"/>
            </w:tcBorders>
          </w:tcPr>
          <w:p w:rsidR="00780D5F" w:rsidRDefault="00780D5F" w:rsidP="009C7D87">
            <w:pPr>
              <w:jc w:val="both"/>
              <w:rPr>
                <w:i/>
                <w:color w:val="FF0000"/>
                <w:sz w:val="20"/>
                <w:szCs w:val="20"/>
              </w:rPr>
            </w:pPr>
          </w:p>
        </w:tc>
        <w:tc>
          <w:tcPr>
            <w:tcW w:w="1677" w:type="dxa"/>
            <w:tcBorders>
              <w:left w:val="nil"/>
              <w:right w:val="nil"/>
            </w:tcBorders>
          </w:tcPr>
          <w:p w:rsidR="00780D5F" w:rsidRPr="00F45055" w:rsidRDefault="00F45055" w:rsidP="009C7D87">
            <w:pPr>
              <w:jc w:val="both"/>
              <w:rPr>
                <w:b/>
                <w:bCs/>
                <w:iCs/>
                <w:sz w:val="20"/>
                <w:szCs w:val="20"/>
              </w:rPr>
            </w:pPr>
            <w:r w:rsidRPr="00F45055">
              <w:rPr>
                <w:b/>
                <w:bCs/>
                <w:iCs/>
                <w:sz w:val="20"/>
                <w:szCs w:val="20"/>
              </w:rPr>
              <w:t>Valor Total:</w:t>
            </w:r>
          </w:p>
        </w:tc>
        <w:tc>
          <w:tcPr>
            <w:tcW w:w="1677" w:type="dxa"/>
            <w:tcBorders>
              <w:left w:val="nil"/>
            </w:tcBorders>
          </w:tcPr>
          <w:p w:rsidR="00780D5F" w:rsidRPr="00F45055" w:rsidRDefault="00F45055" w:rsidP="009C7D87">
            <w:pPr>
              <w:jc w:val="both"/>
              <w:rPr>
                <w:b/>
                <w:bCs/>
                <w:iCs/>
                <w:sz w:val="20"/>
                <w:szCs w:val="20"/>
              </w:rPr>
            </w:pPr>
            <w:r w:rsidRPr="00F45055">
              <w:rPr>
                <w:b/>
                <w:bCs/>
                <w:iCs/>
                <w:sz w:val="20"/>
                <w:szCs w:val="20"/>
              </w:rPr>
              <w:t>R$27.147,37</w:t>
            </w:r>
          </w:p>
        </w:tc>
      </w:tr>
    </w:tbl>
    <w:p w:rsidR="009C7D87" w:rsidRDefault="009C7D87" w:rsidP="009C7D87">
      <w:pPr>
        <w:jc w:val="both"/>
        <w:rPr>
          <w:i/>
          <w:color w:val="FF0000"/>
          <w:sz w:val="20"/>
          <w:szCs w:val="20"/>
        </w:rPr>
      </w:pPr>
    </w:p>
    <w:p w:rsidR="00BD1098" w:rsidRPr="00431CD4" w:rsidRDefault="00BD1098" w:rsidP="009C7D87">
      <w:pPr>
        <w:jc w:val="both"/>
        <w:rPr>
          <w:rFonts w:eastAsiaTheme="minorHAnsi"/>
          <w:i/>
          <w:color w:val="FF0000"/>
          <w:sz w:val="20"/>
          <w:szCs w:val="20"/>
        </w:rPr>
      </w:pPr>
    </w:p>
    <w:p w:rsidR="009C7D87" w:rsidRPr="00431CD4" w:rsidRDefault="009C7D87" w:rsidP="009C7D87">
      <w:pPr>
        <w:autoSpaceDE w:val="0"/>
        <w:autoSpaceDN w:val="0"/>
        <w:adjustRightInd w:val="0"/>
        <w:jc w:val="both"/>
        <w:outlineLvl w:val="3"/>
        <w:rPr>
          <w:sz w:val="20"/>
          <w:szCs w:val="20"/>
        </w:rPr>
      </w:pPr>
      <w:r w:rsidRPr="00431CD4">
        <w:rPr>
          <w:b/>
          <w:sz w:val="20"/>
          <w:szCs w:val="20"/>
        </w:rPr>
        <w:t>4.1.</w:t>
      </w:r>
      <w:r w:rsidRPr="00431CD4">
        <w:rPr>
          <w:sz w:val="20"/>
          <w:szCs w:val="20"/>
        </w:rPr>
        <w:t xml:space="preserve"> Os pagamentos serão realizados pelo Município em </w:t>
      </w:r>
      <w:r w:rsidRPr="00431CD4">
        <w:rPr>
          <w:b/>
          <w:sz w:val="20"/>
          <w:szCs w:val="20"/>
          <w:u w:val="single"/>
        </w:rPr>
        <w:t>até 10 (dez) dias após a entrega</w:t>
      </w:r>
      <w:r w:rsidRPr="00431CD4">
        <w:rPr>
          <w:sz w:val="20"/>
          <w:szCs w:val="20"/>
        </w:rPr>
        <w:t>, mediante apresentação de documento fiscal correspondente ao fornecimento efetuado, cumpridas todas as formalidades legais anteriores a este ato, incluídas nestas o atestado de recebimento dos produtos.</w:t>
      </w:r>
    </w:p>
    <w:p w:rsidR="009C7D87" w:rsidRPr="00431CD4" w:rsidRDefault="009C7D87" w:rsidP="009C7D87">
      <w:pPr>
        <w:pStyle w:val="Default"/>
        <w:jc w:val="both"/>
        <w:rPr>
          <w:rFonts w:ascii="Times New Roman" w:hAnsi="Times New Roman" w:cs="Times New Roman"/>
          <w:color w:val="auto"/>
          <w:sz w:val="20"/>
          <w:szCs w:val="20"/>
        </w:rPr>
      </w:pPr>
      <w:r w:rsidRPr="00431CD4">
        <w:rPr>
          <w:rFonts w:ascii="Times New Roman" w:hAnsi="Times New Roman" w:cs="Times New Roman"/>
          <w:b/>
          <w:color w:val="auto"/>
          <w:sz w:val="20"/>
          <w:szCs w:val="20"/>
        </w:rPr>
        <w:t>4.2.</w:t>
      </w:r>
      <w:r w:rsidRPr="00431CD4">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rsidR="009C7D87" w:rsidRPr="00431CD4" w:rsidRDefault="009C7D87" w:rsidP="009C7D87">
      <w:pPr>
        <w:autoSpaceDE w:val="0"/>
        <w:autoSpaceDN w:val="0"/>
        <w:adjustRightInd w:val="0"/>
        <w:ind w:left="142"/>
        <w:jc w:val="both"/>
        <w:outlineLvl w:val="3"/>
        <w:rPr>
          <w:sz w:val="20"/>
          <w:szCs w:val="20"/>
        </w:rPr>
      </w:pPr>
      <w:r w:rsidRPr="00431CD4">
        <w:rPr>
          <w:b/>
          <w:sz w:val="20"/>
          <w:szCs w:val="20"/>
        </w:rPr>
        <w:t>4.2.1.</w:t>
      </w:r>
      <w:r w:rsidRPr="00431CD4">
        <w:rPr>
          <w:sz w:val="20"/>
          <w:szCs w:val="20"/>
        </w:rPr>
        <w:t xml:space="preserve"> Em caso de alteração de conta bancária, deverá comunicar, formalmente, à Secretaria Municipal de Fazenda para que seja feita a retificação da conta cadastrada.</w:t>
      </w:r>
    </w:p>
    <w:p w:rsidR="009C7D87" w:rsidRPr="00431CD4" w:rsidRDefault="009C7D87" w:rsidP="009C7D87">
      <w:pPr>
        <w:jc w:val="both"/>
        <w:rPr>
          <w:sz w:val="20"/>
          <w:szCs w:val="20"/>
        </w:rPr>
      </w:pPr>
      <w:r w:rsidRPr="00431CD4">
        <w:rPr>
          <w:b/>
          <w:bCs/>
          <w:sz w:val="20"/>
          <w:szCs w:val="20"/>
        </w:rPr>
        <w:t xml:space="preserve">4.3. </w:t>
      </w:r>
      <w:r w:rsidRPr="00431CD4">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9C7D87" w:rsidRPr="00431CD4" w:rsidRDefault="009C7D87" w:rsidP="009C7D87">
      <w:pPr>
        <w:tabs>
          <w:tab w:val="left" w:pos="1603"/>
        </w:tabs>
        <w:jc w:val="both"/>
        <w:rPr>
          <w:rFonts w:eastAsia="Microsoft YaHei"/>
          <w:sz w:val="20"/>
          <w:szCs w:val="20"/>
        </w:rPr>
      </w:pPr>
      <w:r w:rsidRPr="00431CD4">
        <w:rPr>
          <w:rFonts w:eastAsia="Microsoft YaHei"/>
          <w:sz w:val="20"/>
          <w:szCs w:val="20"/>
        </w:rPr>
        <w:tab/>
      </w: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5. CLÁUSULA QUINTA – DO REEQUILÍBRIO E ALTERAÇÕES CONTRATUAIS</w:t>
      </w:r>
    </w:p>
    <w:p w:rsidR="009C7D87" w:rsidRPr="00431CD4" w:rsidRDefault="009C7D87" w:rsidP="009C7D87">
      <w:pPr>
        <w:jc w:val="both"/>
        <w:rPr>
          <w:sz w:val="20"/>
          <w:szCs w:val="20"/>
        </w:rPr>
      </w:pPr>
      <w:r w:rsidRPr="00431CD4">
        <w:rPr>
          <w:b/>
          <w:sz w:val="20"/>
          <w:szCs w:val="20"/>
        </w:rPr>
        <w:t>5.1.</w:t>
      </w:r>
      <w:r w:rsidRPr="00431CD4">
        <w:rPr>
          <w:sz w:val="20"/>
          <w:szCs w:val="20"/>
        </w:rPr>
        <w:t xml:space="preserve"> O MUNICÍPIO e o CONTRATADO poderão restabelecer o </w:t>
      </w:r>
      <w:r w:rsidRPr="00431CD4">
        <w:rPr>
          <w:b/>
          <w:sz w:val="20"/>
          <w:szCs w:val="20"/>
        </w:rPr>
        <w:t>equilíbrio econômico-financeiro</w:t>
      </w:r>
      <w:r w:rsidRPr="00431CD4">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9C7D87" w:rsidRPr="00431CD4" w:rsidRDefault="009C7D87" w:rsidP="009C7D87">
      <w:pPr>
        <w:jc w:val="both"/>
        <w:rPr>
          <w:color w:val="000000"/>
          <w:sz w:val="20"/>
          <w:szCs w:val="20"/>
        </w:rPr>
      </w:pPr>
      <w:r w:rsidRPr="00431CD4">
        <w:rPr>
          <w:b/>
          <w:color w:val="000000"/>
          <w:sz w:val="20"/>
          <w:szCs w:val="20"/>
        </w:rPr>
        <w:t xml:space="preserve">5.2. </w:t>
      </w:r>
      <w:r w:rsidRPr="00431CD4">
        <w:rPr>
          <w:color w:val="000000"/>
          <w:sz w:val="20"/>
          <w:szCs w:val="20"/>
        </w:rPr>
        <w:t>A simples apresentação de notas fiscais de aquisição, por si só, não justificará a concessão de reequilíbrio contratual.</w:t>
      </w:r>
    </w:p>
    <w:p w:rsidR="009C7D87" w:rsidRPr="00431CD4" w:rsidRDefault="009C7D87" w:rsidP="009C7D87">
      <w:pPr>
        <w:jc w:val="both"/>
        <w:rPr>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6. CLÁUSULA SEXTA – DA DOTAÇÃO ORÇAMENTÁRIA</w:t>
      </w:r>
    </w:p>
    <w:p w:rsidR="009C7D87" w:rsidRPr="00431CD4" w:rsidRDefault="009C7D87" w:rsidP="009C7D87">
      <w:pPr>
        <w:jc w:val="both"/>
        <w:rPr>
          <w:rFonts w:eastAsia="Microsoft YaHei"/>
          <w:sz w:val="20"/>
          <w:szCs w:val="20"/>
        </w:rPr>
      </w:pPr>
      <w:r w:rsidRPr="00431CD4">
        <w:rPr>
          <w:rFonts w:eastAsia="Microsoft YaHei"/>
          <w:b/>
          <w:sz w:val="20"/>
          <w:szCs w:val="20"/>
        </w:rPr>
        <w:t>6.1.</w:t>
      </w:r>
      <w:r w:rsidRPr="00431CD4">
        <w:rPr>
          <w:rFonts w:eastAsia="Microsoft YaHei"/>
          <w:sz w:val="20"/>
          <w:szCs w:val="20"/>
        </w:rPr>
        <w:t xml:space="preserve"> A despesa com as aquisições correrá à conta das dotações orçamentárias abaixo, relativas ao exercício de 202</w:t>
      </w:r>
      <w:r w:rsidR="009A2E08">
        <w:rPr>
          <w:rFonts w:eastAsia="Microsoft YaHei"/>
          <w:sz w:val="20"/>
          <w:szCs w:val="20"/>
        </w:rPr>
        <w:t>1</w:t>
      </w:r>
      <w:r w:rsidRPr="00431CD4">
        <w:rPr>
          <w:rFonts w:eastAsia="Microsoft YaHei"/>
          <w:sz w:val="20"/>
          <w:szCs w:val="20"/>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431CD4" w:rsidTr="00482EE4">
        <w:trPr>
          <w:trHeight w:val="146"/>
        </w:trPr>
        <w:tc>
          <w:tcPr>
            <w:tcW w:w="9801" w:type="dxa"/>
          </w:tcPr>
          <w:p w:rsidR="009C7D87" w:rsidRPr="009A2E08" w:rsidRDefault="009C7D87" w:rsidP="00482EE4">
            <w:pPr>
              <w:rPr>
                <w:noProof/>
                <w:sz w:val="20"/>
                <w:szCs w:val="20"/>
              </w:rPr>
            </w:pPr>
            <w:r w:rsidRPr="009A2E08">
              <w:rPr>
                <w:noProof/>
                <w:sz w:val="20"/>
                <w:szCs w:val="20"/>
              </w:rPr>
              <w:t>3</w:t>
            </w:r>
            <w:r w:rsidR="009A2E08" w:rsidRPr="009A2E08">
              <w:rPr>
                <w:noProof/>
                <w:sz w:val="20"/>
                <w:szCs w:val="20"/>
              </w:rPr>
              <w:t>72</w:t>
            </w:r>
            <w:r w:rsidRPr="009A2E08">
              <w:rPr>
                <w:noProof/>
                <w:sz w:val="20"/>
                <w:szCs w:val="20"/>
              </w:rPr>
              <w:t xml:space="preserve"> - 02.05.01.10.302.1001.2024.Material de Consumo</w:t>
            </w:r>
          </w:p>
        </w:tc>
      </w:tr>
      <w:tr w:rsidR="009C7D87" w:rsidRPr="00431CD4" w:rsidTr="00482EE4">
        <w:trPr>
          <w:trHeight w:val="146"/>
        </w:trPr>
        <w:tc>
          <w:tcPr>
            <w:tcW w:w="9801" w:type="dxa"/>
          </w:tcPr>
          <w:p w:rsidR="009C7D87" w:rsidRPr="009A2E08" w:rsidRDefault="009C7D87" w:rsidP="00482EE4">
            <w:pPr>
              <w:rPr>
                <w:noProof/>
                <w:color w:val="000000" w:themeColor="text1"/>
                <w:sz w:val="20"/>
                <w:szCs w:val="20"/>
              </w:rPr>
            </w:pPr>
            <w:r w:rsidRPr="009A2E08">
              <w:rPr>
                <w:noProof/>
                <w:color w:val="000000" w:themeColor="text1"/>
                <w:sz w:val="20"/>
                <w:szCs w:val="20"/>
              </w:rPr>
              <w:t>3</w:t>
            </w:r>
            <w:r w:rsidR="009A2E08" w:rsidRPr="009A2E08">
              <w:rPr>
                <w:noProof/>
                <w:color w:val="000000" w:themeColor="text1"/>
                <w:sz w:val="20"/>
                <w:szCs w:val="20"/>
              </w:rPr>
              <w:t>84</w:t>
            </w:r>
            <w:r w:rsidRPr="009A2E08">
              <w:rPr>
                <w:noProof/>
                <w:color w:val="000000" w:themeColor="text1"/>
                <w:sz w:val="20"/>
                <w:szCs w:val="20"/>
              </w:rPr>
              <w:t xml:space="preserve"> - 02.05.01.10.302.1001.2304.Material de Consumo</w:t>
            </w:r>
          </w:p>
        </w:tc>
      </w:tr>
      <w:tr w:rsidR="009C7D87" w:rsidRPr="00431CD4" w:rsidTr="00482EE4">
        <w:trPr>
          <w:trHeight w:val="153"/>
        </w:trPr>
        <w:tc>
          <w:tcPr>
            <w:tcW w:w="9801" w:type="dxa"/>
          </w:tcPr>
          <w:p w:rsidR="009C7D87" w:rsidRPr="009A2E08" w:rsidRDefault="009A2E08" w:rsidP="00482EE4">
            <w:pPr>
              <w:rPr>
                <w:noProof/>
                <w:color w:val="000000" w:themeColor="text1"/>
                <w:sz w:val="20"/>
                <w:szCs w:val="20"/>
              </w:rPr>
            </w:pPr>
            <w:r w:rsidRPr="009A2E08">
              <w:rPr>
                <w:noProof/>
                <w:color w:val="000000" w:themeColor="text1"/>
                <w:sz w:val="20"/>
                <w:szCs w:val="20"/>
              </w:rPr>
              <w:t>401</w:t>
            </w:r>
            <w:r w:rsidR="009C7D87" w:rsidRPr="009A2E08">
              <w:rPr>
                <w:noProof/>
                <w:color w:val="000000" w:themeColor="text1"/>
                <w:sz w:val="20"/>
                <w:szCs w:val="20"/>
              </w:rPr>
              <w:t xml:space="preserve"> - 02.05.01.10.303.1001.2116..Material de Consumo</w:t>
            </w:r>
          </w:p>
        </w:tc>
      </w:tr>
    </w:tbl>
    <w:p w:rsidR="009C7D87" w:rsidRPr="00431CD4" w:rsidRDefault="009C7D87" w:rsidP="009C7D87">
      <w:pPr>
        <w:rPr>
          <w:rFonts w:eastAsia="Microsoft YaHei"/>
          <w:sz w:val="20"/>
          <w:szCs w:val="20"/>
        </w:rPr>
      </w:pPr>
      <w:r w:rsidRPr="00431CD4">
        <w:rPr>
          <w:rFonts w:eastAsia="Microsoft YaHei"/>
          <w:b/>
          <w:sz w:val="20"/>
          <w:szCs w:val="20"/>
        </w:rPr>
        <w:t>6.2.</w:t>
      </w:r>
      <w:r w:rsidRPr="00431CD4">
        <w:rPr>
          <w:rFonts w:eastAsia="Microsoft YaHei"/>
          <w:sz w:val="20"/>
          <w:szCs w:val="20"/>
        </w:rPr>
        <w:t xml:space="preserve"> Havendo necessidade, poderão ser acrescentadas novas dotações ao processo por meio de apostilamento de ficha.</w:t>
      </w:r>
    </w:p>
    <w:p w:rsidR="009C7D87" w:rsidRPr="00431CD4" w:rsidRDefault="009C7D87" w:rsidP="009C7D87">
      <w:pPr>
        <w:rPr>
          <w:rFonts w:eastAsia="Microsoft YaHei"/>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7. CLÁUSULA SÉTIMA – DAS ESPECIFICAÇÕES DO CONTRATO E DO PRAZO</w:t>
      </w:r>
    </w:p>
    <w:p w:rsidR="00431CD4" w:rsidRPr="00D11DE7" w:rsidRDefault="00D11DE7" w:rsidP="009C7D87">
      <w:pPr>
        <w:jc w:val="both"/>
        <w:rPr>
          <w:bCs/>
          <w:sz w:val="20"/>
          <w:szCs w:val="20"/>
        </w:rPr>
      </w:pPr>
      <w:r w:rsidRPr="00D11DE7">
        <w:rPr>
          <w:b/>
          <w:sz w:val="20"/>
          <w:szCs w:val="20"/>
        </w:rPr>
        <w:t>7.1.</w:t>
      </w:r>
      <w:r w:rsidRPr="00D11DE7">
        <w:rPr>
          <w:bCs/>
          <w:sz w:val="20"/>
          <w:szCs w:val="20"/>
        </w:rPr>
        <w:tab/>
        <w:t>O prazo de validade dest</w:t>
      </w:r>
      <w:r>
        <w:rPr>
          <w:bCs/>
          <w:sz w:val="20"/>
          <w:szCs w:val="20"/>
        </w:rPr>
        <w:t xml:space="preserve">e contrato </w:t>
      </w:r>
      <w:r w:rsidRPr="00D11DE7">
        <w:rPr>
          <w:bCs/>
          <w:sz w:val="20"/>
          <w:szCs w:val="20"/>
        </w:rPr>
        <w:t xml:space="preserve">de </w:t>
      </w:r>
      <w:r>
        <w:rPr>
          <w:bCs/>
          <w:sz w:val="20"/>
          <w:szCs w:val="20"/>
        </w:rPr>
        <w:t>fornecimento</w:t>
      </w:r>
      <w:r w:rsidRPr="00D11DE7">
        <w:rPr>
          <w:bCs/>
          <w:sz w:val="20"/>
          <w:szCs w:val="20"/>
        </w:rPr>
        <w:t xml:space="preserve"> será de 2 (do</w:t>
      </w:r>
      <w:r>
        <w:rPr>
          <w:bCs/>
          <w:sz w:val="20"/>
          <w:szCs w:val="20"/>
        </w:rPr>
        <w:t>is</w:t>
      </w:r>
      <w:r w:rsidRPr="00D11DE7">
        <w:rPr>
          <w:bCs/>
          <w:sz w:val="20"/>
          <w:szCs w:val="20"/>
        </w:rPr>
        <w:t xml:space="preserve">) meses, conforme o inciso III do § 3º do art. 15 da Lei nº 8.666, de 1993, a contar da data de sua assinatura, findando em </w:t>
      </w:r>
      <w:r w:rsidR="004F5B25">
        <w:rPr>
          <w:b/>
          <w:sz w:val="20"/>
          <w:szCs w:val="20"/>
        </w:rPr>
        <w:t>3</w:t>
      </w:r>
      <w:r w:rsidRPr="00D11DE7">
        <w:rPr>
          <w:b/>
          <w:sz w:val="20"/>
          <w:szCs w:val="20"/>
        </w:rPr>
        <w:t xml:space="preserve">1 de </w:t>
      </w:r>
      <w:r w:rsidR="004F5B25">
        <w:rPr>
          <w:b/>
          <w:sz w:val="20"/>
          <w:szCs w:val="20"/>
        </w:rPr>
        <w:t>março</w:t>
      </w:r>
      <w:r w:rsidRPr="00D11DE7">
        <w:rPr>
          <w:b/>
          <w:sz w:val="20"/>
          <w:szCs w:val="20"/>
        </w:rPr>
        <w:t xml:space="preserve"> de 2021</w:t>
      </w:r>
      <w:r w:rsidRPr="00D11DE7">
        <w:rPr>
          <w:bCs/>
          <w:sz w:val="20"/>
          <w:szCs w:val="20"/>
        </w:rPr>
        <w:t>.</w:t>
      </w:r>
    </w:p>
    <w:p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2</w:t>
      </w:r>
      <w:r w:rsidRPr="00431CD4">
        <w:rPr>
          <w:b/>
          <w:color w:val="000000"/>
          <w:sz w:val="20"/>
          <w:szCs w:val="20"/>
        </w:rPr>
        <w:t xml:space="preserve">. </w:t>
      </w:r>
      <w:r w:rsidRPr="00431CD4">
        <w:rPr>
          <w:color w:val="000000"/>
          <w:sz w:val="20"/>
          <w:szCs w:val="20"/>
        </w:rPr>
        <w:t>A Prefeitura Municipal de Presidente Olegário poderá, na forma do artigo 62 da Lei 8.666/93, substituir o contrato por outros instrumentos hábeis.</w:t>
      </w:r>
    </w:p>
    <w:p w:rsidR="009C7D87" w:rsidRPr="00431CD4" w:rsidRDefault="009C7D87" w:rsidP="009C7D87">
      <w:pPr>
        <w:jc w:val="both"/>
        <w:rPr>
          <w:color w:val="000000"/>
          <w:sz w:val="20"/>
          <w:szCs w:val="20"/>
        </w:rPr>
      </w:pPr>
      <w:r w:rsidRPr="00431CD4">
        <w:rPr>
          <w:b/>
          <w:color w:val="000000"/>
          <w:sz w:val="20"/>
          <w:szCs w:val="20"/>
        </w:rPr>
        <w:lastRenderedPageBreak/>
        <w:t>7.</w:t>
      </w:r>
      <w:r w:rsidR="00D11DE7">
        <w:rPr>
          <w:b/>
          <w:color w:val="000000"/>
          <w:sz w:val="20"/>
          <w:szCs w:val="20"/>
        </w:rPr>
        <w:t>3</w:t>
      </w:r>
      <w:r w:rsidRPr="00431CD4">
        <w:rPr>
          <w:b/>
          <w:color w:val="000000"/>
          <w:sz w:val="20"/>
          <w:szCs w:val="20"/>
        </w:rPr>
        <w:t>.</w:t>
      </w:r>
      <w:r w:rsidRPr="00431CD4">
        <w:rPr>
          <w:color w:val="000000"/>
          <w:sz w:val="20"/>
          <w:szCs w:val="20"/>
        </w:rPr>
        <w:t xml:space="preserve"> Os contratos decorrentes deste registro de preços </w:t>
      </w:r>
      <w:r w:rsidRPr="00431CD4">
        <w:rPr>
          <w:sz w:val="20"/>
          <w:szCs w:val="20"/>
        </w:rPr>
        <w:t>terão vigência de acordo com o saldo remanescente da ata de registros de preços, considerando o quantitativo e a necessidade da aquisição até o final do exercício fiscal</w:t>
      </w:r>
      <w:r w:rsidRPr="00431CD4">
        <w:rPr>
          <w:color w:val="000000"/>
          <w:sz w:val="20"/>
          <w:szCs w:val="20"/>
        </w:rPr>
        <w:t>, observado o disposto no artigo 57 da Lei 8.666/93.</w:t>
      </w:r>
    </w:p>
    <w:p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4</w:t>
      </w:r>
      <w:r w:rsidRPr="00431CD4">
        <w:rPr>
          <w:b/>
          <w:color w:val="000000"/>
          <w:sz w:val="20"/>
          <w:szCs w:val="20"/>
        </w:rPr>
        <w:t>.</w:t>
      </w:r>
      <w:r w:rsidRPr="00431CD4">
        <w:rPr>
          <w:color w:val="000000"/>
          <w:sz w:val="20"/>
          <w:szCs w:val="20"/>
        </w:rPr>
        <w:t> O contrato decorrente do Sistema de Registro de Preços deverá ser assinado no prazo de validade da ata de registro de preços.</w:t>
      </w:r>
    </w:p>
    <w:p w:rsidR="009C7D87" w:rsidRPr="00431CD4" w:rsidRDefault="009C7D87" w:rsidP="009C7D87">
      <w:pPr>
        <w:autoSpaceDE w:val="0"/>
        <w:autoSpaceDN w:val="0"/>
        <w:adjustRightInd w:val="0"/>
        <w:jc w:val="both"/>
        <w:rPr>
          <w:sz w:val="20"/>
          <w:szCs w:val="20"/>
        </w:rPr>
      </w:pPr>
      <w:r w:rsidRPr="00431CD4">
        <w:rPr>
          <w:b/>
          <w:color w:val="000000"/>
          <w:sz w:val="20"/>
          <w:szCs w:val="20"/>
        </w:rPr>
        <w:t>7.</w:t>
      </w:r>
      <w:r w:rsidR="00D11DE7">
        <w:rPr>
          <w:b/>
          <w:color w:val="000000"/>
          <w:sz w:val="20"/>
          <w:szCs w:val="20"/>
        </w:rPr>
        <w:t>5</w:t>
      </w:r>
      <w:r w:rsidRPr="00431CD4">
        <w:rPr>
          <w:b/>
          <w:color w:val="000000"/>
          <w:sz w:val="20"/>
          <w:szCs w:val="20"/>
        </w:rPr>
        <w:t xml:space="preserve">. </w:t>
      </w:r>
      <w:r w:rsidRPr="00431CD4">
        <w:rPr>
          <w:sz w:val="20"/>
          <w:szCs w:val="20"/>
        </w:rPr>
        <w:t>A fiscalização será realizada pela secretaria responsável pelo recebimento e acompanhamento da execução do contrato.</w:t>
      </w:r>
    </w:p>
    <w:p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6</w:t>
      </w:r>
      <w:r w:rsidRPr="00431CD4">
        <w:rPr>
          <w:b/>
          <w:color w:val="000000"/>
          <w:sz w:val="20"/>
          <w:szCs w:val="20"/>
        </w:rPr>
        <w:t>.</w:t>
      </w:r>
      <w:r w:rsidRPr="00431CD4">
        <w:rPr>
          <w:color w:val="000000"/>
          <w:sz w:val="20"/>
          <w:szCs w:val="20"/>
        </w:rPr>
        <w:t xml:space="preserve"> O prazo de validade da proposta será de 60 dias a partir da data da reunião da sessão de abertura da licitação, observado o disposto no §3º do artigo 64, da Lei 8.666/93.</w:t>
      </w:r>
    </w:p>
    <w:p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7</w:t>
      </w:r>
      <w:r w:rsidRPr="00431CD4">
        <w:rPr>
          <w:b/>
          <w:color w:val="000000"/>
          <w:sz w:val="20"/>
          <w:szCs w:val="20"/>
        </w:rPr>
        <w:t xml:space="preserve">. </w:t>
      </w:r>
      <w:r w:rsidRPr="00431CD4">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rsidR="009C7D87" w:rsidRPr="00431CD4" w:rsidRDefault="009C7D87" w:rsidP="009C7D87">
      <w:pPr>
        <w:jc w:val="both"/>
        <w:rPr>
          <w:color w:val="000000"/>
          <w:sz w:val="20"/>
          <w:szCs w:val="20"/>
        </w:rPr>
      </w:pPr>
      <w:r w:rsidRPr="00431CD4">
        <w:rPr>
          <w:b/>
          <w:color w:val="000000"/>
          <w:sz w:val="20"/>
          <w:szCs w:val="20"/>
        </w:rPr>
        <w:t>7.</w:t>
      </w:r>
      <w:r w:rsidR="00934538">
        <w:rPr>
          <w:b/>
          <w:color w:val="000000"/>
          <w:sz w:val="20"/>
          <w:szCs w:val="20"/>
        </w:rPr>
        <w:t>8</w:t>
      </w:r>
      <w:r w:rsidRPr="00431CD4">
        <w:rPr>
          <w:b/>
          <w:color w:val="000000"/>
          <w:sz w:val="20"/>
          <w:szCs w:val="20"/>
        </w:rPr>
        <w:t xml:space="preserve">. </w:t>
      </w:r>
      <w:r w:rsidRPr="00431CD4">
        <w:rPr>
          <w:color w:val="000000"/>
          <w:sz w:val="20"/>
          <w:szCs w:val="20"/>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C7D87" w:rsidRPr="00431CD4" w:rsidRDefault="009C7D87" w:rsidP="009C7D87">
      <w:pPr>
        <w:autoSpaceDE w:val="0"/>
        <w:autoSpaceDN w:val="0"/>
        <w:adjustRightInd w:val="0"/>
        <w:ind w:left="340"/>
        <w:jc w:val="both"/>
        <w:rPr>
          <w:color w:val="000000"/>
          <w:sz w:val="20"/>
          <w:szCs w:val="20"/>
        </w:rPr>
      </w:pPr>
      <w:r w:rsidRPr="00431CD4">
        <w:rPr>
          <w:b/>
          <w:color w:val="000000"/>
          <w:sz w:val="20"/>
          <w:szCs w:val="20"/>
        </w:rPr>
        <w:t>7.</w:t>
      </w:r>
      <w:r w:rsidR="00934538">
        <w:rPr>
          <w:b/>
          <w:color w:val="000000"/>
          <w:sz w:val="20"/>
          <w:szCs w:val="20"/>
        </w:rPr>
        <w:t>8</w:t>
      </w:r>
      <w:r w:rsidRPr="00431CD4">
        <w:rPr>
          <w:b/>
          <w:color w:val="000000"/>
          <w:sz w:val="20"/>
          <w:szCs w:val="20"/>
        </w:rPr>
        <w:t xml:space="preserve">.1. </w:t>
      </w:r>
      <w:r w:rsidRPr="00431CD4">
        <w:rPr>
          <w:color w:val="000000"/>
          <w:sz w:val="20"/>
          <w:szCs w:val="20"/>
        </w:rPr>
        <w:t>A simples apresentação de notas fiscais de aquisição, por si só, não justificará a concessão de reequilíbrio contratual.</w:t>
      </w:r>
    </w:p>
    <w:p w:rsidR="009C7D87" w:rsidRPr="00431CD4" w:rsidRDefault="009C7D87" w:rsidP="009C7D87">
      <w:pPr>
        <w:autoSpaceDE w:val="0"/>
        <w:autoSpaceDN w:val="0"/>
        <w:adjustRightInd w:val="0"/>
        <w:spacing w:line="276" w:lineRule="auto"/>
        <w:ind w:left="340"/>
        <w:jc w:val="both"/>
        <w:rPr>
          <w:color w:val="000000"/>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8. CLÁUSULA OITAVA – DA ENTREGA</w:t>
      </w:r>
    </w:p>
    <w:p w:rsidR="009C7D87" w:rsidRPr="00431CD4" w:rsidRDefault="009C7D87" w:rsidP="009C7D87">
      <w:pPr>
        <w:jc w:val="both"/>
        <w:rPr>
          <w:iCs/>
          <w:sz w:val="20"/>
          <w:szCs w:val="20"/>
        </w:rPr>
      </w:pPr>
      <w:r w:rsidRPr="00431CD4">
        <w:rPr>
          <w:b/>
          <w:sz w:val="20"/>
          <w:szCs w:val="20"/>
        </w:rPr>
        <w:t>8</w:t>
      </w:r>
      <w:r w:rsidRPr="00431CD4">
        <w:rPr>
          <w:b/>
          <w:iCs/>
          <w:sz w:val="20"/>
          <w:szCs w:val="20"/>
        </w:rPr>
        <w:t>.1.</w:t>
      </w:r>
      <w:r w:rsidRPr="00431CD4">
        <w:rPr>
          <w:iCs/>
          <w:sz w:val="20"/>
          <w:szCs w:val="20"/>
        </w:rPr>
        <w:t xml:space="preserve"> A contratada se responsabiliza pelo fornecimento dos medicamentos,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Pr="00431CD4">
        <w:rPr>
          <w:b/>
          <w:i/>
          <w:iCs/>
          <w:sz w:val="20"/>
          <w:szCs w:val="20"/>
        </w:rPr>
        <w:t>8 dias</w:t>
      </w:r>
      <w:r w:rsidRPr="00431CD4">
        <w:rPr>
          <w:iCs/>
          <w:sz w:val="20"/>
          <w:szCs w:val="20"/>
        </w:rPr>
        <w:t xml:space="preserve"> após a emissão da NAF que será encaminhada para o e-mail informado na Proposta de Preços (Anexo I do edital).</w:t>
      </w:r>
    </w:p>
    <w:p w:rsidR="009C7D87" w:rsidRPr="00431CD4" w:rsidRDefault="009C7D87" w:rsidP="009C7D87">
      <w:pPr>
        <w:jc w:val="both"/>
        <w:rPr>
          <w:iCs/>
          <w:sz w:val="20"/>
          <w:szCs w:val="20"/>
        </w:rPr>
      </w:pPr>
      <w:r w:rsidRPr="00431CD4">
        <w:rPr>
          <w:b/>
          <w:iCs/>
          <w:sz w:val="20"/>
          <w:szCs w:val="20"/>
        </w:rPr>
        <w:t>8.2.</w:t>
      </w:r>
      <w:r w:rsidRPr="00431CD4">
        <w:rPr>
          <w:iCs/>
          <w:sz w:val="20"/>
          <w:szCs w:val="20"/>
        </w:rPr>
        <w:t xml:space="preserve"> A entrega não efetuada no prazo determinado pelo item anterior do edital, sujeitará a contratada as sanções administrativas previstas neste instrumento bem como as previstas em leis vigentes.</w:t>
      </w:r>
    </w:p>
    <w:p w:rsidR="009C7D87" w:rsidRPr="00431CD4" w:rsidRDefault="009C7D87" w:rsidP="009C7D87">
      <w:pPr>
        <w:ind w:left="567"/>
        <w:jc w:val="both"/>
        <w:rPr>
          <w:iCs/>
          <w:sz w:val="20"/>
          <w:szCs w:val="20"/>
        </w:rPr>
      </w:pPr>
      <w:r w:rsidRPr="00431CD4">
        <w:rPr>
          <w:b/>
          <w:iCs/>
          <w:sz w:val="20"/>
          <w:szCs w:val="20"/>
        </w:rPr>
        <w:t>8.2.1.</w:t>
      </w:r>
      <w:r w:rsidRPr="00431CD4">
        <w:rPr>
          <w:iCs/>
          <w:sz w:val="20"/>
          <w:szCs w:val="20"/>
        </w:rPr>
        <w:t xml:space="preserve"> Ao participar deste certame, as licitantes se comprometem a acompanhar o e-mail informado no ANEXO I do edital para apurar o recebimento de NAF.</w:t>
      </w:r>
    </w:p>
    <w:p w:rsidR="009C7D87" w:rsidRPr="00431CD4" w:rsidRDefault="009C7D87" w:rsidP="009C7D87">
      <w:pPr>
        <w:ind w:left="567"/>
        <w:jc w:val="both"/>
        <w:rPr>
          <w:iCs/>
          <w:sz w:val="20"/>
          <w:szCs w:val="20"/>
        </w:rPr>
      </w:pPr>
      <w:r w:rsidRPr="00431CD4">
        <w:rPr>
          <w:b/>
          <w:iCs/>
          <w:sz w:val="20"/>
          <w:szCs w:val="20"/>
        </w:rPr>
        <w:t>8.2.2.</w:t>
      </w:r>
      <w:r w:rsidRPr="00431CD4">
        <w:rPr>
          <w:iCs/>
          <w:sz w:val="20"/>
          <w:szCs w:val="20"/>
        </w:rPr>
        <w:t xml:space="preserve"> Excepcionalmente, desde que devidamente justificados e aceitos pela administração, serão tolerados pequenos atrasos.</w:t>
      </w:r>
    </w:p>
    <w:p w:rsidR="009C7D87" w:rsidRPr="00431CD4" w:rsidRDefault="009C7D87" w:rsidP="009C7D87">
      <w:pPr>
        <w:ind w:left="567"/>
        <w:jc w:val="both"/>
        <w:rPr>
          <w:iCs/>
          <w:sz w:val="20"/>
          <w:szCs w:val="20"/>
        </w:rPr>
      </w:pPr>
      <w:r w:rsidRPr="00431CD4">
        <w:rPr>
          <w:b/>
          <w:iCs/>
          <w:sz w:val="20"/>
          <w:szCs w:val="20"/>
        </w:rPr>
        <w:t>8.2.3.</w:t>
      </w:r>
      <w:r w:rsidRPr="00431CD4">
        <w:rPr>
          <w:iCs/>
          <w:sz w:val="20"/>
          <w:szCs w:val="20"/>
        </w:rPr>
        <w:t xml:space="preserve"> Após transcorridos 30 dias corridos, constatada a não entrega dos produtos, a empresa será notificada extrajudicialmente.</w:t>
      </w:r>
    </w:p>
    <w:p w:rsidR="009C7D87" w:rsidRPr="00431CD4" w:rsidRDefault="009C7D87" w:rsidP="009C7D87">
      <w:pPr>
        <w:jc w:val="both"/>
        <w:rPr>
          <w:iCs/>
          <w:sz w:val="20"/>
          <w:szCs w:val="20"/>
        </w:rPr>
      </w:pPr>
      <w:r w:rsidRPr="00431CD4">
        <w:rPr>
          <w:b/>
          <w:iCs/>
          <w:sz w:val="20"/>
          <w:szCs w:val="20"/>
        </w:rPr>
        <w:t>8.3.</w:t>
      </w:r>
      <w:r w:rsidRPr="00431CD4">
        <w:rPr>
          <w:iCs/>
          <w:sz w:val="20"/>
          <w:szCs w:val="20"/>
        </w:rPr>
        <w:t xml:space="preserve"> A entrega dos medicamentos deverá ser nos seguintes endereços: </w:t>
      </w:r>
    </w:p>
    <w:p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de Todos:</w:t>
      </w:r>
      <w:r w:rsidRPr="00431CD4">
        <w:rPr>
          <w:iCs/>
          <w:sz w:val="20"/>
          <w:szCs w:val="20"/>
        </w:rPr>
        <w:t xml:space="preserve"> Praça José Batista Marra, nº 375, Centro, Presidente Olegário-MG</w:t>
      </w:r>
    </w:p>
    <w:p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da Secretaria Municipal de Saúde:</w:t>
      </w:r>
      <w:r w:rsidRPr="00431CD4">
        <w:rPr>
          <w:iCs/>
          <w:sz w:val="20"/>
          <w:szCs w:val="20"/>
        </w:rPr>
        <w:t xml:space="preserve"> Praça José Batista Marra, nº 375, FUNDOS, Centro, Presidente Olegário-MG</w:t>
      </w:r>
    </w:p>
    <w:p w:rsidR="009C7D87" w:rsidRPr="00431CD4" w:rsidRDefault="009C7D87" w:rsidP="009C7D87">
      <w:pPr>
        <w:pStyle w:val="PargrafodaLista"/>
        <w:numPr>
          <w:ilvl w:val="0"/>
          <w:numId w:val="12"/>
        </w:numPr>
        <w:jc w:val="both"/>
        <w:rPr>
          <w:iCs/>
          <w:sz w:val="20"/>
          <w:szCs w:val="20"/>
        </w:rPr>
      </w:pPr>
      <w:r w:rsidRPr="00431CD4">
        <w:rPr>
          <w:b/>
          <w:iCs/>
          <w:sz w:val="20"/>
          <w:szCs w:val="20"/>
          <w:u w:val="single"/>
        </w:rPr>
        <w:t>Hospital Municipal Darci José Fernandes</w:t>
      </w:r>
      <w:r w:rsidRPr="00431CD4">
        <w:rPr>
          <w:iCs/>
          <w:sz w:val="20"/>
          <w:szCs w:val="20"/>
        </w:rPr>
        <w:t xml:space="preserve">: Praça José Batista Marra, nº SN, Centro, Presidente Olegário/MG, CEP: 38750-000, </w:t>
      </w:r>
    </w:p>
    <w:p w:rsidR="009C7D87" w:rsidRPr="00431CD4" w:rsidRDefault="009C7D87" w:rsidP="009C7D87">
      <w:pPr>
        <w:jc w:val="both"/>
        <w:rPr>
          <w:iCs/>
          <w:sz w:val="20"/>
          <w:szCs w:val="20"/>
        </w:rPr>
      </w:pPr>
      <w:r w:rsidRPr="00431CD4">
        <w:rPr>
          <w:iCs/>
          <w:sz w:val="20"/>
          <w:szCs w:val="20"/>
        </w:rPr>
        <w:t xml:space="preserve">*Portanto será de acordo com o requisitante, dessa forma a empresa vencedora deverá confirmar o endereço antes de ser feita a entrega. </w:t>
      </w:r>
    </w:p>
    <w:p w:rsidR="009C7D87" w:rsidRPr="00431CD4" w:rsidRDefault="009C7D87" w:rsidP="009C7D87">
      <w:pPr>
        <w:jc w:val="both"/>
        <w:rPr>
          <w:iCs/>
          <w:sz w:val="20"/>
          <w:szCs w:val="20"/>
        </w:rPr>
      </w:pPr>
      <w:r w:rsidRPr="00431CD4">
        <w:rPr>
          <w:b/>
          <w:iCs/>
          <w:sz w:val="20"/>
          <w:szCs w:val="20"/>
        </w:rPr>
        <w:t>8.4.</w:t>
      </w:r>
      <w:r w:rsidRPr="00431CD4">
        <w:rPr>
          <w:iCs/>
          <w:sz w:val="20"/>
          <w:szCs w:val="20"/>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9C7D87" w:rsidRPr="00431CD4" w:rsidRDefault="009C7D87" w:rsidP="009C7D87">
      <w:pPr>
        <w:jc w:val="both"/>
        <w:rPr>
          <w:iCs/>
          <w:sz w:val="20"/>
          <w:szCs w:val="20"/>
        </w:rPr>
      </w:pPr>
      <w:r w:rsidRPr="00431CD4">
        <w:rPr>
          <w:b/>
          <w:iCs/>
          <w:sz w:val="20"/>
          <w:szCs w:val="20"/>
        </w:rPr>
        <w:t>8.5.</w:t>
      </w:r>
      <w:r w:rsidRPr="00431CD4">
        <w:rPr>
          <w:iCs/>
          <w:sz w:val="20"/>
          <w:szCs w:val="20"/>
        </w:rPr>
        <w:t xml:space="preserve"> Os medicamentos,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9C7D87" w:rsidRPr="00431CD4" w:rsidRDefault="009C7D87" w:rsidP="009C7D87">
      <w:pPr>
        <w:jc w:val="both"/>
        <w:rPr>
          <w:b/>
          <w:iCs/>
          <w:sz w:val="20"/>
          <w:szCs w:val="20"/>
        </w:rPr>
      </w:pPr>
      <w:r w:rsidRPr="00431CD4">
        <w:rPr>
          <w:b/>
          <w:iCs/>
          <w:sz w:val="20"/>
          <w:szCs w:val="20"/>
        </w:rPr>
        <w:t>8.</w:t>
      </w:r>
      <w:proofErr w:type="gramStart"/>
      <w:r w:rsidRPr="00431CD4">
        <w:rPr>
          <w:b/>
          <w:iCs/>
          <w:sz w:val="20"/>
          <w:szCs w:val="20"/>
        </w:rPr>
        <w:t>6.No</w:t>
      </w:r>
      <w:proofErr w:type="gramEnd"/>
      <w:r w:rsidRPr="00431CD4">
        <w:rPr>
          <w:b/>
          <w:iCs/>
          <w:sz w:val="20"/>
          <w:szCs w:val="20"/>
        </w:rPr>
        <w:t xml:space="preserve"> ato da entrega, os produtos deverão possuir validade mínima de 06 (seis) meses.</w:t>
      </w:r>
    </w:p>
    <w:p w:rsidR="009C7D87" w:rsidRPr="00431CD4" w:rsidRDefault="009C7D87" w:rsidP="009C7D87">
      <w:pPr>
        <w:jc w:val="both"/>
        <w:rPr>
          <w:iCs/>
          <w:sz w:val="20"/>
          <w:szCs w:val="20"/>
        </w:rPr>
      </w:pPr>
      <w:r w:rsidRPr="00431CD4">
        <w:rPr>
          <w:b/>
          <w:iCs/>
          <w:sz w:val="20"/>
          <w:szCs w:val="20"/>
        </w:rPr>
        <w:t>8.7.</w:t>
      </w:r>
      <w:r w:rsidRPr="00431CD4">
        <w:rPr>
          <w:iCs/>
          <w:sz w:val="20"/>
          <w:szCs w:val="20"/>
        </w:rPr>
        <w:t xml:space="preserve"> A Prefeitura Municipal de Presidente Olegário - MG reserva-se no direito de não receber os medicamentos que estiverem em desacordo com as disposições apresentadas neste instrumento convocatório.</w:t>
      </w:r>
    </w:p>
    <w:p w:rsidR="009C7D87" w:rsidRPr="00431CD4" w:rsidRDefault="009C7D87" w:rsidP="009C7D87">
      <w:pPr>
        <w:jc w:val="both"/>
        <w:rPr>
          <w:sz w:val="20"/>
          <w:szCs w:val="20"/>
        </w:rPr>
      </w:pPr>
      <w:r w:rsidRPr="00431CD4">
        <w:rPr>
          <w:b/>
          <w:i/>
          <w:iCs/>
          <w:sz w:val="20"/>
          <w:szCs w:val="20"/>
        </w:rPr>
        <w:t>8.8. A não entrega, a entrega incompleta ou insatisfatória dos itens, além do descumprimento das cláusulas sujeitará à contratada as sanções administrativas previstas neste instrumento bem como as previstas em leis vigentes.</w:t>
      </w:r>
    </w:p>
    <w:p w:rsidR="009C7D87" w:rsidRPr="00431CD4" w:rsidRDefault="009C7D87" w:rsidP="009C7D87">
      <w:pPr>
        <w:jc w:val="both"/>
        <w:rPr>
          <w:rFonts w:eastAsia="Microsoft YaHei"/>
          <w:b/>
          <w:bCs/>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9. CLÁUSULA NONA – DAS PENALIDADES</w:t>
      </w:r>
    </w:p>
    <w:p w:rsidR="009C7D87" w:rsidRPr="00431CD4" w:rsidRDefault="009C7D87" w:rsidP="009C7D87">
      <w:pPr>
        <w:jc w:val="both"/>
        <w:rPr>
          <w:sz w:val="20"/>
          <w:szCs w:val="20"/>
        </w:rPr>
      </w:pPr>
      <w:r w:rsidRPr="00431CD4">
        <w:rPr>
          <w:b/>
          <w:sz w:val="20"/>
          <w:szCs w:val="20"/>
        </w:rPr>
        <w:t>9.1.</w:t>
      </w:r>
      <w:r w:rsidRPr="00431CD4">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9C7D87" w:rsidRPr="00431CD4" w:rsidRDefault="009C7D87" w:rsidP="009C7D87">
      <w:pPr>
        <w:ind w:left="567"/>
        <w:jc w:val="both"/>
        <w:rPr>
          <w:sz w:val="20"/>
          <w:szCs w:val="20"/>
        </w:rPr>
      </w:pPr>
      <w:r w:rsidRPr="00431CD4">
        <w:rPr>
          <w:b/>
          <w:sz w:val="20"/>
          <w:szCs w:val="20"/>
        </w:rPr>
        <w:t>9.1.1.</w:t>
      </w:r>
      <w:r w:rsidRPr="00431CD4">
        <w:rPr>
          <w:sz w:val="20"/>
          <w:szCs w:val="20"/>
        </w:rPr>
        <w:t xml:space="preserve"> advertência, que será aplicada sempre por escrito;</w:t>
      </w:r>
    </w:p>
    <w:p w:rsidR="009C7D87" w:rsidRPr="00431CD4" w:rsidRDefault="009C7D87" w:rsidP="009C7D87">
      <w:pPr>
        <w:ind w:left="567"/>
        <w:jc w:val="both"/>
        <w:rPr>
          <w:sz w:val="20"/>
          <w:szCs w:val="20"/>
        </w:rPr>
      </w:pPr>
      <w:r w:rsidRPr="00431CD4">
        <w:rPr>
          <w:b/>
          <w:sz w:val="20"/>
          <w:szCs w:val="20"/>
        </w:rPr>
        <w:t>9.1.2.</w:t>
      </w:r>
      <w:r w:rsidRPr="00431CD4">
        <w:rPr>
          <w:sz w:val="20"/>
          <w:szCs w:val="20"/>
        </w:rPr>
        <w:t xml:space="preserve"> multas;</w:t>
      </w:r>
    </w:p>
    <w:p w:rsidR="009C7D87" w:rsidRPr="00431CD4" w:rsidRDefault="009C7D87" w:rsidP="009C7D87">
      <w:pPr>
        <w:ind w:left="567"/>
        <w:jc w:val="both"/>
        <w:rPr>
          <w:sz w:val="20"/>
          <w:szCs w:val="20"/>
        </w:rPr>
      </w:pPr>
      <w:r w:rsidRPr="00431CD4">
        <w:rPr>
          <w:b/>
          <w:sz w:val="20"/>
          <w:szCs w:val="20"/>
        </w:rPr>
        <w:t>9.1.3.</w:t>
      </w:r>
      <w:r w:rsidRPr="00431CD4">
        <w:rPr>
          <w:sz w:val="20"/>
          <w:szCs w:val="20"/>
        </w:rPr>
        <w:t xml:space="preserve"> suspensão temporária do direito de licitar com o Município de Presidente Olegário;</w:t>
      </w:r>
    </w:p>
    <w:p w:rsidR="009C7D87" w:rsidRPr="00431CD4" w:rsidRDefault="009C7D87" w:rsidP="009C7D87">
      <w:pPr>
        <w:ind w:left="567"/>
        <w:jc w:val="both"/>
        <w:rPr>
          <w:sz w:val="20"/>
          <w:szCs w:val="20"/>
        </w:rPr>
      </w:pPr>
      <w:r w:rsidRPr="00431CD4">
        <w:rPr>
          <w:b/>
          <w:sz w:val="20"/>
          <w:szCs w:val="20"/>
        </w:rPr>
        <w:lastRenderedPageBreak/>
        <w:t>9.1.4.</w:t>
      </w:r>
      <w:r w:rsidRPr="00431CD4">
        <w:rPr>
          <w:sz w:val="20"/>
          <w:szCs w:val="20"/>
        </w:rPr>
        <w:t xml:space="preserve"> indenização ao MUNICÍPIO da diferença de custo para aquisição dos produtos de outro licitante;</w:t>
      </w:r>
    </w:p>
    <w:p w:rsidR="009C7D87" w:rsidRPr="00431CD4" w:rsidRDefault="009C7D87" w:rsidP="009C7D87">
      <w:pPr>
        <w:ind w:left="567"/>
        <w:jc w:val="both"/>
        <w:rPr>
          <w:sz w:val="20"/>
          <w:szCs w:val="20"/>
        </w:rPr>
      </w:pPr>
      <w:r w:rsidRPr="00431CD4">
        <w:rPr>
          <w:b/>
          <w:sz w:val="20"/>
          <w:szCs w:val="20"/>
        </w:rPr>
        <w:t>9.1.5.</w:t>
      </w:r>
      <w:r w:rsidRPr="00431CD4">
        <w:rPr>
          <w:sz w:val="20"/>
          <w:szCs w:val="20"/>
        </w:rPr>
        <w:t xml:space="preserve"> declaração de inidoneidade para licitar e contratar com a Administração Pública, no prazo não superior a cinco anos.</w:t>
      </w:r>
    </w:p>
    <w:p w:rsidR="009C7D87" w:rsidRPr="00431CD4" w:rsidRDefault="009C7D87" w:rsidP="009C7D87">
      <w:pPr>
        <w:jc w:val="both"/>
        <w:rPr>
          <w:sz w:val="20"/>
          <w:szCs w:val="20"/>
        </w:rPr>
      </w:pPr>
      <w:r w:rsidRPr="00431CD4">
        <w:rPr>
          <w:b/>
          <w:sz w:val="20"/>
          <w:szCs w:val="20"/>
        </w:rPr>
        <w:t>2.</w:t>
      </w:r>
      <w:r w:rsidRPr="00431CD4">
        <w:rPr>
          <w:sz w:val="20"/>
          <w:szCs w:val="20"/>
        </w:rPr>
        <w:t xml:space="preserve"> Será aplicada multa a razão de 0,3% (três décimos por cento) sobre o valor total do fornecimento, por dia de atraso na inexecução do contrato;</w:t>
      </w:r>
    </w:p>
    <w:p w:rsidR="009C7D87" w:rsidRPr="00431CD4" w:rsidRDefault="009C7D87" w:rsidP="009C7D87">
      <w:pPr>
        <w:jc w:val="both"/>
        <w:rPr>
          <w:sz w:val="20"/>
          <w:szCs w:val="20"/>
        </w:rPr>
      </w:pPr>
      <w:r w:rsidRPr="00431CD4">
        <w:rPr>
          <w:b/>
          <w:sz w:val="20"/>
          <w:szCs w:val="20"/>
        </w:rPr>
        <w:t>3.</w:t>
      </w:r>
      <w:r w:rsidRPr="00431CD4">
        <w:rPr>
          <w:sz w:val="20"/>
          <w:szCs w:val="20"/>
        </w:rPr>
        <w:t xml:space="preserve"> Será aplicada multa a razão de 3,0% (três por cento) sobre o valor total do fornecimento, por inexecução parcial das obrigações contratuais;</w:t>
      </w:r>
    </w:p>
    <w:p w:rsidR="009C7D87" w:rsidRPr="00431CD4" w:rsidRDefault="009C7D87" w:rsidP="009C7D87">
      <w:pPr>
        <w:jc w:val="both"/>
        <w:rPr>
          <w:sz w:val="20"/>
          <w:szCs w:val="20"/>
        </w:rPr>
      </w:pPr>
      <w:r w:rsidRPr="00431CD4">
        <w:rPr>
          <w:b/>
          <w:sz w:val="20"/>
          <w:szCs w:val="20"/>
        </w:rPr>
        <w:t>4.</w:t>
      </w:r>
      <w:r w:rsidRPr="00431CD4">
        <w:rPr>
          <w:sz w:val="20"/>
          <w:szCs w:val="20"/>
        </w:rPr>
        <w:t xml:space="preserve"> O valor máximo das multas não poderá exceder, cumulativamente, a 10% (dez por cento) do valor da aquisição.</w:t>
      </w:r>
    </w:p>
    <w:p w:rsidR="009C7D87" w:rsidRPr="00431CD4" w:rsidRDefault="009C7D87" w:rsidP="009C7D87">
      <w:pPr>
        <w:jc w:val="both"/>
        <w:rPr>
          <w:sz w:val="20"/>
          <w:szCs w:val="20"/>
        </w:rPr>
      </w:pPr>
      <w:r w:rsidRPr="00431CD4">
        <w:rPr>
          <w:b/>
          <w:sz w:val="20"/>
          <w:szCs w:val="20"/>
        </w:rPr>
        <w:t>5.</w:t>
      </w:r>
      <w:r w:rsidRPr="00431CD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9C7D87" w:rsidRPr="00431CD4" w:rsidRDefault="009C7D87" w:rsidP="009C7D87">
      <w:pPr>
        <w:jc w:val="both"/>
        <w:rPr>
          <w:sz w:val="20"/>
          <w:szCs w:val="20"/>
        </w:rPr>
      </w:pPr>
      <w:r w:rsidRPr="00431CD4">
        <w:rPr>
          <w:b/>
          <w:sz w:val="20"/>
          <w:szCs w:val="20"/>
        </w:rPr>
        <w:t>6.</w:t>
      </w:r>
      <w:r w:rsidRPr="00431CD4">
        <w:rPr>
          <w:sz w:val="20"/>
          <w:szCs w:val="20"/>
        </w:rPr>
        <w:t xml:space="preserve"> Extensão das penalidades:</w:t>
      </w:r>
    </w:p>
    <w:p w:rsidR="009C7D87" w:rsidRPr="00431CD4" w:rsidRDefault="009C7D87" w:rsidP="009C7D87">
      <w:pPr>
        <w:ind w:left="567"/>
        <w:jc w:val="both"/>
        <w:rPr>
          <w:sz w:val="20"/>
          <w:szCs w:val="20"/>
        </w:rPr>
      </w:pPr>
      <w:r w:rsidRPr="00431CD4">
        <w:rPr>
          <w:b/>
          <w:sz w:val="20"/>
          <w:szCs w:val="20"/>
        </w:rPr>
        <w:t>6.1.</w:t>
      </w:r>
      <w:r w:rsidRPr="00431CD4">
        <w:rPr>
          <w:sz w:val="20"/>
          <w:szCs w:val="20"/>
        </w:rPr>
        <w:t xml:space="preserve"> A sanção de suspensão de participar em licitação e contratar com a Administração Pública poderá ser também aplicada àqueles que:</w:t>
      </w:r>
    </w:p>
    <w:p w:rsidR="009C7D87" w:rsidRPr="00431CD4" w:rsidRDefault="009C7D87" w:rsidP="009C7D87">
      <w:pPr>
        <w:ind w:left="1134"/>
        <w:jc w:val="both"/>
        <w:rPr>
          <w:sz w:val="20"/>
          <w:szCs w:val="20"/>
        </w:rPr>
      </w:pPr>
      <w:r w:rsidRPr="00431CD4">
        <w:rPr>
          <w:sz w:val="20"/>
          <w:szCs w:val="20"/>
        </w:rPr>
        <w:t>a) retardarem a execução do pregão;</w:t>
      </w:r>
    </w:p>
    <w:p w:rsidR="009C7D87" w:rsidRPr="00431CD4" w:rsidRDefault="009C7D87" w:rsidP="009C7D87">
      <w:pPr>
        <w:ind w:left="1134"/>
        <w:jc w:val="both"/>
        <w:rPr>
          <w:sz w:val="20"/>
          <w:szCs w:val="20"/>
        </w:rPr>
      </w:pPr>
      <w:r w:rsidRPr="00431CD4">
        <w:rPr>
          <w:sz w:val="20"/>
          <w:szCs w:val="20"/>
        </w:rPr>
        <w:t xml:space="preserve">b) demonstrarem não possuir idoneidade para contratar com a Administração </w:t>
      </w:r>
    </w:p>
    <w:p w:rsidR="009C7D87" w:rsidRPr="00431CD4" w:rsidRDefault="009C7D87" w:rsidP="009C7D87">
      <w:pPr>
        <w:ind w:left="1134"/>
        <w:jc w:val="both"/>
        <w:rPr>
          <w:sz w:val="20"/>
          <w:szCs w:val="20"/>
        </w:rPr>
      </w:pPr>
      <w:r w:rsidRPr="00431CD4">
        <w:rPr>
          <w:sz w:val="20"/>
          <w:szCs w:val="20"/>
        </w:rPr>
        <w:t>c) fizerem declaração falsa ou cometerem fraude fiscal.</w:t>
      </w:r>
    </w:p>
    <w:p w:rsidR="009C7D87" w:rsidRPr="00431CD4" w:rsidRDefault="009C7D87" w:rsidP="009C7D87">
      <w:pPr>
        <w:ind w:left="1134"/>
        <w:jc w:val="both"/>
        <w:rPr>
          <w:sz w:val="20"/>
          <w:szCs w:val="20"/>
        </w:rPr>
      </w:pPr>
    </w:p>
    <w:p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10. CLÁUSULA DÉCIMA – DO FORO</w:t>
      </w:r>
    </w:p>
    <w:p w:rsidR="009C7D87" w:rsidRPr="00431CD4" w:rsidRDefault="009C7D87" w:rsidP="009C7D87">
      <w:pPr>
        <w:jc w:val="both"/>
        <w:rPr>
          <w:sz w:val="20"/>
          <w:szCs w:val="20"/>
        </w:rPr>
      </w:pPr>
      <w:r w:rsidRPr="00431CD4">
        <w:rPr>
          <w:b/>
          <w:sz w:val="20"/>
          <w:szCs w:val="20"/>
        </w:rPr>
        <w:t xml:space="preserve">10.1. </w:t>
      </w:r>
      <w:r w:rsidRPr="00431CD4">
        <w:rPr>
          <w:sz w:val="20"/>
          <w:szCs w:val="20"/>
        </w:rPr>
        <w:t>Fica eleito o foro da Comarca de Presidente Olegário – MG, como único competente para dirimir as dúvidas ou controvérsias resultantes da interpretação desta ata, renunciando a qualquer outro por mais privilegiado que seja.</w:t>
      </w:r>
    </w:p>
    <w:p w:rsidR="009C7D87" w:rsidRPr="00431CD4" w:rsidRDefault="009C7D87" w:rsidP="009C7D87">
      <w:pPr>
        <w:jc w:val="both"/>
        <w:rPr>
          <w:sz w:val="20"/>
          <w:szCs w:val="20"/>
        </w:rPr>
      </w:pPr>
      <w:r w:rsidRPr="00431CD4">
        <w:rPr>
          <w:sz w:val="20"/>
          <w:szCs w:val="20"/>
        </w:rPr>
        <w:t>E por estarem assim ajustadas, as partes, com as testemunhas abaixo, assinam o presente instrumento em 03 (três) vias de igual teor e forma.</w:t>
      </w:r>
    </w:p>
    <w:p w:rsidR="009C7D87" w:rsidRPr="006327A7" w:rsidRDefault="006327A7" w:rsidP="009C7D87">
      <w:pPr>
        <w:overflowPunct w:val="0"/>
        <w:autoSpaceDE w:val="0"/>
        <w:autoSpaceDN w:val="0"/>
        <w:adjustRightInd w:val="0"/>
        <w:jc w:val="right"/>
        <w:rPr>
          <w:sz w:val="20"/>
          <w:szCs w:val="20"/>
        </w:rPr>
      </w:pPr>
      <w:r w:rsidRPr="006327A7">
        <w:rPr>
          <w:sz w:val="20"/>
          <w:szCs w:val="20"/>
        </w:rPr>
        <w:t xml:space="preserve">Presidente Olegário/MG, </w:t>
      </w:r>
      <w:r w:rsidR="00C1517E">
        <w:rPr>
          <w:sz w:val="20"/>
          <w:szCs w:val="20"/>
        </w:rPr>
        <w:t>31</w:t>
      </w:r>
      <w:r w:rsidRPr="006327A7">
        <w:rPr>
          <w:sz w:val="20"/>
          <w:szCs w:val="20"/>
        </w:rPr>
        <w:t xml:space="preserve"> de </w:t>
      </w:r>
      <w:proofErr w:type="gramStart"/>
      <w:r w:rsidR="00F45055">
        <w:rPr>
          <w:sz w:val="20"/>
          <w:szCs w:val="20"/>
        </w:rPr>
        <w:t>Janeiro</w:t>
      </w:r>
      <w:proofErr w:type="gramEnd"/>
      <w:r w:rsidRPr="006327A7">
        <w:rPr>
          <w:sz w:val="20"/>
          <w:szCs w:val="20"/>
        </w:rPr>
        <w:t xml:space="preserve"> de 2021</w:t>
      </w:r>
      <w:r w:rsidR="009C7D87" w:rsidRPr="006327A7">
        <w:rPr>
          <w:sz w:val="20"/>
          <w:szCs w:val="20"/>
        </w:rPr>
        <w:t>.</w:t>
      </w:r>
    </w:p>
    <w:p w:rsidR="009C7D87" w:rsidRPr="00431CD4" w:rsidRDefault="009C7D87" w:rsidP="009C7D87">
      <w:pPr>
        <w:overflowPunct w:val="0"/>
        <w:autoSpaceDE w:val="0"/>
        <w:autoSpaceDN w:val="0"/>
        <w:adjustRightInd w:val="0"/>
        <w:jc w:val="right"/>
        <w:rPr>
          <w:sz w:val="20"/>
          <w:szCs w:val="20"/>
        </w:rPr>
      </w:pPr>
      <w:bookmarkStart w:id="0" w:name="_GoBack"/>
      <w:bookmarkEnd w:id="0"/>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8"/>
      </w:tblGrid>
      <w:tr w:rsidR="009C7D87" w:rsidRPr="00431CD4" w:rsidTr="00482EE4">
        <w:trPr>
          <w:jc w:val="center"/>
        </w:trPr>
        <w:tc>
          <w:tcPr>
            <w:tcW w:w="9638" w:type="dxa"/>
          </w:tcPr>
          <w:p w:rsidR="009C7D87" w:rsidRPr="00431CD4" w:rsidRDefault="009C7D87" w:rsidP="00482EE4">
            <w:pPr>
              <w:jc w:val="center"/>
              <w:rPr>
                <w:b/>
                <w:bCs/>
                <w:sz w:val="20"/>
                <w:szCs w:val="20"/>
              </w:rPr>
            </w:pPr>
            <w:r w:rsidRPr="00431CD4">
              <w:rPr>
                <w:b/>
                <w:bCs/>
                <w:sz w:val="20"/>
                <w:szCs w:val="20"/>
              </w:rPr>
              <w:t>MUNICÍPIO DE PRESIDENTE OLEGÁRIO</w:t>
            </w:r>
          </w:p>
          <w:p w:rsidR="009C7D87" w:rsidRPr="00431CD4" w:rsidRDefault="0068058E" w:rsidP="00482EE4">
            <w:pPr>
              <w:jc w:val="center"/>
              <w:rPr>
                <w:bCs/>
                <w:sz w:val="20"/>
                <w:szCs w:val="20"/>
              </w:rPr>
            </w:pPr>
            <w:proofErr w:type="spellStart"/>
            <w:r>
              <w:rPr>
                <w:bCs/>
                <w:sz w:val="20"/>
                <w:szCs w:val="20"/>
              </w:rPr>
              <w:t>Rhenys</w:t>
            </w:r>
            <w:proofErr w:type="spellEnd"/>
            <w:r>
              <w:rPr>
                <w:bCs/>
                <w:sz w:val="20"/>
                <w:szCs w:val="20"/>
              </w:rPr>
              <w:t xml:space="preserve"> </w:t>
            </w:r>
            <w:r w:rsidR="00D11DE7">
              <w:rPr>
                <w:bCs/>
                <w:sz w:val="20"/>
                <w:szCs w:val="20"/>
              </w:rPr>
              <w:t>da Silva Cambraia</w:t>
            </w:r>
          </w:p>
          <w:p w:rsidR="009C7D87" w:rsidRPr="00431CD4" w:rsidRDefault="009C7D87" w:rsidP="00482EE4">
            <w:pPr>
              <w:jc w:val="center"/>
              <w:rPr>
                <w:bCs/>
                <w:sz w:val="20"/>
                <w:szCs w:val="20"/>
              </w:rPr>
            </w:pPr>
            <w:r w:rsidRPr="00431CD4">
              <w:rPr>
                <w:bCs/>
                <w:sz w:val="20"/>
                <w:szCs w:val="20"/>
              </w:rPr>
              <w:t>Prefeito Municipal</w:t>
            </w:r>
          </w:p>
          <w:tbl>
            <w:tblPr>
              <w:tblStyle w:val="TableNormal"/>
              <w:tblW w:w="10283" w:type="dxa"/>
              <w:jc w:val="center"/>
              <w:tblLook w:val="01E0" w:firstRow="1" w:lastRow="1" w:firstColumn="1" w:lastColumn="1" w:noHBand="0" w:noVBand="0"/>
            </w:tblPr>
            <w:tblGrid>
              <w:gridCol w:w="5412"/>
              <w:gridCol w:w="4871"/>
            </w:tblGrid>
            <w:tr w:rsidR="009C7D87" w:rsidRPr="00431CD4" w:rsidTr="006327A7">
              <w:trPr>
                <w:trHeight w:val="309"/>
                <w:jc w:val="center"/>
              </w:trPr>
              <w:tc>
                <w:tcPr>
                  <w:tcW w:w="5412" w:type="dxa"/>
                </w:tcPr>
                <w:p w:rsidR="009C7D87" w:rsidRPr="00431CD4" w:rsidRDefault="009C7D87" w:rsidP="00482EE4">
                  <w:pPr>
                    <w:jc w:val="center"/>
                    <w:rPr>
                      <w:rFonts w:ascii="Times New Roman" w:hAnsi="Times New Roman" w:cs="Times New Roman"/>
                      <w:sz w:val="20"/>
                      <w:szCs w:val="20"/>
                      <w:lang w:val="pt-BR"/>
                    </w:rPr>
                  </w:pPr>
                </w:p>
                <w:p w:rsidR="009C7D87" w:rsidRPr="00C546C1" w:rsidRDefault="00C546C1" w:rsidP="00482EE4">
                  <w:pPr>
                    <w:jc w:val="center"/>
                    <w:rPr>
                      <w:rFonts w:ascii="Times New Roman" w:hAnsi="Times New Roman" w:cs="Times New Roman"/>
                      <w:b/>
                      <w:sz w:val="20"/>
                      <w:szCs w:val="20"/>
                      <w:lang w:val="pt-BR"/>
                    </w:rPr>
                  </w:pPr>
                  <w:r w:rsidRPr="00C546C1">
                    <w:rPr>
                      <w:rFonts w:ascii="Times New Roman" w:hAnsi="Times New Roman" w:cs="Times New Roman"/>
                      <w:b/>
                      <w:sz w:val="20"/>
                      <w:szCs w:val="20"/>
                      <w:lang w:val="pt-BR"/>
                    </w:rPr>
                    <w:t>Douglas Henrique da Silva Cambraia</w:t>
                  </w:r>
                </w:p>
                <w:p w:rsidR="009C7D87" w:rsidRPr="00431CD4" w:rsidRDefault="009C7D87" w:rsidP="00482EE4">
                  <w:pPr>
                    <w:jc w:val="center"/>
                    <w:rPr>
                      <w:rFonts w:ascii="Times New Roman" w:hAnsi="Times New Roman" w:cs="Times New Roman"/>
                      <w:sz w:val="20"/>
                      <w:szCs w:val="20"/>
                      <w:lang w:val="pt-BR"/>
                    </w:rPr>
                  </w:pPr>
                  <w:r w:rsidRPr="00C546C1">
                    <w:rPr>
                      <w:rFonts w:ascii="Times New Roman" w:hAnsi="Times New Roman" w:cs="Times New Roman"/>
                      <w:sz w:val="20"/>
                      <w:szCs w:val="20"/>
                      <w:lang w:val="pt-BR"/>
                    </w:rPr>
                    <w:t>Secretária Municipal de Saúde</w:t>
                  </w:r>
                </w:p>
              </w:tc>
              <w:tc>
                <w:tcPr>
                  <w:tcW w:w="4871" w:type="dxa"/>
                </w:tcPr>
                <w:p w:rsidR="009C7D87" w:rsidRPr="00431CD4" w:rsidRDefault="009C7D87" w:rsidP="00482EE4">
                  <w:pPr>
                    <w:jc w:val="center"/>
                    <w:rPr>
                      <w:rFonts w:ascii="Times New Roman" w:hAnsi="Times New Roman" w:cs="Times New Roman"/>
                      <w:sz w:val="20"/>
                      <w:szCs w:val="20"/>
                      <w:lang w:val="pt-BR"/>
                    </w:rPr>
                  </w:pPr>
                </w:p>
                <w:p w:rsidR="009C7D87" w:rsidRPr="006327A7" w:rsidRDefault="00652673" w:rsidP="00482EE4">
                  <w:pPr>
                    <w:jc w:val="center"/>
                    <w:rPr>
                      <w:rFonts w:ascii="Times New Roman" w:hAnsi="Times New Roman" w:cs="Times New Roman"/>
                      <w:b/>
                      <w:sz w:val="20"/>
                      <w:szCs w:val="20"/>
                      <w:lang w:val="pt-BR"/>
                    </w:rPr>
                  </w:pPr>
                  <w:r>
                    <w:rPr>
                      <w:rFonts w:ascii="Times New Roman" w:hAnsi="Times New Roman" w:cs="Times New Roman"/>
                      <w:b/>
                      <w:sz w:val="20"/>
                      <w:szCs w:val="20"/>
                      <w:lang w:val="pt-BR"/>
                    </w:rPr>
                    <w:t>B</w:t>
                  </w:r>
                  <w:r w:rsidR="004B1288">
                    <w:rPr>
                      <w:rFonts w:ascii="Times New Roman" w:hAnsi="Times New Roman" w:cs="Times New Roman"/>
                      <w:b/>
                      <w:sz w:val="20"/>
                      <w:szCs w:val="20"/>
                      <w:lang w:val="pt-BR"/>
                    </w:rPr>
                    <w:t>IOHOSP</w:t>
                  </w:r>
                  <w:r>
                    <w:rPr>
                      <w:rFonts w:ascii="Times New Roman" w:hAnsi="Times New Roman" w:cs="Times New Roman"/>
                      <w:b/>
                      <w:sz w:val="20"/>
                      <w:szCs w:val="20"/>
                      <w:lang w:val="pt-BR"/>
                    </w:rPr>
                    <w:t xml:space="preserve"> </w:t>
                  </w:r>
                  <w:r w:rsidR="004B1288">
                    <w:rPr>
                      <w:rFonts w:ascii="Times New Roman" w:hAnsi="Times New Roman" w:cs="Times New Roman"/>
                      <w:b/>
                      <w:sz w:val="20"/>
                      <w:szCs w:val="20"/>
                      <w:lang w:val="pt-BR"/>
                    </w:rPr>
                    <w:t xml:space="preserve">PRODUTOS HOSPITALARES </w:t>
                  </w:r>
                  <w:r w:rsidR="008344A3">
                    <w:rPr>
                      <w:rFonts w:ascii="Times New Roman" w:hAnsi="Times New Roman" w:cs="Times New Roman"/>
                      <w:b/>
                      <w:sz w:val="20"/>
                      <w:szCs w:val="20"/>
                      <w:lang w:val="pt-BR"/>
                    </w:rPr>
                    <w:t>S/A</w:t>
                  </w:r>
                  <w:r w:rsidR="00C546C1" w:rsidRPr="006327A7">
                    <w:rPr>
                      <w:rFonts w:ascii="Times New Roman" w:hAnsi="Times New Roman" w:cs="Times New Roman"/>
                      <w:b/>
                      <w:sz w:val="20"/>
                      <w:szCs w:val="20"/>
                      <w:lang w:val="pt-BR"/>
                    </w:rPr>
                    <w:t xml:space="preserve">   </w:t>
                  </w:r>
                </w:p>
                <w:p w:rsidR="009C7D87" w:rsidRPr="008344A3" w:rsidRDefault="00F02AC7" w:rsidP="00482EE4">
                  <w:pPr>
                    <w:pStyle w:val="TableParagraph"/>
                    <w:jc w:val="center"/>
                    <w:rPr>
                      <w:rFonts w:ascii="Times New Roman" w:hAnsi="Times New Roman" w:cs="Times New Roman"/>
                      <w:sz w:val="20"/>
                      <w:szCs w:val="20"/>
                      <w:lang w:val="pt-BR"/>
                    </w:rPr>
                  </w:pPr>
                  <w:r w:rsidRPr="008344A3">
                    <w:rPr>
                      <w:rFonts w:ascii="Times New Roman" w:hAnsi="Times New Roman" w:cs="Times New Roman"/>
                      <w:sz w:val="20"/>
                      <w:szCs w:val="20"/>
                      <w:lang w:val="pt-BR"/>
                    </w:rPr>
                    <w:t>Rafael Lucas Do Carmo</w:t>
                  </w:r>
                </w:p>
              </w:tc>
            </w:tr>
          </w:tbl>
          <w:p w:rsidR="009C7D87" w:rsidRPr="00431CD4" w:rsidRDefault="009C7D87" w:rsidP="00482EE4">
            <w:pPr>
              <w:jc w:val="center"/>
              <w:rPr>
                <w:bCs/>
                <w:sz w:val="20"/>
                <w:szCs w:val="20"/>
              </w:rPr>
            </w:pPr>
          </w:p>
        </w:tc>
      </w:tr>
    </w:tbl>
    <w:p w:rsidR="009C7D87" w:rsidRPr="00431CD4" w:rsidRDefault="009C7D87" w:rsidP="009C7D87">
      <w:pPr>
        <w:rPr>
          <w:b/>
          <w:i/>
          <w:sz w:val="20"/>
          <w:szCs w:val="20"/>
        </w:rPr>
      </w:pPr>
    </w:p>
    <w:p w:rsidR="009C7D87" w:rsidRDefault="009C7D87" w:rsidP="009C7D87">
      <w:pPr>
        <w:rPr>
          <w:b/>
          <w:i/>
          <w:color w:val="FF0000"/>
          <w:sz w:val="20"/>
          <w:szCs w:val="20"/>
        </w:rPr>
      </w:pPr>
    </w:p>
    <w:p w:rsidR="006327A7" w:rsidRDefault="006327A7" w:rsidP="009C7D87">
      <w:pPr>
        <w:rPr>
          <w:b/>
          <w:i/>
          <w:color w:val="FF0000"/>
          <w:sz w:val="20"/>
          <w:szCs w:val="20"/>
        </w:rPr>
      </w:pPr>
    </w:p>
    <w:p w:rsidR="006327A7" w:rsidRPr="00431CD4" w:rsidRDefault="006327A7" w:rsidP="009C7D87">
      <w:pPr>
        <w:rPr>
          <w:b/>
          <w:i/>
          <w:color w:val="FF0000"/>
          <w:sz w:val="20"/>
          <w:szCs w:val="20"/>
        </w:rPr>
      </w:pPr>
    </w:p>
    <w:p w:rsidR="009C7D87" w:rsidRPr="006327A7" w:rsidRDefault="009C7D87" w:rsidP="009C7D87">
      <w:pPr>
        <w:rPr>
          <w:sz w:val="20"/>
          <w:szCs w:val="20"/>
        </w:rPr>
      </w:pPr>
      <w:r w:rsidRPr="006327A7">
        <w:rPr>
          <w:b/>
          <w:sz w:val="20"/>
          <w:szCs w:val="20"/>
        </w:rPr>
        <w:t xml:space="preserve">TESTEMUNHAS:         </w:t>
      </w:r>
      <w:r w:rsidRPr="006327A7">
        <w:rPr>
          <w:sz w:val="20"/>
          <w:szCs w:val="20"/>
        </w:rPr>
        <w:t>I - ___________________________________________________</w:t>
      </w:r>
    </w:p>
    <w:p w:rsidR="006327A7" w:rsidRPr="00934538" w:rsidRDefault="006327A7" w:rsidP="006327A7">
      <w:pPr>
        <w:jc w:val="center"/>
        <w:rPr>
          <w:sz w:val="20"/>
          <w:szCs w:val="20"/>
        </w:rPr>
      </w:pPr>
      <w:r w:rsidRPr="00934538">
        <w:rPr>
          <w:sz w:val="20"/>
          <w:szCs w:val="20"/>
        </w:rPr>
        <w:t>SILVIA XAVIER COLETINHA BELLE</w:t>
      </w:r>
    </w:p>
    <w:p w:rsidR="009C7D87" w:rsidRPr="00934538" w:rsidRDefault="006327A7" w:rsidP="006327A7">
      <w:pPr>
        <w:jc w:val="center"/>
        <w:rPr>
          <w:sz w:val="20"/>
          <w:szCs w:val="20"/>
        </w:rPr>
      </w:pPr>
      <w:r w:rsidRPr="00934538">
        <w:rPr>
          <w:sz w:val="20"/>
          <w:szCs w:val="20"/>
        </w:rPr>
        <w:t xml:space="preserve"> CPF:  001.497.776-12</w:t>
      </w:r>
    </w:p>
    <w:p w:rsidR="009C7D87" w:rsidRPr="00934538" w:rsidRDefault="009C7D87" w:rsidP="009C7D87">
      <w:pPr>
        <w:rPr>
          <w:sz w:val="20"/>
          <w:szCs w:val="20"/>
        </w:rPr>
      </w:pPr>
    </w:p>
    <w:p w:rsidR="006327A7" w:rsidRPr="00934538" w:rsidRDefault="006327A7" w:rsidP="009C7D87">
      <w:pPr>
        <w:rPr>
          <w:sz w:val="20"/>
          <w:szCs w:val="20"/>
        </w:rPr>
      </w:pPr>
    </w:p>
    <w:p w:rsidR="006327A7" w:rsidRPr="00934538" w:rsidRDefault="006327A7" w:rsidP="009C7D87">
      <w:pPr>
        <w:rPr>
          <w:sz w:val="20"/>
          <w:szCs w:val="20"/>
        </w:rPr>
      </w:pPr>
    </w:p>
    <w:p w:rsidR="009C7D87" w:rsidRPr="00934538" w:rsidRDefault="009C7D87" w:rsidP="009C7D87">
      <w:pPr>
        <w:rPr>
          <w:sz w:val="20"/>
          <w:szCs w:val="20"/>
        </w:rPr>
      </w:pPr>
      <w:r w:rsidRPr="00934538">
        <w:rPr>
          <w:sz w:val="20"/>
          <w:szCs w:val="20"/>
        </w:rPr>
        <w:t xml:space="preserve">                                 II - _____________________________________________________</w:t>
      </w:r>
    </w:p>
    <w:p w:rsidR="006327A7" w:rsidRPr="00934538" w:rsidRDefault="006327A7" w:rsidP="006327A7">
      <w:pPr>
        <w:jc w:val="center"/>
        <w:rPr>
          <w:sz w:val="20"/>
          <w:szCs w:val="20"/>
        </w:rPr>
      </w:pPr>
      <w:r w:rsidRPr="00934538">
        <w:rPr>
          <w:sz w:val="20"/>
          <w:szCs w:val="20"/>
        </w:rPr>
        <w:t xml:space="preserve">ALINE KASSIA CAMARGOS DE LIMA </w:t>
      </w:r>
    </w:p>
    <w:p w:rsidR="00B43B99" w:rsidRPr="00934538" w:rsidRDefault="006327A7" w:rsidP="006327A7">
      <w:pPr>
        <w:jc w:val="center"/>
        <w:rPr>
          <w:sz w:val="20"/>
          <w:szCs w:val="20"/>
        </w:rPr>
      </w:pPr>
      <w:r w:rsidRPr="00934538">
        <w:rPr>
          <w:sz w:val="20"/>
          <w:szCs w:val="20"/>
        </w:rPr>
        <w:t>CPF: 016.116.596-63</w:t>
      </w:r>
    </w:p>
    <w:p w:rsidR="00B43B99" w:rsidRPr="00934538" w:rsidRDefault="00B43B99" w:rsidP="006327A7">
      <w:pPr>
        <w:jc w:val="center"/>
        <w:rPr>
          <w:sz w:val="20"/>
          <w:szCs w:val="20"/>
        </w:rPr>
      </w:pPr>
    </w:p>
    <w:p w:rsidR="00B43B99" w:rsidRPr="00431CD4" w:rsidRDefault="00B43B99" w:rsidP="009C7D87">
      <w:pPr>
        <w:rPr>
          <w:sz w:val="20"/>
          <w:szCs w:val="20"/>
        </w:rPr>
      </w:pPr>
    </w:p>
    <w:p w:rsidR="00B43B99" w:rsidRPr="00431CD4" w:rsidRDefault="00B43B99" w:rsidP="009C7D87">
      <w:pPr>
        <w:rPr>
          <w:sz w:val="20"/>
          <w:szCs w:val="20"/>
        </w:rPr>
      </w:pPr>
    </w:p>
    <w:sectPr w:rsidR="00B43B99" w:rsidRPr="00431CD4" w:rsidSect="00B43B99">
      <w:headerReference w:type="default" r:id="rId9"/>
      <w:type w:val="nextColumn"/>
      <w:pgSz w:w="11907" w:h="16840" w:code="9"/>
      <w:pgMar w:top="1134"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7A7" w:rsidRDefault="006327A7">
      <w:r>
        <w:separator/>
      </w:r>
    </w:p>
  </w:endnote>
  <w:endnote w:type="continuationSeparator" w:id="0">
    <w:p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7A7" w:rsidRDefault="006327A7">
      <w:r>
        <w:separator/>
      </w:r>
    </w:p>
  </w:footnote>
  <w:footnote w:type="continuationSeparator" w:id="0">
    <w:p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simplePos x="0" y="0"/>
          <wp:positionH relativeFrom="column">
            <wp:posOffset>883285</wp:posOffset>
          </wp:positionH>
          <wp:positionV relativeFrom="paragraph">
            <wp:posOffset>2540</wp:posOffset>
          </wp:positionV>
          <wp:extent cx="585470" cy="409575"/>
          <wp:effectExtent l="19050" t="0" r="5080" b="0"/>
          <wp:wrapNone/>
          <wp:docPr id="4"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rsidR="006327A7" w:rsidRPr="005C0B16" w:rsidRDefault="00F02AC7"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0"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7"/>
  </w:num>
  <w:num w:numId="4">
    <w:abstractNumId w:val="10"/>
  </w:num>
  <w:num w:numId="5">
    <w:abstractNumId w:val="0"/>
  </w:num>
  <w:num w:numId="6">
    <w:abstractNumId w:val="9"/>
  </w:num>
  <w:num w:numId="7">
    <w:abstractNumId w:val="12"/>
  </w:num>
  <w:num w:numId="8">
    <w:abstractNumId w:val="17"/>
  </w:num>
  <w:num w:numId="9">
    <w:abstractNumId w:val="18"/>
  </w:num>
  <w:num w:numId="10">
    <w:abstractNumId w:val="21"/>
  </w:num>
  <w:num w:numId="11">
    <w:abstractNumId w:val="1"/>
  </w:num>
  <w:num w:numId="12">
    <w:abstractNumId w:val="19"/>
  </w:num>
  <w:num w:numId="13">
    <w:abstractNumId w:val="20"/>
  </w:num>
  <w:num w:numId="14">
    <w:abstractNumId w:val="6"/>
  </w:num>
  <w:num w:numId="15">
    <w:abstractNumId w:val="4"/>
  </w:num>
  <w:num w:numId="16">
    <w:abstractNumId w:val="8"/>
  </w:num>
  <w:num w:numId="17">
    <w:abstractNumId w:val="2"/>
  </w:num>
  <w:num w:numId="18">
    <w:abstractNumId w:val="14"/>
  </w:num>
  <w:num w:numId="19">
    <w:abstractNumId w:val="11"/>
  </w:num>
  <w:num w:numId="20">
    <w:abstractNumId w:val="16"/>
  </w:num>
  <w:num w:numId="21">
    <w:abstractNumId w:val="13"/>
  </w:num>
  <w:num w:numId="22">
    <w:abstractNumId w:val="3"/>
  </w:num>
  <w:num w:numId="2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61D3"/>
    <w:rsid w:val="00136940"/>
    <w:rsid w:val="00137438"/>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1DF2"/>
    <w:rsid w:val="00172681"/>
    <w:rsid w:val="001730F3"/>
    <w:rsid w:val="001747A6"/>
    <w:rsid w:val="00175684"/>
    <w:rsid w:val="00175F91"/>
    <w:rsid w:val="00175FDA"/>
    <w:rsid w:val="001779AA"/>
    <w:rsid w:val="00177A27"/>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50D5"/>
    <w:rsid w:val="001F56CA"/>
    <w:rsid w:val="001F6433"/>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65F8"/>
    <w:rsid w:val="00276809"/>
    <w:rsid w:val="00277750"/>
    <w:rsid w:val="00277DB4"/>
    <w:rsid w:val="002806B9"/>
    <w:rsid w:val="00280B41"/>
    <w:rsid w:val="00280D6F"/>
    <w:rsid w:val="00282721"/>
    <w:rsid w:val="00282765"/>
    <w:rsid w:val="00283279"/>
    <w:rsid w:val="00283731"/>
    <w:rsid w:val="00284FEC"/>
    <w:rsid w:val="00286C59"/>
    <w:rsid w:val="00286D10"/>
    <w:rsid w:val="0028713A"/>
    <w:rsid w:val="00287990"/>
    <w:rsid w:val="00290C38"/>
    <w:rsid w:val="0029154F"/>
    <w:rsid w:val="002922D9"/>
    <w:rsid w:val="00292549"/>
    <w:rsid w:val="0029289F"/>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5544"/>
    <w:rsid w:val="00305681"/>
    <w:rsid w:val="00305810"/>
    <w:rsid w:val="003065BB"/>
    <w:rsid w:val="00306B97"/>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87"/>
    <w:rsid w:val="00392BB7"/>
    <w:rsid w:val="00393CE2"/>
    <w:rsid w:val="003A0D7E"/>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8E2"/>
    <w:rsid w:val="00500B40"/>
    <w:rsid w:val="005011EC"/>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2404"/>
    <w:rsid w:val="007E28BA"/>
    <w:rsid w:val="007E29A6"/>
    <w:rsid w:val="007E38F0"/>
    <w:rsid w:val="007E438B"/>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44A3"/>
    <w:rsid w:val="008353CA"/>
    <w:rsid w:val="008421F8"/>
    <w:rsid w:val="00842966"/>
    <w:rsid w:val="008430E8"/>
    <w:rsid w:val="00843224"/>
    <w:rsid w:val="00843803"/>
    <w:rsid w:val="00843E9F"/>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9D5"/>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56"/>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4EA3"/>
    <w:rsid w:val="00A15446"/>
    <w:rsid w:val="00A1586A"/>
    <w:rsid w:val="00A15912"/>
    <w:rsid w:val="00A15B54"/>
    <w:rsid w:val="00A1673F"/>
    <w:rsid w:val="00A16A81"/>
    <w:rsid w:val="00A16C26"/>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4D77"/>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D2"/>
    <w:rsid w:val="00B6368A"/>
    <w:rsid w:val="00B65454"/>
    <w:rsid w:val="00B65C40"/>
    <w:rsid w:val="00B674B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3390"/>
    <w:rsid w:val="00B93BEC"/>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59A6"/>
    <w:rsid w:val="00CC5D8D"/>
    <w:rsid w:val="00CC618D"/>
    <w:rsid w:val="00CC76F8"/>
    <w:rsid w:val="00CD1DBC"/>
    <w:rsid w:val="00CD1DDB"/>
    <w:rsid w:val="00CD20F5"/>
    <w:rsid w:val="00CD3406"/>
    <w:rsid w:val="00CD43D0"/>
    <w:rsid w:val="00CD44DA"/>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AC7"/>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44D1"/>
    <w:rsid w:val="00F84666"/>
    <w:rsid w:val="00F85086"/>
    <w:rsid w:val="00F86376"/>
    <w:rsid w:val="00F8667F"/>
    <w:rsid w:val="00F86FB8"/>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93CE8"/>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uiPriority w:val="5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A7B69-AE0C-401C-9D3B-B241E8A7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2256</Words>
  <Characters>12185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14413</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6</cp:revision>
  <cp:lastPrinted>2020-01-20T18:39:00Z</cp:lastPrinted>
  <dcterms:created xsi:type="dcterms:W3CDTF">2021-02-17T13:22:00Z</dcterms:created>
  <dcterms:modified xsi:type="dcterms:W3CDTF">2021-02-26T13:11:00Z</dcterms:modified>
</cp:coreProperties>
</file>