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C21E1" w14:textId="77777777" w:rsidR="00496902" w:rsidRPr="003558DC" w:rsidRDefault="004D74A1" w:rsidP="0085374B">
      <w:pPr>
        <w:pStyle w:val="Corpodetexto"/>
        <w:spacing w:line="43" w:lineRule="exact"/>
        <w:rPr>
          <w:rFonts w:ascii="Times New Roman" w:hAnsi="Times New Roman" w:cs="Times New Roman"/>
          <w:sz w:val="24"/>
          <w:szCs w:val="24"/>
        </w:rPr>
      </w:pPr>
      <w:r>
        <w:rPr>
          <w:rFonts w:ascii="Times New Roman" w:hAnsi="Times New Roman" w:cs="Times New Roman"/>
          <w:sz w:val="24"/>
          <w:szCs w:val="24"/>
        </w:rPr>
        <w:t xml:space="preserve">   </w:t>
      </w:r>
    </w:p>
    <w:p w14:paraId="6BF0D171" w14:textId="79B42FBF" w:rsidR="00496902" w:rsidRPr="003558DC" w:rsidRDefault="00B90835" w:rsidP="00B90835">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6F9C73A4" wp14:editId="600D4F9D">
                <wp:extent cx="6231339" cy="245480"/>
                <wp:effectExtent l="0" t="0" r="1714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1339" cy="245480"/>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0FFE3" w14:textId="6496AA7B" w:rsidR="004869A6" w:rsidRPr="004869A6" w:rsidRDefault="004869A6"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869A6">
                                <w:rPr>
                                  <w:rFonts w:ascii="Times New Roman" w:hAnsi="Times New Roman" w:cs="Times New Roman"/>
                                  <w:b/>
                                  <w:color w:val="FFFFFF" w:themeColor="background1"/>
                                  <w:spacing w:val="30"/>
                                  <w:sz w:val="24"/>
                                  <w:szCs w:val="24"/>
                                </w:rPr>
                                <w:t>100</w:t>
                              </w:r>
                              <w:r w:rsidRPr="004869A6">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6F9C73A4" id="Group 44" o:spid="_x0000_s1026" style="width:490.65pt;height:19.3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D90FFE3" w14:textId="6496AA7B" w:rsidR="004869A6" w:rsidRPr="004869A6" w:rsidRDefault="004869A6" w:rsidP="00B90835">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869A6">
                          <w:rPr>
                            <w:rFonts w:ascii="Times New Roman" w:hAnsi="Times New Roman" w:cs="Times New Roman"/>
                            <w:b/>
                            <w:color w:val="FFFFFF" w:themeColor="background1"/>
                            <w:spacing w:val="30"/>
                            <w:sz w:val="24"/>
                            <w:szCs w:val="24"/>
                          </w:rPr>
                          <w:t>100</w:t>
                        </w:r>
                        <w:r w:rsidRPr="004869A6">
                          <w:rPr>
                            <w:rFonts w:ascii="Times New Roman" w:hAnsi="Times New Roman" w:cs="Times New Roman"/>
                            <w:b/>
                            <w:color w:val="FFFFFF" w:themeColor="background1"/>
                            <w:sz w:val="24"/>
                            <w:szCs w:val="24"/>
                          </w:rPr>
                          <w:t>/2021</w:t>
                        </w:r>
                      </w:p>
                    </w:txbxContent>
                  </v:textbox>
                </v:shape>
                <w10:anchorlock/>
              </v:group>
            </w:pict>
          </mc:Fallback>
        </mc:AlternateContent>
      </w:r>
    </w:p>
    <w:p w14:paraId="109FD5D0" w14:textId="1EFA8D07" w:rsidR="00BB662B" w:rsidRPr="0085374B" w:rsidRDefault="00BB662B" w:rsidP="00BB662B">
      <w:pPr>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Processo Licitatório nº.: </w:t>
      </w:r>
      <w:r w:rsidRPr="0085374B">
        <w:rPr>
          <w:rFonts w:ascii="Times New Roman" w:hAnsi="Times New Roman" w:cs="Times New Roman"/>
          <w:b/>
          <w:sz w:val="24"/>
          <w:szCs w:val="24"/>
        </w:rPr>
        <w:t>0</w:t>
      </w:r>
      <w:r w:rsidR="00615155">
        <w:rPr>
          <w:rFonts w:ascii="Times New Roman" w:hAnsi="Times New Roman" w:cs="Times New Roman"/>
          <w:b/>
          <w:sz w:val="24"/>
          <w:szCs w:val="24"/>
        </w:rPr>
        <w:t>6</w:t>
      </w:r>
      <w:r w:rsidR="005C0C70">
        <w:rPr>
          <w:rFonts w:ascii="Times New Roman" w:hAnsi="Times New Roman" w:cs="Times New Roman"/>
          <w:b/>
          <w:sz w:val="24"/>
          <w:szCs w:val="24"/>
        </w:rPr>
        <w:t>0</w:t>
      </w:r>
      <w:r w:rsidRPr="0085374B">
        <w:rPr>
          <w:rFonts w:ascii="Times New Roman" w:hAnsi="Times New Roman" w:cs="Times New Roman"/>
          <w:b/>
          <w:sz w:val="24"/>
          <w:szCs w:val="24"/>
        </w:rPr>
        <w:t>/2021</w:t>
      </w:r>
    </w:p>
    <w:p w14:paraId="5EDA467B" w14:textId="7907CA5D" w:rsidR="00BB662B" w:rsidRPr="0085374B" w:rsidRDefault="00BB662B" w:rsidP="00BB662B">
      <w:pPr>
        <w:spacing w:before="38"/>
        <w:ind w:left="193"/>
        <w:rPr>
          <w:rFonts w:ascii="Times New Roman" w:hAnsi="Times New Roman" w:cs="Times New Roman"/>
          <w:b/>
          <w:sz w:val="24"/>
          <w:szCs w:val="24"/>
        </w:rPr>
      </w:pPr>
      <w:r w:rsidRPr="0085374B">
        <w:rPr>
          <w:rFonts w:ascii="Times New Roman" w:hAnsi="Times New Roman" w:cs="Times New Roman"/>
          <w:sz w:val="24"/>
          <w:szCs w:val="24"/>
        </w:rPr>
        <w:t xml:space="preserve">Modalidade: </w:t>
      </w:r>
      <w:r w:rsidRPr="0085374B">
        <w:rPr>
          <w:rFonts w:ascii="Times New Roman" w:hAnsi="Times New Roman" w:cs="Times New Roman"/>
          <w:b/>
          <w:sz w:val="24"/>
          <w:szCs w:val="24"/>
        </w:rPr>
        <w:t>Pregão Eletrônico nº.: 0</w:t>
      </w:r>
      <w:r w:rsidR="00AC6AE0" w:rsidRPr="0085374B">
        <w:rPr>
          <w:rFonts w:ascii="Times New Roman" w:hAnsi="Times New Roman" w:cs="Times New Roman"/>
          <w:b/>
          <w:sz w:val="24"/>
          <w:szCs w:val="24"/>
        </w:rPr>
        <w:t>3</w:t>
      </w:r>
      <w:r w:rsidR="005C0C70">
        <w:rPr>
          <w:rFonts w:ascii="Times New Roman" w:hAnsi="Times New Roman" w:cs="Times New Roman"/>
          <w:b/>
          <w:sz w:val="24"/>
          <w:szCs w:val="24"/>
        </w:rPr>
        <w:t>5</w:t>
      </w:r>
      <w:r w:rsidRPr="0085374B">
        <w:rPr>
          <w:rFonts w:ascii="Times New Roman" w:hAnsi="Times New Roman" w:cs="Times New Roman"/>
          <w:b/>
          <w:sz w:val="24"/>
          <w:szCs w:val="24"/>
        </w:rPr>
        <w:t>/2021</w:t>
      </w:r>
    </w:p>
    <w:p w14:paraId="76CEC62E" w14:textId="7BF98191" w:rsidR="00BB662B" w:rsidRPr="00C877E0" w:rsidRDefault="00BB662B" w:rsidP="00BB662B">
      <w:pPr>
        <w:pStyle w:val="Corpodetexto"/>
        <w:spacing w:before="1"/>
        <w:ind w:left="193"/>
        <w:rPr>
          <w:rFonts w:ascii="Times New Roman" w:hAnsi="Times New Roman" w:cs="Times New Roman"/>
          <w:b/>
          <w:sz w:val="24"/>
          <w:szCs w:val="24"/>
        </w:rPr>
      </w:pPr>
      <w:r w:rsidRPr="0085374B">
        <w:rPr>
          <w:rFonts w:ascii="Times New Roman" w:hAnsi="Times New Roman" w:cs="Times New Roman"/>
          <w:sz w:val="24"/>
          <w:szCs w:val="24"/>
        </w:rPr>
        <w:t xml:space="preserve">Procedimento: Registro de Preços </w:t>
      </w:r>
      <w:r w:rsidRPr="00B90835">
        <w:rPr>
          <w:rFonts w:ascii="Times New Roman" w:hAnsi="Times New Roman" w:cs="Times New Roman"/>
          <w:sz w:val="24"/>
          <w:szCs w:val="24"/>
        </w:rPr>
        <w:t xml:space="preserve">nº.: </w:t>
      </w:r>
      <w:r w:rsidR="00AC6AE0" w:rsidRPr="00C877E0">
        <w:rPr>
          <w:rFonts w:ascii="Times New Roman" w:hAnsi="Times New Roman" w:cs="Times New Roman"/>
          <w:b/>
          <w:sz w:val="24"/>
          <w:szCs w:val="24"/>
        </w:rPr>
        <w:t>0</w:t>
      </w:r>
      <w:r w:rsidR="00615155" w:rsidRPr="00C877E0">
        <w:rPr>
          <w:rFonts w:ascii="Times New Roman" w:hAnsi="Times New Roman" w:cs="Times New Roman"/>
          <w:b/>
          <w:sz w:val="24"/>
          <w:szCs w:val="24"/>
        </w:rPr>
        <w:t>1</w:t>
      </w:r>
      <w:r w:rsidR="005C0C70" w:rsidRPr="00C877E0">
        <w:rPr>
          <w:rFonts w:ascii="Times New Roman" w:hAnsi="Times New Roman" w:cs="Times New Roman"/>
          <w:b/>
          <w:sz w:val="24"/>
          <w:szCs w:val="24"/>
        </w:rPr>
        <w:t>8</w:t>
      </w:r>
      <w:r w:rsidRPr="00C877E0">
        <w:rPr>
          <w:rFonts w:ascii="Times New Roman" w:hAnsi="Times New Roman" w:cs="Times New Roman"/>
          <w:b/>
          <w:sz w:val="24"/>
          <w:szCs w:val="24"/>
        </w:rPr>
        <w:t>/2021</w:t>
      </w:r>
    </w:p>
    <w:p w14:paraId="7595C952" w14:textId="56E5E0A0" w:rsidR="00BB662B" w:rsidRPr="005C0C70" w:rsidRDefault="00BB662B" w:rsidP="00BB662B">
      <w:pPr>
        <w:ind w:left="193"/>
        <w:rPr>
          <w:rFonts w:ascii="Times New Roman" w:hAnsi="Times New Roman" w:cs="Times New Roman"/>
          <w:b/>
          <w:bCs/>
          <w:sz w:val="24"/>
          <w:szCs w:val="24"/>
        </w:rPr>
      </w:pPr>
      <w:r w:rsidRPr="0085374B">
        <w:rPr>
          <w:rFonts w:ascii="Times New Roman" w:hAnsi="Times New Roman" w:cs="Times New Roman"/>
          <w:sz w:val="24"/>
          <w:szCs w:val="24"/>
        </w:rPr>
        <w:t>Fiscal da Ata de Registro de Preços</w:t>
      </w:r>
      <w:r w:rsidRPr="005C0C70">
        <w:rPr>
          <w:rFonts w:ascii="Times New Roman" w:hAnsi="Times New Roman" w:cs="Times New Roman"/>
          <w:sz w:val="24"/>
          <w:szCs w:val="24"/>
        </w:rPr>
        <w:t xml:space="preserve">: </w:t>
      </w:r>
      <w:r w:rsidR="005C0C70" w:rsidRPr="005C0C70">
        <w:rPr>
          <w:rFonts w:ascii="Times New Roman" w:hAnsi="Times New Roman" w:cs="Times New Roman"/>
          <w:b/>
          <w:bCs/>
          <w:sz w:val="24"/>
          <w:szCs w:val="24"/>
        </w:rPr>
        <w:t>Kedima Dos Reis Ribeiro</w:t>
      </w:r>
    </w:p>
    <w:p w14:paraId="0E593D50" w14:textId="315C1464" w:rsidR="00BB662B" w:rsidRPr="005C0C70" w:rsidRDefault="00BB662B" w:rsidP="00BB662B">
      <w:pPr>
        <w:spacing w:before="1"/>
        <w:ind w:left="193"/>
        <w:rPr>
          <w:rFonts w:ascii="Times New Roman" w:hAnsi="Times New Roman" w:cs="Times New Roman"/>
          <w:b/>
          <w:sz w:val="24"/>
          <w:szCs w:val="24"/>
        </w:rPr>
      </w:pPr>
      <w:r w:rsidRPr="005C0C70">
        <w:rPr>
          <w:rFonts w:ascii="Times New Roman" w:hAnsi="Times New Roman" w:cs="Times New Roman"/>
          <w:sz w:val="24"/>
          <w:szCs w:val="24"/>
        </w:rPr>
        <w:t xml:space="preserve">Gestor da Ata de Registro de Preços: </w:t>
      </w:r>
      <w:r w:rsidR="005C0C70" w:rsidRPr="005C0C70">
        <w:rPr>
          <w:rFonts w:ascii="Times New Roman" w:hAnsi="Times New Roman" w:cs="Times New Roman"/>
          <w:b/>
          <w:sz w:val="24"/>
          <w:szCs w:val="24"/>
        </w:rPr>
        <w:t>Vanessa Beatriz Borges Queiroz</w:t>
      </w:r>
    </w:p>
    <w:p w14:paraId="1091D68B" w14:textId="77777777" w:rsidR="00BB662B" w:rsidRPr="0085374B" w:rsidRDefault="00BB662B" w:rsidP="00BB662B">
      <w:pPr>
        <w:pStyle w:val="Corpodetexto"/>
        <w:rPr>
          <w:rFonts w:ascii="Times New Roman" w:hAnsi="Times New Roman" w:cs="Times New Roman"/>
          <w:b/>
          <w:sz w:val="24"/>
          <w:szCs w:val="24"/>
        </w:rPr>
      </w:pPr>
    </w:p>
    <w:p w14:paraId="5BCBC32F" w14:textId="15509692" w:rsidR="00BB662B" w:rsidRPr="00395805" w:rsidRDefault="00BB662B" w:rsidP="00615155">
      <w:pPr>
        <w:pStyle w:val="Corpodetexto"/>
        <w:ind w:left="3866" w:right="271"/>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A5E72F3" wp14:editId="36549F79">
            <wp:simplePos x="0" y="0"/>
            <wp:positionH relativeFrom="page">
              <wp:posOffset>727407</wp:posOffset>
            </wp:positionH>
            <wp:positionV relativeFrom="paragraph">
              <wp:posOffset>935382</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85374B">
        <w:rPr>
          <w:rFonts w:ascii="Times New Roman" w:hAnsi="Times New Roman" w:cs="Times New Roman"/>
          <w:sz w:val="24"/>
          <w:szCs w:val="24"/>
        </w:rPr>
        <w:t xml:space="preserve">Por esta Ata de Registro de Preços, que fazem entre si, de </w:t>
      </w:r>
      <w:r w:rsidRPr="0085374B">
        <w:rPr>
          <w:rFonts w:ascii="Times New Roman" w:hAnsi="Times New Roman" w:cs="Times New Roman"/>
          <w:spacing w:val="-3"/>
          <w:sz w:val="24"/>
          <w:szCs w:val="24"/>
        </w:rPr>
        <w:t xml:space="preserve">um </w:t>
      </w:r>
      <w:r w:rsidRPr="0085374B">
        <w:rPr>
          <w:rFonts w:ascii="Times New Roman" w:hAnsi="Times New Roman" w:cs="Times New Roman"/>
          <w:sz w:val="24"/>
          <w:szCs w:val="24"/>
        </w:rPr>
        <w:t xml:space="preserve">lado o </w:t>
      </w:r>
      <w:r w:rsidRPr="0085374B">
        <w:rPr>
          <w:rFonts w:ascii="Times New Roman" w:hAnsi="Times New Roman" w:cs="Times New Roman"/>
          <w:b/>
          <w:sz w:val="24"/>
          <w:szCs w:val="24"/>
        </w:rPr>
        <w:t>MUNICÍPIO DE PRESIDENTE OLEGÁRIO</w:t>
      </w:r>
      <w:r w:rsidRPr="0085374B">
        <w:rPr>
          <w:rFonts w:ascii="Times New Roman" w:hAnsi="Times New Roman" w:cs="Times New Roman"/>
          <w:sz w:val="24"/>
          <w:szCs w:val="24"/>
        </w:rPr>
        <w:t>, pessoa jurídica de direito público, inscrito no CNPJ sob o nº 18.602.060/0001-40, sediado na Praça Doutor Castilho, nº 10, Centro,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Presidente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Olegário</w:t>
      </w:r>
      <w:r w:rsidRPr="0085374B">
        <w:rPr>
          <w:rFonts w:ascii="Times New Roman" w:hAnsi="Times New Roman" w:cs="Times New Roman"/>
          <w:spacing w:val="-8"/>
          <w:sz w:val="24"/>
          <w:szCs w:val="24"/>
        </w:rPr>
        <w:t xml:space="preserve"> </w:t>
      </w:r>
      <w:r w:rsidRPr="0085374B">
        <w:rPr>
          <w:rFonts w:ascii="Times New Roman" w:hAnsi="Times New Roman" w:cs="Times New Roman"/>
          <w:sz w:val="24"/>
          <w:szCs w:val="24"/>
        </w:rPr>
        <w:t>–</w:t>
      </w:r>
      <w:r w:rsidRPr="0085374B">
        <w:rPr>
          <w:rFonts w:ascii="Times New Roman" w:hAnsi="Times New Roman" w:cs="Times New Roman"/>
          <w:spacing w:val="-18"/>
          <w:sz w:val="24"/>
          <w:szCs w:val="24"/>
        </w:rPr>
        <w:t xml:space="preserve"> </w:t>
      </w:r>
      <w:r w:rsidRPr="0085374B">
        <w:rPr>
          <w:rFonts w:ascii="Times New Roman" w:hAnsi="Times New Roman" w:cs="Times New Roman"/>
          <w:sz w:val="24"/>
          <w:szCs w:val="24"/>
        </w:rPr>
        <w:t>MG,</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neste</w:t>
      </w:r>
      <w:r w:rsidRPr="0085374B">
        <w:rPr>
          <w:rFonts w:ascii="Times New Roman" w:hAnsi="Times New Roman" w:cs="Times New Roman"/>
          <w:spacing w:val="-7"/>
          <w:sz w:val="24"/>
          <w:szCs w:val="24"/>
        </w:rPr>
        <w:t xml:space="preserve"> </w:t>
      </w:r>
      <w:r w:rsidRPr="0085374B">
        <w:rPr>
          <w:rFonts w:ascii="Times New Roman" w:hAnsi="Times New Roman" w:cs="Times New Roman"/>
          <w:sz w:val="24"/>
          <w:szCs w:val="24"/>
        </w:rPr>
        <w:t>ato</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representado</w:t>
      </w:r>
      <w:r w:rsidRPr="0085374B">
        <w:rPr>
          <w:rFonts w:ascii="Times New Roman" w:hAnsi="Times New Roman" w:cs="Times New Roman"/>
          <w:spacing w:val="-9"/>
          <w:sz w:val="24"/>
          <w:szCs w:val="24"/>
        </w:rPr>
        <w:t xml:space="preserve"> </w:t>
      </w:r>
      <w:r w:rsidRPr="0085374B">
        <w:rPr>
          <w:rFonts w:ascii="Times New Roman" w:hAnsi="Times New Roman" w:cs="Times New Roman"/>
          <w:sz w:val="24"/>
          <w:szCs w:val="24"/>
        </w:rPr>
        <w:t xml:space="preserve">pelo Prefeito Municipal, Senhor </w:t>
      </w:r>
      <w:r w:rsidRPr="0085374B">
        <w:rPr>
          <w:rFonts w:ascii="Times New Roman" w:hAnsi="Times New Roman" w:cs="Times New Roman"/>
          <w:b/>
          <w:sz w:val="24"/>
          <w:szCs w:val="24"/>
        </w:rPr>
        <w:t xml:space="preserve">RHENYS DA SILVA CAMBRAIA, </w:t>
      </w:r>
      <w:r w:rsidRPr="0085374B">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85374B">
        <w:rPr>
          <w:rFonts w:ascii="Times New Roman" w:hAnsi="Times New Roman" w:cs="Times New Roman"/>
          <w:spacing w:val="-3"/>
          <w:sz w:val="24"/>
          <w:szCs w:val="24"/>
        </w:rPr>
        <w:t xml:space="preserve">em </w:t>
      </w:r>
      <w:r w:rsidRPr="0085374B">
        <w:rPr>
          <w:rFonts w:ascii="Times New Roman" w:hAnsi="Times New Roman" w:cs="Times New Roman"/>
          <w:sz w:val="24"/>
          <w:szCs w:val="24"/>
        </w:rPr>
        <w:t xml:space="preserve">Presidente Olegário - MG, doravante denominado </w:t>
      </w:r>
      <w:r w:rsidRPr="0085374B">
        <w:rPr>
          <w:rFonts w:ascii="Times New Roman" w:hAnsi="Times New Roman" w:cs="Times New Roman"/>
          <w:b/>
          <w:sz w:val="24"/>
          <w:szCs w:val="24"/>
        </w:rPr>
        <w:t>CONTRATANTE</w:t>
      </w:r>
      <w:r w:rsidRPr="0085374B">
        <w:rPr>
          <w:rFonts w:ascii="Times New Roman" w:hAnsi="Times New Roman" w:cs="Times New Roman"/>
          <w:sz w:val="24"/>
          <w:szCs w:val="24"/>
        </w:rPr>
        <w:t>, e de</w:t>
      </w:r>
      <w:r w:rsidRPr="0085374B">
        <w:rPr>
          <w:rFonts w:ascii="Times New Roman" w:hAnsi="Times New Roman" w:cs="Times New Roman"/>
          <w:spacing w:val="24"/>
          <w:sz w:val="24"/>
          <w:szCs w:val="24"/>
        </w:rPr>
        <w:t xml:space="preserve"> </w:t>
      </w:r>
      <w:r w:rsidRPr="0085374B">
        <w:rPr>
          <w:rFonts w:ascii="Times New Roman" w:hAnsi="Times New Roman" w:cs="Times New Roman"/>
          <w:sz w:val="24"/>
          <w:szCs w:val="24"/>
        </w:rPr>
        <w:t>outro</w:t>
      </w:r>
      <w:r w:rsidR="00AD4F87">
        <w:rPr>
          <w:rFonts w:ascii="Times New Roman" w:hAnsi="Times New Roman" w:cs="Times New Roman"/>
          <w:sz w:val="24"/>
          <w:szCs w:val="24"/>
        </w:rPr>
        <w:t xml:space="preserve"> </w:t>
      </w:r>
      <w:r w:rsidRPr="0085374B">
        <w:rPr>
          <w:rFonts w:ascii="Times New Roman" w:hAnsi="Times New Roman" w:cs="Times New Roman"/>
          <w:sz w:val="24"/>
          <w:szCs w:val="24"/>
        </w:rPr>
        <w:t>lado,</w:t>
      </w:r>
      <w:r w:rsidRPr="0085374B">
        <w:rPr>
          <w:rFonts w:ascii="Times New Roman" w:hAnsi="Times New Roman" w:cs="Times New Roman"/>
          <w:spacing w:val="34"/>
          <w:sz w:val="24"/>
          <w:szCs w:val="24"/>
        </w:rPr>
        <w:t xml:space="preserve"> </w:t>
      </w:r>
      <w:r w:rsidR="005526D9">
        <w:rPr>
          <w:rFonts w:ascii="Times New Roman" w:hAnsi="Times New Roman" w:cs="Times New Roman"/>
          <w:sz w:val="24"/>
          <w:szCs w:val="24"/>
        </w:rPr>
        <w:t>a empresa</w:t>
      </w:r>
      <w:r w:rsidR="004869A6">
        <w:rPr>
          <w:rFonts w:ascii="Times New Roman" w:hAnsi="Times New Roman" w:cs="Times New Roman"/>
          <w:sz w:val="24"/>
          <w:szCs w:val="24"/>
        </w:rPr>
        <w:t xml:space="preserve"> </w:t>
      </w:r>
      <w:r w:rsidR="004869A6" w:rsidRPr="004869A6">
        <w:rPr>
          <w:rFonts w:ascii="Times New Roman" w:hAnsi="Times New Roman" w:cs="Times New Roman"/>
          <w:b/>
          <w:bCs/>
          <w:sz w:val="24"/>
          <w:szCs w:val="24"/>
        </w:rPr>
        <w:t>DENTAL OPEN - COMERCIO DE PRODUTOS ODONTOLOGICOS LTDA</w:t>
      </w:r>
      <w:r w:rsidRPr="004869A6">
        <w:rPr>
          <w:rFonts w:ascii="Times New Roman" w:hAnsi="Times New Roman" w:cs="Times New Roman"/>
          <w:sz w:val="24"/>
          <w:szCs w:val="24"/>
        </w:rPr>
        <w:t>,  pessoa jurídica,  inscrita no  CNPJ  sob</w:t>
      </w:r>
      <w:r w:rsidRPr="004869A6">
        <w:rPr>
          <w:rFonts w:ascii="Times New Roman" w:hAnsi="Times New Roman" w:cs="Times New Roman"/>
          <w:spacing w:val="23"/>
          <w:sz w:val="24"/>
          <w:szCs w:val="24"/>
        </w:rPr>
        <w:t xml:space="preserve"> </w:t>
      </w:r>
      <w:r w:rsidRPr="004869A6">
        <w:rPr>
          <w:rFonts w:ascii="Times New Roman" w:hAnsi="Times New Roman" w:cs="Times New Roman"/>
          <w:sz w:val="24"/>
          <w:szCs w:val="24"/>
        </w:rPr>
        <w:t>nº.</w:t>
      </w:r>
      <w:r w:rsidRPr="004869A6">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2E8A9F92" wp14:editId="17187E68">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AEA3C" w14:textId="77777777" w:rsidR="004869A6" w:rsidRDefault="004869A6"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9F92" id="Text Box 43" o:spid="_x0000_s1029"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36AEA3C" w14:textId="77777777" w:rsidR="004869A6" w:rsidRDefault="004869A6" w:rsidP="00BB662B">
                      <w:pPr>
                        <w:spacing w:line="139" w:lineRule="exact"/>
                        <w:rPr>
                          <w:sz w:val="14"/>
                        </w:rPr>
                      </w:pPr>
                      <w:r>
                        <w:rPr>
                          <w:w w:val="99"/>
                          <w:sz w:val="14"/>
                        </w:rPr>
                        <w:t>.</w:t>
                      </w:r>
                    </w:p>
                  </w:txbxContent>
                </v:textbox>
                <w10:wrap anchorx="page"/>
              </v:shape>
            </w:pict>
          </mc:Fallback>
        </mc:AlternateContent>
      </w:r>
      <w:r w:rsidR="004869A6" w:rsidRPr="004869A6">
        <w:t xml:space="preserve"> </w:t>
      </w:r>
      <w:r w:rsidR="004869A6" w:rsidRPr="004869A6">
        <w:rPr>
          <w:rFonts w:ascii="Times New Roman" w:hAnsi="Times New Roman" w:cs="Times New Roman"/>
          <w:sz w:val="24"/>
          <w:szCs w:val="24"/>
        </w:rPr>
        <w:t>08.849.206/0001-00</w:t>
      </w:r>
      <w:r w:rsidR="00677604" w:rsidRPr="004869A6">
        <w:rPr>
          <w:rFonts w:ascii="Times New Roman" w:hAnsi="Times New Roman" w:cs="Times New Roman"/>
          <w:sz w:val="24"/>
          <w:szCs w:val="24"/>
        </w:rPr>
        <w:t xml:space="preserve">, </w:t>
      </w:r>
      <w:r w:rsidR="00AD4F87" w:rsidRPr="004869A6">
        <w:rPr>
          <w:rFonts w:ascii="Times New Roman" w:hAnsi="Times New Roman" w:cs="Times New Roman"/>
          <w:sz w:val="24"/>
          <w:szCs w:val="24"/>
        </w:rPr>
        <w:t>s</w:t>
      </w:r>
      <w:r w:rsidRPr="004869A6">
        <w:rPr>
          <w:rFonts w:ascii="Times New Roman" w:hAnsi="Times New Roman" w:cs="Times New Roman"/>
          <w:sz w:val="24"/>
          <w:szCs w:val="24"/>
        </w:rPr>
        <w:t>ituad</w:t>
      </w:r>
      <w:r w:rsidR="00AD4F87" w:rsidRPr="004869A6">
        <w:rPr>
          <w:rFonts w:ascii="Times New Roman" w:hAnsi="Times New Roman" w:cs="Times New Roman"/>
          <w:sz w:val="24"/>
          <w:szCs w:val="24"/>
        </w:rPr>
        <w:t xml:space="preserve">a </w:t>
      </w:r>
      <w:r w:rsidR="00677604" w:rsidRPr="004869A6">
        <w:rPr>
          <w:rFonts w:ascii="Times New Roman" w:hAnsi="Times New Roman" w:cs="Times New Roman"/>
          <w:sz w:val="24"/>
          <w:szCs w:val="24"/>
        </w:rPr>
        <w:t>na</w:t>
      </w:r>
      <w:r w:rsidR="004869A6" w:rsidRPr="004869A6">
        <w:rPr>
          <w:rFonts w:ascii="Times New Roman" w:hAnsi="Times New Roman" w:cs="Times New Roman"/>
          <w:sz w:val="24"/>
          <w:szCs w:val="24"/>
        </w:rPr>
        <w:t xml:space="preserve"> Rua Euclides Da Cunha</w:t>
      </w:r>
      <w:r w:rsidR="00677604" w:rsidRPr="004869A6">
        <w:rPr>
          <w:rFonts w:ascii="Times New Roman" w:hAnsi="Times New Roman" w:cs="Times New Roman"/>
          <w:sz w:val="24"/>
          <w:szCs w:val="24"/>
        </w:rPr>
        <w:t xml:space="preserve">, nº </w:t>
      </w:r>
      <w:r w:rsidR="004869A6" w:rsidRPr="004869A6">
        <w:rPr>
          <w:rFonts w:ascii="Times New Roman" w:hAnsi="Times New Roman" w:cs="Times New Roman"/>
          <w:sz w:val="24"/>
          <w:szCs w:val="24"/>
        </w:rPr>
        <w:t>1600</w:t>
      </w:r>
      <w:r w:rsidR="00677604" w:rsidRPr="004869A6">
        <w:rPr>
          <w:rFonts w:ascii="Times New Roman" w:hAnsi="Times New Roman" w:cs="Times New Roman"/>
          <w:sz w:val="24"/>
          <w:szCs w:val="24"/>
        </w:rPr>
        <w:t xml:space="preserve">, </w:t>
      </w:r>
      <w:r w:rsidR="004869A6" w:rsidRPr="004869A6">
        <w:rPr>
          <w:rFonts w:ascii="Times New Roman" w:hAnsi="Times New Roman" w:cs="Times New Roman"/>
          <w:sz w:val="24"/>
          <w:szCs w:val="24"/>
        </w:rPr>
        <w:t>Bairro</w:t>
      </w:r>
      <w:r w:rsidR="004869A6">
        <w:rPr>
          <w:rFonts w:ascii="Times New Roman" w:hAnsi="Times New Roman" w:cs="Times New Roman"/>
          <w:sz w:val="24"/>
          <w:szCs w:val="24"/>
        </w:rPr>
        <w:t xml:space="preserve"> V</w:t>
      </w:r>
      <w:r w:rsidR="004869A6" w:rsidRPr="004869A6">
        <w:rPr>
          <w:rFonts w:ascii="Times New Roman" w:hAnsi="Times New Roman" w:cs="Times New Roman"/>
          <w:sz w:val="24"/>
          <w:szCs w:val="24"/>
        </w:rPr>
        <w:t>argem Grande</w:t>
      </w:r>
      <w:r w:rsidR="00677604" w:rsidRPr="004869A6">
        <w:rPr>
          <w:rFonts w:ascii="Times New Roman" w:hAnsi="Times New Roman" w:cs="Times New Roman"/>
          <w:sz w:val="24"/>
          <w:szCs w:val="24"/>
        </w:rPr>
        <w:t xml:space="preserve">, </w:t>
      </w:r>
      <w:r w:rsidR="004869A6" w:rsidRPr="004869A6">
        <w:rPr>
          <w:rFonts w:ascii="Times New Roman" w:hAnsi="Times New Roman" w:cs="Times New Roman"/>
          <w:b/>
          <w:bCs/>
          <w:sz w:val="24"/>
          <w:szCs w:val="24"/>
        </w:rPr>
        <w:t>PINHAIS</w:t>
      </w:r>
      <w:r w:rsidRPr="004869A6">
        <w:rPr>
          <w:rFonts w:ascii="Times New Roman" w:hAnsi="Times New Roman" w:cs="Times New Roman"/>
          <w:b/>
          <w:bCs/>
          <w:sz w:val="24"/>
          <w:szCs w:val="24"/>
        </w:rPr>
        <w:t>/</w:t>
      </w:r>
      <w:r w:rsidR="004869A6" w:rsidRPr="004869A6">
        <w:rPr>
          <w:rFonts w:ascii="Times New Roman" w:hAnsi="Times New Roman" w:cs="Times New Roman"/>
          <w:b/>
          <w:bCs/>
          <w:sz w:val="24"/>
          <w:szCs w:val="24"/>
        </w:rPr>
        <w:t>PR</w:t>
      </w:r>
      <w:r w:rsidRPr="004869A6">
        <w:rPr>
          <w:rFonts w:ascii="Times New Roman" w:hAnsi="Times New Roman" w:cs="Times New Roman"/>
          <w:sz w:val="24"/>
          <w:szCs w:val="24"/>
        </w:rPr>
        <w:t xml:space="preserve">, CEP </w:t>
      </w:r>
      <w:r w:rsidR="004869A6" w:rsidRPr="004869A6">
        <w:rPr>
          <w:rFonts w:ascii="Times New Roman" w:hAnsi="Times New Roman" w:cs="Times New Roman"/>
          <w:sz w:val="24"/>
          <w:szCs w:val="24"/>
        </w:rPr>
        <w:t>83321-050</w:t>
      </w:r>
      <w:r w:rsidRPr="004869A6">
        <w:rPr>
          <w:rFonts w:ascii="Times New Roman" w:hAnsi="Times New Roman" w:cs="Times New Roman"/>
          <w:sz w:val="24"/>
          <w:szCs w:val="24"/>
        </w:rPr>
        <w:t xml:space="preserve">, neste ato </w:t>
      </w:r>
      <w:r w:rsidRPr="004869A6">
        <w:rPr>
          <w:rFonts w:ascii="Times New Roman" w:hAnsi="Times New Roman" w:cs="Times New Roman"/>
          <w:b/>
          <w:sz w:val="24"/>
          <w:szCs w:val="24"/>
        </w:rPr>
        <w:t xml:space="preserve">REPRESENTADA </w:t>
      </w:r>
      <w:r w:rsidRPr="004869A6">
        <w:rPr>
          <w:rFonts w:ascii="Times New Roman" w:hAnsi="Times New Roman" w:cs="Times New Roman"/>
          <w:sz w:val="24"/>
          <w:szCs w:val="24"/>
        </w:rPr>
        <w:t>por seu representante legal,</w:t>
      </w:r>
      <w:r w:rsidRPr="004869A6">
        <w:rPr>
          <w:rFonts w:ascii="Times New Roman" w:hAnsi="Times New Roman" w:cs="Times New Roman"/>
          <w:spacing w:val="32"/>
          <w:sz w:val="24"/>
          <w:szCs w:val="24"/>
        </w:rPr>
        <w:t xml:space="preserve"> </w:t>
      </w:r>
      <w:r w:rsidRPr="004869A6">
        <w:rPr>
          <w:rFonts w:ascii="Times New Roman" w:hAnsi="Times New Roman" w:cs="Times New Roman"/>
          <w:sz w:val="24"/>
          <w:szCs w:val="24"/>
        </w:rPr>
        <w:t>o(a)</w:t>
      </w:r>
      <w:r w:rsidRPr="004869A6">
        <w:rPr>
          <w:rFonts w:ascii="Times New Roman" w:hAnsi="Times New Roman" w:cs="Times New Roman"/>
          <w:spacing w:val="16"/>
          <w:sz w:val="24"/>
          <w:szCs w:val="24"/>
        </w:rPr>
        <w:t xml:space="preserve"> </w:t>
      </w:r>
      <w:r w:rsidRPr="004869A6">
        <w:rPr>
          <w:rFonts w:ascii="Times New Roman" w:hAnsi="Times New Roman" w:cs="Times New Roman"/>
          <w:sz w:val="24"/>
          <w:szCs w:val="24"/>
        </w:rPr>
        <w:t>Sr(a).</w:t>
      </w:r>
      <w:r w:rsidR="004869A6" w:rsidRPr="004869A6">
        <w:t xml:space="preserve"> </w:t>
      </w:r>
      <w:r w:rsidR="004869A6" w:rsidRPr="004869A6">
        <w:rPr>
          <w:rFonts w:ascii="Times New Roman" w:hAnsi="Times New Roman" w:cs="Times New Roman"/>
          <w:sz w:val="24"/>
          <w:szCs w:val="24"/>
        </w:rPr>
        <w:t>ANA PAULO SAMPAIO PISSETTI</w:t>
      </w:r>
      <w:r w:rsidRPr="004869A6">
        <w:rPr>
          <w:rFonts w:ascii="Times New Roman" w:hAnsi="Times New Roman" w:cs="Times New Roman"/>
          <w:sz w:val="24"/>
          <w:szCs w:val="24"/>
        </w:rPr>
        <w:t>,  inscrito no</w:t>
      </w:r>
      <w:r w:rsidRPr="004869A6">
        <w:rPr>
          <w:rFonts w:ascii="Times New Roman" w:hAnsi="Times New Roman" w:cs="Times New Roman"/>
          <w:spacing w:val="-2"/>
          <w:sz w:val="24"/>
          <w:szCs w:val="24"/>
        </w:rPr>
        <w:t xml:space="preserve"> </w:t>
      </w:r>
      <w:r w:rsidRPr="004869A6">
        <w:rPr>
          <w:rFonts w:ascii="Times New Roman" w:hAnsi="Times New Roman" w:cs="Times New Roman"/>
          <w:sz w:val="24"/>
          <w:szCs w:val="24"/>
        </w:rPr>
        <w:t>CPF</w:t>
      </w:r>
      <w:r w:rsidRPr="004869A6">
        <w:rPr>
          <w:rFonts w:ascii="Times New Roman" w:hAnsi="Times New Roman" w:cs="Times New Roman"/>
          <w:spacing w:val="16"/>
          <w:sz w:val="24"/>
          <w:szCs w:val="24"/>
        </w:rPr>
        <w:t xml:space="preserve"> </w:t>
      </w:r>
      <w:r w:rsidRPr="004869A6">
        <w:rPr>
          <w:rFonts w:ascii="Times New Roman" w:hAnsi="Times New Roman" w:cs="Times New Roman"/>
          <w:sz w:val="24"/>
          <w:szCs w:val="24"/>
        </w:rPr>
        <w:t>nº.</w:t>
      </w:r>
      <w:r w:rsidR="004869A6" w:rsidRPr="004869A6">
        <w:t xml:space="preserve"> </w:t>
      </w:r>
      <w:r w:rsidR="004869A6" w:rsidRPr="004869A6">
        <w:rPr>
          <w:rFonts w:ascii="Times New Roman" w:hAnsi="Times New Roman" w:cs="Times New Roman"/>
          <w:sz w:val="24"/>
          <w:szCs w:val="24"/>
        </w:rPr>
        <w:t>061.274.249-09</w:t>
      </w:r>
      <w:r w:rsidRPr="004869A6">
        <w:rPr>
          <w:rFonts w:ascii="Times New Roman" w:hAnsi="Times New Roman" w:cs="Times New Roman"/>
          <w:sz w:val="24"/>
          <w:szCs w:val="24"/>
        </w:rPr>
        <w:t>, doravante denomina</w:t>
      </w:r>
      <w:r w:rsidRPr="00B90835">
        <w:rPr>
          <w:rFonts w:ascii="Times New Roman" w:hAnsi="Times New Roman" w:cs="Times New Roman"/>
          <w:sz w:val="24"/>
          <w:szCs w:val="24"/>
        </w:rPr>
        <w:t xml:space="preserve">da </w:t>
      </w:r>
      <w:r w:rsidRPr="00B90835">
        <w:rPr>
          <w:rFonts w:ascii="Times New Roman" w:hAnsi="Times New Roman" w:cs="Times New Roman"/>
          <w:b/>
          <w:sz w:val="24"/>
          <w:szCs w:val="24"/>
        </w:rPr>
        <w:t>C</w:t>
      </w:r>
      <w:r w:rsidRPr="00395805">
        <w:rPr>
          <w:rFonts w:ascii="Times New Roman" w:hAnsi="Times New Roman" w:cs="Times New Roman"/>
          <w:b/>
          <w:sz w:val="24"/>
          <w:szCs w:val="24"/>
        </w:rPr>
        <w:t>ONTRATADA</w:t>
      </w:r>
      <w:r w:rsidRPr="00395805">
        <w:rPr>
          <w:rFonts w:ascii="Times New Roman" w:hAnsi="Times New Roman" w:cs="Times New Roman"/>
          <w:sz w:val="24"/>
          <w:szCs w:val="24"/>
        </w:rPr>
        <w:t xml:space="preserve">, </w:t>
      </w:r>
      <w:r w:rsidR="00395805" w:rsidRPr="00395805">
        <w:rPr>
          <w:rFonts w:ascii="Times New Roman" w:hAnsi="Times New Roman" w:cs="Times New Roman"/>
          <w:sz w:val="24"/>
          <w:szCs w:val="24"/>
        </w:rPr>
        <w:t>resolvem firmar a presente Ata, sob a regência das Leis Federais nºs 8.666/93 e 10.520/2002, Decreto Municipal de nº. 1.091 de 13 de dezembro de 2018 e demais normas pertinentes, mediante as seguintes cláusulas econdições:</w:t>
      </w:r>
    </w:p>
    <w:p w14:paraId="330BC79A" w14:textId="0B88E790" w:rsidR="00BB662B" w:rsidRPr="0085374B" w:rsidRDefault="00A84212" w:rsidP="00BB662B">
      <w:pPr>
        <w:pStyle w:val="Corpodetexto"/>
        <w:ind w:left="227" w:right="227"/>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21B61182" wp14:editId="37E6F599">
                <wp:simplePos x="0" y="0"/>
                <wp:positionH relativeFrom="page">
                  <wp:posOffset>720090</wp:posOffset>
                </wp:positionH>
                <wp:positionV relativeFrom="paragraph">
                  <wp:posOffset>275590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DFEE" w14:textId="77777777" w:rsidR="004869A6" w:rsidRPr="001772C9" w:rsidRDefault="004869A6"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61182" id="Text Box 42" o:spid="_x0000_s1030" type="#_x0000_t202" style="position:absolute;left:0;text-align:left;margin-left:56.7pt;margin-top:21.7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" fillcolor="gray" stroked="f">
                <v:textbox inset="0,0,0,0">
                  <w:txbxContent>
                    <w:p w14:paraId="5D17DFEE" w14:textId="77777777" w:rsidR="004869A6" w:rsidRPr="001772C9" w:rsidRDefault="004869A6"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EAEF877" w14:textId="5F12862F" w:rsidR="00395805" w:rsidRPr="00395805"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1.1.</w:t>
      </w:r>
      <w:r w:rsidRPr="00395805">
        <w:rPr>
          <w:rFonts w:ascii="Times New Roman" w:hAnsi="Times New Roman" w:cs="Times New Roman"/>
          <w:sz w:val="24"/>
          <w:szCs w:val="24"/>
        </w:rPr>
        <w:t xml:space="preserve"> A presente ata de registro de preços decorre do Processo Licitatório nº</w:t>
      </w:r>
      <w:r w:rsidRPr="00C877E0">
        <w:rPr>
          <w:rFonts w:ascii="Times New Roman" w:hAnsi="Times New Roman" w:cs="Times New Roman"/>
          <w:sz w:val="24"/>
          <w:szCs w:val="24"/>
        </w:rPr>
        <w:t>. 06</w:t>
      </w:r>
      <w:r w:rsidR="009D0E2B" w:rsidRPr="00C877E0">
        <w:rPr>
          <w:rFonts w:ascii="Times New Roman" w:hAnsi="Times New Roman" w:cs="Times New Roman"/>
          <w:sz w:val="24"/>
          <w:szCs w:val="24"/>
        </w:rPr>
        <w:t>0</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por meio do Pregão Eletrônico nº. 0</w:t>
      </w:r>
      <w:r w:rsidR="002B314F">
        <w:rPr>
          <w:rFonts w:ascii="Times New Roman" w:hAnsi="Times New Roman" w:cs="Times New Roman"/>
          <w:sz w:val="24"/>
          <w:szCs w:val="24"/>
        </w:rPr>
        <w:t>3</w:t>
      </w:r>
      <w:r w:rsidR="00C877E0">
        <w:rPr>
          <w:rFonts w:ascii="Times New Roman" w:hAnsi="Times New Roman" w:cs="Times New Roman"/>
          <w:sz w:val="24"/>
          <w:szCs w:val="24"/>
        </w:rPr>
        <w:t>5</w:t>
      </w:r>
      <w:r w:rsidRPr="00395805">
        <w:rPr>
          <w:rFonts w:ascii="Times New Roman" w:hAnsi="Times New Roman" w:cs="Times New Roman"/>
          <w:sz w:val="24"/>
          <w:szCs w:val="24"/>
        </w:rPr>
        <w:t xml:space="preserve">/2021 pelo procedimento de REGISTRO DE </w:t>
      </w:r>
      <w:r w:rsidRPr="00B90835">
        <w:rPr>
          <w:rFonts w:ascii="Times New Roman" w:hAnsi="Times New Roman" w:cs="Times New Roman"/>
          <w:sz w:val="24"/>
          <w:szCs w:val="24"/>
        </w:rPr>
        <w:t xml:space="preserve">PREÇOS </w:t>
      </w:r>
      <w:r w:rsidRPr="00C877E0">
        <w:rPr>
          <w:rFonts w:ascii="Times New Roman" w:hAnsi="Times New Roman" w:cs="Times New Roman"/>
          <w:sz w:val="24"/>
          <w:szCs w:val="24"/>
        </w:rPr>
        <w:t>01</w:t>
      </w:r>
      <w:r w:rsidR="00C877E0" w:rsidRPr="00C877E0">
        <w:rPr>
          <w:rFonts w:ascii="Times New Roman" w:hAnsi="Times New Roman" w:cs="Times New Roman"/>
          <w:sz w:val="24"/>
          <w:szCs w:val="24"/>
        </w:rPr>
        <w:t>8</w:t>
      </w:r>
      <w:r w:rsidRPr="00C877E0">
        <w:rPr>
          <w:rFonts w:ascii="Times New Roman" w:hAnsi="Times New Roman" w:cs="Times New Roman"/>
          <w:sz w:val="24"/>
          <w:szCs w:val="24"/>
        </w:rPr>
        <w:t xml:space="preserve">/2021 </w:t>
      </w:r>
      <w:r w:rsidRPr="00395805">
        <w:rPr>
          <w:rFonts w:ascii="Times New Roman" w:hAnsi="Times New Roman" w:cs="Times New Roman"/>
          <w:sz w:val="24"/>
          <w:szCs w:val="24"/>
        </w:rPr>
        <w:t xml:space="preserve">regido pelo disposto na Lei nº 10520 de 17/07/2002 e demais pertinentes. </w:t>
      </w:r>
    </w:p>
    <w:p w14:paraId="0C45608C" w14:textId="66B1AF60" w:rsidR="00BB662B" w:rsidRDefault="00161C53"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bCs/>
          <w:sz w:val="24"/>
          <w:szCs w:val="24"/>
        </w:rPr>
        <w:t>1.2.</w:t>
      </w:r>
      <w:r w:rsidRPr="00395805">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no Processo Licitatório correspondente.</w:t>
      </w:r>
    </w:p>
    <w:p w14:paraId="782E6C8A" w14:textId="669D0AF8" w:rsidR="00395805" w:rsidRPr="00395805" w:rsidRDefault="00395805" w:rsidP="00161C53">
      <w:pPr>
        <w:pStyle w:val="PargrafodaLista"/>
        <w:tabs>
          <w:tab w:val="left" w:pos="587"/>
        </w:tabs>
        <w:ind w:left="227" w:right="227"/>
        <w:rPr>
          <w:rFonts w:ascii="Times New Roman" w:hAnsi="Times New Roman" w:cs="Times New Roman"/>
          <w:sz w:val="24"/>
          <w:szCs w:val="24"/>
        </w:rPr>
      </w:pPr>
      <w:r w:rsidRPr="00395805">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4F88AA6A" wp14:editId="1C4D2925">
                <wp:simplePos x="0" y="0"/>
                <wp:positionH relativeFrom="page">
                  <wp:posOffset>700709</wp:posOffset>
                </wp:positionH>
                <wp:positionV relativeFrom="paragraph">
                  <wp:posOffset>194310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19C8F" w14:textId="5865A9EF" w:rsidR="004869A6" w:rsidRPr="004957C4" w:rsidRDefault="004869A6"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E DAS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AA6A" id="Text Box 41" o:spid="_x0000_s1031" type="#_x0000_t202" style="position:absolute;left:0;text-align:left;margin-left:55.15pt;margin-top:15.3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" fillcolor="gray" stroked="f">
                <v:textbox inset="0,0,0,0">
                  <w:txbxContent>
                    <w:p w14:paraId="48919C8F" w14:textId="5865A9EF" w:rsidR="004869A6" w:rsidRPr="004957C4" w:rsidRDefault="004869A6"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E DAS SECRETARIAS REQUISITANTES</w:t>
                      </w:r>
                    </w:p>
                  </w:txbxContent>
                </v:textbox>
                <w10:wrap type="topAndBottom" anchorx="page"/>
              </v:shape>
            </w:pict>
          </mc:Fallback>
        </mc:AlternateContent>
      </w:r>
    </w:p>
    <w:p w14:paraId="1FAF85BD"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b/>
          <w:bCs/>
          <w:sz w:val="24"/>
          <w:szCs w:val="24"/>
        </w:rPr>
        <w:t>2.1.</w:t>
      </w:r>
      <w:r w:rsidRPr="00C877E0">
        <w:rPr>
          <w:rFonts w:ascii="Times New Roman" w:hAnsi="Times New Roman" w:cs="Times New Roman"/>
          <w:sz w:val="24"/>
          <w:szCs w:val="24"/>
        </w:rPr>
        <w:t xml:space="preserve"> O objeto da presente ata é o REGISTRO DE PREÇOS destinado a aquisição de materiais odontológicos, para atender às demandas do município. </w:t>
      </w:r>
    </w:p>
    <w:p w14:paraId="45E85152" w14:textId="77777777" w:rsid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 xml:space="preserve">Secretaria Municipal de Saúde; Gestor: Vanessa Beatriz Borges Queiroz </w:t>
      </w:r>
    </w:p>
    <w:p w14:paraId="06EBB833" w14:textId="2BAA78C8" w:rsidR="00161C53" w:rsidRPr="00C877E0" w:rsidRDefault="005C0C70" w:rsidP="005C0C70">
      <w:pPr>
        <w:pStyle w:val="Corpodetexto"/>
        <w:ind w:left="227"/>
        <w:jc w:val="both"/>
        <w:rPr>
          <w:rFonts w:ascii="Times New Roman" w:hAnsi="Times New Roman" w:cs="Times New Roman"/>
          <w:sz w:val="24"/>
          <w:szCs w:val="24"/>
        </w:rPr>
      </w:pPr>
      <w:r w:rsidRPr="00C877E0">
        <w:rPr>
          <w:rFonts w:ascii="Times New Roman" w:hAnsi="Times New Roman" w:cs="Times New Roman"/>
          <w:sz w:val="24"/>
          <w:szCs w:val="24"/>
        </w:rPr>
        <w:t>Fiscal: Kedima dos Reis Ribeiro</w:t>
      </w:r>
    </w:p>
    <w:p w14:paraId="5C9596CD" w14:textId="40DD58D3" w:rsidR="00BB662B" w:rsidRPr="0085374B" w:rsidRDefault="00161C53" w:rsidP="00BB662B">
      <w:pPr>
        <w:pStyle w:val="Corpodetexto"/>
        <w:rPr>
          <w:rFonts w:ascii="Times New Roman" w:hAnsi="Times New Roman" w:cs="Times New Roman"/>
          <w:sz w:val="24"/>
          <w:szCs w:val="24"/>
        </w:rPr>
      </w:pPr>
      <w:r w:rsidRPr="0085374B">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338EA6" wp14:editId="34BC5D3B">
                <wp:simplePos x="0" y="0"/>
                <wp:positionH relativeFrom="page">
                  <wp:posOffset>653524</wp:posOffset>
                </wp:positionH>
                <wp:positionV relativeFrom="paragraph">
                  <wp:posOffset>226783</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977EB" w14:textId="77777777" w:rsidR="004869A6" w:rsidRPr="004957C4" w:rsidRDefault="004869A6"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38EA6" id="Text Box 40" o:spid="_x0000_s1032" type="#_x0000_t202" style="position:absolute;margin-left:51.45pt;margin-top:17.8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" fillcolor="gray" stroked="f">
                <v:textbox inset="0,0,0,0">
                  <w:txbxContent>
                    <w:p w14:paraId="696977EB" w14:textId="77777777" w:rsidR="004869A6" w:rsidRPr="004957C4" w:rsidRDefault="004869A6"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121F7D8" w14:textId="77777777" w:rsidR="00395805" w:rsidRPr="00395805" w:rsidRDefault="00161C53" w:rsidP="00395805">
      <w:pPr>
        <w:pStyle w:val="Corpodetexto"/>
        <w:spacing w:before="8"/>
        <w:ind w:left="227"/>
        <w:jc w:val="both"/>
        <w:rPr>
          <w:rFonts w:ascii="Times New Roman" w:hAnsi="Times New Roman" w:cs="Times New Roman"/>
          <w:b/>
          <w:bCs/>
          <w:sz w:val="24"/>
          <w:szCs w:val="24"/>
        </w:rPr>
      </w:pPr>
      <w:r w:rsidRPr="00395805">
        <w:rPr>
          <w:rFonts w:ascii="Times New Roman" w:hAnsi="Times New Roman" w:cs="Times New Roman"/>
          <w:b/>
          <w:bCs/>
          <w:sz w:val="24"/>
          <w:szCs w:val="24"/>
        </w:rPr>
        <w:t>3.1.</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 xml:space="preserve">CONTRATANTE: </w:t>
      </w:r>
    </w:p>
    <w:p w14:paraId="79B7C19E" w14:textId="6447DBF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3.1.1.</w:t>
      </w:r>
      <w:r w:rsidRPr="00395805">
        <w:rPr>
          <w:rFonts w:ascii="Times New Roman" w:hAnsi="Times New Roman" w:cs="Times New Roman"/>
          <w:sz w:val="24"/>
          <w:szCs w:val="24"/>
        </w:rPr>
        <w:t xml:space="preserve"> Exigir o cumprimento de todas as obrigações assumidas pela Contratada, de acordo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com as cláusulas contratuais e os termos de sua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proposta; </w:t>
      </w:r>
    </w:p>
    <w:p w14:paraId="24AE734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3.1.2.</w:t>
      </w:r>
      <w:r w:rsidRPr="00395805">
        <w:rPr>
          <w:rFonts w:ascii="Times New Roman" w:hAnsi="Times New Roman" w:cs="Times New Roman"/>
          <w:sz w:val="24"/>
          <w:szCs w:val="24"/>
        </w:rPr>
        <w:t xml:space="preserve"> Efetuar o pagamento em conformidade com a Cláusula Quarta deste instrumento. </w:t>
      </w:r>
    </w:p>
    <w:p w14:paraId="387E6A89" w14:textId="33CFBF9F"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3.1.3.</w:t>
      </w:r>
      <w:r w:rsidRPr="00395805">
        <w:rPr>
          <w:rFonts w:ascii="Times New Roman" w:hAnsi="Times New Roman" w:cs="Times New Roman"/>
          <w:sz w:val="24"/>
          <w:szCs w:val="24"/>
        </w:rPr>
        <w:t xml:space="preserve"> Responsabilizar-se pela designação de servidor para recebimento e conferência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entregues pelas empresas contratadas. </w:t>
      </w:r>
    </w:p>
    <w:p w14:paraId="30F9C02A"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w:t>
      </w:r>
      <w:r w:rsidRPr="00395805">
        <w:rPr>
          <w:rFonts w:ascii="Times New Roman" w:hAnsi="Times New Roman" w:cs="Times New Roman"/>
          <w:sz w:val="24"/>
          <w:szCs w:val="24"/>
        </w:rPr>
        <w:t xml:space="preserve"> São obrigações da </w:t>
      </w:r>
      <w:r w:rsidRPr="00395805">
        <w:rPr>
          <w:rFonts w:ascii="Times New Roman" w:hAnsi="Times New Roman" w:cs="Times New Roman"/>
          <w:b/>
          <w:bCs/>
          <w:sz w:val="24"/>
          <w:szCs w:val="24"/>
        </w:rPr>
        <w:t>CONTRATADA:</w:t>
      </w:r>
      <w:r w:rsidRPr="00395805">
        <w:rPr>
          <w:rFonts w:ascii="Times New Roman" w:hAnsi="Times New Roman" w:cs="Times New Roman"/>
          <w:sz w:val="24"/>
          <w:szCs w:val="24"/>
        </w:rPr>
        <w:t xml:space="preserve"> </w:t>
      </w:r>
    </w:p>
    <w:p w14:paraId="5BAECC0B" w14:textId="43F70583"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3.2.1.</w:t>
      </w:r>
      <w:r w:rsidRPr="00395805">
        <w:rPr>
          <w:rFonts w:ascii="Times New Roman" w:hAnsi="Times New Roman" w:cs="Times New Roman"/>
          <w:sz w:val="24"/>
          <w:szCs w:val="24"/>
        </w:rPr>
        <w:t xml:space="preserve"> Cumprir fielmente esta Ata de Registro de Preços, executando-a sob sua inteira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responsabilidade, </w:t>
      </w:r>
      <w:r w:rsidRPr="00395805">
        <w:rPr>
          <w:rFonts w:ascii="Times New Roman" w:hAnsi="Times New Roman" w:cs="Times New Roman"/>
          <w:sz w:val="24"/>
          <w:szCs w:val="24"/>
        </w:rPr>
        <w:lastRenderedPageBreak/>
        <w:t xml:space="preserve">vedada sua transferência a terceiros, total ou parcial; </w:t>
      </w:r>
    </w:p>
    <w:p w14:paraId="53D1AAA7" w14:textId="769B48C1"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3.2.2.</w:t>
      </w:r>
      <w:r w:rsidRPr="00395805">
        <w:rPr>
          <w:rFonts w:ascii="Times New Roman" w:hAnsi="Times New Roman" w:cs="Times New Roman"/>
          <w:sz w:val="24"/>
          <w:szCs w:val="24"/>
        </w:rPr>
        <w:t xml:space="preserve"> Responsabilizar-se por todos os encargos que incidirem sobre a execução desta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Ata; </w:t>
      </w:r>
    </w:p>
    <w:p w14:paraId="0A6242F3"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3.2.3.</w:t>
      </w:r>
      <w:r w:rsidRPr="00395805">
        <w:rPr>
          <w:rFonts w:ascii="Times New Roman" w:hAnsi="Times New Roman" w:cs="Times New Roman"/>
          <w:sz w:val="24"/>
          <w:szCs w:val="24"/>
        </w:rPr>
        <w:t xml:space="preserve"> Será de responsabilidade da contratada a perfeita execução do objeto desta Ata. </w:t>
      </w:r>
    </w:p>
    <w:p w14:paraId="36E71082" w14:textId="2DC880AD"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3.2.4.</w:t>
      </w:r>
      <w:r w:rsidRPr="00395805">
        <w:rPr>
          <w:rFonts w:ascii="Times New Roman" w:hAnsi="Times New Roman" w:cs="Times New Roman"/>
          <w:sz w:val="24"/>
          <w:szCs w:val="24"/>
        </w:rPr>
        <w:t xml:space="preserve"> Providenciar a imediata correção das deficiências apontadas pela Contratante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quanto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ao fornecimento. </w:t>
      </w:r>
    </w:p>
    <w:p w14:paraId="65544716" w14:textId="77777777" w:rsidR="00395805" w:rsidRDefault="00161C53" w:rsidP="00395805">
      <w:pPr>
        <w:pStyle w:val="Corpodetexto"/>
        <w:spacing w:before="8"/>
        <w:ind w:left="227"/>
        <w:jc w:val="both"/>
        <w:rPr>
          <w:rFonts w:ascii="Times New Roman" w:hAnsi="Times New Roman" w:cs="Times New Roman"/>
          <w:sz w:val="24"/>
          <w:szCs w:val="24"/>
        </w:rPr>
      </w:pPr>
      <w:r w:rsidRPr="00395805">
        <w:rPr>
          <w:rFonts w:ascii="Times New Roman" w:hAnsi="Times New Roman" w:cs="Times New Roman"/>
          <w:b/>
          <w:bCs/>
          <w:sz w:val="24"/>
          <w:szCs w:val="24"/>
        </w:rPr>
        <w:t>3.2.5.</w:t>
      </w:r>
      <w:r w:rsidRPr="00395805">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6ADF9428" w14:textId="7FFD2FAE" w:rsidR="00161C53" w:rsidRPr="00395805" w:rsidRDefault="00161C53" w:rsidP="00395805">
      <w:pPr>
        <w:pStyle w:val="Corpodetexto"/>
        <w:spacing w:before="8"/>
        <w:ind w:left="227"/>
        <w:jc w:val="both"/>
        <w:rPr>
          <w:rFonts w:ascii="Times New Roman" w:hAnsi="Times New Roman" w:cs="Times New Roman"/>
          <w:sz w:val="24"/>
          <w:szCs w:val="24"/>
        </w:rPr>
      </w:pPr>
      <w:r w:rsidRPr="007D0923">
        <w:rPr>
          <w:rFonts w:ascii="Times New Roman" w:hAnsi="Times New Roman" w:cs="Times New Roman"/>
          <w:b/>
          <w:bCs/>
          <w:sz w:val="24"/>
          <w:szCs w:val="24"/>
        </w:rPr>
        <w:t>3.2.6.</w:t>
      </w:r>
      <w:r w:rsidRPr="00395805">
        <w:rPr>
          <w:rFonts w:ascii="Times New Roman" w:hAnsi="Times New Roman" w:cs="Times New Roman"/>
          <w:sz w:val="24"/>
          <w:szCs w:val="24"/>
        </w:rPr>
        <w:t xml:space="preserve"> Manter, durante a vigência desta ata, todas as condições de habilitação e qualificação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exigidas pela Lei n° 8.666/93.</w:t>
      </w:r>
    </w:p>
    <w:p w14:paraId="74D0AE5B" w14:textId="0FF60177" w:rsidR="00161C53" w:rsidRDefault="007D0923" w:rsidP="007D0923">
      <w:pPr>
        <w:pStyle w:val="Corpodetexto"/>
        <w:spacing w:before="8"/>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54B8AA53" wp14:editId="534D655F">
                <wp:simplePos x="0" y="0"/>
                <wp:positionH relativeFrom="page">
                  <wp:posOffset>601345</wp:posOffset>
                </wp:positionH>
                <wp:positionV relativeFrom="paragraph">
                  <wp:posOffset>190500</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225FF" w14:textId="77777777" w:rsidR="004869A6" w:rsidRPr="00971884" w:rsidRDefault="004869A6"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AA53" id="Text Box 37" o:spid="_x0000_s1033" type="#_x0000_t202" style="position:absolute;margin-left:47.35pt;margin-top:1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" fillcolor="gray" stroked="f">
                <v:textbox inset="0,0,0,0">
                  <w:txbxContent>
                    <w:p w14:paraId="0A7225FF" w14:textId="77777777" w:rsidR="004869A6" w:rsidRPr="00971884" w:rsidRDefault="004869A6"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193E091A" w14:textId="3DFF8D8A" w:rsidR="00395805" w:rsidRPr="009E3D9B" w:rsidRDefault="00161C53" w:rsidP="007D0923">
      <w:pPr>
        <w:pStyle w:val="Corpodetexto"/>
        <w:jc w:val="both"/>
        <w:rPr>
          <w:rFonts w:ascii="Times New Roman" w:hAnsi="Times New Roman" w:cs="Times New Roman"/>
          <w:b/>
          <w:bCs/>
          <w:sz w:val="24"/>
          <w:szCs w:val="24"/>
        </w:rPr>
      </w:pPr>
      <w:r w:rsidRPr="007D0923">
        <w:rPr>
          <w:rFonts w:ascii="Times New Roman" w:hAnsi="Times New Roman" w:cs="Times New Roman"/>
          <w:b/>
          <w:bCs/>
          <w:sz w:val="24"/>
          <w:szCs w:val="24"/>
        </w:rPr>
        <w:t>4.1.</w:t>
      </w:r>
      <w:r w:rsidRPr="00395805">
        <w:rPr>
          <w:rFonts w:ascii="Times New Roman" w:hAnsi="Times New Roman" w:cs="Times New Roman"/>
          <w:sz w:val="24"/>
          <w:szCs w:val="24"/>
        </w:rPr>
        <w:t xml:space="preserve"> A presente ata de registro de preços tem o seu valor com o total de </w:t>
      </w:r>
      <w:r w:rsidRPr="009E3D9B">
        <w:rPr>
          <w:rFonts w:ascii="Times New Roman" w:hAnsi="Times New Roman" w:cs="Times New Roman"/>
          <w:b/>
          <w:bCs/>
          <w:sz w:val="24"/>
          <w:szCs w:val="24"/>
        </w:rPr>
        <w:t>R$</w:t>
      </w:r>
      <w:r w:rsidR="005526D9" w:rsidRPr="009E3D9B">
        <w:rPr>
          <w:rFonts w:ascii="Times New Roman" w:hAnsi="Times New Roman" w:cs="Times New Roman"/>
          <w:b/>
          <w:bCs/>
          <w:sz w:val="24"/>
          <w:szCs w:val="24"/>
        </w:rPr>
        <w:t>31.</w:t>
      </w:r>
      <w:r w:rsidR="004869A6" w:rsidRPr="009E3D9B">
        <w:rPr>
          <w:rFonts w:ascii="Times New Roman" w:hAnsi="Times New Roman" w:cs="Times New Roman"/>
          <w:b/>
          <w:bCs/>
          <w:sz w:val="24"/>
          <w:szCs w:val="24"/>
        </w:rPr>
        <w:t>602,58</w:t>
      </w:r>
      <w:r w:rsidR="005526D9" w:rsidRPr="009E3D9B">
        <w:rPr>
          <w:rFonts w:ascii="Times New Roman" w:hAnsi="Times New Roman" w:cs="Times New Roman"/>
          <w:b/>
          <w:bCs/>
          <w:sz w:val="24"/>
          <w:szCs w:val="24"/>
        </w:rPr>
        <w:t xml:space="preserve"> (Tr</w:t>
      </w:r>
      <w:r w:rsidR="004869A6" w:rsidRPr="009E3D9B">
        <w:rPr>
          <w:rFonts w:ascii="Times New Roman" w:hAnsi="Times New Roman" w:cs="Times New Roman"/>
          <w:b/>
          <w:bCs/>
          <w:sz w:val="24"/>
          <w:szCs w:val="24"/>
        </w:rPr>
        <w:t>inta e um mil, seiscentos e dois reais</w:t>
      </w:r>
      <w:r w:rsidR="009E3D9B" w:rsidRPr="009E3D9B">
        <w:rPr>
          <w:rFonts w:ascii="Times New Roman" w:hAnsi="Times New Roman" w:cs="Times New Roman"/>
          <w:b/>
          <w:bCs/>
          <w:sz w:val="24"/>
          <w:szCs w:val="24"/>
        </w:rPr>
        <w:t xml:space="preserve"> e cinquenta e oito centavos</w:t>
      </w:r>
      <w:r w:rsidR="005526D9" w:rsidRPr="009E3D9B">
        <w:rPr>
          <w:rFonts w:ascii="Times New Roman" w:hAnsi="Times New Roman" w:cs="Times New Roman"/>
          <w:b/>
          <w:bCs/>
          <w:sz w:val="24"/>
          <w:szCs w:val="24"/>
        </w:rPr>
        <w:t>)</w:t>
      </w:r>
      <w:r w:rsidRPr="009E3D9B">
        <w:rPr>
          <w:rFonts w:ascii="Times New Roman" w:hAnsi="Times New Roman" w:cs="Times New Roman"/>
          <w:b/>
          <w:bCs/>
          <w:sz w:val="24"/>
          <w:szCs w:val="24"/>
        </w:rPr>
        <w:t xml:space="preserve">. </w:t>
      </w:r>
    </w:p>
    <w:tbl>
      <w:tblPr>
        <w:tblStyle w:val="Tabelacomgrade"/>
        <w:tblW w:w="10201" w:type="dxa"/>
        <w:jc w:val="center"/>
        <w:tblLayout w:type="fixed"/>
        <w:tblLook w:val="04A0" w:firstRow="1" w:lastRow="0" w:firstColumn="1" w:lastColumn="0" w:noHBand="0" w:noVBand="1"/>
      </w:tblPr>
      <w:tblGrid>
        <w:gridCol w:w="696"/>
        <w:gridCol w:w="3127"/>
        <w:gridCol w:w="1830"/>
        <w:gridCol w:w="1323"/>
        <w:gridCol w:w="1099"/>
        <w:gridCol w:w="992"/>
        <w:gridCol w:w="1134"/>
      </w:tblGrid>
      <w:tr w:rsidR="004869A6" w:rsidRPr="004869A6" w14:paraId="50AAA449"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0DBFD27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lastRenderedPageBreak/>
              <w:t>Item</w:t>
            </w:r>
          </w:p>
        </w:tc>
        <w:tc>
          <w:tcPr>
            <w:tcW w:w="3127" w:type="dxa"/>
            <w:tcBorders>
              <w:top w:val="single" w:sz="4" w:space="0" w:color="auto"/>
              <w:left w:val="single" w:sz="4" w:space="0" w:color="auto"/>
              <w:bottom w:val="single" w:sz="4" w:space="0" w:color="auto"/>
              <w:right w:val="single" w:sz="4" w:space="0" w:color="auto"/>
            </w:tcBorders>
            <w:hideMark/>
          </w:tcPr>
          <w:p w14:paraId="12FA5AC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Descrição</w:t>
            </w:r>
          </w:p>
        </w:tc>
        <w:tc>
          <w:tcPr>
            <w:tcW w:w="1830" w:type="dxa"/>
            <w:tcBorders>
              <w:top w:val="single" w:sz="4" w:space="0" w:color="auto"/>
              <w:left w:val="single" w:sz="4" w:space="0" w:color="auto"/>
              <w:bottom w:val="single" w:sz="4" w:space="0" w:color="auto"/>
              <w:right w:val="single" w:sz="4" w:space="0" w:color="auto"/>
            </w:tcBorders>
            <w:hideMark/>
          </w:tcPr>
          <w:p w14:paraId="2979509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Marca</w:t>
            </w:r>
          </w:p>
        </w:tc>
        <w:tc>
          <w:tcPr>
            <w:tcW w:w="1323" w:type="dxa"/>
            <w:tcBorders>
              <w:top w:val="single" w:sz="4" w:space="0" w:color="auto"/>
              <w:left w:val="single" w:sz="4" w:space="0" w:color="auto"/>
              <w:bottom w:val="single" w:sz="4" w:space="0" w:color="auto"/>
              <w:right w:val="single" w:sz="4" w:space="0" w:color="auto"/>
            </w:tcBorders>
            <w:hideMark/>
          </w:tcPr>
          <w:p w14:paraId="2E14C76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Quantidade</w:t>
            </w:r>
          </w:p>
        </w:tc>
        <w:tc>
          <w:tcPr>
            <w:tcW w:w="1099" w:type="dxa"/>
            <w:tcBorders>
              <w:top w:val="single" w:sz="4" w:space="0" w:color="auto"/>
              <w:left w:val="single" w:sz="4" w:space="0" w:color="auto"/>
              <w:bottom w:val="single" w:sz="4" w:space="0" w:color="auto"/>
              <w:right w:val="single" w:sz="4" w:space="0" w:color="auto"/>
            </w:tcBorders>
            <w:hideMark/>
          </w:tcPr>
          <w:p w14:paraId="6E33B15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Unidade</w:t>
            </w:r>
          </w:p>
        </w:tc>
        <w:tc>
          <w:tcPr>
            <w:tcW w:w="992" w:type="dxa"/>
            <w:tcBorders>
              <w:top w:val="single" w:sz="4" w:space="0" w:color="auto"/>
              <w:left w:val="single" w:sz="4" w:space="0" w:color="auto"/>
              <w:bottom w:val="single" w:sz="4" w:space="0" w:color="auto"/>
              <w:right w:val="single" w:sz="4" w:space="0" w:color="auto"/>
            </w:tcBorders>
            <w:hideMark/>
          </w:tcPr>
          <w:p w14:paraId="5027ED9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Valor do Item</w:t>
            </w:r>
          </w:p>
        </w:tc>
        <w:tc>
          <w:tcPr>
            <w:tcW w:w="1134" w:type="dxa"/>
            <w:tcBorders>
              <w:top w:val="single" w:sz="4" w:space="0" w:color="auto"/>
              <w:left w:val="single" w:sz="4" w:space="0" w:color="auto"/>
              <w:bottom w:val="single" w:sz="4" w:space="0" w:color="auto"/>
              <w:right w:val="single" w:sz="4" w:space="0" w:color="auto"/>
            </w:tcBorders>
            <w:hideMark/>
          </w:tcPr>
          <w:p w14:paraId="26D190B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Valor Total</w:t>
            </w:r>
          </w:p>
        </w:tc>
      </w:tr>
      <w:tr w:rsidR="004869A6" w:rsidRPr="004869A6" w14:paraId="3DB843AC" w14:textId="77777777" w:rsidTr="004869A6">
        <w:trPr>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0FDD740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DENTAL OPEN - COMERCIO DE PRODUTOS ODONTOLOGICOS LTDA</w:t>
            </w:r>
          </w:p>
        </w:tc>
      </w:tr>
      <w:tr w:rsidR="004869A6" w:rsidRPr="004869A6" w14:paraId="546F4025"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6108FA3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0004</w:t>
            </w:r>
          </w:p>
        </w:tc>
        <w:tc>
          <w:tcPr>
            <w:tcW w:w="3127" w:type="dxa"/>
            <w:tcBorders>
              <w:top w:val="single" w:sz="4" w:space="0" w:color="auto"/>
              <w:left w:val="single" w:sz="4" w:space="0" w:color="auto"/>
              <w:bottom w:val="single" w:sz="4" w:space="0" w:color="auto"/>
              <w:right w:val="single" w:sz="4" w:space="0" w:color="auto"/>
            </w:tcBorders>
            <w:hideMark/>
          </w:tcPr>
          <w:p w14:paraId="307517C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AFASTADOR DE LINGUA</w:t>
            </w:r>
          </w:p>
        </w:tc>
        <w:tc>
          <w:tcPr>
            <w:tcW w:w="1830" w:type="dxa"/>
            <w:tcBorders>
              <w:top w:val="single" w:sz="4" w:space="0" w:color="auto"/>
              <w:left w:val="single" w:sz="4" w:space="0" w:color="auto"/>
              <w:bottom w:val="single" w:sz="4" w:space="0" w:color="auto"/>
              <w:right w:val="single" w:sz="4" w:space="0" w:color="auto"/>
            </w:tcBorders>
            <w:hideMark/>
          </w:tcPr>
          <w:p w14:paraId="171E25C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TALGE</w:t>
            </w:r>
          </w:p>
        </w:tc>
        <w:tc>
          <w:tcPr>
            <w:tcW w:w="1323" w:type="dxa"/>
            <w:tcBorders>
              <w:top w:val="single" w:sz="4" w:space="0" w:color="auto"/>
              <w:left w:val="single" w:sz="4" w:space="0" w:color="auto"/>
              <w:bottom w:val="single" w:sz="4" w:space="0" w:color="auto"/>
              <w:right w:val="single" w:sz="4" w:space="0" w:color="auto"/>
            </w:tcBorders>
            <w:hideMark/>
          </w:tcPr>
          <w:p w14:paraId="7A9C202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w:t>
            </w:r>
          </w:p>
        </w:tc>
        <w:tc>
          <w:tcPr>
            <w:tcW w:w="1099" w:type="dxa"/>
            <w:tcBorders>
              <w:top w:val="single" w:sz="4" w:space="0" w:color="auto"/>
              <w:left w:val="single" w:sz="4" w:space="0" w:color="auto"/>
              <w:bottom w:val="single" w:sz="4" w:space="0" w:color="auto"/>
              <w:right w:val="single" w:sz="4" w:space="0" w:color="auto"/>
            </w:tcBorders>
            <w:hideMark/>
          </w:tcPr>
          <w:p w14:paraId="52896DD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7D481258"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4,80</w:t>
            </w:r>
          </w:p>
        </w:tc>
        <w:tc>
          <w:tcPr>
            <w:tcW w:w="1134" w:type="dxa"/>
            <w:tcBorders>
              <w:top w:val="single" w:sz="4" w:space="0" w:color="auto"/>
              <w:left w:val="single" w:sz="4" w:space="0" w:color="auto"/>
              <w:bottom w:val="single" w:sz="4" w:space="0" w:color="auto"/>
              <w:right w:val="single" w:sz="4" w:space="0" w:color="auto"/>
            </w:tcBorders>
            <w:hideMark/>
          </w:tcPr>
          <w:p w14:paraId="50F4A51E"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96,00</w:t>
            </w:r>
          </w:p>
        </w:tc>
      </w:tr>
      <w:tr w:rsidR="004869A6" w:rsidRPr="004869A6" w14:paraId="4581B62A"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AFCB9E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0005</w:t>
            </w:r>
          </w:p>
        </w:tc>
        <w:tc>
          <w:tcPr>
            <w:tcW w:w="3127" w:type="dxa"/>
            <w:tcBorders>
              <w:top w:val="single" w:sz="4" w:space="0" w:color="auto"/>
              <w:left w:val="single" w:sz="4" w:space="0" w:color="auto"/>
              <w:bottom w:val="single" w:sz="4" w:space="0" w:color="auto"/>
              <w:right w:val="single" w:sz="4" w:space="0" w:color="auto"/>
            </w:tcBorders>
            <w:hideMark/>
          </w:tcPr>
          <w:p w14:paraId="5C740943" w14:textId="77777777" w:rsidR="004869A6" w:rsidRPr="004869A6" w:rsidRDefault="004869A6" w:rsidP="004869A6">
            <w:pPr>
              <w:keepNext/>
              <w:outlineLvl w:val="1"/>
              <w:rPr>
                <w:rFonts w:ascii="Times New Roman" w:eastAsia="Times New Roman" w:hAnsi="Times New Roman" w:cs="Times New Roman"/>
                <w:lang w:val="pt-BR"/>
              </w:rPr>
            </w:pPr>
            <w:proofErr w:type="gramStart"/>
            <w:r w:rsidRPr="004869A6">
              <w:rPr>
                <w:rFonts w:ascii="Times New Roman" w:eastAsia="Times New Roman" w:hAnsi="Times New Roman" w:cs="Times New Roman"/>
                <w:lang w:val="pt-BR"/>
              </w:rPr>
              <w:t>AGUA</w:t>
            </w:r>
            <w:proofErr w:type="gramEnd"/>
            <w:r w:rsidRPr="004869A6">
              <w:rPr>
                <w:rFonts w:ascii="Times New Roman" w:eastAsia="Times New Roman" w:hAnsi="Times New Roman" w:cs="Times New Roman"/>
                <w:lang w:val="pt-BR"/>
              </w:rPr>
              <w:t xml:space="preserve"> OXIGENADA 10 VOLUMES</w:t>
            </w:r>
          </w:p>
        </w:tc>
        <w:tc>
          <w:tcPr>
            <w:tcW w:w="1830" w:type="dxa"/>
            <w:tcBorders>
              <w:top w:val="single" w:sz="4" w:space="0" w:color="auto"/>
              <w:left w:val="single" w:sz="4" w:space="0" w:color="auto"/>
              <w:bottom w:val="single" w:sz="4" w:space="0" w:color="auto"/>
              <w:right w:val="single" w:sz="4" w:space="0" w:color="auto"/>
            </w:tcBorders>
            <w:hideMark/>
          </w:tcPr>
          <w:p w14:paraId="6A943A5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RIOQUIMICA</w:t>
            </w:r>
          </w:p>
        </w:tc>
        <w:tc>
          <w:tcPr>
            <w:tcW w:w="1323" w:type="dxa"/>
            <w:tcBorders>
              <w:top w:val="single" w:sz="4" w:space="0" w:color="auto"/>
              <w:left w:val="single" w:sz="4" w:space="0" w:color="auto"/>
              <w:bottom w:val="single" w:sz="4" w:space="0" w:color="auto"/>
              <w:right w:val="single" w:sz="4" w:space="0" w:color="auto"/>
            </w:tcBorders>
            <w:hideMark/>
          </w:tcPr>
          <w:p w14:paraId="538EDDC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140</w:t>
            </w:r>
          </w:p>
        </w:tc>
        <w:tc>
          <w:tcPr>
            <w:tcW w:w="1099" w:type="dxa"/>
            <w:tcBorders>
              <w:top w:val="single" w:sz="4" w:space="0" w:color="auto"/>
              <w:left w:val="single" w:sz="4" w:space="0" w:color="auto"/>
              <w:bottom w:val="single" w:sz="4" w:space="0" w:color="auto"/>
              <w:right w:val="single" w:sz="4" w:space="0" w:color="auto"/>
            </w:tcBorders>
            <w:hideMark/>
          </w:tcPr>
          <w:p w14:paraId="2ADE90F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76BB7EF"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3,00</w:t>
            </w:r>
          </w:p>
        </w:tc>
        <w:tc>
          <w:tcPr>
            <w:tcW w:w="1134" w:type="dxa"/>
            <w:tcBorders>
              <w:top w:val="single" w:sz="4" w:space="0" w:color="auto"/>
              <w:left w:val="single" w:sz="4" w:space="0" w:color="auto"/>
              <w:bottom w:val="single" w:sz="4" w:space="0" w:color="auto"/>
              <w:right w:val="single" w:sz="4" w:space="0" w:color="auto"/>
            </w:tcBorders>
            <w:hideMark/>
          </w:tcPr>
          <w:p w14:paraId="3A7C16C1"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420,00</w:t>
            </w:r>
          </w:p>
        </w:tc>
      </w:tr>
      <w:tr w:rsidR="004869A6" w:rsidRPr="004869A6" w14:paraId="4B0BB614"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C36511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0009</w:t>
            </w:r>
          </w:p>
        </w:tc>
        <w:tc>
          <w:tcPr>
            <w:tcW w:w="3127" w:type="dxa"/>
            <w:tcBorders>
              <w:top w:val="single" w:sz="4" w:space="0" w:color="auto"/>
              <w:left w:val="single" w:sz="4" w:space="0" w:color="auto"/>
              <w:bottom w:val="single" w:sz="4" w:space="0" w:color="auto"/>
              <w:right w:val="single" w:sz="4" w:space="0" w:color="auto"/>
            </w:tcBorders>
            <w:hideMark/>
          </w:tcPr>
          <w:p w14:paraId="6AD26F91"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ALAVANCA APICAL 303</w:t>
            </w:r>
          </w:p>
        </w:tc>
        <w:tc>
          <w:tcPr>
            <w:tcW w:w="1830" w:type="dxa"/>
            <w:tcBorders>
              <w:top w:val="single" w:sz="4" w:space="0" w:color="auto"/>
              <w:left w:val="single" w:sz="4" w:space="0" w:color="auto"/>
              <w:bottom w:val="single" w:sz="4" w:space="0" w:color="auto"/>
              <w:right w:val="single" w:sz="4" w:space="0" w:color="auto"/>
            </w:tcBorders>
            <w:hideMark/>
          </w:tcPr>
          <w:p w14:paraId="260F0A0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GOLGRAN</w:t>
            </w:r>
          </w:p>
        </w:tc>
        <w:tc>
          <w:tcPr>
            <w:tcW w:w="1323" w:type="dxa"/>
            <w:tcBorders>
              <w:top w:val="single" w:sz="4" w:space="0" w:color="auto"/>
              <w:left w:val="single" w:sz="4" w:space="0" w:color="auto"/>
              <w:bottom w:val="single" w:sz="4" w:space="0" w:color="auto"/>
              <w:right w:val="single" w:sz="4" w:space="0" w:color="auto"/>
            </w:tcBorders>
            <w:hideMark/>
          </w:tcPr>
          <w:p w14:paraId="2A01A90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w:t>
            </w:r>
          </w:p>
        </w:tc>
        <w:tc>
          <w:tcPr>
            <w:tcW w:w="1099" w:type="dxa"/>
            <w:tcBorders>
              <w:top w:val="single" w:sz="4" w:space="0" w:color="auto"/>
              <w:left w:val="single" w:sz="4" w:space="0" w:color="auto"/>
              <w:bottom w:val="single" w:sz="4" w:space="0" w:color="auto"/>
              <w:right w:val="single" w:sz="4" w:space="0" w:color="auto"/>
            </w:tcBorders>
            <w:hideMark/>
          </w:tcPr>
          <w:p w14:paraId="1CBD771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2B8F4EA8"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30,00</w:t>
            </w:r>
          </w:p>
        </w:tc>
        <w:tc>
          <w:tcPr>
            <w:tcW w:w="1134" w:type="dxa"/>
            <w:tcBorders>
              <w:top w:val="single" w:sz="4" w:space="0" w:color="auto"/>
              <w:left w:val="single" w:sz="4" w:space="0" w:color="auto"/>
              <w:bottom w:val="single" w:sz="4" w:space="0" w:color="auto"/>
              <w:right w:val="single" w:sz="4" w:space="0" w:color="auto"/>
            </w:tcBorders>
            <w:hideMark/>
          </w:tcPr>
          <w:p w14:paraId="33C9429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360,00</w:t>
            </w:r>
          </w:p>
        </w:tc>
      </w:tr>
      <w:tr w:rsidR="004869A6" w:rsidRPr="004869A6" w14:paraId="280CBAB2"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B54EB5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0011</w:t>
            </w:r>
          </w:p>
        </w:tc>
        <w:tc>
          <w:tcPr>
            <w:tcW w:w="3127" w:type="dxa"/>
            <w:tcBorders>
              <w:top w:val="single" w:sz="4" w:space="0" w:color="auto"/>
              <w:left w:val="single" w:sz="4" w:space="0" w:color="auto"/>
              <w:bottom w:val="single" w:sz="4" w:space="0" w:color="auto"/>
              <w:right w:val="single" w:sz="4" w:space="0" w:color="auto"/>
            </w:tcBorders>
            <w:hideMark/>
          </w:tcPr>
          <w:p w14:paraId="23D54CC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ALAVANCA APICAL CENTRAL 302</w:t>
            </w:r>
          </w:p>
        </w:tc>
        <w:tc>
          <w:tcPr>
            <w:tcW w:w="1830" w:type="dxa"/>
            <w:tcBorders>
              <w:top w:val="single" w:sz="4" w:space="0" w:color="auto"/>
              <w:left w:val="single" w:sz="4" w:space="0" w:color="auto"/>
              <w:bottom w:val="single" w:sz="4" w:space="0" w:color="auto"/>
              <w:right w:val="single" w:sz="4" w:space="0" w:color="auto"/>
            </w:tcBorders>
            <w:hideMark/>
          </w:tcPr>
          <w:p w14:paraId="48EF8F3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GOLGRAN</w:t>
            </w:r>
          </w:p>
        </w:tc>
        <w:tc>
          <w:tcPr>
            <w:tcW w:w="1323" w:type="dxa"/>
            <w:tcBorders>
              <w:top w:val="single" w:sz="4" w:space="0" w:color="auto"/>
              <w:left w:val="single" w:sz="4" w:space="0" w:color="auto"/>
              <w:bottom w:val="single" w:sz="4" w:space="0" w:color="auto"/>
              <w:right w:val="single" w:sz="4" w:space="0" w:color="auto"/>
            </w:tcBorders>
            <w:hideMark/>
          </w:tcPr>
          <w:p w14:paraId="2956F74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w:t>
            </w:r>
          </w:p>
        </w:tc>
        <w:tc>
          <w:tcPr>
            <w:tcW w:w="1099" w:type="dxa"/>
            <w:tcBorders>
              <w:top w:val="single" w:sz="4" w:space="0" w:color="auto"/>
              <w:left w:val="single" w:sz="4" w:space="0" w:color="auto"/>
              <w:bottom w:val="single" w:sz="4" w:space="0" w:color="auto"/>
              <w:right w:val="single" w:sz="4" w:space="0" w:color="auto"/>
            </w:tcBorders>
            <w:hideMark/>
          </w:tcPr>
          <w:p w14:paraId="0859D3D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91F84B0"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30,00</w:t>
            </w:r>
          </w:p>
        </w:tc>
        <w:tc>
          <w:tcPr>
            <w:tcW w:w="1134" w:type="dxa"/>
            <w:tcBorders>
              <w:top w:val="single" w:sz="4" w:space="0" w:color="auto"/>
              <w:left w:val="single" w:sz="4" w:space="0" w:color="auto"/>
              <w:bottom w:val="single" w:sz="4" w:space="0" w:color="auto"/>
              <w:right w:val="single" w:sz="4" w:space="0" w:color="auto"/>
            </w:tcBorders>
            <w:hideMark/>
          </w:tcPr>
          <w:p w14:paraId="493241A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360,00</w:t>
            </w:r>
          </w:p>
        </w:tc>
      </w:tr>
      <w:tr w:rsidR="004869A6" w:rsidRPr="004869A6" w14:paraId="712080D3"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0B63062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0012</w:t>
            </w:r>
          </w:p>
        </w:tc>
        <w:tc>
          <w:tcPr>
            <w:tcW w:w="3127" w:type="dxa"/>
            <w:tcBorders>
              <w:top w:val="single" w:sz="4" w:space="0" w:color="auto"/>
              <w:left w:val="single" w:sz="4" w:space="0" w:color="auto"/>
              <w:bottom w:val="single" w:sz="4" w:space="0" w:color="auto"/>
              <w:right w:val="single" w:sz="4" w:space="0" w:color="auto"/>
            </w:tcBorders>
            <w:hideMark/>
          </w:tcPr>
          <w:p w14:paraId="70EF9E3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ALAVANCA SELDIN RETA Nº2 ADULTO</w:t>
            </w:r>
          </w:p>
        </w:tc>
        <w:tc>
          <w:tcPr>
            <w:tcW w:w="1830" w:type="dxa"/>
            <w:tcBorders>
              <w:top w:val="single" w:sz="4" w:space="0" w:color="auto"/>
              <w:left w:val="single" w:sz="4" w:space="0" w:color="auto"/>
              <w:bottom w:val="single" w:sz="4" w:space="0" w:color="auto"/>
              <w:right w:val="single" w:sz="4" w:space="0" w:color="auto"/>
            </w:tcBorders>
            <w:hideMark/>
          </w:tcPr>
          <w:p w14:paraId="3395AFF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MILLENNIUM</w:t>
            </w:r>
          </w:p>
        </w:tc>
        <w:tc>
          <w:tcPr>
            <w:tcW w:w="1323" w:type="dxa"/>
            <w:tcBorders>
              <w:top w:val="single" w:sz="4" w:space="0" w:color="auto"/>
              <w:left w:val="single" w:sz="4" w:space="0" w:color="auto"/>
              <w:bottom w:val="single" w:sz="4" w:space="0" w:color="auto"/>
              <w:right w:val="single" w:sz="4" w:space="0" w:color="auto"/>
            </w:tcBorders>
            <w:hideMark/>
          </w:tcPr>
          <w:p w14:paraId="108BBC7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w:t>
            </w:r>
          </w:p>
        </w:tc>
        <w:tc>
          <w:tcPr>
            <w:tcW w:w="1099" w:type="dxa"/>
            <w:tcBorders>
              <w:top w:val="single" w:sz="4" w:space="0" w:color="auto"/>
              <w:left w:val="single" w:sz="4" w:space="0" w:color="auto"/>
              <w:bottom w:val="single" w:sz="4" w:space="0" w:color="auto"/>
              <w:right w:val="single" w:sz="4" w:space="0" w:color="auto"/>
            </w:tcBorders>
            <w:hideMark/>
          </w:tcPr>
          <w:p w14:paraId="5BC9199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CE8585A"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31,85</w:t>
            </w:r>
          </w:p>
        </w:tc>
        <w:tc>
          <w:tcPr>
            <w:tcW w:w="1134" w:type="dxa"/>
            <w:tcBorders>
              <w:top w:val="single" w:sz="4" w:space="0" w:color="auto"/>
              <w:left w:val="single" w:sz="4" w:space="0" w:color="auto"/>
              <w:bottom w:val="single" w:sz="4" w:space="0" w:color="auto"/>
              <w:right w:val="single" w:sz="4" w:space="0" w:color="auto"/>
            </w:tcBorders>
            <w:hideMark/>
          </w:tcPr>
          <w:p w14:paraId="08925701"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382,20</w:t>
            </w:r>
          </w:p>
        </w:tc>
      </w:tr>
      <w:tr w:rsidR="004869A6" w:rsidRPr="004869A6" w14:paraId="4E01C79A"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06FB191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0018</w:t>
            </w:r>
          </w:p>
        </w:tc>
        <w:tc>
          <w:tcPr>
            <w:tcW w:w="3127" w:type="dxa"/>
            <w:tcBorders>
              <w:top w:val="single" w:sz="4" w:space="0" w:color="auto"/>
              <w:left w:val="single" w:sz="4" w:space="0" w:color="auto"/>
              <w:bottom w:val="single" w:sz="4" w:space="0" w:color="auto"/>
              <w:right w:val="single" w:sz="4" w:space="0" w:color="auto"/>
            </w:tcBorders>
            <w:hideMark/>
          </w:tcPr>
          <w:p w14:paraId="69FE335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AMALGAMA EM CAPSULA DUAS PORÇOES</w:t>
            </w:r>
          </w:p>
        </w:tc>
        <w:tc>
          <w:tcPr>
            <w:tcW w:w="1830" w:type="dxa"/>
            <w:tcBorders>
              <w:top w:val="single" w:sz="4" w:space="0" w:color="auto"/>
              <w:left w:val="single" w:sz="4" w:space="0" w:color="auto"/>
              <w:bottom w:val="single" w:sz="4" w:space="0" w:color="auto"/>
              <w:right w:val="single" w:sz="4" w:space="0" w:color="auto"/>
            </w:tcBorders>
            <w:hideMark/>
          </w:tcPr>
          <w:p w14:paraId="58045BF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SDI</w:t>
            </w:r>
          </w:p>
        </w:tc>
        <w:tc>
          <w:tcPr>
            <w:tcW w:w="1323" w:type="dxa"/>
            <w:tcBorders>
              <w:top w:val="single" w:sz="4" w:space="0" w:color="auto"/>
              <w:left w:val="single" w:sz="4" w:space="0" w:color="auto"/>
              <w:bottom w:val="single" w:sz="4" w:space="0" w:color="auto"/>
              <w:right w:val="single" w:sz="4" w:space="0" w:color="auto"/>
            </w:tcBorders>
            <w:hideMark/>
          </w:tcPr>
          <w:p w14:paraId="3A49A20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w:t>
            </w:r>
          </w:p>
        </w:tc>
        <w:tc>
          <w:tcPr>
            <w:tcW w:w="1099" w:type="dxa"/>
            <w:tcBorders>
              <w:top w:val="single" w:sz="4" w:space="0" w:color="auto"/>
              <w:left w:val="single" w:sz="4" w:space="0" w:color="auto"/>
              <w:bottom w:val="single" w:sz="4" w:space="0" w:color="auto"/>
              <w:right w:val="single" w:sz="4" w:space="0" w:color="auto"/>
            </w:tcBorders>
            <w:hideMark/>
          </w:tcPr>
          <w:p w14:paraId="35DA757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CX</w:t>
            </w:r>
          </w:p>
        </w:tc>
        <w:tc>
          <w:tcPr>
            <w:tcW w:w="992" w:type="dxa"/>
            <w:tcBorders>
              <w:top w:val="single" w:sz="4" w:space="0" w:color="auto"/>
              <w:left w:val="single" w:sz="4" w:space="0" w:color="auto"/>
              <w:bottom w:val="single" w:sz="4" w:space="0" w:color="auto"/>
              <w:right w:val="single" w:sz="4" w:space="0" w:color="auto"/>
            </w:tcBorders>
            <w:hideMark/>
          </w:tcPr>
          <w:p w14:paraId="18D9E8B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155,00</w:t>
            </w:r>
          </w:p>
        </w:tc>
        <w:tc>
          <w:tcPr>
            <w:tcW w:w="1134" w:type="dxa"/>
            <w:tcBorders>
              <w:top w:val="single" w:sz="4" w:space="0" w:color="auto"/>
              <w:left w:val="single" w:sz="4" w:space="0" w:color="auto"/>
              <w:bottom w:val="single" w:sz="4" w:space="0" w:color="auto"/>
              <w:right w:val="single" w:sz="4" w:space="0" w:color="auto"/>
            </w:tcBorders>
            <w:hideMark/>
          </w:tcPr>
          <w:p w14:paraId="7AC0B58C"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3.100,00</w:t>
            </w:r>
          </w:p>
        </w:tc>
      </w:tr>
      <w:tr w:rsidR="004869A6" w:rsidRPr="004869A6" w14:paraId="3851745A"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35532FA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0019</w:t>
            </w:r>
          </w:p>
        </w:tc>
        <w:tc>
          <w:tcPr>
            <w:tcW w:w="3127" w:type="dxa"/>
            <w:tcBorders>
              <w:top w:val="single" w:sz="4" w:space="0" w:color="auto"/>
              <w:left w:val="single" w:sz="4" w:space="0" w:color="auto"/>
              <w:bottom w:val="single" w:sz="4" w:space="0" w:color="auto"/>
              <w:right w:val="single" w:sz="4" w:space="0" w:color="auto"/>
            </w:tcBorders>
            <w:hideMark/>
          </w:tcPr>
          <w:p w14:paraId="5357987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ANESTÉSICO LOCAL LIDOCAINA</w:t>
            </w:r>
          </w:p>
        </w:tc>
        <w:tc>
          <w:tcPr>
            <w:tcW w:w="1830" w:type="dxa"/>
            <w:tcBorders>
              <w:top w:val="single" w:sz="4" w:space="0" w:color="auto"/>
              <w:left w:val="single" w:sz="4" w:space="0" w:color="auto"/>
              <w:bottom w:val="single" w:sz="4" w:space="0" w:color="auto"/>
              <w:right w:val="single" w:sz="4" w:space="0" w:color="auto"/>
            </w:tcBorders>
            <w:hideMark/>
          </w:tcPr>
          <w:p w14:paraId="6281110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DLA</w:t>
            </w:r>
          </w:p>
        </w:tc>
        <w:tc>
          <w:tcPr>
            <w:tcW w:w="1323" w:type="dxa"/>
            <w:tcBorders>
              <w:top w:val="single" w:sz="4" w:space="0" w:color="auto"/>
              <w:left w:val="single" w:sz="4" w:space="0" w:color="auto"/>
              <w:bottom w:val="single" w:sz="4" w:space="0" w:color="auto"/>
              <w:right w:val="single" w:sz="4" w:space="0" w:color="auto"/>
            </w:tcBorders>
            <w:hideMark/>
          </w:tcPr>
          <w:p w14:paraId="0C7726C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250</w:t>
            </w:r>
          </w:p>
        </w:tc>
        <w:tc>
          <w:tcPr>
            <w:tcW w:w="1099" w:type="dxa"/>
            <w:tcBorders>
              <w:top w:val="single" w:sz="4" w:space="0" w:color="auto"/>
              <w:left w:val="single" w:sz="4" w:space="0" w:color="auto"/>
              <w:bottom w:val="single" w:sz="4" w:space="0" w:color="auto"/>
              <w:right w:val="single" w:sz="4" w:space="0" w:color="auto"/>
            </w:tcBorders>
            <w:hideMark/>
          </w:tcPr>
          <w:p w14:paraId="5217E6C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CX</w:t>
            </w:r>
          </w:p>
        </w:tc>
        <w:tc>
          <w:tcPr>
            <w:tcW w:w="992" w:type="dxa"/>
            <w:tcBorders>
              <w:top w:val="single" w:sz="4" w:space="0" w:color="auto"/>
              <w:left w:val="single" w:sz="4" w:space="0" w:color="auto"/>
              <w:bottom w:val="single" w:sz="4" w:space="0" w:color="auto"/>
              <w:right w:val="single" w:sz="4" w:space="0" w:color="auto"/>
            </w:tcBorders>
            <w:hideMark/>
          </w:tcPr>
          <w:p w14:paraId="79FD407F"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65,00</w:t>
            </w:r>
          </w:p>
        </w:tc>
        <w:tc>
          <w:tcPr>
            <w:tcW w:w="1134" w:type="dxa"/>
            <w:tcBorders>
              <w:top w:val="single" w:sz="4" w:space="0" w:color="auto"/>
              <w:left w:val="single" w:sz="4" w:space="0" w:color="auto"/>
              <w:bottom w:val="single" w:sz="4" w:space="0" w:color="auto"/>
              <w:right w:val="single" w:sz="4" w:space="0" w:color="auto"/>
            </w:tcBorders>
            <w:hideMark/>
          </w:tcPr>
          <w:p w14:paraId="03A05109"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16.250,00</w:t>
            </w:r>
          </w:p>
        </w:tc>
      </w:tr>
      <w:tr w:rsidR="004869A6" w:rsidRPr="004869A6" w14:paraId="35942C4E"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27E96F5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0022</w:t>
            </w:r>
          </w:p>
        </w:tc>
        <w:tc>
          <w:tcPr>
            <w:tcW w:w="3127" w:type="dxa"/>
            <w:tcBorders>
              <w:top w:val="single" w:sz="4" w:space="0" w:color="auto"/>
              <w:left w:val="single" w:sz="4" w:space="0" w:color="auto"/>
              <w:bottom w:val="single" w:sz="4" w:space="0" w:color="auto"/>
              <w:right w:val="single" w:sz="4" w:space="0" w:color="auto"/>
            </w:tcBorders>
            <w:hideMark/>
          </w:tcPr>
          <w:p w14:paraId="41625EB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BABADOR ODONTOLOGICO</w:t>
            </w:r>
          </w:p>
        </w:tc>
        <w:tc>
          <w:tcPr>
            <w:tcW w:w="1830" w:type="dxa"/>
            <w:tcBorders>
              <w:top w:val="single" w:sz="4" w:space="0" w:color="auto"/>
              <w:left w:val="single" w:sz="4" w:space="0" w:color="auto"/>
              <w:bottom w:val="single" w:sz="4" w:space="0" w:color="auto"/>
              <w:right w:val="single" w:sz="4" w:space="0" w:color="auto"/>
            </w:tcBorders>
            <w:hideMark/>
          </w:tcPr>
          <w:p w14:paraId="75D845B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SSPLUS</w:t>
            </w:r>
          </w:p>
        </w:tc>
        <w:tc>
          <w:tcPr>
            <w:tcW w:w="1323" w:type="dxa"/>
            <w:tcBorders>
              <w:top w:val="single" w:sz="4" w:space="0" w:color="auto"/>
              <w:left w:val="single" w:sz="4" w:space="0" w:color="auto"/>
              <w:bottom w:val="single" w:sz="4" w:space="0" w:color="auto"/>
              <w:right w:val="single" w:sz="4" w:space="0" w:color="auto"/>
            </w:tcBorders>
            <w:hideMark/>
          </w:tcPr>
          <w:p w14:paraId="04F7FA11"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50</w:t>
            </w:r>
          </w:p>
        </w:tc>
        <w:tc>
          <w:tcPr>
            <w:tcW w:w="1099" w:type="dxa"/>
            <w:tcBorders>
              <w:top w:val="single" w:sz="4" w:space="0" w:color="auto"/>
              <w:left w:val="single" w:sz="4" w:space="0" w:color="auto"/>
              <w:bottom w:val="single" w:sz="4" w:space="0" w:color="auto"/>
              <w:right w:val="single" w:sz="4" w:space="0" w:color="auto"/>
            </w:tcBorders>
            <w:hideMark/>
          </w:tcPr>
          <w:p w14:paraId="38411DA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351AF0A6"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15,00</w:t>
            </w:r>
          </w:p>
        </w:tc>
        <w:tc>
          <w:tcPr>
            <w:tcW w:w="1134" w:type="dxa"/>
            <w:tcBorders>
              <w:top w:val="single" w:sz="4" w:space="0" w:color="auto"/>
              <w:left w:val="single" w:sz="4" w:space="0" w:color="auto"/>
              <w:bottom w:val="single" w:sz="4" w:space="0" w:color="auto"/>
              <w:right w:val="single" w:sz="4" w:space="0" w:color="auto"/>
            </w:tcBorders>
            <w:hideMark/>
          </w:tcPr>
          <w:p w14:paraId="658EE280"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750,00</w:t>
            </w:r>
          </w:p>
        </w:tc>
      </w:tr>
      <w:tr w:rsidR="004869A6" w:rsidRPr="004869A6" w14:paraId="3EB02840"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074841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0025</w:t>
            </w:r>
          </w:p>
        </w:tc>
        <w:tc>
          <w:tcPr>
            <w:tcW w:w="3127" w:type="dxa"/>
            <w:tcBorders>
              <w:top w:val="single" w:sz="4" w:space="0" w:color="auto"/>
              <w:left w:val="single" w:sz="4" w:space="0" w:color="auto"/>
              <w:bottom w:val="single" w:sz="4" w:space="0" w:color="auto"/>
              <w:right w:val="single" w:sz="4" w:space="0" w:color="auto"/>
            </w:tcBorders>
            <w:hideMark/>
          </w:tcPr>
          <w:p w14:paraId="60FBC1A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 xml:space="preserve">BROCA </w:t>
            </w:r>
            <w:proofErr w:type="gramStart"/>
            <w:r w:rsidRPr="004869A6">
              <w:rPr>
                <w:rFonts w:ascii="Times New Roman" w:eastAsia="Times New Roman" w:hAnsi="Times New Roman" w:cs="Times New Roman"/>
                <w:lang w:val="pt-BR"/>
              </w:rPr>
              <w:t>CARBIDE  FG</w:t>
            </w:r>
            <w:proofErr w:type="gramEnd"/>
            <w:r w:rsidRPr="004869A6">
              <w:rPr>
                <w:rFonts w:ascii="Times New Roman" w:eastAsia="Times New Roman" w:hAnsi="Times New Roman" w:cs="Times New Roman"/>
                <w:lang w:val="pt-BR"/>
              </w:rPr>
              <w:t xml:space="preserve"> Nº1557</w:t>
            </w:r>
          </w:p>
        </w:tc>
        <w:tc>
          <w:tcPr>
            <w:tcW w:w="1830" w:type="dxa"/>
            <w:tcBorders>
              <w:top w:val="single" w:sz="4" w:space="0" w:color="auto"/>
              <w:left w:val="single" w:sz="4" w:space="0" w:color="auto"/>
              <w:bottom w:val="single" w:sz="4" w:space="0" w:color="auto"/>
              <w:right w:val="single" w:sz="4" w:space="0" w:color="auto"/>
            </w:tcBorders>
            <w:hideMark/>
          </w:tcPr>
          <w:p w14:paraId="35408A4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2I</w:t>
            </w:r>
          </w:p>
        </w:tc>
        <w:tc>
          <w:tcPr>
            <w:tcW w:w="1323" w:type="dxa"/>
            <w:tcBorders>
              <w:top w:val="single" w:sz="4" w:space="0" w:color="auto"/>
              <w:left w:val="single" w:sz="4" w:space="0" w:color="auto"/>
              <w:bottom w:val="single" w:sz="4" w:space="0" w:color="auto"/>
              <w:right w:val="single" w:sz="4" w:space="0" w:color="auto"/>
            </w:tcBorders>
            <w:hideMark/>
          </w:tcPr>
          <w:p w14:paraId="08053CC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4BFA661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02BE748"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5,00</w:t>
            </w:r>
          </w:p>
        </w:tc>
        <w:tc>
          <w:tcPr>
            <w:tcW w:w="1134" w:type="dxa"/>
            <w:tcBorders>
              <w:top w:val="single" w:sz="4" w:space="0" w:color="auto"/>
              <w:left w:val="single" w:sz="4" w:space="0" w:color="auto"/>
              <w:bottom w:val="single" w:sz="4" w:space="0" w:color="auto"/>
              <w:right w:val="single" w:sz="4" w:space="0" w:color="auto"/>
            </w:tcBorders>
            <w:hideMark/>
          </w:tcPr>
          <w:p w14:paraId="0F54AE5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200,00</w:t>
            </w:r>
          </w:p>
        </w:tc>
      </w:tr>
      <w:tr w:rsidR="004869A6" w:rsidRPr="004869A6" w14:paraId="17686DE9"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0704FC6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0026</w:t>
            </w:r>
          </w:p>
        </w:tc>
        <w:tc>
          <w:tcPr>
            <w:tcW w:w="3127" w:type="dxa"/>
            <w:tcBorders>
              <w:top w:val="single" w:sz="4" w:space="0" w:color="auto"/>
              <w:left w:val="single" w:sz="4" w:space="0" w:color="auto"/>
              <w:bottom w:val="single" w:sz="4" w:space="0" w:color="auto"/>
              <w:right w:val="single" w:sz="4" w:space="0" w:color="auto"/>
            </w:tcBorders>
            <w:hideMark/>
          </w:tcPr>
          <w:p w14:paraId="6553335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BROCA CARBIDE FG Nº 1558</w:t>
            </w:r>
          </w:p>
        </w:tc>
        <w:tc>
          <w:tcPr>
            <w:tcW w:w="1830" w:type="dxa"/>
            <w:tcBorders>
              <w:top w:val="single" w:sz="4" w:space="0" w:color="auto"/>
              <w:left w:val="single" w:sz="4" w:space="0" w:color="auto"/>
              <w:bottom w:val="single" w:sz="4" w:space="0" w:color="auto"/>
              <w:right w:val="single" w:sz="4" w:space="0" w:color="auto"/>
            </w:tcBorders>
            <w:hideMark/>
          </w:tcPr>
          <w:p w14:paraId="43E54E1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KAVO</w:t>
            </w:r>
          </w:p>
        </w:tc>
        <w:tc>
          <w:tcPr>
            <w:tcW w:w="1323" w:type="dxa"/>
            <w:tcBorders>
              <w:top w:val="single" w:sz="4" w:space="0" w:color="auto"/>
              <w:left w:val="single" w:sz="4" w:space="0" w:color="auto"/>
              <w:bottom w:val="single" w:sz="4" w:space="0" w:color="auto"/>
              <w:right w:val="single" w:sz="4" w:space="0" w:color="auto"/>
            </w:tcBorders>
            <w:hideMark/>
          </w:tcPr>
          <w:p w14:paraId="4EF2D9F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55A0EFB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1A18F32F"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5,00</w:t>
            </w:r>
          </w:p>
        </w:tc>
        <w:tc>
          <w:tcPr>
            <w:tcW w:w="1134" w:type="dxa"/>
            <w:tcBorders>
              <w:top w:val="single" w:sz="4" w:space="0" w:color="auto"/>
              <w:left w:val="single" w:sz="4" w:space="0" w:color="auto"/>
              <w:bottom w:val="single" w:sz="4" w:space="0" w:color="auto"/>
              <w:right w:val="single" w:sz="4" w:space="0" w:color="auto"/>
            </w:tcBorders>
            <w:hideMark/>
          </w:tcPr>
          <w:p w14:paraId="4A36124A"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200,00</w:t>
            </w:r>
          </w:p>
        </w:tc>
      </w:tr>
      <w:tr w:rsidR="004869A6" w:rsidRPr="004869A6" w14:paraId="198F8B59"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C4D52F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0028</w:t>
            </w:r>
          </w:p>
        </w:tc>
        <w:tc>
          <w:tcPr>
            <w:tcW w:w="3127" w:type="dxa"/>
            <w:tcBorders>
              <w:top w:val="single" w:sz="4" w:space="0" w:color="auto"/>
              <w:left w:val="single" w:sz="4" w:space="0" w:color="auto"/>
              <w:bottom w:val="single" w:sz="4" w:space="0" w:color="auto"/>
              <w:right w:val="single" w:sz="4" w:space="0" w:color="auto"/>
            </w:tcBorders>
            <w:hideMark/>
          </w:tcPr>
          <w:p w14:paraId="5D75C1D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BROCA DE ALTA ROTAÇÃO DIAMANTADA N. 2200</w:t>
            </w:r>
          </w:p>
        </w:tc>
        <w:tc>
          <w:tcPr>
            <w:tcW w:w="1830" w:type="dxa"/>
            <w:tcBorders>
              <w:top w:val="single" w:sz="4" w:space="0" w:color="auto"/>
              <w:left w:val="single" w:sz="4" w:space="0" w:color="auto"/>
              <w:bottom w:val="single" w:sz="4" w:space="0" w:color="auto"/>
              <w:right w:val="single" w:sz="4" w:space="0" w:color="auto"/>
            </w:tcBorders>
            <w:hideMark/>
          </w:tcPr>
          <w:p w14:paraId="0999968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643112A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49A4BD4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FFDF9E6"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1,90</w:t>
            </w:r>
          </w:p>
        </w:tc>
        <w:tc>
          <w:tcPr>
            <w:tcW w:w="1134" w:type="dxa"/>
            <w:tcBorders>
              <w:top w:val="single" w:sz="4" w:space="0" w:color="auto"/>
              <w:left w:val="single" w:sz="4" w:space="0" w:color="auto"/>
              <w:bottom w:val="single" w:sz="4" w:space="0" w:color="auto"/>
              <w:right w:val="single" w:sz="4" w:space="0" w:color="auto"/>
            </w:tcBorders>
            <w:hideMark/>
          </w:tcPr>
          <w:p w14:paraId="5D68D3BB"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76,00</w:t>
            </w:r>
          </w:p>
        </w:tc>
      </w:tr>
      <w:tr w:rsidR="004869A6" w:rsidRPr="004869A6" w14:paraId="3DFE589E"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32E183B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0039</w:t>
            </w:r>
          </w:p>
        </w:tc>
        <w:tc>
          <w:tcPr>
            <w:tcW w:w="3127" w:type="dxa"/>
            <w:tcBorders>
              <w:top w:val="single" w:sz="4" w:space="0" w:color="auto"/>
              <w:left w:val="single" w:sz="4" w:space="0" w:color="auto"/>
              <w:bottom w:val="single" w:sz="4" w:space="0" w:color="auto"/>
              <w:right w:val="single" w:sz="4" w:space="0" w:color="auto"/>
            </w:tcBorders>
            <w:hideMark/>
          </w:tcPr>
          <w:p w14:paraId="1086C7A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CUNHA ANATOMICA DE MADEIRA</w:t>
            </w:r>
          </w:p>
        </w:tc>
        <w:tc>
          <w:tcPr>
            <w:tcW w:w="1830" w:type="dxa"/>
            <w:tcBorders>
              <w:top w:val="single" w:sz="4" w:space="0" w:color="auto"/>
              <w:left w:val="single" w:sz="4" w:space="0" w:color="auto"/>
              <w:bottom w:val="single" w:sz="4" w:space="0" w:color="auto"/>
              <w:right w:val="single" w:sz="4" w:space="0" w:color="auto"/>
            </w:tcBorders>
            <w:hideMark/>
          </w:tcPr>
          <w:p w14:paraId="1DA6A9D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IODONTOSUL</w:t>
            </w:r>
          </w:p>
        </w:tc>
        <w:tc>
          <w:tcPr>
            <w:tcW w:w="1323" w:type="dxa"/>
            <w:tcBorders>
              <w:top w:val="single" w:sz="4" w:space="0" w:color="auto"/>
              <w:left w:val="single" w:sz="4" w:space="0" w:color="auto"/>
              <w:bottom w:val="single" w:sz="4" w:space="0" w:color="auto"/>
              <w:right w:val="single" w:sz="4" w:space="0" w:color="auto"/>
            </w:tcBorders>
            <w:hideMark/>
          </w:tcPr>
          <w:p w14:paraId="1DCE51D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w:t>
            </w:r>
          </w:p>
        </w:tc>
        <w:tc>
          <w:tcPr>
            <w:tcW w:w="1099" w:type="dxa"/>
            <w:tcBorders>
              <w:top w:val="single" w:sz="4" w:space="0" w:color="auto"/>
              <w:left w:val="single" w:sz="4" w:space="0" w:color="auto"/>
              <w:bottom w:val="single" w:sz="4" w:space="0" w:color="auto"/>
              <w:right w:val="single" w:sz="4" w:space="0" w:color="auto"/>
            </w:tcBorders>
            <w:hideMark/>
          </w:tcPr>
          <w:p w14:paraId="0F27139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6927DB00"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8,50</w:t>
            </w:r>
          </w:p>
        </w:tc>
        <w:tc>
          <w:tcPr>
            <w:tcW w:w="1134" w:type="dxa"/>
            <w:tcBorders>
              <w:top w:val="single" w:sz="4" w:space="0" w:color="auto"/>
              <w:left w:val="single" w:sz="4" w:space="0" w:color="auto"/>
              <w:bottom w:val="single" w:sz="4" w:space="0" w:color="auto"/>
              <w:right w:val="single" w:sz="4" w:space="0" w:color="auto"/>
            </w:tcBorders>
            <w:hideMark/>
          </w:tcPr>
          <w:p w14:paraId="390989F5"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51,00</w:t>
            </w:r>
          </w:p>
        </w:tc>
      </w:tr>
      <w:tr w:rsidR="004869A6" w:rsidRPr="004869A6" w14:paraId="0F930F29"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619A6C5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0041</w:t>
            </w:r>
          </w:p>
        </w:tc>
        <w:tc>
          <w:tcPr>
            <w:tcW w:w="3127" w:type="dxa"/>
            <w:tcBorders>
              <w:top w:val="single" w:sz="4" w:space="0" w:color="auto"/>
              <w:left w:val="single" w:sz="4" w:space="0" w:color="auto"/>
              <w:bottom w:val="single" w:sz="4" w:space="0" w:color="auto"/>
              <w:right w:val="single" w:sz="4" w:space="0" w:color="auto"/>
            </w:tcBorders>
            <w:hideMark/>
          </w:tcPr>
          <w:p w14:paraId="7C3BB96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CURETA DE LUCAS Nº 85</w:t>
            </w:r>
          </w:p>
        </w:tc>
        <w:tc>
          <w:tcPr>
            <w:tcW w:w="1830" w:type="dxa"/>
            <w:tcBorders>
              <w:top w:val="single" w:sz="4" w:space="0" w:color="auto"/>
              <w:left w:val="single" w:sz="4" w:space="0" w:color="auto"/>
              <w:bottom w:val="single" w:sz="4" w:space="0" w:color="auto"/>
              <w:right w:val="single" w:sz="4" w:space="0" w:color="auto"/>
            </w:tcBorders>
            <w:hideMark/>
          </w:tcPr>
          <w:p w14:paraId="1A45405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TRINKS</w:t>
            </w:r>
          </w:p>
        </w:tc>
        <w:tc>
          <w:tcPr>
            <w:tcW w:w="1323" w:type="dxa"/>
            <w:tcBorders>
              <w:top w:val="single" w:sz="4" w:space="0" w:color="auto"/>
              <w:left w:val="single" w:sz="4" w:space="0" w:color="auto"/>
              <w:bottom w:val="single" w:sz="4" w:space="0" w:color="auto"/>
              <w:right w:val="single" w:sz="4" w:space="0" w:color="auto"/>
            </w:tcBorders>
            <w:hideMark/>
          </w:tcPr>
          <w:p w14:paraId="6DC16CC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w:t>
            </w:r>
          </w:p>
        </w:tc>
        <w:tc>
          <w:tcPr>
            <w:tcW w:w="1099" w:type="dxa"/>
            <w:tcBorders>
              <w:top w:val="single" w:sz="4" w:space="0" w:color="auto"/>
              <w:left w:val="single" w:sz="4" w:space="0" w:color="auto"/>
              <w:bottom w:val="single" w:sz="4" w:space="0" w:color="auto"/>
              <w:right w:val="single" w:sz="4" w:space="0" w:color="auto"/>
            </w:tcBorders>
            <w:hideMark/>
          </w:tcPr>
          <w:p w14:paraId="3076996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50E719F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7,00</w:t>
            </w:r>
          </w:p>
        </w:tc>
        <w:tc>
          <w:tcPr>
            <w:tcW w:w="1134" w:type="dxa"/>
            <w:tcBorders>
              <w:top w:val="single" w:sz="4" w:space="0" w:color="auto"/>
              <w:left w:val="single" w:sz="4" w:space="0" w:color="auto"/>
              <w:bottom w:val="single" w:sz="4" w:space="0" w:color="auto"/>
              <w:right w:val="single" w:sz="4" w:space="0" w:color="auto"/>
            </w:tcBorders>
            <w:hideMark/>
          </w:tcPr>
          <w:p w14:paraId="4CDB2E7B"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84,00</w:t>
            </w:r>
          </w:p>
        </w:tc>
      </w:tr>
      <w:tr w:rsidR="004869A6" w:rsidRPr="004869A6" w14:paraId="17632DD2"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7B94FA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0043</w:t>
            </w:r>
          </w:p>
        </w:tc>
        <w:tc>
          <w:tcPr>
            <w:tcW w:w="3127" w:type="dxa"/>
            <w:tcBorders>
              <w:top w:val="single" w:sz="4" w:space="0" w:color="auto"/>
              <w:left w:val="single" w:sz="4" w:space="0" w:color="auto"/>
              <w:bottom w:val="single" w:sz="4" w:space="0" w:color="auto"/>
              <w:right w:val="single" w:sz="4" w:space="0" w:color="auto"/>
            </w:tcBorders>
            <w:hideMark/>
          </w:tcPr>
          <w:p w14:paraId="3B3125D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DIGLUCONATO DE CLOREXIDINA 0,12%</w:t>
            </w:r>
          </w:p>
        </w:tc>
        <w:tc>
          <w:tcPr>
            <w:tcW w:w="1830" w:type="dxa"/>
            <w:tcBorders>
              <w:top w:val="single" w:sz="4" w:space="0" w:color="auto"/>
              <w:left w:val="single" w:sz="4" w:space="0" w:color="auto"/>
              <w:bottom w:val="single" w:sz="4" w:space="0" w:color="auto"/>
              <w:right w:val="single" w:sz="4" w:space="0" w:color="auto"/>
            </w:tcBorders>
            <w:hideMark/>
          </w:tcPr>
          <w:p w14:paraId="6784713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REYMER</w:t>
            </w:r>
          </w:p>
        </w:tc>
        <w:tc>
          <w:tcPr>
            <w:tcW w:w="1323" w:type="dxa"/>
            <w:tcBorders>
              <w:top w:val="single" w:sz="4" w:space="0" w:color="auto"/>
              <w:left w:val="single" w:sz="4" w:space="0" w:color="auto"/>
              <w:bottom w:val="single" w:sz="4" w:space="0" w:color="auto"/>
              <w:right w:val="single" w:sz="4" w:space="0" w:color="auto"/>
            </w:tcBorders>
            <w:hideMark/>
          </w:tcPr>
          <w:p w14:paraId="5EF8C80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50</w:t>
            </w:r>
          </w:p>
        </w:tc>
        <w:tc>
          <w:tcPr>
            <w:tcW w:w="1099" w:type="dxa"/>
            <w:tcBorders>
              <w:top w:val="single" w:sz="4" w:space="0" w:color="auto"/>
              <w:left w:val="single" w:sz="4" w:space="0" w:color="auto"/>
              <w:bottom w:val="single" w:sz="4" w:space="0" w:color="auto"/>
              <w:right w:val="single" w:sz="4" w:space="0" w:color="auto"/>
            </w:tcBorders>
            <w:hideMark/>
          </w:tcPr>
          <w:p w14:paraId="091E044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FR</w:t>
            </w:r>
          </w:p>
        </w:tc>
        <w:tc>
          <w:tcPr>
            <w:tcW w:w="992" w:type="dxa"/>
            <w:tcBorders>
              <w:top w:val="single" w:sz="4" w:space="0" w:color="auto"/>
              <w:left w:val="single" w:sz="4" w:space="0" w:color="auto"/>
              <w:bottom w:val="single" w:sz="4" w:space="0" w:color="auto"/>
              <w:right w:val="single" w:sz="4" w:space="0" w:color="auto"/>
            </w:tcBorders>
            <w:hideMark/>
          </w:tcPr>
          <w:p w14:paraId="5F97659F"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10,15</w:t>
            </w:r>
          </w:p>
        </w:tc>
        <w:tc>
          <w:tcPr>
            <w:tcW w:w="1134" w:type="dxa"/>
            <w:tcBorders>
              <w:top w:val="single" w:sz="4" w:space="0" w:color="auto"/>
              <w:left w:val="single" w:sz="4" w:space="0" w:color="auto"/>
              <w:bottom w:val="single" w:sz="4" w:space="0" w:color="auto"/>
              <w:right w:val="single" w:sz="4" w:space="0" w:color="auto"/>
            </w:tcBorders>
            <w:hideMark/>
          </w:tcPr>
          <w:p w14:paraId="4E225D54"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507,50</w:t>
            </w:r>
          </w:p>
        </w:tc>
      </w:tr>
      <w:tr w:rsidR="004869A6" w:rsidRPr="004869A6" w14:paraId="299A41A9"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52E17DA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0044</w:t>
            </w:r>
          </w:p>
        </w:tc>
        <w:tc>
          <w:tcPr>
            <w:tcW w:w="3127" w:type="dxa"/>
            <w:tcBorders>
              <w:top w:val="single" w:sz="4" w:space="0" w:color="auto"/>
              <w:left w:val="single" w:sz="4" w:space="0" w:color="auto"/>
              <w:bottom w:val="single" w:sz="4" w:space="0" w:color="auto"/>
              <w:right w:val="single" w:sz="4" w:space="0" w:color="auto"/>
            </w:tcBorders>
            <w:hideMark/>
          </w:tcPr>
          <w:p w14:paraId="2F9E112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DISCO POLIMENTO E ACABAMENTO RESINA 3MM</w:t>
            </w:r>
          </w:p>
        </w:tc>
        <w:tc>
          <w:tcPr>
            <w:tcW w:w="1830" w:type="dxa"/>
            <w:tcBorders>
              <w:top w:val="single" w:sz="4" w:space="0" w:color="auto"/>
              <w:left w:val="single" w:sz="4" w:space="0" w:color="auto"/>
              <w:bottom w:val="single" w:sz="4" w:space="0" w:color="auto"/>
              <w:right w:val="single" w:sz="4" w:space="0" w:color="auto"/>
            </w:tcBorders>
            <w:hideMark/>
          </w:tcPr>
          <w:p w14:paraId="5E05332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3M</w:t>
            </w:r>
          </w:p>
        </w:tc>
        <w:tc>
          <w:tcPr>
            <w:tcW w:w="1323" w:type="dxa"/>
            <w:tcBorders>
              <w:top w:val="single" w:sz="4" w:space="0" w:color="auto"/>
              <w:left w:val="single" w:sz="4" w:space="0" w:color="auto"/>
              <w:bottom w:val="single" w:sz="4" w:space="0" w:color="auto"/>
              <w:right w:val="single" w:sz="4" w:space="0" w:color="auto"/>
            </w:tcBorders>
            <w:hideMark/>
          </w:tcPr>
          <w:p w14:paraId="0888302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w:t>
            </w:r>
          </w:p>
        </w:tc>
        <w:tc>
          <w:tcPr>
            <w:tcW w:w="1099" w:type="dxa"/>
            <w:tcBorders>
              <w:top w:val="single" w:sz="4" w:space="0" w:color="auto"/>
              <w:left w:val="single" w:sz="4" w:space="0" w:color="auto"/>
              <w:bottom w:val="single" w:sz="4" w:space="0" w:color="auto"/>
              <w:right w:val="single" w:sz="4" w:space="0" w:color="auto"/>
            </w:tcBorders>
            <w:hideMark/>
          </w:tcPr>
          <w:p w14:paraId="6BACA2A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58E8FA58"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115,00</w:t>
            </w:r>
          </w:p>
        </w:tc>
        <w:tc>
          <w:tcPr>
            <w:tcW w:w="1134" w:type="dxa"/>
            <w:tcBorders>
              <w:top w:val="single" w:sz="4" w:space="0" w:color="auto"/>
              <w:left w:val="single" w:sz="4" w:space="0" w:color="auto"/>
              <w:bottom w:val="single" w:sz="4" w:space="0" w:color="auto"/>
              <w:right w:val="single" w:sz="4" w:space="0" w:color="auto"/>
            </w:tcBorders>
            <w:hideMark/>
          </w:tcPr>
          <w:p w14:paraId="7CD8F0C9"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690,00</w:t>
            </w:r>
          </w:p>
        </w:tc>
      </w:tr>
      <w:tr w:rsidR="004869A6" w:rsidRPr="004869A6" w14:paraId="19308FB7"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DD5C6F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0055</w:t>
            </w:r>
          </w:p>
        </w:tc>
        <w:tc>
          <w:tcPr>
            <w:tcW w:w="3127" w:type="dxa"/>
            <w:tcBorders>
              <w:top w:val="single" w:sz="4" w:space="0" w:color="auto"/>
              <w:left w:val="single" w:sz="4" w:space="0" w:color="auto"/>
              <w:bottom w:val="single" w:sz="4" w:space="0" w:color="auto"/>
              <w:right w:val="single" w:sz="4" w:space="0" w:color="auto"/>
            </w:tcBorders>
            <w:hideMark/>
          </w:tcPr>
          <w:p w14:paraId="2D3DB72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FICHA PARA RAIO X ODONTOLÓGICO 1 FURO - PACOTE COM 100 UNIDADES</w:t>
            </w:r>
          </w:p>
        </w:tc>
        <w:tc>
          <w:tcPr>
            <w:tcW w:w="1830" w:type="dxa"/>
            <w:tcBorders>
              <w:top w:val="single" w:sz="4" w:space="0" w:color="auto"/>
              <w:left w:val="single" w:sz="4" w:space="0" w:color="auto"/>
              <w:bottom w:val="single" w:sz="4" w:space="0" w:color="auto"/>
              <w:right w:val="single" w:sz="4" w:space="0" w:color="auto"/>
            </w:tcBorders>
            <w:hideMark/>
          </w:tcPr>
          <w:p w14:paraId="33A86EC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DMS</w:t>
            </w:r>
          </w:p>
        </w:tc>
        <w:tc>
          <w:tcPr>
            <w:tcW w:w="1323" w:type="dxa"/>
            <w:tcBorders>
              <w:top w:val="single" w:sz="4" w:space="0" w:color="auto"/>
              <w:left w:val="single" w:sz="4" w:space="0" w:color="auto"/>
              <w:bottom w:val="single" w:sz="4" w:space="0" w:color="auto"/>
              <w:right w:val="single" w:sz="4" w:space="0" w:color="auto"/>
            </w:tcBorders>
            <w:hideMark/>
          </w:tcPr>
          <w:p w14:paraId="5FAF45D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w:t>
            </w:r>
          </w:p>
        </w:tc>
        <w:tc>
          <w:tcPr>
            <w:tcW w:w="1099" w:type="dxa"/>
            <w:tcBorders>
              <w:top w:val="single" w:sz="4" w:space="0" w:color="auto"/>
              <w:left w:val="single" w:sz="4" w:space="0" w:color="auto"/>
              <w:bottom w:val="single" w:sz="4" w:space="0" w:color="auto"/>
              <w:right w:val="single" w:sz="4" w:space="0" w:color="auto"/>
            </w:tcBorders>
            <w:hideMark/>
          </w:tcPr>
          <w:p w14:paraId="6217897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C00BEAB"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7,00</w:t>
            </w:r>
          </w:p>
        </w:tc>
        <w:tc>
          <w:tcPr>
            <w:tcW w:w="1134" w:type="dxa"/>
            <w:tcBorders>
              <w:top w:val="single" w:sz="4" w:space="0" w:color="auto"/>
              <w:left w:val="single" w:sz="4" w:space="0" w:color="auto"/>
              <w:bottom w:val="single" w:sz="4" w:space="0" w:color="auto"/>
              <w:right w:val="single" w:sz="4" w:space="0" w:color="auto"/>
            </w:tcBorders>
            <w:hideMark/>
          </w:tcPr>
          <w:p w14:paraId="039F8150"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14,00</w:t>
            </w:r>
          </w:p>
        </w:tc>
      </w:tr>
      <w:tr w:rsidR="004869A6" w:rsidRPr="004869A6" w14:paraId="7B4CC629"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7706150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0056</w:t>
            </w:r>
          </w:p>
        </w:tc>
        <w:tc>
          <w:tcPr>
            <w:tcW w:w="3127" w:type="dxa"/>
            <w:tcBorders>
              <w:top w:val="single" w:sz="4" w:space="0" w:color="auto"/>
              <w:left w:val="single" w:sz="4" w:space="0" w:color="auto"/>
              <w:bottom w:val="single" w:sz="4" w:space="0" w:color="auto"/>
              <w:right w:val="single" w:sz="4" w:space="0" w:color="auto"/>
            </w:tcBorders>
            <w:hideMark/>
          </w:tcPr>
          <w:p w14:paraId="3F628F0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FICHA PARA RAIO X ODONTOLÓGICO 2 FUROS - PACOTE COM 100 UNIDADES</w:t>
            </w:r>
          </w:p>
        </w:tc>
        <w:tc>
          <w:tcPr>
            <w:tcW w:w="1830" w:type="dxa"/>
            <w:tcBorders>
              <w:top w:val="single" w:sz="4" w:space="0" w:color="auto"/>
              <w:left w:val="single" w:sz="4" w:space="0" w:color="auto"/>
              <w:bottom w:val="single" w:sz="4" w:space="0" w:color="auto"/>
              <w:right w:val="single" w:sz="4" w:space="0" w:color="auto"/>
            </w:tcBorders>
            <w:hideMark/>
          </w:tcPr>
          <w:p w14:paraId="4316E55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DMS</w:t>
            </w:r>
          </w:p>
        </w:tc>
        <w:tc>
          <w:tcPr>
            <w:tcW w:w="1323" w:type="dxa"/>
            <w:tcBorders>
              <w:top w:val="single" w:sz="4" w:space="0" w:color="auto"/>
              <w:left w:val="single" w:sz="4" w:space="0" w:color="auto"/>
              <w:bottom w:val="single" w:sz="4" w:space="0" w:color="auto"/>
              <w:right w:val="single" w:sz="4" w:space="0" w:color="auto"/>
            </w:tcBorders>
            <w:hideMark/>
          </w:tcPr>
          <w:p w14:paraId="606887C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w:t>
            </w:r>
          </w:p>
        </w:tc>
        <w:tc>
          <w:tcPr>
            <w:tcW w:w="1099" w:type="dxa"/>
            <w:tcBorders>
              <w:top w:val="single" w:sz="4" w:space="0" w:color="auto"/>
              <w:left w:val="single" w:sz="4" w:space="0" w:color="auto"/>
              <w:bottom w:val="single" w:sz="4" w:space="0" w:color="auto"/>
              <w:right w:val="single" w:sz="4" w:space="0" w:color="auto"/>
            </w:tcBorders>
            <w:hideMark/>
          </w:tcPr>
          <w:p w14:paraId="252EBDD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D355F9C"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8,50</w:t>
            </w:r>
          </w:p>
        </w:tc>
        <w:tc>
          <w:tcPr>
            <w:tcW w:w="1134" w:type="dxa"/>
            <w:tcBorders>
              <w:top w:val="single" w:sz="4" w:space="0" w:color="auto"/>
              <w:left w:val="single" w:sz="4" w:space="0" w:color="auto"/>
              <w:bottom w:val="single" w:sz="4" w:space="0" w:color="auto"/>
              <w:right w:val="single" w:sz="4" w:space="0" w:color="auto"/>
            </w:tcBorders>
            <w:hideMark/>
          </w:tcPr>
          <w:p w14:paraId="53A1A53C"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51,00</w:t>
            </w:r>
          </w:p>
        </w:tc>
      </w:tr>
      <w:tr w:rsidR="004869A6" w:rsidRPr="004869A6" w14:paraId="73F16F8A"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B5B0B2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0058</w:t>
            </w:r>
          </w:p>
        </w:tc>
        <w:tc>
          <w:tcPr>
            <w:tcW w:w="3127" w:type="dxa"/>
            <w:tcBorders>
              <w:top w:val="single" w:sz="4" w:space="0" w:color="auto"/>
              <w:left w:val="single" w:sz="4" w:space="0" w:color="auto"/>
              <w:bottom w:val="single" w:sz="4" w:space="0" w:color="auto"/>
              <w:right w:val="single" w:sz="4" w:space="0" w:color="auto"/>
            </w:tcBorders>
            <w:hideMark/>
          </w:tcPr>
          <w:p w14:paraId="7EC7C58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FILME RADIOGRÁFICO INFANTIL CX COM 150 FILME</w:t>
            </w:r>
          </w:p>
        </w:tc>
        <w:tc>
          <w:tcPr>
            <w:tcW w:w="1830" w:type="dxa"/>
            <w:tcBorders>
              <w:top w:val="single" w:sz="4" w:space="0" w:color="auto"/>
              <w:left w:val="single" w:sz="4" w:space="0" w:color="auto"/>
              <w:bottom w:val="single" w:sz="4" w:space="0" w:color="auto"/>
              <w:right w:val="single" w:sz="4" w:space="0" w:color="auto"/>
            </w:tcBorders>
            <w:hideMark/>
          </w:tcPr>
          <w:p w14:paraId="50F207F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CARESTREAM</w:t>
            </w:r>
          </w:p>
        </w:tc>
        <w:tc>
          <w:tcPr>
            <w:tcW w:w="1323" w:type="dxa"/>
            <w:tcBorders>
              <w:top w:val="single" w:sz="4" w:space="0" w:color="auto"/>
              <w:left w:val="single" w:sz="4" w:space="0" w:color="auto"/>
              <w:bottom w:val="single" w:sz="4" w:space="0" w:color="auto"/>
              <w:right w:val="single" w:sz="4" w:space="0" w:color="auto"/>
            </w:tcBorders>
            <w:hideMark/>
          </w:tcPr>
          <w:p w14:paraId="7028577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w:t>
            </w:r>
          </w:p>
        </w:tc>
        <w:tc>
          <w:tcPr>
            <w:tcW w:w="1099" w:type="dxa"/>
            <w:tcBorders>
              <w:top w:val="single" w:sz="4" w:space="0" w:color="auto"/>
              <w:left w:val="single" w:sz="4" w:space="0" w:color="auto"/>
              <w:bottom w:val="single" w:sz="4" w:space="0" w:color="auto"/>
              <w:right w:val="single" w:sz="4" w:space="0" w:color="auto"/>
            </w:tcBorders>
            <w:hideMark/>
          </w:tcPr>
          <w:p w14:paraId="56B1183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2FA2295"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263,00</w:t>
            </w:r>
          </w:p>
        </w:tc>
        <w:tc>
          <w:tcPr>
            <w:tcW w:w="1134" w:type="dxa"/>
            <w:tcBorders>
              <w:top w:val="single" w:sz="4" w:space="0" w:color="auto"/>
              <w:left w:val="single" w:sz="4" w:space="0" w:color="auto"/>
              <w:bottom w:val="single" w:sz="4" w:space="0" w:color="auto"/>
              <w:right w:val="single" w:sz="4" w:space="0" w:color="auto"/>
            </w:tcBorders>
            <w:hideMark/>
          </w:tcPr>
          <w:p w14:paraId="310DA7F7"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789,00</w:t>
            </w:r>
          </w:p>
        </w:tc>
      </w:tr>
      <w:tr w:rsidR="004869A6" w:rsidRPr="004869A6" w14:paraId="03BB07EC"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05105E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0059</w:t>
            </w:r>
          </w:p>
        </w:tc>
        <w:tc>
          <w:tcPr>
            <w:tcW w:w="3127" w:type="dxa"/>
            <w:tcBorders>
              <w:top w:val="single" w:sz="4" w:space="0" w:color="auto"/>
              <w:left w:val="single" w:sz="4" w:space="0" w:color="auto"/>
              <w:bottom w:val="single" w:sz="4" w:space="0" w:color="auto"/>
              <w:right w:val="single" w:sz="4" w:space="0" w:color="auto"/>
            </w:tcBorders>
            <w:hideMark/>
          </w:tcPr>
          <w:p w14:paraId="0F5C6A0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FIO DE SEDA P/ SUTURA AGULHADO Nº 3-0</w:t>
            </w:r>
          </w:p>
        </w:tc>
        <w:tc>
          <w:tcPr>
            <w:tcW w:w="1830" w:type="dxa"/>
            <w:tcBorders>
              <w:top w:val="single" w:sz="4" w:space="0" w:color="auto"/>
              <w:left w:val="single" w:sz="4" w:space="0" w:color="auto"/>
              <w:bottom w:val="single" w:sz="4" w:space="0" w:color="auto"/>
              <w:right w:val="single" w:sz="4" w:space="0" w:color="auto"/>
            </w:tcBorders>
            <w:hideMark/>
          </w:tcPr>
          <w:p w14:paraId="675C52B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TECHNEW</w:t>
            </w:r>
          </w:p>
        </w:tc>
        <w:tc>
          <w:tcPr>
            <w:tcW w:w="1323" w:type="dxa"/>
            <w:tcBorders>
              <w:top w:val="single" w:sz="4" w:space="0" w:color="auto"/>
              <w:left w:val="single" w:sz="4" w:space="0" w:color="auto"/>
              <w:bottom w:val="single" w:sz="4" w:space="0" w:color="auto"/>
              <w:right w:val="single" w:sz="4" w:space="0" w:color="auto"/>
            </w:tcBorders>
            <w:hideMark/>
          </w:tcPr>
          <w:p w14:paraId="5BDE8EA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0413516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4274AE9"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29,00</w:t>
            </w:r>
          </w:p>
        </w:tc>
        <w:tc>
          <w:tcPr>
            <w:tcW w:w="1134" w:type="dxa"/>
            <w:tcBorders>
              <w:top w:val="single" w:sz="4" w:space="0" w:color="auto"/>
              <w:left w:val="single" w:sz="4" w:space="0" w:color="auto"/>
              <w:bottom w:val="single" w:sz="4" w:space="0" w:color="auto"/>
              <w:right w:val="single" w:sz="4" w:space="0" w:color="auto"/>
            </w:tcBorders>
            <w:hideMark/>
          </w:tcPr>
          <w:p w14:paraId="2271D311"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1.160,00</w:t>
            </w:r>
          </w:p>
        </w:tc>
      </w:tr>
      <w:tr w:rsidR="004869A6" w:rsidRPr="004869A6" w14:paraId="236049B1"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392BACE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0060</w:t>
            </w:r>
          </w:p>
        </w:tc>
        <w:tc>
          <w:tcPr>
            <w:tcW w:w="3127" w:type="dxa"/>
            <w:tcBorders>
              <w:top w:val="single" w:sz="4" w:space="0" w:color="auto"/>
              <w:left w:val="single" w:sz="4" w:space="0" w:color="auto"/>
              <w:bottom w:val="single" w:sz="4" w:space="0" w:color="auto"/>
              <w:right w:val="single" w:sz="4" w:space="0" w:color="auto"/>
            </w:tcBorders>
            <w:hideMark/>
          </w:tcPr>
          <w:p w14:paraId="5B95987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FIO PARA SUTURA AGULHADO DE NYLON</w:t>
            </w:r>
          </w:p>
        </w:tc>
        <w:tc>
          <w:tcPr>
            <w:tcW w:w="1830" w:type="dxa"/>
            <w:tcBorders>
              <w:top w:val="single" w:sz="4" w:space="0" w:color="auto"/>
              <w:left w:val="single" w:sz="4" w:space="0" w:color="auto"/>
              <w:bottom w:val="single" w:sz="4" w:space="0" w:color="auto"/>
              <w:right w:val="single" w:sz="4" w:space="0" w:color="auto"/>
            </w:tcBorders>
            <w:hideMark/>
          </w:tcPr>
          <w:p w14:paraId="15064EE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TECHNEW</w:t>
            </w:r>
          </w:p>
        </w:tc>
        <w:tc>
          <w:tcPr>
            <w:tcW w:w="1323" w:type="dxa"/>
            <w:tcBorders>
              <w:top w:val="single" w:sz="4" w:space="0" w:color="auto"/>
              <w:left w:val="single" w:sz="4" w:space="0" w:color="auto"/>
              <w:bottom w:val="single" w:sz="4" w:space="0" w:color="auto"/>
              <w:right w:val="single" w:sz="4" w:space="0" w:color="auto"/>
            </w:tcBorders>
            <w:hideMark/>
          </w:tcPr>
          <w:p w14:paraId="2E0D55E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w:t>
            </w:r>
          </w:p>
        </w:tc>
        <w:tc>
          <w:tcPr>
            <w:tcW w:w="1099" w:type="dxa"/>
            <w:tcBorders>
              <w:top w:val="single" w:sz="4" w:space="0" w:color="auto"/>
              <w:left w:val="single" w:sz="4" w:space="0" w:color="auto"/>
              <w:bottom w:val="single" w:sz="4" w:space="0" w:color="auto"/>
              <w:right w:val="single" w:sz="4" w:space="0" w:color="auto"/>
            </w:tcBorders>
            <w:hideMark/>
          </w:tcPr>
          <w:p w14:paraId="50A42C1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453B832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29,00</w:t>
            </w:r>
          </w:p>
        </w:tc>
        <w:tc>
          <w:tcPr>
            <w:tcW w:w="1134" w:type="dxa"/>
            <w:tcBorders>
              <w:top w:val="single" w:sz="4" w:space="0" w:color="auto"/>
              <w:left w:val="single" w:sz="4" w:space="0" w:color="auto"/>
              <w:bottom w:val="single" w:sz="4" w:space="0" w:color="auto"/>
              <w:right w:val="single" w:sz="4" w:space="0" w:color="auto"/>
            </w:tcBorders>
            <w:hideMark/>
          </w:tcPr>
          <w:p w14:paraId="17228BF7"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435,00</w:t>
            </w:r>
          </w:p>
        </w:tc>
      </w:tr>
      <w:tr w:rsidR="004869A6" w:rsidRPr="004869A6" w14:paraId="5D0FF731"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3FF7BF4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0063</w:t>
            </w:r>
          </w:p>
        </w:tc>
        <w:tc>
          <w:tcPr>
            <w:tcW w:w="3127" w:type="dxa"/>
            <w:tcBorders>
              <w:top w:val="single" w:sz="4" w:space="0" w:color="auto"/>
              <w:left w:val="single" w:sz="4" w:space="0" w:color="auto"/>
              <w:bottom w:val="single" w:sz="4" w:space="0" w:color="auto"/>
              <w:right w:val="single" w:sz="4" w:space="0" w:color="auto"/>
            </w:tcBorders>
            <w:hideMark/>
          </w:tcPr>
          <w:p w14:paraId="1E72C91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FIXADOR</w:t>
            </w:r>
          </w:p>
        </w:tc>
        <w:tc>
          <w:tcPr>
            <w:tcW w:w="1830" w:type="dxa"/>
            <w:tcBorders>
              <w:top w:val="single" w:sz="4" w:space="0" w:color="auto"/>
              <w:left w:val="single" w:sz="4" w:space="0" w:color="auto"/>
              <w:bottom w:val="single" w:sz="4" w:space="0" w:color="auto"/>
              <w:right w:val="single" w:sz="4" w:space="0" w:color="auto"/>
            </w:tcBorders>
            <w:hideMark/>
          </w:tcPr>
          <w:p w14:paraId="3498275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CARESTREAM</w:t>
            </w:r>
          </w:p>
        </w:tc>
        <w:tc>
          <w:tcPr>
            <w:tcW w:w="1323" w:type="dxa"/>
            <w:tcBorders>
              <w:top w:val="single" w:sz="4" w:space="0" w:color="auto"/>
              <w:left w:val="single" w:sz="4" w:space="0" w:color="auto"/>
              <w:bottom w:val="single" w:sz="4" w:space="0" w:color="auto"/>
              <w:right w:val="single" w:sz="4" w:space="0" w:color="auto"/>
            </w:tcBorders>
            <w:hideMark/>
          </w:tcPr>
          <w:p w14:paraId="4C2A9EE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1A1F03C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32DF8B95"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13,00</w:t>
            </w:r>
          </w:p>
        </w:tc>
        <w:tc>
          <w:tcPr>
            <w:tcW w:w="1134" w:type="dxa"/>
            <w:tcBorders>
              <w:top w:val="single" w:sz="4" w:space="0" w:color="auto"/>
              <w:left w:val="single" w:sz="4" w:space="0" w:color="auto"/>
              <w:bottom w:val="single" w:sz="4" w:space="0" w:color="auto"/>
              <w:right w:val="single" w:sz="4" w:space="0" w:color="auto"/>
            </w:tcBorders>
            <w:hideMark/>
          </w:tcPr>
          <w:p w14:paraId="44FA9AC3"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520,00</w:t>
            </w:r>
          </w:p>
        </w:tc>
      </w:tr>
      <w:tr w:rsidR="004869A6" w:rsidRPr="004869A6" w14:paraId="0A3CF240"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88AF02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0064</w:t>
            </w:r>
          </w:p>
        </w:tc>
        <w:tc>
          <w:tcPr>
            <w:tcW w:w="3127" w:type="dxa"/>
            <w:tcBorders>
              <w:top w:val="single" w:sz="4" w:space="0" w:color="auto"/>
              <w:left w:val="single" w:sz="4" w:space="0" w:color="auto"/>
              <w:bottom w:val="single" w:sz="4" w:space="0" w:color="auto"/>
              <w:right w:val="single" w:sz="4" w:space="0" w:color="auto"/>
            </w:tcBorders>
            <w:hideMark/>
          </w:tcPr>
          <w:p w14:paraId="152C3B2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FLUOR GEL TÓPICO</w:t>
            </w:r>
          </w:p>
        </w:tc>
        <w:tc>
          <w:tcPr>
            <w:tcW w:w="1830" w:type="dxa"/>
            <w:tcBorders>
              <w:top w:val="single" w:sz="4" w:space="0" w:color="auto"/>
              <w:left w:val="single" w:sz="4" w:space="0" w:color="auto"/>
              <w:bottom w:val="single" w:sz="4" w:space="0" w:color="auto"/>
              <w:right w:val="single" w:sz="4" w:space="0" w:color="auto"/>
            </w:tcBorders>
            <w:hideMark/>
          </w:tcPr>
          <w:p w14:paraId="5CE6DE8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IODONTOSUL</w:t>
            </w:r>
          </w:p>
        </w:tc>
        <w:tc>
          <w:tcPr>
            <w:tcW w:w="1323" w:type="dxa"/>
            <w:tcBorders>
              <w:top w:val="single" w:sz="4" w:space="0" w:color="auto"/>
              <w:left w:val="single" w:sz="4" w:space="0" w:color="auto"/>
              <w:bottom w:val="single" w:sz="4" w:space="0" w:color="auto"/>
              <w:right w:val="single" w:sz="4" w:space="0" w:color="auto"/>
            </w:tcBorders>
            <w:hideMark/>
          </w:tcPr>
          <w:p w14:paraId="1FF2B45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50</w:t>
            </w:r>
          </w:p>
        </w:tc>
        <w:tc>
          <w:tcPr>
            <w:tcW w:w="1099" w:type="dxa"/>
            <w:tcBorders>
              <w:top w:val="single" w:sz="4" w:space="0" w:color="auto"/>
              <w:left w:val="single" w:sz="4" w:space="0" w:color="auto"/>
              <w:bottom w:val="single" w:sz="4" w:space="0" w:color="auto"/>
              <w:right w:val="single" w:sz="4" w:space="0" w:color="auto"/>
            </w:tcBorders>
            <w:hideMark/>
          </w:tcPr>
          <w:p w14:paraId="3CFD06E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51FFC16F"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5,30</w:t>
            </w:r>
          </w:p>
        </w:tc>
        <w:tc>
          <w:tcPr>
            <w:tcW w:w="1134" w:type="dxa"/>
            <w:tcBorders>
              <w:top w:val="single" w:sz="4" w:space="0" w:color="auto"/>
              <w:left w:val="single" w:sz="4" w:space="0" w:color="auto"/>
              <w:bottom w:val="single" w:sz="4" w:space="0" w:color="auto"/>
              <w:right w:val="single" w:sz="4" w:space="0" w:color="auto"/>
            </w:tcBorders>
            <w:hideMark/>
          </w:tcPr>
          <w:p w14:paraId="5BACAB85"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265,00</w:t>
            </w:r>
          </w:p>
        </w:tc>
      </w:tr>
      <w:tr w:rsidR="004869A6" w:rsidRPr="004869A6" w14:paraId="0F4B0EDE"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5F26281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0074</w:t>
            </w:r>
          </w:p>
        </w:tc>
        <w:tc>
          <w:tcPr>
            <w:tcW w:w="3127" w:type="dxa"/>
            <w:tcBorders>
              <w:top w:val="single" w:sz="4" w:space="0" w:color="auto"/>
              <w:left w:val="single" w:sz="4" w:space="0" w:color="auto"/>
              <w:bottom w:val="single" w:sz="4" w:space="0" w:color="auto"/>
              <w:right w:val="single" w:sz="4" w:space="0" w:color="auto"/>
            </w:tcBorders>
            <w:hideMark/>
          </w:tcPr>
          <w:p w14:paraId="55DBCB19" w14:textId="77777777" w:rsidR="004869A6" w:rsidRPr="004869A6" w:rsidRDefault="004869A6" w:rsidP="004869A6">
            <w:pPr>
              <w:keepNext/>
              <w:outlineLvl w:val="1"/>
              <w:rPr>
                <w:rFonts w:ascii="Times New Roman" w:eastAsia="Times New Roman" w:hAnsi="Times New Roman" w:cs="Times New Roman"/>
                <w:lang w:val="pt-BR"/>
              </w:rPr>
            </w:pPr>
            <w:proofErr w:type="gramStart"/>
            <w:r w:rsidRPr="004869A6">
              <w:rPr>
                <w:rFonts w:ascii="Times New Roman" w:eastAsia="Times New Roman" w:hAnsi="Times New Roman" w:cs="Times New Roman"/>
                <w:lang w:val="pt-BR"/>
              </w:rPr>
              <w:t>LAMINA</w:t>
            </w:r>
            <w:proofErr w:type="gramEnd"/>
            <w:r w:rsidRPr="004869A6">
              <w:rPr>
                <w:rFonts w:ascii="Times New Roman" w:eastAsia="Times New Roman" w:hAnsi="Times New Roman" w:cs="Times New Roman"/>
                <w:lang w:val="pt-BR"/>
              </w:rPr>
              <w:t xml:space="preserve"> DE BISTURI ODONTOLOGICA</w:t>
            </w:r>
          </w:p>
        </w:tc>
        <w:tc>
          <w:tcPr>
            <w:tcW w:w="1830" w:type="dxa"/>
            <w:tcBorders>
              <w:top w:val="single" w:sz="4" w:space="0" w:color="auto"/>
              <w:left w:val="single" w:sz="4" w:space="0" w:color="auto"/>
              <w:bottom w:val="single" w:sz="4" w:space="0" w:color="auto"/>
              <w:right w:val="single" w:sz="4" w:space="0" w:color="auto"/>
            </w:tcBorders>
            <w:hideMark/>
          </w:tcPr>
          <w:p w14:paraId="6C0B5D6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LAMEDID</w:t>
            </w:r>
          </w:p>
        </w:tc>
        <w:tc>
          <w:tcPr>
            <w:tcW w:w="1323" w:type="dxa"/>
            <w:tcBorders>
              <w:top w:val="single" w:sz="4" w:space="0" w:color="auto"/>
              <w:left w:val="single" w:sz="4" w:space="0" w:color="auto"/>
              <w:bottom w:val="single" w:sz="4" w:space="0" w:color="auto"/>
              <w:right w:val="single" w:sz="4" w:space="0" w:color="auto"/>
            </w:tcBorders>
            <w:hideMark/>
          </w:tcPr>
          <w:p w14:paraId="0B0AA0F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8</w:t>
            </w:r>
          </w:p>
        </w:tc>
        <w:tc>
          <w:tcPr>
            <w:tcW w:w="1099" w:type="dxa"/>
            <w:tcBorders>
              <w:top w:val="single" w:sz="4" w:space="0" w:color="auto"/>
              <w:left w:val="single" w:sz="4" w:space="0" w:color="auto"/>
              <w:bottom w:val="single" w:sz="4" w:space="0" w:color="auto"/>
              <w:right w:val="single" w:sz="4" w:space="0" w:color="auto"/>
            </w:tcBorders>
            <w:hideMark/>
          </w:tcPr>
          <w:p w14:paraId="31CE034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76011E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29,00</w:t>
            </w:r>
          </w:p>
        </w:tc>
        <w:tc>
          <w:tcPr>
            <w:tcW w:w="1134" w:type="dxa"/>
            <w:tcBorders>
              <w:top w:val="single" w:sz="4" w:space="0" w:color="auto"/>
              <w:left w:val="single" w:sz="4" w:space="0" w:color="auto"/>
              <w:bottom w:val="single" w:sz="4" w:space="0" w:color="auto"/>
              <w:right w:val="single" w:sz="4" w:space="0" w:color="auto"/>
            </w:tcBorders>
            <w:hideMark/>
          </w:tcPr>
          <w:p w14:paraId="4B9ADE3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232,00</w:t>
            </w:r>
          </w:p>
        </w:tc>
      </w:tr>
      <w:tr w:rsidR="004869A6" w:rsidRPr="004869A6" w14:paraId="17CABD75"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D8600F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0086</w:t>
            </w:r>
          </w:p>
        </w:tc>
        <w:tc>
          <w:tcPr>
            <w:tcW w:w="3127" w:type="dxa"/>
            <w:tcBorders>
              <w:top w:val="single" w:sz="4" w:space="0" w:color="auto"/>
              <w:left w:val="single" w:sz="4" w:space="0" w:color="auto"/>
              <w:bottom w:val="single" w:sz="4" w:space="0" w:color="auto"/>
              <w:right w:val="single" w:sz="4" w:space="0" w:color="auto"/>
            </w:tcBorders>
            <w:hideMark/>
          </w:tcPr>
          <w:p w14:paraId="28DECA0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MICROAPLICADOR DESCARTAVEL CAIXA COM 100UNIDADES</w:t>
            </w:r>
          </w:p>
        </w:tc>
        <w:tc>
          <w:tcPr>
            <w:tcW w:w="1830" w:type="dxa"/>
            <w:tcBorders>
              <w:top w:val="single" w:sz="4" w:space="0" w:color="auto"/>
              <w:left w:val="single" w:sz="4" w:space="0" w:color="auto"/>
              <w:bottom w:val="single" w:sz="4" w:space="0" w:color="auto"/>
              <w:right w:val="single" w:sz="4" w:space="0" w:color="auto"/>
            </w:tcBorders>
            <w:hideMark/>
          </w:tcPr>
          <w:p w14:paraId="05FA773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FGM</w:t>
            </w:r>
          </w:p>
        </w:tc>
        <w:tc>
          <w:tcPr>
            <w:tcW w:w="1323" w:type="dxa"/>
            <w:tcBorders>
              <w:top w:val="single" w:sz="4" w:space="0" w:color="auto"/>
              <w:left w:val="single" w:sz="4" w:space="0" w:color="auto"/>
              <w:bottom w:val="single" w:sz="4" w:space="0" w:color="auto"/>
              <w:right w:val="single" w:sz="4" w:space="0" w:color="auto"/>
            </w:tcBorders>
            <w:hideMark/>
          </w:tcPr>
          <w:p w14:paraId="74BD5E8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1FE0A5E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0848892D"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7,70</w:t>
            </w:r>
          </w:p>
        </w:tc>
        <w:tc>
          <w:tcPr>
            <w:tcW w:w="1134" w:type="dxa"/>
            <w:tcBorders>
              <w:top w:val="single" w:sz="4" w:space="0" w:color="auto"/>
              <w:left w:val="single" w:sz="4" w:space="0" w:color="auto"/>
              <w:bottom w:val="single" w:sz="4" w:space="0" w:color="auto"/>
              <w:right w:val="single" w:sz="4" w:space="0" w:color="auto"/>
            </w:tcBorders>
            <w:hideMark/>
          </w:tcPr>
          <w:p w14:paraId="61C32E0E"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308,00</w:t>
            </w:r>
          </w:p>
        </w:tc>
      </w:tr>
      <w:tr w:rsidR="004869A6" w:rsidRPr="004869A6" w14:paraId="18A95918"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57D2FA5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0087</w:t>
            </w:r>
          </w:p>
        </w:tc>
        <w:tc>
          <w:tcPr>
            <w:tcW w:w="3127" w:type="dxa"/>
            <w:tcBorders>
              <w:top w:val="single" w:sz="4" w:space="0" w:color="auto"/>
              <w:left w:val="single" w:sz="4" w:space="0" w:color="auto"/>
              <w:bottom w:val="single" w:sz="4" w:space="0" w:color="auto"/>
              <w:right w:val="single" w:sz="4" w:space="0" w:color="auto"/>
            </w:tcBorders>
            <w:hideMark/>
          </w:tcPr>
          <w:p w14:paraId="53DA7DF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OLEO LUBRIFICANTE PARA CANETA ALTA E BAIXA ROTAÇAO - 200ML</w:t>
            </w:r>
          </w:p>
        </w:tc>
        <w:tc>
          <w:tcPr>
            <w:tcW w:w="1830" w:type="dxa"/>
            <w:tcBorders>
              <w:top w:val="single" w:sz="4" w:space="0" w:color="auto"/>
              <w:left w:val="single" w:sz="4" w:space="0" w:color="auto"/>
              <w:bottom w:val="single" w:sz="4" w:space="0" w:color="auto"/>
              <w:right w:val="single" w:sz="4" w:space="0" w:color="auto"/>
            </w:tcBorders>
            <w:hideMark/>
          </w:tcPr>
          <w:p w14:paraId="002087C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IODONTOSUL</w:t>
            </w:r>
          </w:p>
        </w:tc>
        <w:tc>
          <w:tcPr>
            <w:tcW w:w="1323" w:type="dxa"/>
            <w:tcBorders>
              <w:top w:val="single" w:sz="4" w:space="0" w:color="auto"/>
              <w:left w:val="single" w:sz="4" w:space="0" w:color="auto"/>
              <w:bottom w:val="single" w:sz="4" w:space="0" w:color="auto"/>
              <w:right w:val="single" w:sz="4" w:space="0" w:color="auto"/>
            </w:tcBorders>
            <w:hideMark/>
          </w:tcPr>
          <w:p w14:paraId="7B06164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50</w:t>
            </w:r>
          </w:p>
        </w:tc>
        <w:tc>
          <w:tcPr>
            <w:tcW w:w="1099" w:type="dxa"/>
            <w:tcBorders>
              <w:top w:val="single" w:sz="4" w:space="0" w:color="auto"/>
              <w:left w:val="single" w:sz="4" w:space="0" w:color="auto"/>
              <w:bottom w:val="single" w:sz="4" w:space="0" w:color="auto"/>
              <w:right w:val="single" w:sz="4" w:space="0" w:color="auto"/>
            </w:tcBorders>
            <w:hideMark/>
          </w:tcPr>
          <w:p w14:paraId="339200C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334D01A"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18,00</w:t>
            </w:r>
          </w:p>
        </w:tc>
        <w:tc>
          <w:tcPr>
            <w:tcW w:w="1134" w:type="dxa"/>
            <w:tcBorders>
              <w:top w:val="single" w:sz="4" w:space="0" w:color="auto"/>
              <w:left w:val="single" w:sz="4" w:space="0" w:color="auto"/>
              <w:bottom w:val="single" w:sz="4" w:space="0" w:color="auto"/>
              <w:right w:val="single" w:sz="4" w:space="0" w:color="auto"/>
            </w:tcBorders>
            <w:hideMark/>
          </w:tcPr>
          <w:p w14:paraId="1C2027F3"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900,00</w:t>
            </w:r>
          </w:p>
        </w:tc>
      </w:tr>
      <w:tr w:rsidR="004869A6" w:rsidRPr="004869A6" w14:paraId="32E56D20"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33CBA09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0088</w:t>
            </w:r>
          </w:p>
        </w:tc>
        <w:tc>
          <w:tcPr>
            <w:tcW w:w="3127" w:type="dxa"/>
            <w:tcBorders>
              <w:top w:val="single" w:sz="4" w:space="0" w:color="auto"/>
              <w:left w:val="single" w:sz="4" w:space="0" w:color="auto"/>
              <w:bottom w:val="single" w:sz="4" w:space="0" w:color="auto"/>
              <w:right w:val="single" w:sz="4" w:space="0" w:color="auto"/>
            </w:tcBorders>
            <w:hideMark/>
          </w:tcPr>
          <w:p w14:paraId="25DCCDD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OTOSPORIM-SULFATO DE POLIMIXINA B 10.000</w:t>
            </w:r>
          </w:p>
        </w:tc>
        <w:tc>
          <w:tcPr>
            <w:tcW w:w="1830" w:type="dxa"/>
            <w:tcBorders>
              <w:top w:val="single" w:sz="4" w:space="0" w:color="auto"/>
              <w:left w:val="single" w:sz="4" w:space="0" w:color="auto"/>
              <w:bottom w:val="single" w:sz="4" w:space="0" w:color="auto"/>
              <w:right w:val="single" w:sz="4" w:space="0" w:color="auto"/>
            </w:tcBorders>
            <w:hideMark/>
          </w:tcPr>
          <w:p w14:paraId="22D2B80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FQM</w:t>
            </w:r>
          </w:p>
        </w:tc>
        <w:tc>
          <w:tcPr>
            <w:tcW w:w="1323" w:type="dxa"/>
            <w:tcBorders>
              <w:top w:val="single" w:sz="4" w:space="0" w:color="auto"/>
              <w:left w:val="single" w:sz="4" w:space="0" w:color="auto"/>
              <w:bottom w:val="single" w:sz="4" w:space="0" w:color="auto"/>
              <w:right w:val="single" w:sz="4" w:space="0" w:color="auto"/>
            </w:tcBorders>
            <w:hideMark/>
          </w:tcPr>
          <w:p w14:paraId="08E9EFF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w:t>
            </w:r>
          </w:p>
        </w:tc>
        <w:tc>
          <w:tcPr>
            <w:tcW w:w="1099" w:type="dxa"/>
            <w:tcBorders>
              <w:top w:val="single" w:sz="4" w:space="0" w:color="auto"/>
              <w:left w:val="single" w:sz="4" w:space="0" w:color="auto"/>
              <w:bottom w:val="single" w:sz="4" w:space="0" w:color="auto"/>
              <w:right w:val="single" w:sz="4" w:space="0" w:color="auto"/>
            </w:tcBorders>
            <w:hideMark/>
          </w:tcPr>
          <w:p w14:paraId="11A74B9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FR</w:t>
            </w:r>
          </w:p>
        </w:tc>
        <w:tc>
          <w:tcPr>
            <w:tcW w:w="992" w:type="dxa"/>
            <w:tcBorders>
              <w:top w:val="single" w:sz="4" w:space="0" w:color="auto"/>
              <w:left w:val="single" w:sz="4" w:space="0" w:color="auto"/>
              <w:bottom w:val="single" w:sz="4" w:space="0" w:color="auto"/>
              <w:right w:val="single" w:sz="4" w:space="0" w:color="auto"/>
            </w:tcBorders>
            <w:hideMark/>
          </w:tcPr>
          <w:p w14:paraId="5A0AD10A"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15,60</w:t>
            </w:r>
          </w:p>
        </w:tc>
        <w:tc>
          <w:tcPr>
            <w:tcW w:w="1134" w:type="dxa"/>
            <w:tcBorders>
              <w:top w:val="single" w:sz="4" w:space="0" w:color="auto"/>
              <w:left w:val="single" w:sz="4" w:space="0" w:color="auto"/>
              <w:bottom w:val="single" w:sz="4" w:space="0" w:color="auto"/>
              <w:right w:val="single" w:sz="4" w:space="0" w:color="auto"/>
            </w:tcBorders>
            <w:hideMark/>
          </w:tcPr>
          <w:p w14:paraId="6C0264E4"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187,20</w:t>
            </w:r>
          </w:p>
        </w:tc>
      </w:tr>
      <w:tr w:rsidR="004869A6" w:rsidRPr="004869A6" w14:paraId="64E248AA"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2698267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0091</w:t>
            </w:r>
          </w:p>
        </w:tc>
        <w:tc>
          <w:tcPr>
            <w:tcW w:w="3127" w:type="dxa"/>
            <w:tcBorders>
              <w:top w:val="single" w:sz="4" w:space="0" w:color="auto"/>
              <w:left w:val="single" w:sz="4" w:space="0" w:color="auto"/>
              <w:bottom w:val="single" w:sz="4" w:space="0" w:color="auto"/>
              <w:right w:val="single" w:sz="4" w:space="0" w:color="auto"/>
            </w:tcBorders>
            <w:hideMark/>
          </w:tcPr>
          <w:p w14:paraId="3609564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PASTA PROFILÁTICA S/ ÓLEO 90 G</w:t>
            </w:r>
          </w:p>
        </w:tc>
        <w:tc>
          <w:tcPr>
            <w:tcW w:w="1830" w:type="dxa"/>
            <w:tcBorders>
              <w:top w:val="single" w:sz="4" w:space="0" w:color="auto"/>
              <w:left w:val="single" w:sz="4" w:space="0" w:color="auto"/>
              <w:bottom w:val="single" w:sz="4" w:space="0" w:color="auto"/>
              <w:right w:val="single" w:sz="4" w:space="0" w:color="auto"/>
            </w:tcBorders>
            <w:hideMark/>
          </w:tcPr>
          <w:p w14:paraId="1F40164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78A42B0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w:t>
            </w:r>
          </w:p>
        </w:tc>
        <w:tc>
          <w:tcPr>
            <w:tcW w:w="1099" w:type="dxa"/>
            <w:tcBorders>
              <w:top w:val="single" w:sz="4" w:space="0" w:color="auto"/>
              <w:left w:val="single" w:sz="4" w:space="0" w:color="auto"/>
              <w:bottom w:val="single" w:sz="4" w:space="0" w:color="auto"/>
              <w:right w:val="single" w:sz="4" w:space="0" w:color="auto"/>
            </w:tcBorders>
            <w:hideMark/>
          </w:tcPr>
          <w:p w14:paraId="4D13F8C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123B8B31"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3,85</w:t>
            </w:r>
          </w:p>
        </w:tc>
        <w:tc>
          <w:tcPr>
            <w:tcW w:w="1134" w:type="dxa"/>
            <w:tcBorders>
              <w:top w:val="single" w:sz="4" w:space="0" w:color="auto"/>
              <w:left w:val="single" w:sz="4" w:space="0" w:color="auto"/>
              <w:bottom w:val="single" w:sz="4" w:space="0" w:color="auto"/>
              <w:right w:val="single" w:sz="4" w:space="0" w:color="auto"/>
            </w:tcBorders>
            <w:hideMark/>
          </w:tcPr>
          <w:p w14:paraId="11578050"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77,00</w:t>
            </w:r>
          </w:p>
        </w:tc>
      </w:tr>
      <w:tr w:rsidR="004869A6" w:rsidRPr="004869A6" w14:paraId="7415A5FB"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580A862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0092</w:t>
            </w:r>
          </w:p>
        </w:tc>
        <w:tc>
          <w:tcPr>
            <w:tcW w:w="3127" w:type="dxa"/>
            <w:tcBorders>
              <w:top w:val="single" w:sz="4" w:space="0" w:color="auto"/>
              <w:left w:val="single" w:sz="4" w:space="0" w:color="auto"/>
              <w:bottom w:val="single" w:sz="4" w:space="0" w:color="auto"/>
              <w:right w:val="single" w:sz="4" w:space="0" w:color="auto"/>
            </w:tcBorders>
            <w:hideMark/>
          </w:tcPr>
          <w:p w14:paraId="26C9BC0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PEDRA POMES FINA</w:t>
            </w:r>
          </w:p>
        </w:tc>
        <w:tc>
          <w:tcPr>
            <w:tcW w:w="1830" w:type="dxa"/>
            <w:tcBorders>
              <w:top w:val="single" w:sz="4" w:space="0" w:color="auto"/>
              <w:left w:val="single" w:sz="4" w:space="0" w:color="auto"/>
              <w:bottom w:val="single" w:sz="4" w:space="0" w:color="auto"/>
              <w:right w:val="single" w:sz="4" w:space="0" w:color="auto"/>
            </w:tcBorders>
            <w:hideMark/>
          </w:tcPr>
          <w:p w14:paraId="243EDF9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MAQUIRA</w:t>
            </w:r>
          </w:p>
        </w:tc>
        <w:tc>
          <w:tcPr>
            <w:tcW w:w="1323" w:type="dxa"/>
            <w:tcBorders>
              <w:top w:val="single" w:sz="4" w:space="0" w:color="auto"/>
              <w:left w:val="single" w:sz="4" w:space="0" w:color="auto"/>
              <w:bottom w:val="single" w:sz="4" w:space="0" w:color="auto"/>
              <w:right w:val="single" w:sz="4" w:space="0" w:color="auto"/>
            </w:tcBorders>
            <w:hideMark/>
          </w:tcPr>
          <w:p w14:paraId="1B145A2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w:t>
            </w:r>
          </w:p>
        </w:tc>
        <w:tc>
          <w:tcPr>
            <w:tcW w:w="1099" w:type="dxa"/>
            <w:tcBorders>
              <w:top w:val="single" w:sz="4" w:space="0" w:color="auto"/>
              <w:left w:val="single" w:sz="4" w:space="0" w:color="auto"/>
              <w:bottom w:val="single" w:sz="4" w:space="0" w:color="auto"/>
              <w:right w:val="single" w:sz="4" w:space="0" w:color="auto"/>
            </w:tcBorders>
            <w:hideMark/>
          </w:tcPr>
          <w:p w14:paraId="76D464A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D259775"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3,29</w:t>
            </w:r>
          </w:p>
        </w:tc>
        <w:tc>
          <w:tcPr>
            <w:tcW w:w="1134" w:type="dxa"/>
            <w:tcBorders>
              <w:top w:val="single" w:sz="4" w:space="0" w:color="auto"/>
              <w:left w:val="single" w:sz="4" w:space="0" w:color="auto"/>
              <w:bottom w:val="single" w:sz="4" w:space="0" w:color="auto"/>
              <w:right w:val="single" w:sz="4" w:space="0" w:color="auto"/>
            </w:tcBorders>
            <w:hideMark/>
          </w:tcPr>
          <w:p w14:paraId="3630400B"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39,48</w:t>
            </w:r>
          </w:p>
        </w:tc>
      </w:tr>
      <w:tr w:rsidR="004869A6" w:rsidRPr="004869A6" w14:paraId="53444CD2"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7D8D930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0094</w:t>
            </w:r>
          </w:p>
        </w:tc>
        <w:tc>
          <w:tcPr>
            <w:tcW w:w="3127" w:type="dxa"/>
            <w:tcBorders>
              <w:top w:val="single" w:sz="4" w:space="0" w:color="auto"/>
              <w:left w:val="single" w:sz="4" w:space="0" w:color="auto"/>
              <w:bottom w:val="single" w:sz="4" w:space="0" w:color="auto"/>
              <w:right w:val="single" w:sz="4" w:space="0" w:color="auto"/>
            </w:tcBorders>
            <w:hideMark/>
          </w:tcPr>
          <w:p w14:paraId="3B4E75B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PINÇA CLINICA ODONTOLOGICA EM AÇO INOX</w:t>
            </w:r>
          </w:p>
        </w:tc>
        <w:tc>
          <w:tcPr>
            <w:tcW w:w="1830" w:type="dxa"/>
            <w:tcBorders>
              <w:top w:val="single" w:sz="4" w:space="0" w:color="auto"/>
              <w:left w:val="single" w:sz="4" w:space="0" w:color="auto"/>
              <w:bottom w:val="single" w:sz="4" w:space="0" w:color="auto"/>
              <w:right w:val="single" w:sz="4" w:space="0" w:color="auto"/>
            </w:tcBorders>
            <w:hideMark/>
          </w:tcPr>
          <w:p w14:paraId="4C05F4C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GOLGRAN</w:t>
            </w:r>
          </w:p>
        </w:tc>
        <w:tc>
          <w:tcPr>
            <w:tcW w:w="1323" w:type="dxa"/>
            <w:tcBorders>
              <w:top w:val="single" w:sz="4" w:space="0" w:color="auto"/>
              <w:left w:val="single" w:sz="4" w:space="0" w:color="auto"/>
              <w:bottom w:val="single" w:sz="4" w:space="0" w:color="auto"/>
              <w:right w:val="single" w:sz="4" w:space="0" w:color="auto"/>
            </w:tcBorders>
            <w:hideMark/>
          </w:tcPr>
          <w:p w14:paraId="1B8C11D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w:t>
            </w:r>
          </w:p>
        </w:tc>
        <w:tc>
          <w:tcPr>
            <w:tcW w:w="1099" w:type="dxa"/>
            <w:tcBorders>
              <w:top w:val="single" w:sz="4" w:space="0" w:color="auto"/>
              <w:left w:val="single" w:sz="4" w:space="0" w:color="auto"/>
              <w:bottom w:val="single" w:sz="4" w:space="0" w:color="auto"/>
              <w:right w:val="single" w:sz="4" w:space="0" w:color="auto"/>
            </w:tcBorders>
            <w:hideMark/>
          </w:tcPr>
          <w:p w14:paraId="6796457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AF4D66E"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8,60</w:t>
            </w:r>
          </w:p>
        </w:tc>
        <w:tc>
          <w:tcPr>
            <w:tcW w:w="1134" w:type="dxa"/>
            <w:tcBorders>
              <w:top w:val="single" w:sz="4" w:space="0" w:color="auto"/>
              <w:left w:val="single" w:sz="4" w:space="0" w:color="auto"/>
              <w:bottom w:val="single" w:sz="4" w:space="0" w:color="auto"/>
              <w:right w:val="single" w:sz="4" w:space="0" w:color="auto"/>
            </w:tcBorders>
            <w:hideMark/>
          </w:tcPr>
          <w:p w14:paraId="6DD303C3"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172,00</w:t>
            </w:r>
          </w:p>
        </w:tc>
      </w:tr>
      <w:tr w:rsidR="004869A6" w:rsidRPr="004869A6" w14:paraId="118F4FDB"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7E43ED3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0098</w:t>
            </w:r>
          </w:p>
        </w:tc>
        <w:tc>
          <w:tcPr>
            <w:tcW w:w="3127" w:type="dxa"/>
            <w:tcBorders>
              <w:top w:val="single" w:sz="4" w:space="0" w:color="auto"/>
              <w:left w:val="single" w:sz="4" w:space="0" w:color="auto"/>
              <w:bottom w:val="single" w:sz="4" w:space="0" w:color="auto"/>
              <w:right w:val="single" w:sz="4" w:space="0" w:color="auto"/>
            </w:tcBorders>
            <w:hideMark/>
          </w:tcPr>
          <w:p w14:paraId="0EF0BB3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1011</w:t>
            </w:r>
          </w:p>
        </w:tc>
        <w:tc>
          <w:tcPr>
            <w:tcW w:w="1830" w:type="dxa"/>
            <w:tcBorders>
              <w:top w:val="single" w:sz="4" w:space="0" w:color="auto"/>
              <w:left w:val="single" w:sz="4" w:space="0" w:color="auto"/>
              <w:bottom w:val="single" w:sz="4" w:space="0" w:color="auto"/>
              <w:right w:val="single" w:sz="4" w:space="0" w:color="auto"/>
            </w:tcBorders>
            <w:hideMark/>
          </w:tcPr>
          <w:p w14:paraId="444AEB3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092FA78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043BB9F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25B2316"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7D5DC659"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73410E5F"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1F730F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0099</w:t>
            </w:r>
          </w:p>
        </w:tc>
        <w:tc>
          <w:tcPr>
            <w:tcW w:w="3127" w:type="dxa"/>
            <w:tcBorders>
              <w:top w:val="single" w:sz="4" w:space="0" w:color="auto"/>
              <w:left w:val="single" w:sz="4" w:space="0" w:color="auto"/>
              <w:bottom w:val="single" w:sz="4" w:space="0" w:color="auto"/>
              <w:right w:val="single" w:sz="4" w:space="0" w:color="auto"/>
            </w:tcBorders>
            <w:hideMark/>
          </w:tcPr>
          <w:p w14:paraId="431F4F1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1012</w:t>
            </w:r>
          </w:p>
        </w:tc>
        <w:tc>
          <w:tcPr>
            <w:tcW w:w="1830" w:type="dxa"/>
            <w:tcBorders>
              <w:top w:val="single" w:sz="4" w:space="0" w:color="auto"/>
              <w:left w:val="single" w:sz="4" w:space="0" w:color="auto"/>
              <w:bottom w:val="single" w:sz="4" w:space="0" w:color="auto"/>
              <w:right w:val="single" w:sz="4" w:space="0" w:color="auto"/>
            </w:tcBorders>
            <w:hideMark/>
          </w:tcPr>
          <w:p w14:paraId="232A4F3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292DE8B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6145985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5F2E02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118D429C"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17490BBF"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21D1391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lastRenderedPageBreak/>
              <w:t>0100</w:t>
            </w:r>
          </w:p>
        </w:tc>
        <w:tc>
          <w:tcPr>
            <w:tcW w:w="3127" w:type="dxa"/>
            <w:tcBorders>
              <w:top w:val="single" w:sz="4" w:space="0" w:color="auto"/>
              <w:left w:val="single" w:sz="4" w:space="0" w:color="auto"/>
              <w:bottom w:val="single" w:sz="4" w:space="0" w:color="auto"/>
              <w:right w:val="single" w:sz="4" w:space="0" w:color="auto"/>
            </w:tcBorders>
            <w:hideMark/>
          </w:tcPr>
          <w:p w14:paraId="7287F47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1014</w:t>
            </w:r>
          </w:p>
        </w:tc>
        <w:tc>
          <w:tcPr>
            <w:tcW w:w="1830" w:type="dxa"/>
            <w:tcBorders>
              <w:top w:val="single" w:sz="4" w:space="0" w:color="auto"/>
              <w:left w:val="single" w:sz="4" w:space="0" w:color="auto"/>
              <w:bottom w:val="single" w:sz="4" w:space="0" w:color="auto"/>
              <w:right w:val="single" w:sz="4" w:space="0" w:color="auto"/>
            </w:tcBorders>
            <w:hideMark/>
          </w:tcPr>
          <w:p w14:paraId="64BA02D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4F0B15B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774D0F1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24961C9"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34395A46"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6AC27038"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6854497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0101</w:t>
            </w:r>
          </w:p>
        </w:tc>
        <w:tc>
          <w:tcPr>
            <w:tcW w:w="3127" w:type="dxa"/>
            <w:tcBorders>
              <w:top w:val="single" w:sz="4" w:space="0" w:color="auto"/>
              <w:left w:val="single" w:sz="4" w:space="0" w:color="auto"/>
              <w:bottom w:val="single" w:sz="4" w:space="0" w:color="auto"/>
              <w:right w:val="single" w:sz="4" w:space="0" w:color="auto"/>
            </w:tcBorders>
            <w:hideMark/>
          </w:tcPr>
          <w:p w14:paraId="04936B72"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1015</w:t>
            </w:r>
          </w:p>
        </w:tc>
        <w:tc>
          <w:tcPr>
            <w:tcW w:w="1830" w:type="dxa"/>
            <w:tcBorders>
              <w:top w:val="single" w:sz="4" w:space="0" w:color="auto"/>
              <w:left w:val="single" w:sz="4" w:space="0" w:color="auto"/>
              <w:bottom w:val="single" w:sz="4" w:space="0" w:color="auto"/>
              <w:right w:val="single" w:sz="4" w:space="0" w:color="auto"/>
            </w:tcBorders>
            <w:hideMark/>
          </w:tcPr>
          <w:p w14:paraId="268DA8A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238B663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35DCD5C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402C514"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294F8588"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03E967D0"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0580EE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0102</w:t>
            </w:r>
          </w:p>
        </w:tc>
        <w:tc>
          <w:tcPr>
            <w:tcW w:w="3127" w:type="dxa"/>
            <w:tcBorders>
              <w:top w:val="single" w:sz="4" w:space="0" w:color="auto"/>
              <w:left w:val="single" w:sz="4" w:space="0" w:color="auto"/>
              <w:bottom w:val="single" w:sz="4" w:space="0" w:color="auto"/>
              <w:right w:val="single" w:sz="4" w:space="0" w:color="auto"/>
            </w:tcBorders>
            <w:hideMark/>
          </w:tcPr>
          <w:p w14:paraId="0D417A3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1016</w:t>
            </w:r>
          </w:p>
        </w:tc>
        <w:tc>
          <w:tcPr>
            <w:tcW w:w="1830" w:type="dxa"/>
            <w:tcBorders>
              <w:top w:val="single" w:sz="4" w:space="0" w:color="auto"/>
              <w:left w:val="single" w:sz="4" w:space="0" w:color="auto"/>
              <w:bottom w:val="single" w:sz="4" w:space="0" w:color="auto"/>
              <w:right w:val="single" w:sz="4" w:space="0" w:color="auto"/>
            </w:tcBorders>
            <w:hideMark/>
          </w:tcPr>
          <w:p w14:paraId="23FB04F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6FFB832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1EE2505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6B3030A1"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32C67E56"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63B90E17"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2C403D6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0104</w:t>
            </w:r>
          </w:p>
        </w:tc>
        <w:tc>
          <w:tcPr>
            <w:tcW w:w="3127" w:type="dxa"/>
            <w:tcBorders>
              <w:top w:val="single" w:sz="4" w:space="0" w:color="auto"/>
              <w:left w:val="single" w:sz="4" w:space="0" w:color="auto"/>
              <w:bottom w:val="single" w:sz="4" w:space="0" w:color="auto"/>
              <w:right w:val="single" w:sz="4" w:space="0" w:color="auto"/>
            </w:tcBorders>
            <w:hideMark/>
          </w:tcPr>
          <w:p w14:paraId="377F692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1032</w:t>
            </w:r>
          </w:p>
        </w:tc>
        <w:tc>
          <w:tcPr>
            <w:tcW w:w="1830" w:type="dxa"/>
            <w:tcBorders>
              <w:top w:val="single" w:sz="4" w:space="0" w:color="auto"/>
              <w:left w:val="single" w:sz="4" w:space="0" w:color="auto"/>
              <w:bottom w:val="single" w:sz="4" w:space="0" w:color="auto"/>
              <w:right w:val="single" w:sz="4" w:space="0" w:color="auto"/>
            </w:tcBorders>
            <w:hideMark/>
          </w:tcPr>
          <w:p w14:paraId="2DF2293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3E238B8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74AC998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1C89AD14"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68C18931"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1A11384A"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D5E7AC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0105</w:t>
            </w:r>
          </w:p>
        </w:tc>
        <w:tc>
          <w:tcPr>
            <w:tcW w:w="3127" w:type="dxa"/>
            <w:tcBorders>
              <w:top w:val="single" w:sz="4" w:space="0" w:color="auto"/>
              <w:left w:val="single" w:sz="4" w:space="0" w:color="auto"/>
              <w:bottom w:val="single" w:sz="4" w:space="0" w:color="auto"/>
              <w:right w:val="single" w:sz="4" w:space="0" w:color="auto"/>
            </w:tcBorders>
            <w:hideMark/>
          </w:tcPr>
          <w:p w14:paraId="3C98BF6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1042</w:t>
            </w:r>
          </w:p>
        </w:tc>
        <w:tc>
          <w:tcPr>
            <w:tcW w:w="1830" w:type="dxa"/>
            <w:tcBorders>
              <w:top w:val="single" w:sz="4" w:space="0" w:color="auto"/>
              <w:left w:val="single" w:sz="4" w:space="0" w:color="auto"/>
              <w:bottom w:val="single" w:sz="4" w:space="0" w:color="auto"/>
              <w:right w:val="single" w:sz="4" w:space="0" w:color="auto"/>
            </w:tcBorders>
            <w:hideMark/>
          </w:tcPr>
          <w:p w14:paraId="4AF43C4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16B8F916"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5138888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0DB4E9C"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786371CA"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7400E32D"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21A92F1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0106</w:t>
            </w:r>
          </w:p>
        </w:tc>
        <w:tc>
          <w:tcPr>
            <w:tcW w:w="3127" w:type="dxa"/>
            <w:tcBorders>
              <w:top w:val="single" w:sz="4" w:space="0" w:color="auto"/>
              <w:left w:val="single" w:sz="4" w:space="0" w:color="auto"/>
              <w:bottom w:val="single" w:sz="4" w:space="0" w:color="auto"/>
              <w:right w:val="single" w:sz="4" w:space="0" w:color="auto"/>
            </w:tcBorders>
            <w:hideMark/>
          </w:tcPr>
          <w:p w14:paraId="72809F1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PONTA DIAMANTADA FG ESFERICA ALTA ROTAÇÃO 1111</w:t>
            </w:r>
          </w:p>
        </w:tc>
        <w:tc>
          <w:tcPr>
            <w:tcW w:w="1830" w:type="dxa"/>
            <w:tcBorders>
              <w:top w:val="single" w:sz="4" w:space="0" w:color="auto"/>
              <w:left w:val="single" w:sz="4" w:space="0" w:color="auto"/>
              <w:bottom w:val="single" w:sz="4" w:space="0" w:color="auto"/>
              <w:right w:val="single" w:sz="4" w:space="0" w:color="auto"/>
            </w:tcBorders>
            <w:hideMark/>
          </w:tcPr>
          <w:p w14:paraId="4B64C48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73D409F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288E446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4E32C4F"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1,50</w:t>
            </w:r>
          </w:p>
        </w:tc>
        <w:tc>
          <w:tcPr>
            <w:tcW w:w="1134" w:type="dxa"/>
            <w:tcBorders>
              <w:top w:val="single" w:sz="4" w:space="0" w:color="auto"/>
              <w:left w:val="single" w:sz="4" w:space="0" w:color="auto"/>
              <w:bottom w:val="single" w:sz="4" w:space="0" w:color="auto"/>
              <w:right w:val="single" w:sz="4" w:space="0" w:color="auto"/>
            </w:tcBorders>
            <w:hideMark/>
          </w:tcPr>
          <w:p w14:paraId="4A27CD6E"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60,00</w:t>
            </w:r>
          </w:p>
        </w:tc>
      </w:tr>
      <w:tr w:rsidR="004869A6" w:rsidRPr="004869A6" w14:paraId="2F6E2368"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61183CF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0120</w:t>
            </w:r>
          </w:p>
        </w:tc>
        <w:tc>
          <w:tcPr>
            <w:tcW w:w="3127" w:type="dxa"/>
            <w:tcBorders>
              <w:top w:val="single" w:sz="4" w:space="0" w:color="auto"/>
              <w:left w:val="single" w:sz="4" w:space="0" w:color="auto"/>
              <w:bottom w:val="single" w:sz="4" w:space="0" w:color="auto"/>
              <w:right w:val="single" w:sz="4" w:space="0" w:color="auto"/>
            </w:tcBorders>
            <w:hideMark/>
          </w:tcPr>
          <w:p w14:paraId="79E7C73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REVELADOR</w:t>
            </w:r>
          </w:p>
        </w:tc>
        <w:tc>
          <w:tcPr>
            <w:tcW w:w="1830" w:type="dxa"/>
            <w:tcBorders>
              <w:top w:val="single" w:sz="4" w:space="0" w:color="auto"/>
              <w:left w:val="single" w:sz="4" w:space="0" w:color="auto"/>
              <w:bottom w:val="single" w:sz="4" w:space="0" w:color="auto"/>
              <w:right w:val="single" w:sz="4" w:space="0" w:color="auto"/>
            </w:tcBorders>
            <w:hideMark/>
          </w:tcPr>
          <w:p w14:paraId="4BD3647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KULZER</w:t>
            </w:r>
          </w:p>
        </w:tc>
        <w:tc>
          <w:tcPr>
            <w:tcW w:w="1323" w:type="dxa"/>
            <w:tcBorders>
              <w:top w:val="single" w:sz="4" w:space="0" w:color="auto"/>
              <w:left w:val="single" w:sz="4" w:space="0" w:color="auto"/>
              <w:bottom w:val="single" w:sz="4" w:space="0" w:color="auto"/>
              <w:right w:val="single" w:sz="4" w:space="0" w:color="auto"/>
            </w:tcBorders>
            <w:hideMark/>
          </w:tcPr>
          <w:p w14:paraId="07C3475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w:t>
            </w:r>
          </w:p>
        </w:tc>
        <w:tc>
          <w:tcPr>
            <w:tcW w:w="1099" w:type="dxa"/>
            <w:tcBorders>
              <w:top w:val="single" w:sz="4" w:space="0" w:color="auto"/>
              <w:left w:val="single" w:sz="4" w:space="0" w:color="auto"/>
              <w:bottom w:val="single" w:sz="4" w:space="0" w:color="auto"/>
              <w:right w:val="single" w:sz="4" w:space="0" w:color="auto"/>
            </w:tcBorders>
            <w:hideMark/>
          </w:tcPr>
          <w:p w14:paraId="69956B7D"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244976CC"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10,19</w:t>
            </w:r>
          </w:p>
        </w:tc>
        <w:tc>
          <w:tcPr>
            <w:tcW w:w="1134" w:type="dxa"/>
            <w:tcBorders>
              <w:top w:val="single" w:sz="4" w:space="0" w:color="auto"/>
              <w:left w:val="single" w:sz="4" w:space="0" w:color="auto"/>
              <w:bottom w:val="single" w:sz="4" w:space="0" w:color="auto"/>
              <w:right w:val="single" w:sz="4" w:space="0" w:color="auto"/>
            </w:tcBorders>
            <w:hideMark/>
          </w:tcPr>
          <w:p w14:paraId="315F4887"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407,60</w:t>
            </w:r>
          </w:p>
        </w:tc>
      </w:tr>
      <w:tr w:rsidR="004869A6" w:rsidRPr="004869A6" w14:paraId="72EE8B4B"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2F5127B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0124</w:t>
            </w:r>
          </w:p>
        </w:tc>
        <w:tc>
          <w:tcPr>
            <w:tcW w:w="3127" w:type="dxa"/>
            <w:tcBorders>
              <w:top w:val="single" w:sz="4" w:space="0" w:color="auto"/>
              <w:left w:val="single" w:sz="4" w:space="0" w:color="auto"/>
              <w:bottom w:val="single" w:sz="4" w:space="0" w:color="auto"/>
              <w:right w:val="single" w:sz="4" w:space="0" w:color="auto"/>
            </w:tcBorders>
            <w:hideMark/>
          </w:tcPr>
          <w:p w14:paraId="576E917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SUGADOR CIRURGICO DESCARTAVEL CAIXA COM 40 UNIDADES</w:t>
            </w:r>
          </w:p>
        </w:tc>
        <w:tc>
          <w:tcPr>
            <w:tcW w:w="1830" w:type="dxa"/>
            <w:tcBorders>
              <w:top w:val="single" w:sz="4" w:space="0" w:color="auto"/>
              <w:left w:val="single" w:sz="4" w:space="0" w:color="auto"/>
              <w:bottom w:val="single" w:sz="4" w:space="0" w:color="auto"/>
              <w:right w:val="single" w:sz="4" w:space="0" w:color="auto"/>
            </w:tcBorders>
            <w:hideMark/>
          </w:tcPr>
          <w:p w14:paraId="47D0771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2I</w:t>
            </w:r>
          </w:p>
        </w:tc>
        <w:tc>
          <w:tcPr>
            <w:tcW w:w="1323" w:type="dxa"/>
            <w:tcBorders>
              <w:top w:val="single" w:sz="4" w:space="0" w:color="auto"/>
              <w:left w:val="single" w:sz="4" w:space="0" w:color="auto"/>
              <w:bottom w:val="single" w:sz="4" w:space="0" w:color="auto"/>
              <w:right w:val="single" w:sz="4" w:space="0" w:color="auto"/>
            </w:tcBorders>
            <w:hideMark/>
          </w:tcPr>
          <w:p w14:paraId="2374E7C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w:t>
            </w:r>
          </w:p>
        </w:tc>
        <w:tc>
          <w:tcPr>
            <w:tcW w:w="1099" w:type="dxa"/>
            <w:tcBorders>
              <w:top w:val="single" w:sz="4" w:space="0" w:color="auto"/>
              <w:left w:val="single" w:sz="4" w:space="0" w:color="auto"/>
              <w:bottom w:val="single" w:sz="4" w:space="0" w:color="auto"/>
              <w:right w:val="single" w:sz="4" w:space="0" w:color="auto"/>
            </w:tcBorders>
            <w:hideMark/>
          </w:tcPr>
          <w:p w14:paraId="56EB6E0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CX</w:t>
            </w:r>
          </w:p>
        </w:tc>
        <w:tc>
          <w:tcPr>
            <w:tcW w:w="992" w:type="dxa"/>
            <w:tcBorders>
              <w:top w:val="single" w:sz="4" w:space="0" w:color="auto"/>
              <w:left w:val="single" w:sz="4" w:space="0" w:color="auto"/>
              <w:bottom w:val="single" w:sz="4" w:space="0" w:color="auto"/>
              <w:right w:val="single" w:sz="4" w:space="0" w:color="auto"/>
            </w:tcBorders>
            <w:hideMark/>
          </w:tcPr>
          <w:p w14:paraId="20E965CD"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35,50</w:t>
            </w:r>
          </w:p>
        </w:tc>
        <w:tc>
          <w:tcPr>
            <w:tcW w:w="1134" w:type="dxa"/>
            <w:tcBorders>
              <w:top w:val="single" w:sz="4" w:space="0" w:color="auto"/>
              <w:left w:val="single" w:sz="4" w:space="0" w:color="auto"/>
              <w:bottom w:val="single" w:sz="4" w:space="0" w:color="auto"/>
              <w:right w:val="single" w:sz="4" w:space="0" w:color="auto"/>
            </w:tcBorders>
            <w:hideMark/>
          </w:tcPr>
          <w:p w14:paraId="34F34017"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710,00</w:t>
            </w:r>
          </w:p>
        </w:tc>
      </w:tr>
      <w:tr w:rsidR="004869A6" w:rsidRPr="004869A6" w14:paraId="198BDA9B"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4462AD6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0125</w:t>
            </w:r>
          </w:p>
        </w:tc>
        <w:tc>
          <w:tcPr>
            <w:tcW w:w="3127" w:type="dxa"/>
            <w:tcBorders>
              <w:top w:val="single" w:sz="4" w:space="0" w:color="auto"/>
              <w:left w:val="single" w:sz="4" w:space="0" w:color="auto"/>
              <w:bottom w:val="single" w:sz="4" w:space="0" w:color="auto"/>
              <w:right w:val="single" w:sz="4" w:space="0" w:color="auto"/>
            </w:tcBorders>
            <w:hideMark/>
          </w:tcPr>
          <w:p w14:paraId="18A2939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SUGADOR DE SALIVA COM 40 UNIDADES COLORIDO</w:t>
            </w:r>
          </w:p>
        </w:tc>
        <w:tc>
          <w:tcPr>
            <w:tcW w:w="1830" w:type="dxa"/>
            <w:tcBorders>
              <w:top w:val="single" w:sz="4" w:space="0" w:color="auto"/>
              <w:left w:val="single" w:sz="4" w:space="0" w:color="auto"/>
              <w:bottom w:val="single" w:sz="4" w:space="0" w:color="auto"/>
              <w:right w:val="single" w:sz="4" w:space="0" w:color="auto"/>
            </w:tcBorders>
            <w:hideMark/>
          </w:tcPr>
          <w:p w14:paraId="300505E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MAX CLEAN</w:t>
            </w:r>
          </w:p>
        </w:tc>
        <w:tc>
          <w:tcPr>
            <w:tcW w:w="1323" w:type="dxa"/>
            <w:tcBorders>
              <w:top w:val="single" w:sz="4" w:space="0" w:color="auto"/>
              <w:left w:val="single" w:sz="4" w:space="0" w:color="auto"/>
              <w:bottom w:val="single" w:sz="4" w:space="0" w:color="auto"/>
              <w:right w:val="single" w:sz="4" w:space="0" w:color="auto"/>
            </w:tcBorders>
            <w:hideMark/>
          </w:tcPr>
          <w:p w14:paraId="4BBF9CD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100</w:t>
            </w:r>
          </w:p>
        </w:tc>
        <w:tc>
          <w:tcPr>
            <w:tcW w:w="1099" w:type="dxa"/>
            <w:tcBorders>
              <w:top w:val="single" w:sz="4" w:space="0" w:color="auto"/>
              <w:left w:val="single" w:sz="4" w:space="0" w:color="auto"/>
              <w:bottom w:val="single" w:sz="4" w:space="0" w:color="auto"/>
              <w:right w:val="single" w:sz="4" w:space="0" w:color="auto"/>
            </w:tcBorders>
            <w:hideMark/>
          </w:tcPr>
          <w:p w14:paraId="10F1F4D3"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CX</w:t>
            </w:r>
          </w:p>
        </w:tc>
        <w:tc>
          <w:tcPr>
            <w:tcW w:w="992" w:type="dxa"/>
            <w:tcBorders>
              <w:top w:val="single" w:sz="4" w:space="0" w:color="auto"/>
              <w:left w:val="single" w:sz="4" w:space="0" w:color="auto"/>
              <w:bottom w:val="single" w:sz="4" w:space="0" w:color="auto"/>
              <w:right w:val="single" w:sz="4" w:space="0" w:color="auto"/>
            </w:tcBorders>
            <w:hideMark/>
          </w:tcPr>
          <w:p w14:paraId="2D4A0604"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6,65</w:t>
            </w:r>
          </w:p>
        </w:tc>
        <w:tc>
          <w:tcPr>
            <w:tcW w:w="1134" w:type="dxa"/>
            <w:tcBorders>
              <w:top w:val="single" w:sz="4" w:space="0" w:color="auto"/>
              <w:left w:val="single" w:sz="4" w:space="0" w:color="auto"/>
              <w:bottom w:val="single" w:sz="4" w:space="0" w:color="auto"/>
              <w:right w:val="single" w:sz="4" w:space="0" w:color="auto"/>
            </w:tcBorders>
            <w:hideMark/>
          </w:tcPr>
          <w:p w14:paraId="0BD5863F"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665,00</w:t>
            </w:r>
          </w:p>
        </w:tc>
      </w:tr>
      <w:tr w:rsidR="004869A6" w:rsidRPr="004869A6" w14:paraId="55B846AC"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254E3D3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0126</w:t>
            </w:r>
          </w:p>
        </w:tc>
        <w:tc>
          <w:tcPr>
            <w:tcW w:w="3127" w:type="dxa"/>
            <w:tcBorders>
              <w:top w:val="single" w:sz="4" w:space="0" w:color="auto"/>
              <w:left w:val="single" w:sz="4" w:space="0" w:color="auto"/>
              <w:bottom w:val="single" w:sz="4" w:space="0" w:color="auto"/>
              <w:right w:val="single" w:sz="4" w:space="0" w:color="auto"/>
            </w:tcBorders>
            <w:hideMark/>
          </w:tcPr>
          <w:p w14:paraId="458FE0D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TAÇA DE BORRACHA P/ ODONTOLOGIA</w:t>
            </w:r>
          </w:p>
        </w:tc>
        <w:tc>
          <w:tcPr>
            <w:tcW w:w="1830" w:type="dxa"/>
            <w:tcBorders>
              <w:top w:val="single" w:sz="4" w:space="0" w:color="auto"/>
              <w:left w:val="single" w:sz="4" w:space="0" w:color="auto"/>
              <w:bottom w:val="single" w:sz="4" w:space="0" w:color="auto"/>
              <w:right w:val="single" w:sz="4" w:space="0" w:color="auto"/>
            </w:tcBorders>
            <w:hideMark/>
          </w:tcPr>
          <w:p w14:paraId="3BB275B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MICRODONT</w:t>
            </w:r>
          </w:p>
        </w:tc>
        <w:tc>
          <w:tcPr>
            <w:tcW w:w="1323" w:type="dxa"/>
            <w:tcBorders>
              <w:top w:val="single" w:sz="4" w:space="0" w:color="auto"/>
              <w:left w:val="single" w:sz="4" w:space="0" w:color="auto"/>
              <w:bottom w:val="single" w:sz="4" w:space="0" w:color="auto"/>
              <w:right w:val="single" w:sz="4" w:space="0" w:color="auto"/>
            </w:tcBorders>
            <w:hideMark/>
          </w:tcPr>
          <w:p w14:paraId="485B023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w:t>
            </w:r>
          </w:p>
        </w:tc>
        <w:tc>
          <w:tcPr>
            <w:tcW w:w="1099" w:type="dxa"/>
            <w:tcBorders>
              <w:top w:val="single" w:sz="4" w:space="0" w:color="auto"/>
              <w:left w:val="single" w:sz="4" w:space="0" w:color="auto"/>
              <w:bottom w:val="single" w:sz="4" w:space="0" w:color="auto"/>
              <w:right w:val="single" w:sz="4" w:space="0" w:color="auto"/>
            </w:tcBorders>
            <w:hideMark/>
          </w:tcPr>
          <w:p w14:paraId="6670C0C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0EA1B45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1,40</w:t>
            </w:r>
          </w:p>
        </w:tc>
        <w:tc>
          <w:tcPr>
            <w:tcW w:w="1134" w:type="dxa"/>
            <w:tcBorders>
              <w:top w:val="single" w:sz="4" w:space="0" w:color="auto"/>
              <w:left w:val="single" w:sz="4" w:space="0" w:color="auto"/>
              <w:bottom w:val="single" w:sz="4" w:space="0" w:color="auto"/>
              <w:right w:val="single" w:sz="4" w:space="0" w:color="auto"/>
            </w:tcBorders>
            <w:hideMark/>
          </w:tcPr>
          <w:p w14:paraId="6C8F6F93"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28,00</w:t>
            </w:r>
          </w:p>
        </w:tc>
      </w:tr>
      <w:tr w:rsidR="004869A6" w:rsidRPr="004869A6" w14:paraId="29730F03"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197C2075"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0127</w:t>
            </w:r>
          </w:p>
        </w:tc>
        <w:tc>
          <w:tcPr>
            <w:tcW w:w="3127" w:type="dxa"/>
            <w:tcBorders>
              <w:top w:val="single" w:sz="4" w:space="0" w:color="auto"/>
              <w:left w:val="single" w:sz="4" w:space="0" w:color="auto"/>
              <w:bottom w:val="single" w:sz="4" w:space="0" w:color="auto"/>
              <w:right w:val="single" w:sz="4" w:space="0" w:color="auto"/>
            </w:tcBorders>
            <w:hideMark/>
          </w:tcPr>
          <w:p w14:paraId="49F5F88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TESOURA EM AÇO INOX, IRIS CURVA 12CM</w:t>
            </w:r>
          </w:p>
        </w:tc>
        <w:tc>
          <w:tcPr>
            <w:tcW w:w="1830" w:type="dxa"/>
            <w:tcBorders>
              <w:top w:val="single" w:sz="4" w:space="0" w:color="auto"/>
              <w:left w:val="single" w:sz="4" w:space="0" w:color="auto"/>
              <w:bottom w:val="single" w:sz="4" w:space="0" w:color="auto"/>
              <w:right w:val="single" w:sz="4" w:space="0" w:color="auto"/>
            </w:tcBorders>
            <w:hideMark/>
          </w:tcPr>
          <w:p w14:paraId="7C4C2C9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GOLGRAN</w:t>
            </w:r>
          </w:p>
        </w:tc>
        <w:tc>
          <w:tcPr>
            <w:tcW w:w="1323" w:type="dxa"/>
            <w:tcBorders>
              <w:top w:val="single" w:sz="4" w:space="0" w:color="auto"/>
              <w:left w:val="single" w:sz="4" w:space="0" w:color="auto"/>
              <w:bottom w:val="single" w:sz="4" w:space="0" w:color="auto"/>
              <w:right w:val="single" w:sz="4" w:space="0" w:color="auto"/>
            </w:tcBorders>
            <w:hideMark/>
          </w:tcPr>
          <w:p w14:paraId="11572C4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w:t>
            </w:r>
          </w:p>
        </w:tc>
        <w:tc>
          <w:tcPr>
            <w:tcW w:w="1099" w:type="dxa"/>
            <w:tcBorders>
              <w:top w:val="single" w:sz="4" w:space="0" w:color="auto"/>
              <w:left w:val="single" w:sz="4" w:space="0" w:color="auto"/>
              <w:bottom w:val="single" w:sz="4" w:space="0" w:color="auto"/>
              <w:right w:val="single" w:sz="4" w:space="0" w:color="auto"/>
            </w:tcBorders>
            <w:hideMark/>
          </w:tcPr>
          <w:p w14:paraId="584AFCE8"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4FD52AF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20,00</w:t>
            </w:r>
          </w:p>
        </w:tc>
        <w:tc>
          <w:tcPr>
            <w:tcW w:w="1134" w:type="dxa"/>
            <w:tcBorders>
              <w:top w:val="single" w:sz="4" w:space="0" w:color="auto"/>
              <w:left w:val="single" w:sz="4" w:space="0" w:color="auto"/>
              <w:bottom w:val="single" w:sz="4" w:space="0" w:color="auto"/>
              <w:right w:val="single" w:sz="4" w:space="0" w:color="auto"/>
            </w:tcBorders>
            <w:hideMark/>
          </w:tcPr>
          <w:p w14:paraId="3FDD5783"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300,00</w:t>
            </w:r>
          </w:p>
        </w:tc>
      </w:tr>
      <w:tr w:rsidR="004869A6" w:rsidRPr="004869A6" w14:paraId="4CAF916F"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3E13B870"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0128</w:t>
            </w:r>
          </w:p>
        </w:tc>
        <w:tc>
          <w:tcPr>
            <w:tcW w:w="3127" w:type="dxa"/>
            <w:tcBorders>
              <w:top w:val="single" w:sz="4" w:space="0" w:color="auto"/>
              <w:left w:val="single" w:sz="4" w:space="0" w:color="auto"/>
              <w:bottom w:val="single" w:sz="4" w:space="0" w:color="auto"/>
              <w:right w:val="single" w:sz="4" w:space="0" w:color="auto"/>
            </w:tcBorders>
            <w:hideMark/>
          </w:tcPr>
          <w:p w14:paraId="15976C11"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TESOURA EM AÇO INOX, IRIS RETA 12CM</w:t>
            </w:r>
          </w:p>
        </w:tc>
        <w:tc>
          <w:tcPr>
            <w:tcW w:w="1830" w:type="dxa"/>
            <w:tcBorders>
              <w:top w:val="single" w:sz="4" w:space="0" w:color="auto"/>
              <w:left w:val="single" w:sz="4" w:space="0" w:color="auto"/>
              <w:bottom w:val="single" w:sz="4" w:space="0" w:color="auto"/>
              <w:right w:val="single" w:sz="4" w:space="0" w:color="auto"/>
            </w:tcBorders>
            <w:hideMark/>
          </w:tcPr>
          <w:p w14:paraId="6D1997AC"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GOLGRAN</w:t>
            </w:r>
          </w:p>
        </w:tc>
        <w:tc>
          <w:tcPr>
            <w:tcW w:w="1323" w:type="dxa"/>
            <w:tcBorders>
              <w:top w:val="single" w:sz="4" w:space="0" w:color="auto"/>
              <w:left w:val="single" w:sz="4" w:space="0" w:color="auto"/>
              <w:bottom w:val="single" w:sz="4" w:space="0" w:color="auto"/>
              <w:right w:val="single" w:sz="4" w:space="0" w:color="auto"/>
            </w:tcBorders>
            <w:hideMark/>
          </w:tcPr>
          <w:p w14:paraId="09DC96F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10</w:t>
            </w:r>
          </w:p>
        </w:tc>
        <w:tc>
          <w:tcPr>
            <w:tcW w:w="1099" w:type="dxa"/>
            <w:tcBorders>
              <w:top w:val="single" w:sz="4" w:space="0" w:color="auto"/>
              <w:left w:val="single" w:sz="4" w:space="0" w:color="auto"/>
              <w:bottom w:val="single" w:sz="4" w:space="0" w:color="auto"/>
              <w:right w:val="single" w:sz="4" w:space="0" w:color="auto"/>
            </w:tcBorders>
            <w:hideMark/>
          </w:tcPr>
          <w:p w14:paraId="6E98A11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UN</w:t>
            </w:r>
          </w:p>
        </w:tc>
        <w:tc>
          <w:tcPr>
            <w:tcW w:w="992" w:type="dxa"/>
            <w:tcBorders>
              <w:top w:val="single" w:sz="4" w:space="0" w:color="auto"/>
              <w:left w:val="single" w:sz="4" w:space="0" w:color="auto"/>
              <w:bottom w:val="single" w:sz="4" w:space="0" w:color="auto"/>
              <w:right w:val="single" w:sz="4" w:space="0" w:color="auto"/>
            </w:tcBorders>
            <w:hideMark/>
          </w:tcPr>
          <w:p w14:paraId="706949B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20,00</w:t>
            </w:r>
          </w:p>
        </w:tc>
        <w:tc>
          <w:tcPr>
            <w:tcW w:w="1134" w:type="dxa"/>
            <w:tcBorders>
              <w:top w:val="single" w:sz="4" w:space="0" w:color="auto"/>
              <w:left w:val="single" w:sz="4" w:space="0" w:color="auto"/>
              <w:bottom w:val="single" w:sz="4" w:space="0" w:color="auto"/>
              <w:right w:val="single" w:sz="4" w:space="0" w:color="auto"/>
            </w:tcBorders>
            <w:hideMark/>
          </w:tcPr>
          <w:p w14:paraId="123D173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200,00</w:t>
            </w:r>
          </w:p>
        </w:tc>
      </w:tr>
      <w:tr w:rsidR="004869A6" w:rsidRPr="004869A6" w14:paraId="1F5A0AA1"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066B38FA"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0130</w:t>
            </w:r>
          </w:p>
        </w:tc>
        <w:tc>
          <w:tcPr>
            <w:tcW w:w="3127" w:type="dxa"/>
            <w:tcBorders>
              <w:top w:val="single" w:sz="4" w:space="0" w:color="auto"/>
              <w:left w:val="single" w:sz="4" w:space="0" w:color="auto"/>
              <w:bottom w:val="single" w:sz="4" w:space="0" w:color="auto"/>
              <w:right w:val="single" w:sz="4" w:space="0" w:color="auto"/>
            </w:tcBorders>
            <w:hideMark/>
          </w:tcPr>
          <w:p w14:paraId="5A7586A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TIRA DE POLIESTER 10 mm x 120mm PTE 50 UND</w:t>
            </w:r>
          </w:p>
        </w:tc>
        <w:tc>
          <w:tcPr>
            <w:tcW w:w="1830" w:type="dxa"/>
            <w:tcBorders>
              <w:top w:val="single" w:sz="4" w:space="0" w:color="auto"/>
              <w:left w:val="single" w:sz="4" w:space="0" w:color="auto"/>
              <w:bottom w:val="single" w:sz="4" w:space="0" w:color="auto"/>
              <w:right w:val="single" w:sz="4" w:space="0" w:color="auto"/>
            </w:tcBorders>
            <w:hideMark/>
          </w:tcPr>
          <w:p w14:paraId="69BB27C7"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QUIMIDROL</w:t>
            </w:r>
          </w:p>
        </w:tc>
        <w:tc>
          <w:tcPr>
            <w:tcW w:w="1323" w:type="dxa"/>
            <w:tcBorders>
              <w:top w:val="single" w:sz="4" w:space="0" w:color="auto"/>
              <w:left w:val="single" w:sz="4" w:space="0" w:color="auto"/>
              <w:bottom w:val="single" w:sz="4" w:space="0" w:color="auto"/>
              <w:right w:val="single" w:sz="4" w:space="0" w:color="auto"/>
            </w:tcBorders>
            <w:hideMark/>
          </w:tcPr>
          <w:p w14:paraId="4BF1F434"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w:t>
            </w:r>
          </w:p>
        </w:tc>
        <w:tc>
          <w:tcPr>
            <w:tcW w:w="1099" w:type="dxa"/>
            <w:tcBorders>
              <w:top w:val="single" w:sz="4" w:space="0" w:color="auto"/>
              <w:left w:val="single" w:sz="4" w:space="0" w:color="auto"/>
              <w:bottom w:val="single" w:sz="4" w:space="0" w:color="auto"/>
              <w:right w:val="single" w:sz="4" w:space="0" w:color="auto"/>
            </w:tcBorders>
            <w:hideMark/>
          </w:tcPr>
          <w:p w14:paraId="1C3252D9"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PC</w:t>
            </w:r>
          </w:p>
        </w:tc>
        <w:tc>
          <w:tcPr>
            <w:tcW w:w="992" w:type="dxa"/>
            <w:tcBorders>
              <w:top w:val="single" w:sz="4" w:space="0" w:color="auto"/>
              <w:left w:val="single" w:sz="4" w:space="0" w:color="auto"/>
              <w:bottom w:val="single" w:sz="4" w:space="0" w:color="auto"/>
              <w:right w:val="single" w:sz="4" w:space="0" w:color="auto"/>
            </w:tcBorders>
            <w:hideMark/>
          </w:tcPr>
          <w:p w14:paraId="51A10E25"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1,30</w:t>
            </w:r>
          </w:p>
        </w:tc>
        <w:tc>
          <w:tcPr>
            <w:tcW w:w="1134" w:type="dxa"/>
            <w:tcBorders>
              <w:top w:val="single" w:sz="4" w:space="0" w:color="auto"/>
              <w:left w:val="single" w:sz="4" w:space="0" w:color="auto"/>
              <w:bottom w:val="single" w:sz="4" w:space="0" w:color="auto"/>
              <w:right w:val="single" w:sz="4" w:space="0" w:color="auto"/>
            </w:tcBorders>
            <w:hideMark/>
          </w:tcPr>
          <w:p w14:paraId="2AA88DF0"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15,60</w:t>
            </w:r>
          </w:p>
        </w:tc>
      </w:tr>
      <w:tr w:rsidR="004869A6" w:rsidRPr="004869A6" w14:paraId="39C3796A" w14:textId="77777777" w:rsidTr="004869A6">
        <w:trPr>
          <w:jc w:val="center"/>
        </w:trPr>
        <w:tc>
          <w:tcPr>
            <w:tcW w:w="696" w:type="dxa"/>
            <w:tcBorders>
              <w:top w:val="single" w:sz="4" w:space="0" w:color="auto"/>
              <w:left w:val="single" w:sz="4" w:space="0" w:color="auto"/>
              <w:bottom w:val="single" w:sz="4" w:space="0" w:color="auto"/>
              <w:right w:val="single" w:sz="4" w:space="0" w:color="auto"/>
            </w:tcBorders>
            <w:hideMark/>
          </w:tcPr>
          <w:p w14:paraId="5C567F2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0132</w:t>
            </w:r>
          </w:p>
        </w:tc>
        <w:tc>
          <w:tcPr>
            <w:tcW w:w="3127" w:type="dxa"/>
            <w:tcBorders>
              <w:top w:val="single" w:sz="4" w:space="0" w:color="auto"/>
              <w:left w:val="single" w:sz="4" w:space="0" w:color="auto"/>
              <w:bottom w:val="single" w:sz="4" w:space="0" w:color="auto"/>
              <w:right w:val="single" w:sz="4" w:space="0" w:color="auto"/>
            </w:tcBorders>
            <w:hideMark/>
          </w:tcPr>
          <w:p w14:paraId="7D59E67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VASELINA SOLIDA BRANCA</w:t>
            </w:r>
          </w:p>
        </w:tc>
        <w:tc>
          <w:tcPr>
            <w:tcW w:w="1830" w:type="dxa"/>
            <w:tcBorders>
              <w:top w:val="single" w:sz="4" w:space="0" w:color="auto"/>
              <w:left w:val="single" w:sz="4" w:space="0" w:color="auto"/>
              <w:bottom w:val="single" w:sz="4" w:space="0" w:color="auto"/>
              <w:right w:val="single" w:sz="4" w:space="0" w:color="auto"/>
            </w:tcBorders>
            <w:hideMark/>
          </w:tcPr>
          <w:p w14:paraId="7CEC675B"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RIOQUIMICA</w:t>
            </w:r>
          </w:p>
        </w:tc>
        <w:tc>
          <w:tcPr>
            <w:tcW w:w="1323" w:type="dxa"/>
            <w:tcBorders>
              <w:top w:val="single" w:sz="4" w:space="0" w:color="auto"/>
              <w:left w:val="single" w:sz="4" w:space="0" w:color="auto"/>
              <w:bottom w:val="single" w:sz="4" w:space="0" w:color="auto"/>
              <w:right w:val="single" w:sz="4" w:space="0" w:color="auto"/>
            </w:tcBorders>
            <w:hideMark/>
          </w:tcPr>
          <w:p w14:paraId="14460A5E"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15</w:t>
            </w:r>
          </w:p>
        </w:tc>
        <w:tc>
          <w:tcPr>
            <w:tcW w:w="1099" w:type="dxa"/>
            <w:tcBorders>
              <w:top w:val="single" w:sz="4" w:space="0" w:color="auto"/>
              <w:left w:val="single" w:sz="4" w:space="0" w:color="auto"/>
              <w:bottom w:val="single" w:sz="4" w:space="0" w:color="auto"/>
              <w:right w:val="single" w:sz="4" w:space="0" w:color="auto"/>
            </w:tcBorders>
            <w:hideMark/>
          </w:tcPr>
          <w:p w14:paraId="5E0878CF" w14:textId="77777777" w:rsidR="004869A6" w:rsidRPr="004869A6" w:rsidRDefault="004869A6" w:rsidP="004869A6">
            <w:pPr>
              <w:keepNex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BD</w:t>
            </w:r>
          </w:p>
        </w:tc>
        <w:tc>
          <w:tcPr>
            <w:tcW w:w="992" w:type="dxa"/>
            <w:tcBorders>
              <w:top w:val="single" w:sz="4" w:space="0" w:color="auto"/>
              <w:left w:val="single" w:sz="4" w:space="0" w:color="auto"/>
              <w:bottom w:val="single" w:sz="4" w:space="0" w:color="auto"/>
              <w:right w:val="single" w:sz="4" w:space="0" w:color="auto"/>
            </w:tcBorders>
            <w:hideMark/>
          </w:tcPr>
          <w:p w14:paraId="060F940A"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8,00</w:t>
            </w:r>
          </w:p>
        </w:tc>
        <w:tc>
          <w:tcPr>
            <w:tcW w:w="1134" w:type="dxa"/>
            <w:tcBorders>
              <w:top w:val="single" w:sz="4" w:space="0" w:color="auto"/>
              <w:left w:val="single" w:sz="4" w:space="0" w:color="auto"/>
              <w:bottom w:val="single" w:sz="4" w:space="0" w:color="auto"/>
              <w:right w:val="single" w:sz="4" w:space="0" w:color="auto"/>
            </w:tcBorders>
            <w:hideMark/>
          </w:tcPr>
          <w:p w14:paraId="1EAEFA42"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120,00</w:t>
            </w:r>
          </w:p>
        </w:tc>
      </w:tr>
      <w:tr w:rsidR="004869A6" w:rsidRPr="004869A6" w14:paraId="273F17AA" w14:textId="77777777" w:rsidTr="004869A6">
        <w:trPr>
          <w:jc w:val="center"/>
        </w:trPr>
        <w:tc>
          <w:tcPr>
            <w:tcW w:w="10201" w:type="dxa"/>
            <w:gridSpan w:val="7"/>
            <w:tcBorders>
              <w:top w:val="single" w:sz="4" w:space="0" w:color="auto"/>
              <w:left w:val="single" w:sz="4" w:space="0" w:color="auto"/>
              <w:bottom w:val="single" w:sz="4" w:space="0" w:color="auto"/>
              <w:right w:val="single" w:sz="4" w:space="0" w:color="auto"/>
            </w:tcBorders>
            <w:hideMark/>
          </w:tcPr>
          <w:p w14:paraId="1B159D45" w14:textId="77777777" w:rsidR="004869A6" w:rsidRPr="004869A6" w:rsidRDefault="004869A6" w:rsidP="004869A6">
            <w:pPr>
              <w:keepNext/>
              <w:jc w:val="right"/>
              <w:outlineLvl w:val="1"/>
              <w:rPr>
                <w:rFonts w:ascii="Times New Roman" w:eastAsia="Times New Roman" w:hAnsi="Times New Roman" w:cs="Times New Roman"/>
                <w:lang w:val="pt-BR"/>
              </w:rPr>
            </w:pPr>
            <w:r w:rsidRPr="004869A6">
              <w:rPr>
                <w:rFonts w:ascii="Times New Roman" w:eastAsia="Times New Roman" w:hAnsi="Times New Roman" w:cs="Times New Roman"/>
                <w:lang w:val="pt-BR"/>
              </w:rPr>
              <w:t>Total do Fornecedor: 31.602,58</w:t>
            </w:r>
          </w:p>
        </w:tc>
      </w:tr>
    </w:tbl>
    <w:p w14:paraId="5491E947" w14:textId="77777777" w:rsidR="005526D9" w:rsidRPr="00395805" w:rsidRDefault="005526D9" w:rsidP="007D0923">
      <w:pPr>
        <w:pStyle w:val="Corpodetexto"/>
        <w:jc w:val="both"/>
        <w:rPr>
          <w:rFonts w:ascii="Times New Roman" w:hAnsi="Times New Roman" w:cs="Times New Roman"/>
          <w:sz w:val="24"/>
          <w:szCs w:val="24"/>
        </w:rPr>
      </w:pPr>
    </w:p>
    <w:p w14:paraId="62C39440" w14:textId="3FC000B4" w:rsidR="007D0923"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4.2.</w:t>
      </w:r>
      <w:r w:rsidRPr="00395805">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recebimento dos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produtos. </w:t>
      </w:r>
    </w:p>
    <w:p w14:paraId="3CD97021" w14:textId="43E7CEA9"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4.3.</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O pagamento à contratada somente será realizado mediante a apresentação da Nota Fiscal Eletrônica e do atestado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de aceite pela Secretaria solicitante. </w:t>
      </w:r>
    </w:p>
    <w:p w14:paraId="73DABDED" w14:textId="5B2C5762"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w:t>
      </w:r>
      <w:r w:rsidRPr="00395805">
        <w:rPr>
          <w:rFonts w:ascii="Times New Roman" w:hAnsi="Times New Roman" w:cs="Times New Roman"/>
          <w:sz w:val="24"/>
          <w:szCs w:val="24"/>
        </w:rPr>
        <w:t xml:space="preserve"> O pagamento será efetuado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através de crédito em conta corrente bancária, devendo 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licitante vencedor apresentar o número de conta, o banco e a agência junto ao corpo da Nota Fiscal ou em</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anexo. </w:t>
      </w:r>
    </w:p>
    <w:p w14:paraId="23FCD2BA"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4.4.1.</w:t>
      </w:r>
      <w:r w:rsidRPr="00395805">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15B000F5" w14:textId="46D5E555"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4.5.</w:t>
      </w:r>
      <w:r w:rsidRPr="00395805">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de14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junho 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2017). </w:t>
      </w:r>
    </w:p>
    <w:p w14:paraId="48A5A65D"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4.6.</w:t>
      </w:r>
      <w:r w:rsidRPr="00395805">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1F27B1B8" w14:textId="77777777" w:rsidR="00395805"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4.7.</w:t>
      </w:r>
      <w:r w:rsidRPr="00395805">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08CFAC32" w14:textId="23E781F0" w:rsidR="00BB662B"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4.8.</w:t>
      </w:r>
      <w:r w:rsidRPr="00395805">
        <w:rPr>
          <w:rFonts w:ascii="Times New Roman" w:hAnsi="Times New Roman" w:cs="Times New Roman"/>
          <w:sz w:val="24"/>
          <w:szCs w:val="24"/>
        </w:rPr>
        <w:t xml:space="preserve"> Nenhum pagamento será efetuado a Contratada enquanto pendente de liquidação, obrigação financeira que lhe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for imposta, em virtude</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de penalidade.</w:t>
      </w:r>
    </w:p>
    <w:p w14:paraId="6FB5275F" w14:textId="3CDEA0CA" w:rsidR="00161C53" w:rsidRDefault="00161C53" w:rsidP="00BB662B">
      <w:pPr>
        <w:pStyle w:val="Corpodetexto"/>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653EFADD" wp14:editId="5A15DA9C">
                <wp:simplePos x="0" y="0"/>
                <wp:positionH relativeFrom="page">
                  <wp:posOffset>545180</wp:posOffset>
                </wp:positionH>
                <wp:positionV relativeFrom="paragraph">
                  <wp:posOffset>220586</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0B9BA" w14:textId="77777777" w:rsidR="004869A6" w:rsidRPr="004957C4" w:rsidRDefault="004869A6"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FADD" id="Text Box 36" o:spid="_x0000_s1034" type="#_x0000_t202" style="position:absolute;margin-left:42.95pt;margin-top:17.35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" fillcolor="gray" stroked="f">
                <v:textbox inset="0,0,0,0">
                  <w:txbxContent>
                    <w:p w14:paraId="1F30B9BA" w14:textId="77777777" w:rsidR="004869A6" w:rsidRPr="004957C4" w:rsidRDefault="004869A6"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33F18AEF" w14:textId="0370A2DE" w:rsid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5.1.</w:t>
      </w:r>
      <w:r w:rsidRPr="00395805">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financeiro, mediante requerimento do CONTRATADO e com comprovação documental, os quais serão analisados de acordo com o que estabelece o Art. 65, em seu inciso II, alínea d, da Lei 8.666/93, em hipótese alguma,o fornecedor poderá </w:t>
      </w:r>
      <w:r w:rsidRPr="00395805">
        <w:rPr>
          <w:rFonts w:ascii="Times New Roman" w:hAnsi="Times New Roman" w:cs="Times New Roman"/>
          <w:sz w:val="24"/>
          <w:szCs w:val="24"/>
        </w:rPr>
        <w:lastRenderedPageBreak/>
        <w:t xml:space="preserve">paralisar o fornecimento. </w:t>
      </w:r>
    </w:p>
    <w:p w14:paraId="1E1DF18A" w14:textId="1324C77D" w:rsidR="00161C53" w:rsidRPr="00395805" w:rsidRDefault="00161C53" w:rsidP="007D0923">
      <w:pPr>
        <w:pStyle w:val="Corpodetexto"/>
        <w:jc w:val="both"/>
        <w:rPr>
          <w:rFonts w:ascii="Times New Roman" w:hAnsi="Times New Roman" w:cs="Times New Roman"/>
          <w:sz w:val="24"/>
          <w:szCs w:val="24"/>
        </w:rPr>
      </w:pPr>
      <w:r w:rsidRPr="007D0923">
        <w:rPr>
          <w:rFonts w:ascii="Times New Roman" w:hAnsi="Times New Roman" w:cs="Times New Roman"/>
          <w:b/>
          <w:bCs/>
          <w:sz w:val="24"/>
          <w:szCs w:val="24"/>
        </w:rPr>
        <w:t>5.2.</w:t>
      </w:r>
      <w:r w:rsidRPr="00395805">
        <w:rPr>
          <w:rFonts w:ascii="Times New Roman" w:hAnsi="Times New Roman" w:cs="Times New Roman"/>
          <w:sz w:val="24"/>
          <w:szCs w:val="24"/>
        </w:rPr>
        <w:t xml:space="preserve"> A</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simples apresentaçãodenotas fiscais de aquisição, por sisó, nãojustificará a concessãode reequilíbrio contratual.</w:t>
      </w:r>
    </w:p>
    <w:p w14:paraId="0FAFF20F" w14:textId="0EE8B5C2" w:rsidR="00161C53" w:rsidRPr="00395805" w:rsidRDefault="00161C53" w:rsidP="00BB662B">
      <w:pPr>
        <w:pStyle w:val="Corpodetexto"/>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55FFA117" wp14:editId="467C73E5">
                <wp:simplePos x="0" y="0"/>
                <wp:positionH relativeFrom="page">
                  <wp:posOffset>598252</wp:posOffset>
                </wp:positionH>
                <wp:positionV relativeFrom="paragraph">
                  <wp:posOffset>209550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B6A5A" w14:textId="77777777" w:rsidR="004869A6" w:rsidRPr="004957C4" w:rsidRDefault="004869A6"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FA117" id="Text Box 35" o:spid="_x0000_s1035" type="#_x0000_t202" style="position:absolute;margin-left:47.1pt;margin-top:16.5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" fillcolor="gray" stroked="f">
                <v:textbox inset="0,0,0,0">
                  <w:txbxContent>
                    <w:p w14:paraId="7DDB6A5A" w14:textId="77777777" w:rsidR="004869A6" w:rsidRPr="004957C4" w:rsidRDefault="004869A6"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062180D" w14:textId="2879F0D2" w:rsidR="0087188B" w:rsidRDefault="00395805" w:rsidP="00395805">
      <w:pPr>
        <w:pStyle w:val="Corpodetexto"/>
        <w:ind w:right="510"/>
        <w:jc w:val="both"/>
        <w:rPr>
          <w:rFonts w:ascii="Times New Roman" w:hAnsi="Times New Roman" w:cs="Times New Roman"/>
          <w:sz w:val="24"/>
          <w:szCs w:val="24"/>
        </w:rPr>
      </w:pPr>
      <w:r w:rsidRPr="007D0923">
        <w:rPr>
          <w:rFonts w:ascii="Times New Roman" w:hAnsi="Times New Roman" w:cs="Times New Roman"/>
          <w:b/>
          <w:bCs/>
          <w:sz w:val="24"/>
          <w:szCs w:val="24"/>
        </w:rPr>
        <w:t>6.1.</w:t>
      </w:r>
      <w:r w:rsidRPr="00395805">
        <w:rPr>
          <w:rFonts w:ascii="Times New Roman" w:hAnsi="Times New Roman" w:cs="Times New Roman"/>
          <w:sz w:val="24"/>
          <w:szCs w:val="24"/>
        </w:rPr>
        <w:t xml:space="preserve"> </w:t>
      </w:r>
      <w:r w:rsidR="00161C53" w:rsidRPr="00395805">
        <w:rPr>
          <w:rFonts w:ascii="Times New Roman" w:hAnsi="Times New Roman" w:cs="Times New Roman"/>
          <w:sz w:val="24"/>
          <w:szCs w:val="24"/>
        </w:rPr>
        <w:t xml:space="preserve">A despesa com as aquisições correrá à conta das dotações orçamentárias relacionadas </w:t>
      </w:r>
      <w:r w:rsidR="00161C53" w:rsidRPr="005526D9">
        <w:rPr>
          <w:rFonts w:ascii="Times New Roman" w:hAnsi="Times New Roman" w:cs="Times New Roman"/>
          <w:sz w:val="24"/>
          <w:szCs w:val="24"/>
        </w:rPr>
        <w:t>abaixo</w:t>
      </w:r>
      <w:r w:rsidR="009D0E2B">
        <w:rPr>
          <w:rFonts w:ascii="Times New Roman" w:hAnsi="Times New Roman" w:cs="Times New Roman"/>
          <w:sz w:val="24"/>
          <w:szCs w:val="24"/>
        </w:rPr>
        <w:t>, relativas ao exercício de 2021 e suas correspondentes ao ano posterior</w:t>
      </w:r>
      <w:r w:rsidR="00161C53" w:rsidRPr="005526D9">
        <w:rPr>
          <w:rFonts w:ascii="Times New Roman" w:hAnsi="Times New Roman" w:cs="Times New Roman"/>
          <w:sz w:val="24"/>
          <w:szCs w:val="24"/>
        </w:rPr>
        <w:t>:</w:t>
      </w:r>
    </w:p>
    <w:p w14:paraId="7A89B37C" w14:textId="77777777" w:rsidR="009D0E2B" w:rsidRDefault="009D0E2B" w:rsidP="00395805">
      <w:pPr>
        <w:pStyle w:val="Corpodetexto"/>
        <w:ind w:right="510"/>
        <w:jc w:val="both"/>
        <w:rPr>
          <w:rFonts w:ascii="Times New Roman" w:hAnsi="Times New Roman" w:cs="Times New Roman"/>
          <w:sz w:val="24"/>
          <w:szCs w:val="24"/>
        </w:rPr>
      </w:pPr>
    </w:p>
    <w:p w14:paraId="69187D08" w14:textId="53A84C73" w:rsidR="009D0E2B" w:rsidRDefault="009D0E2B" w:rsidP="00395805">
      <w:pPr>
        <w:pStyle w:val="Corpodetexto"/>
        <w:ind w:right="510"/>
        <w:jc w:val="both"/>
        <w:rPr>
          <w:rFonts w:ascii="Times New Roman" w:hAnsi="Times New Roman" w:cs="Times New Roman"/>
          <w:sz w:val="24"/>
          <w:szCs w:val="24"/>
        </w:rPr>
      </w:pPr>
      <w:r w:rsidRPr="009D0E2B">
        <w:rPr>
          <w:rFonts w:ascii="Times New Roman" w:hAnsi="Times New Roman" w:cs="Times New Roman"/>
          <w:noProof/>
          <w:sz w:val="24"/>
          <w:szCs w:val="24"/>
        </w:rPr>
        <w:drawing>
          <wp:inline distT="0" distB="0" distL="0" distR="0" wp14:anchorId="0D8336E6" wp14:editId="15C57864">
            <wp:extent cx="5981701" cy="13012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110"/>
                    <a:stretch/>
                  </pic:blipFill>
                  <pic:spPr bwMode="auto">
                    <a:xfrm>
                      <a:off x="0" y="0"/>
                      <a:ext cx="5982535" cy="1301409"/>
                    </a:xfrm>
                    <a:prstGeom prst="rect">
                      <a:avLst/>
                    </a:prstGeom>
                    <a:ln>
                      <a:noFill/>
                    </a:ln>
                    <a:extLst>
                      <a:ext uri="{53640926-AAD7-44D8-BBD7-CCE9431645EC}">
                        <a14:shadowObscured xmlns:a14="http://schemas.microsoft.com/office/drawing/2010/main"/>
                      </a:ext>
                    </a:extLst>
                  </pic:spPr>
                </pic:pic>
              </a:graphicData>
            </a:graphic>
          </wp:inline>
        </w:drawing>
      </w:r>
    </w:p>
    <w:p w14:paraId="3DCE4177" w14:textId="576BF3E1" w:rsidR="009D0E2B" w:rsidRPr="005526D9" w:rsidRDefault="009D0E2B" w:rsidP="00395805">
      <w:pPr>
        <w:pStyle w:val="Corpodetexto"/>
        <w:ind w:right="510"/>
        <w:jc w:val="both"/>
        <w:rPr>
          <w:rFonts w:ascii="Times New Roman" w:hAnsi="Times New Roman" w:cs="Times New Roman"/>
          <w:b/>
          <w:sz w:val="24"/>
          <w:szCs w:val="24"/>
        </w:rPr>
      </w:pPr>
      <w:r w:rsidRPr="009D0E2B">
        <w:rPr>
          <w:rFonts w:ascii="Times New Roman" w:hAnsi="Times New Roman" w:cs="Times New Roman"/>
          <w:b/>
          <w:bCs/>
          <w:sz w:val="24"/>
          <w:szCs w:val="24"/>
        </w:rPr>
        <w:t>6.2.</w:t>
      </w:r>
      <w:r>
        <w:rPr>
          <w:rFonts w:ascii="Times New Roman" w:hAnsi="Times New Roman" w:cs="Times New Roman"/>
          <w:sz w:val="24"/>
          <w:szCs w:val="24"/>
        </w:rPr>
        <w:t xml:space="preserve"> Havendo necessidade, poderão ser acrescentadas novas dotações ao processo por meio de apostilamento de ficha.</w:t>
      </w:r>
    </w:p>
    <w:p w14:paraId="0676C7C3" w14:textId="2CD3F7D2" w:rsidR="00BB662B" w:rsidRPr="0085374B" w:rsidRDefault="00BB662B" w:rsidP="00BB662B">
      <w:pPr>
        <w:pStyle w:val="Corpodetexto"/>
        <w:tabs>
          <w:tab w:val="left" w:pos="2674"/>
        </w:tabs>
        <w:spacing w:before="8"/>
        <w:rPr>
          <w:rFonts w:ascii="Times New Roman" w:hAnsi="Times New Roman" w:cs="Times New Roman"/>
          <w:sz w:val="24"/>
          <w:szCs w:val="24"/>
        </w:rPr>
      </w:pPr>
      <w:r w:rsidRPr="0085374B">
        <w:rPr>
          <w:rFonts w:ascii="Times New Roman" w:hAnsi="Times New Roman" w:cs="Times New Roman"/>
          <w:sz w:val="24"/>
          <w:szCs w:val="24"/>
        </w:rPr>
        <w:tab/>
      </w:r>
    </w:p>
    <w:p w14:paraId="63356FF3" w14:textId="71929E59" w:rsidR="00395805" w:rsidRDefault="00395805" w:rsidP="00161C53">
      <w:pPr>
        <w:pStyle w:val="Corpodetexto"/>
        <w:ind w:left="227" w:right="227"/>
        <w:jc w:val="both"/>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3BAEDFC2" wp14:editId="20D1B09F">
                <wp:simplePos x="0" y="0"/>
                <wp:positionH relativeFrom="page">
                  <wp:posOffset>548640</wp:posOffset>
                </wp:positionH>
                <wp:positionV relativeFrom="paragraph">
                  <wp:posOffset>35560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70"/>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8F4D" w14:textId="7280A8C2" w:rsidR="004869A6" w:rsidRPr="00B32D46" w:rsidRDefault="004869A6"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54FFB" w14:textId="77777777" w:rsidR="004869A6" w:rsidRDefault="004869A6"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DFC2" id="Group 31" o:spid="_x0000_s1036" style="position:absolute;left:0;text-align:left;margin-left:43.2pt;margin-top:2.8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">
                <v:rect id="Rectangle 34" o:spid="_x0000_s1037"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8" type="#_x0000_t202" style="position:absolute;left:1183;top:-170;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6BE8F4D" w14:textId="7280A8C2" w:rsidR="004869A6" w:rsidRPr="00B32D46" w:rsidRDefault="004869A6"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39"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EE54FFB" w14:textId="77777777" w:rsidR="004869A6" w:rsidRDefault="004869A6" w:rsidP="00BB662B">
                        <w:pPr>
                          <w:spacing w:line="266" w:lineRule="exact"/>
                          <w:rPr>
                            <w:rFonts w:ascii="Times New Roman"/>
                            <w:sz w:val="24"/>
                          </w:rPr>
                        </w:pPr>
                      </w:p>
                    </w:txbxContent>
                  </v:textbox>
                </v:shape>
                <w10:wrap anchorx="page"/>
              </v:group>
            </w:pict>
          </mc:Fallback>
        </mc:AlternateContent>
      </w:r>
    </w:p>
    <w:p w14:paraId="735554E3" w14:textId="328FA31C" w:rsidR="00395805" w:rsidRPr="00C877E0"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7.1.</w:t>
      </w:r>
      <w:r w:rsidRPr="00395805">
        <w:rPr>
          <w:rFonts w:ascii="Times New Roman" w:hAnsi="Times New Roman" w:cs="Times New Roman"/>
          <w:sz w:val="24"/>
          <w:szCs w:val="24"/>
        </w:rPr>
        <w:t xml:space="preserve"> O prazo de validade desta ata de registro de preços será </w:t>
      </w:r>
      <w:r w:rsidRPr="005526D9">
        <w:rPr>
          <w:rFonts w:ascii="Times New Roman" w:hAnsi="Times New Roman" w:cs="Times New Roman"/>
          <w:sz w:val="24"/>
          <w:szCs w:val="24"/>
        </w:rPr>
        <w:t xml:space="preserve">de </w:t>
      </w:r>
      <w:r w:rsidRPr="00C877E0">
        <w:rPr>
          <w:rFonts w:ascii="Times New Roman" w:hAnsi="Times New Roman" w:cs="Times New Roman"/>
          <w:sz w:val="24"/>
          <w:szCs w:val="24"/>
        </w:rPr>
        <w:t>12 (doze) meses, conforme o inciso III do § 3º do art. 15 da Lei nº 8.666, de 1993, a contar da data de sua assinatura,</w:t>
      </w:r>
      <w:r w:rsidR="005526D9" w:rsidRPr="00C877E0">
        <w:rPr>
          <w:rFonts w:ascii="Times New Roman" w:hAnsi="Times New Roman" w:cs="Times New Roman"/>
          <w:sz w:val="24"/>
          <w:szCs w:val="24"/>
        </w:rPr>
        <w:t xml:space="preserve"> </w:t>
      </w:r>
      <w:r w:rsidRPr="00C877E0">
        <w:rPr>
          <w:rFonts w:ascii="Times New Roman" w:hAnsi="Times New Roman" w:cs="Times New Roman"/>
          <w:b/>
          <w:bCs/>
          <w:sz w:val="24"/>
          <w:szCs w:val="24"/>
        </w:rPr>
        <w:t>findando</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em</w:t>
      </w:r>
      <w:r w:rsidR="005526D9" w:rsidRPr="00C877E0">
        <w:rPr>
          <w:rFonts w:ascii="Times New Roman" w:hAnsi="Times New Roman" w:cs="Times New Roman"/>
          <w:b/>
          <w:bCs/>
          <w:sz w:val="24"/>
          <w:szCs w:val="24"/>
        </w:rPr>
        <w:t xml:space="preserve"> 2</w:t>
      </w:r>
      <w:r w:rsidR="00C877E0" w:rsidRPr="00C877E0">
        <w:rPr>
          <w:rFonts w:ascii="Times New Roman" w:hAnsi="Times New Roman" w:cs="Times New Roman"/>
          <w:b/>
          <w:bCs/>
          <w:sz w:val="24"/>
          <w:szCs w:val="24"/>
        </w:rPr>
        <w:t>6</w:t>
      </w:r>
      <w:r w:rsidRPr="00C877E0">
        <w:rPr>
          <w:rFonts w:ascii="Times New Roman" w:hAnsi="Times New Roman" w:cs="Times New Roman"/>
          <w:b/>
          <w:bCs/>
          <w:sz w:val="24"/>
          <w:szCs w:val="24"/>
        </w:rPr>
        <w:t xml:space="preserve"> de </w:t>
      </w:r>
      <w:r w:rsidR="005526D9" w:rsidRPr="00C877E0">
        <w:rPr>
          <w:rFonts w:ascii="Times New Roman" w:hAnsi="Times New Roman" w:cs="Times New Roman"/>
          <w:b/>
          <w:bCs/>
          <w:sz w:val="24"/>
          <w:szCs w:val="24"/>
        </w:rPr>
        <w:t>junho</w:t>
      </w:r>
      <w:r w:rsidRPr="00C877E0">
        <w:rPr>
          <w:rFonts w:ascii="Times New Roman" w:hAnsi="Times New Roman" w:cs="Times New Roman"/>
          <w:b/>
          <w:bCs/>
          <w:sz w:val="24"/>
          <w:szCs w:val="24"/>
        </w:rPr>
        <w:t>,</w:t>
      </w:r>
      <w:r w:rsidR="005526D9"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de</w:t>
      </w:r>
      <w:r w:rsidR="002B314F" w:rsidRPr="00C877E0">
        <w:rPr>
          <w:rFonts w:ascii="Times New Roman" w:hAnsi="Times New Roman" w:cs="Times New Roman"/>
          <w:b/>
          <w:bCs/>
          <w:sz w:val="24"/>
          <w:szCs w:val="24"/>
        </w:rPr>
        <w:t xml:space="preserve"> </w:t>
      </w:r>
      <w:r w:rsidRPr="00C877E0">
        <w:rPr>
          <w:rFonts w:ascii="Times New Roman" w:hAnsi="Times New Roman" w:cs="Times New Roman"/>
          <w:b/>
          <w:bCs/>
          <w:sz w:val="24"/>
          <w:szCs w:val="24"/>
        </w:rPr>
        <w:t>202</w:t>
      </w:r>
      <w:r w:rsidR="005526D9" w:rsidRPr="00C877E0">
        <w:rPr>
          <w:rFonts w:ascii="Times New Roman" w:hAnsi="Times New Roman" w:cs="Times New Roman"/>
          <w:b/>
          <w:bCs/>
          <w:sz w:val="24"/>
          <w:szCs w:val="24"/>
        </w:rPr>
        <w:t>2</w:t>
      </w:r>
      <w:r w:rsidRPr="00C877E0">
        <w:rPr>
          <w:rFonts w:ascii="Times New Roman" w:hAnsi="Times New Roman" w:cs="Times New Roman"/>
          <w:b/>
          <w:bCs/>
          <w:sz w:val="24"/>
          <w:szCs w:val="24"/>
        </w:rPr>
        <w:t>.</w:t>
      </w:r>
      <w:r w:rsidRPr="00C877E0">
        <w:rPr>
          <w:rFonts w:ascii="Times New Roman" w:hAnsi="Times New Roman" w:cs="Times New Roman"/>
          <w:sz w:val="24"/>
          <w:szCs w:val="24"/>
        </w:rPr>
        <w:t xml:space="preserve"> </w:t>
      </w:r>
    </w:p>
    <w:p w14:paraId="69C8DFEA" w14:textId="77777777" w:rsidR="002B314F"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
          <w:bCs/>
          <w:sz w:val="24"/>
          <w:szCs w:val="24"/>
        </w:rPr>
        <w:t>7.2.</w:t>
      </w:r>
      <w:r w:rsidRPr="00C877E0">
        <w:rPr>
          <w:rFonts w:ascii="Times New Roman" w:hAnsi="Times New Roman" w:cs="Times New Roman"/>
          <w:sz w:val="24"/>
          <w:szCs w:val="24"/>
        </w:rPr>
        <w:t xml:space="preserve"> É vedado efetuar acréscimos nos quantitativos fixados pela ata de </w:t>
      </w:r>
      <w:r w:rsidRPr="00395805">
        <w:rPr>
          <w:rFonts w:ascii="Times New Roman" w:hAnsi="Times New Roman" w:cs="Times New Roman"/>
          <w:sz w:val="24"/>
          <w:szCs w:val="24"/>
        </w:rPr>
        <w:t>registro de preços,</w:t>
      </w:r>
      <w:r w:rsidR="002B314F">
        <w:rPr>
          <w:rFonts w:ascii="Times New Roman" w:hAnsi="Times New Roman" w:cs="Times New Roman"/>
          <w:sz w:val="24"/>
          <w:szCs w:val="24"/>
        </w:rPr>
        <w:t xml:space="preserve"> </w:t>
      </w:r>
      <w:r w:rsidRPr="00395805">
        <w:rPr>
          <w:rFonts w:ascii="Times New Roman" w:hAnsi="Times New Roman" w:cs="Times New Roman"/>
          <w:sz w:val="24"/>
          <w:szCs w:val="24"/>
        </w:rPr>
        <w:t xml:space="preserve">inclusive o acréscimo de que trata o § 1º do art. 65 da Lei nº 8.666, de1993. </w:t>
      </w:r>
    </w:p>
    <w:p w14:paraId="6623CF4D" w14:textId="20B54B75" w:rsidR="00161C53" w:rsidRPr="00395805" w:rsidRDefault="002B314F"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noProof/>
          <w:sz w:val="24"/>
          <w:szCs w:val="24"/>
          <w:lang w:val="pt-BR" w:eastAsia="pt-BR"/>
        </w:rPr>
        <mc:AlternateContent>
          <mc:Choice Requires="wps">
            <w:drawing>
              <wp:anchor distT="0" distB="0" distL="0" distR="0" simplePos="0" relativeHeight="487652864" behindDoc="1" locked="0" layoutInCell="1" allowOverlap="1" wp14:anchorId="074C4AA2" wp14:editId="0428B929">
                <wp:simplePos x="0" y="0"/>
                <wp:positionH relativeFrom="page">
                  <wp:posOffset>551180</wp:posOffset>
                </wp:positionH>
                <wp:positionV relativeFrom="paragraph">
                  <wp:posOffset>450409</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CAF4D" w14:textId="77777777" w:rsidR="004869A6" w:rsidRPr="00662A33" w:rsidRDefault="004869A6"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4AA2" id="Text Box 28" o:spid="_x0000_s1040" type="#_x0000_t202" style="position:absolute;left:0;text-align:left;margin-left:43.4pt;margin-top:35.45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" fillcolor="gray" stroked="f">
                <v:textbox inset="0,0,0,0">
                  <w:txbxContent>
                    <w:p w14:paraId="5C1CAF4D" w14:textId="77777777" w:rsidR="004869A6" w:rsidRPr="00662A33" w:rsidRDefault="004869A6"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161C53" w:rsidRPr="002B314F">
        <w:rPr>
          <w:rFonts w:ascii="Times New Roman" w:hAnsi="Times New Roman" w:cs="Times New Roman"/>
          <w:b/>
          <w:bCs/>
          <w:sz w:val="24"/>
          <w:szCs w:val="24"/>
        </w:rPr>
        <w:t>7.3.</w:t>
      </w:r>
      <w:r w:rsidR="00161C53" w:rsidRPr="00395805">
        <w:rPr>
          <w:rFonts w:ascii="Times New Roman" w:hAnsi="Times New Roman" w:cs="Times New Roman"/>
          <w:sz w:val="24"/>
          <w:szCs w:val="24"/>
        </w:rPr>
        <w:t xml:space="preserve"> Os contratos decorrentes desta ata de registro de preços poderão ser alterados,observado o disposto no art. 65 da Lei nº 8.666, de 1993. </w:t>
      </w:r>
    </w:p>
    <w:p w14:paraId="499D58B7" w14:textId="5F1A4FF4" w:rsidR="00BB662B" w:rsidRPr="00395805" w:rsidRDefault="00161C53" w:rsidP="00395805">
      <w:pPr>
        <w:pStyle w:val="Corpodetexto"/>
        <w:ind w:right="227"/>
        <w:jc w:val="both"/>
        <w:rPr>
          <w:rFonts w:ascii="Times New Roman" w:hAnsi="Times New Roman" w:cs="Times New Roman"/>
          <w:sz w:val="24"/>
          <w:szCs w:val="24"/>
        </w:rPr>
      </w:pPr>
      <w:r w:rsidRPr="007D0923">
        <w:rPr>
          <w:rFonts w:ascii="Times New Roman" w:hAnsi="Times New Roman" w:cs="Times New Roman"/>
          <w:b/>
          <w:bCs/>
          <w:sz w:val="24"/>
          <w:szCs w:val="24"/>
        </w:rPr>
        <w:t>8.1.</w:t>
      </w:r>
      <w:r w:rsidRPr="00395805">
        <w:rPr>
          <w:rFonts w:ascii="Times New Roman" w:hAnsi="Times New Roman" w:cs="Times New Roman"/>
          <w:sz w:val="24"/>
          <w:szCs w:val="24"/>
        </w:rPr>
        <w:t xml:space="preserve"> A contratada se responsabiliza pelo fornecimento dos produtos,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consecutivos após a emissão da NAF que será encaminhada para o e-mail informado na Proposta de Preços (Anexo II do edital).</w:t>
      </w:r>
    </w:p>
    <w:p w14:paraId="1F316AD5" w14:textId="79DD6D0F"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w:t>
      </w:r>
      <w:r w:rsidRPr="007D0923">
        <w:rPr>
          <w:rFonts w:ascii="Times New Roman" w:hAnsi="Times New Roman" w:cs="Times New Roman"/>
          <w:bCs/>
          <w:sz w:val="24"/>
          <w:szCs w:val="24"/>
        </w:rPr>
        <w:t xml:space="preserve"> A entrega não efetuada no prazo determinado pelo item anterior do edital, sujeitará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contratada as sanções administrativas previstas neste instrumento bem como as previstas</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 leis vigentes.</w:t>
      </w:r>
    </w:p>
    <w:p w14:paraId="45DC35C2"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8.2.1.</w:t>
      </w:r>
      <w:r w:rsidRPr="007D0923">
        <w:rPr>
          <w:rFonts w:ascii="Times New Roman" w:hAnsi="Times New Roman" w:cs="Times New Roman"/>
          <w:bCs/>
          <w:sz w:val="24"/>
          <w:szCs w:val="24"/>
        </w:rPr>
        <w:t xml:space="preserve"> Ao participar deste certame, as licitantes se comprometem a acompanhar o email informado no ANEXO II do edital para apurar o recebimento de NAF.</w:t>
      </w:r>
    </w:p>
    <w:p w14:paraId="2D0E6F52" w14:textId="2C076B51"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8.2.2.</w:t>
      </w:r>
      <w:r w:rsidRPr="007D0923">
        <w:rPr>
          <w:rFonts w:ascii="Times New Roman" w:hAnsi="Times New Roman" w:cs="Times New Roman"/>
          <w:bCs/>
          <w:sz w:val="24"/>
          <w:szCs w:val="24"/>
        </w:rPr>
        <w:t xml:space="preserve"> Excepcionalmente, desde que devidamente justificados e aceitos pela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administração, serão tolerados pequenos atrasos.</w:t>
      </w:r>
    </w:p>
    <w:p w14:paraId="046DF672" w14:textId="6F6AB37D"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8.2.3.</w:t>
      </w:r>
      <w:r w:rsidRPr="007D0923">
        <w:rPr>
          <w:rFonts w:ascii="Times New Roman" w:hAnsi="Times New Roman" w:cs="Times New Roman"/>
          <w:bCs/>
          <w:sz w:val="24"/>
          <w:szCs w:val="24"/>
        </w:rPr>
        <w:t xml:space="preserve"> Após transcorridos 30 dias corridos, constatada a não entrega dos produtos, 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empresa será notificada extra</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judicialmente.</w:t>
      </w:r>
    </w:p>
    <w:p w14:paraId="09941EA7"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8.3.</w:t>
      </w:r>
      <w:r w:rsidRPr="007D0923">
        <w:rPr>
          <w:rFonts w:ascii="Times New Roman" w:hAnsi="Times New Roman" w:cs="Times New Roman"/>
          <w:bCs/>
          <w:sz w:val="24"/>
          <w:szCs w:val="24"/>
        </w:rPr>
        <w:t xml:space="preserve"> A entrega dos produtos deverá ser no seguinte endereço:</w:t>
      </w:r>
    </w:p>
    <w:p w14:paraId="51B7E9EA" w14:textId="1E85AE78" w:rsidR="00161C53" w:rsidRPr="00C877E0" w:rsidRDefault="00161C53"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bCs/>
          <w:sz w:val="24"/>
          <w:szCs w:val="24"/>
        </w:rPr>
        <w:t xml:space="preserve">• </w:t>
      </w:r>
      <w:r w:rsidR="009D0E2B" w:rsidRPr="00C877E0">
        <w:rPr>
          <w:rFonts w:ascii="Times New Roman" w:hAnsi="Times New Roman" w:cs="Times New Roman"/>
          <w:sz w:val="24"/>
          <w:szCs w:val="24"/>
        </w:rPr>
        <w:t xml:space="preserve"> Central da Odontologia: Rua Tereza do Rufino nº</w:t>
      </w:r>
      <w:r w:rsidR="00C877E0">
        <w:rPr>
          <w:rFonts w:ascii="Times New Roman" w:hAnsi="Times New Roman" w:cs="Times New Roman"/>
          <w:sz w:val="24"/>
          <w:szCs w:val="24"/>
        </w:rPr>
        <w:t xml:space="preserve"> </w:t>
      </w:r>
      <w:r w:rsidR="009D0E2B" w:rsidRPr="00C877E0">
        <w:rPr>
          <w:rFonts w:ascii="Times New Roman" w:hAnsi="Times New Roman" w:cs="Times New Roman"/>
          <w:sz w:val="24"/>
          <w:szCs w:val="24"/>
        </w:rPr>
        <w:t>224, bairro Planalto, Presidente Olegário/MG.</w:t>
      </w:r>
    </w:p>
    <w:p w14:paraId="71CF64C4" w14:textId="2DC14328" w:rsidR="009D0E2B" w:rsidRPr="00C877E0" w:rsidRDefault="009D0E2B" w:rsidP="00395805">
      <w:pPr>
        <w:pStyle w:val="Corpodetexto"/>
        <w:ind w:right="227"/>
        <w:jc w:val="both"/>
        <w:rPr>
          <w:rFonts w:ascii="Times New Roman" w:hAnsi="Times New Roman" w:cs="Times New Roman"/>
          <w:sz w:val="24"/>
          <w:szCs w:val="24"/>
        </w:rPr>
      </w:pPr>
      <w:r w:rsidRPr="00C877E0">
        <w:rPr>
          <w:rFonts w:ascii="Times New Roman" w:hAnsi="Times New Roman" w:cs="Times New Roman"/>
          <w:sz w:val="24"/>
          <w:szCs w:val="24"/>
        </w:rPr>
        <w:t>* Portanto será de acordo com o requisitante, dessa forma a empresa vencedora deverá confirmar o endereço antes de ser feita a entrega.</w:t>
      </w:r>
    </w:p>
    <w:p w14:paraId="6A3A2F98" w14:textId="5629D5B0" w:rsidR="009D0E2B" w:rsidRPr="00C877E0" w:rsidRDefault="009D0E2B"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bCs/>
          <w:sz w:val="24"/>
          <w:szCs w:val="24"/>
        </w:rPr>
        <w:t>8.</w:t>
      </w:r>
      <w:r w:rsidR="00C877E0">
        <w:rPr>
          <w:rFonts w:ascii="Times New Roman" w:hAnsi="Times New Roman" w:cs="Times New Roman"/>
          <w:b/>
          <w:bCs/>
          <w:sz w:val="24"/>
          <w:szCs w:val="24"/>
        </w:rPr>
        <w:t>4</w:t>
      </w:r>
      <w:r w:rsidRPr="00C877E0">
        <w:rPr>
          <w:rFonts w:ascii="Times New Roman" w:hAnsi="Times New Roman" w:cs="Times New Roman"/>
          <w:b/>
          <w:bCs/>
          <w:sz w:val="24"/>
          <w:szCs w:val="24"/>
        </w:rPr>
        <w:t>.</w:t>
      </w:r>
      <w:r w:rsidR="00C877E0">
        <w:rPr>
          <w:rFonts w:ascii="Times New Roman" w:hAnsi="Times New Roman" w:cs="Times New Roman"/>
          <w:sz w:val="24"/>
          <w:szCs w:val="24"/>
        </w:rPr>
        <w:t xml:space="preserve"> </w:t>
      </w:r>
      <w:r w:rsidRPr="00C877E0">
        <w:rPr>
          <w:rFonts w:ascii="Times New Roman" w:hAnsi="Times New Roman" w:cs="Times New Roman"/>
          <w:sz w:val="24"/>
          <w:szCs w:val="24"/>
        </w:rPr>
        <w:t>No ato da entrega, os produtos deverão possuir validade mínima de 06 (seis) meses.</w:t>
      </w:r>
    </w:p>
    <w:p w14:paraId="7C6D8384" w14:textId="3F894F80" w:rsidR="00161C53" w:rsidRPr="007D0923" w:rsidRDefault="00161C53" w:rsidP="00395805">
      <w:pPr>
        <w:pStyle w:val="Corpodetexto"/>
        <w:ind w:right="227"/>
        <w:jc w:val="both"/>
        <w:rPr>
          <w:rFonts w:ascii="Times New Roman" w:hAnsi="Times New Roman" w:cs="Times New Roman"/>
          <w:bCs/>
          <w:sz w:val="24"/>
          <w:szCs w:val="24"/>
        </w:rPr>
      </w:pPr>
      <w:r w:rsidRPr="00C877E0">
        <w:rPr>
          <w:rFonts w:ascii="Times New Roman" w:hAnsi="Times New Roman" w:cs="Times New Roman"/>
          <w:b/>
          <w:sz w:val="24"/>
          <w:szCs w:val="24"/>
        </w:rPr>
        <w:t>8.</w:t>
      </w:r>
      <w:r w:rsidR="00C877E0">
        <w:rPr>
          <w:rFonts w:ascii="Times New Roman" w:hAnsi="Times New Roman" w:cs="Times New Roman"/>
          <w:b/>
          <w:sz w:val="24"/>
          <w:szCs w:val="24"/>
        </w:rPr>
        <w:t>5</w:t>
      </w:r>
      <w:r w:rsidRPr="00C877E0">
        <w:rPr>
          <w:rFonts w:ascii="Times New Roman" w:hAnsi="Times New Roman" w:cs="Times New Roman"/>
          <w:b/>
          <w:sz w:val="24"/>
          <w:szCs w:val="24"/>
        </w:rPr>
        <w:t>.</w:t>
      </w:r>
      <w:r w:rsidRPr="00C877E0">
        <w:rPr>
          <w:rFonts w:ascii="Times New Roman" w:hAnsi="Times New Roman" w:cs="Times New Roman"/>
          <w:bCs/>
          <w:sz w:val="24"/>
          <w:szCs w:val="24"/>
        </w:rPr>
        <w:t xml:space="preserve"> Será de responsabilidade da empresa licitante vencedora a entrega dos produtos</w:t>
      </w:r>
      <w:r w:rsidR="00F74410" w:rsidRPr="00C877E0">
        <w:rPr>
          <w:rFonts w:ascii="Times New Roman" w:hAnsi="Times New Roman" w:cs="Times New Roman"/>
          <w:bCs/>
          <w:sz w:val="24"/>
          <w:szCs w:val="24"/>
        </w:rPr>
        <w:t xml:space="preserve"> </w:t>
      </w:r>
      <w:r w:rsidRPr="00C877E0">
        <w:rPr>
          <w:rFonts w:ascii="Times New Roman" w:hAnsi="Times New Roman" w:cs="Times New Roman"/>
          <w:bCs/>
          <w:sz w:val="24"/>
          <w:szCs w:val="24"/>
        </w:rPr>
        <w:t>conforme</w:t>
      </w:r>
      <w:r w:rsidRPr="007D0923">
        <w:rPr>
          <w:rFonts w:ascii="Times New Roman" w:hAnsi="Times New Roman" w:cs="Times New Roman"/>
          <w:bCs/>
          <w:sz w:val="24"/>
          <w:szCs w:val="24"/>
        </w:rPr>
        <w:t xml:space="preserve"> especificado no edital e conforme proposta aceita. Não será admitida em hipótese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alguma a entrega de produtos danificados, sob pena de suspensão do fornecimento 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demais medidas legais. Para que esta determinação seja cumprida com rigor.</w:t>
      </w:r>
    </w:p>
    <w:p w14:paraId="04EC9574" w14:textId="67DB63A0"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6</w:t>
      </w:r>
      <w:r w:rsidRPr="007D0923">
        <w:rPr>
          <w:rFonts w:ascii="Times New Roman" w:hAnsi="Times New Roman" w:cs="Times New Roman"/>
          <w:b/>
          <w:sz w:val="24"/>
          <w:szCs w:val="24"/>
        </w:rPr>
        <w:t>.</w:t>
      </w:r>
      <w:r w:rsidRPr="007D0923">
        <w:rPr>
          <w:rFonts w:ascii="Times New Roman" w:hAnsi="Times New Roman" w:cs="Times New Roman"/>
          <w:bCs/>
          <w:sz w:val="24"/>
          <w:szCs w:val="24"/>
        </w:rPr>
        <w:t xml:space="preserve"> Os produtos, mesmo entregues e aceitos, ficarão sujeitos à substituição desde que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comprovada a preexistência de defeitos, má-fé do fornecedor ou condições inadequadas de</w:t>
      </w:r>
      <w:r w:rsidR="00F74410">
        <w:rPr>
          <w:rFonts w:ascii="Times New Roman" w:hAnsi="Times New Roman" w:cs="Times New Roman"/>
          <w:bCs/>
          <w:sz w:val="24"/>
          <w:szCs w:val="24"/>
        </w:rPr>
        <w:t xml:space="preserve"> </w:t>
      </w:r>
      <w:r w:rsidRPr="007D0923">
        <w:rPr>
          <w:rFonts w:ascii="Times New Roman" w:hAnsi="Times New Roman" w:cs="Times New Roman"/>
          <w:bCs/>
          <w:sz w:val="24"/>
          <w:szCs w:val="24"/>
        </w:rPr>
        <w:t>transporte, bem como alterações da estabilidade dentro do prazo de validade, que</w:t>
      </w:r>
    </w:p>
    <w:p w14:paraId="032E3F76"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lastRenderedPageBreak/>
        <w:t>comprometam a integridade do produto.</w:t>
      </w:r>
    </w:p>
    <w:p w14:paraId="20454DD0" w14:textId="4F7B748E"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7</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Prefeitura Municipal de Presidente Olegário - MG reserva-se no direito de não receber</w:t>
      </w:r>
    </w:p>
    <w:p w14:paraId="1DC6E408"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os medicamentos que estiverem em desacordo com as disposições apresentadas neste</w:t>
      </w:r>
    </w:p>
    <w:p w14:paraId="7226CB9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instrumento convocatório.</w:t>
      </w:r>
    </w:p>
    <w:p w14:paraId="555E3587" w14:textId="23930EE3"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
          <w:sz w:val="24"/>
          <w:szCs w:val="24"/>
        </w:rPr>
        <w:t>8.</w:t>
      </w:r>
      <w:r w:rsidR="00C877E0">
        <w:rPr>
          <w:rFonts w:ascii="Times New Roman" w:hAnsi="Times New Roman" w:cs="Times New Roman"/>
          <w:b/>
          <w:sz w:val="24"/>
          <w:szCs w:val="24"/>
        </w:rPr>
        <w:t>8</w:t>
      </w:r>
      <w:r w:rsidRPr="007D0923">
        <w:rPr>
          <w:rFonts w:ascii="Times New Roman" w:hAnsi="Times New Roman" w:cs="Times New Roman"/>
          <w:b/>
          <w:sz w:val="24"/>
          <w:szCs w:val="24"/>
        </w:rPr>
        <w:t>.</w:t>
      </w:r>
      <w:r w:rsidR="007D0923">
        <w:rPr>
          <w:rFonts w:ascii="Times New Roman" w:hAnsi="Times New Roman" w:cs="Times New Roman"/>
          <w:bCs/>
          <w:sz w:val="24"/>
          <w:szCs w:val="24"/>
        </w:rPr>
        <w:t xml:space="preserve"> </w:t>
      </w:r>
      <w:r w:rsidRPr="007D0923">
        <w:rPr>
          <w:rFonts w:ascii="Times New Roman" w:hAnsi="Times New Roman" w:cs="Times New Roman"/>
          <w:bCs/>
          <w:sz w:val="24"/>
          <w:szCs w:val="24"/>
        </w:rPr>
        <w:t>A não entrega, a entrega incompleta ou insatisfatória dos itens, além do descumprimento</w:t>
      </w:r>
    </w:p>
    <w:p w14:paraId="1A3860AD" w14:textId="77777777" w:rsidR="00161C53" w:rsidRPr="007D0923" w:rsidRDefault="00161C53"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sz w:val="24"/>
          <w:szCs w:val="24"/>
        </w:rPr>
        <w:t>das cláusulas sujeitará à contratada as sanções administrativas previstas neste instrumento</w:t>
      </w:r>
    </w:p>
    <w:p w14:paraId="346148A9" w14:textId="06722B62" w:rsidR="00BB662B" w:rsidRPr="007D0923" w:rsidRDefault="00395805" w:rsidP="00395805">
      <w:pPr>
        <w:pStyle w:val="Corpodetexto"/>
        <w:ind w:right="227"/>
        <w:jc w:val="both"/>
        <w:rPr>
          <w:rFonts w:ascii="Times New Roman" w:hAnsi="Times New Roman" w:cs="Times New Roman"/>
          <w:bCs/>
          <w:sz w:val="24"/>
          <w:szCs w:val="24"/>
        </w:rPr>
      </w:pPr>
      <w:r w:rsidRPr="007D0923">
        <w:rPr>
          <w:rFonts w:ascii="Times New Roman" w:hAnsi="Times New Roman" w:cs="Times New Roman"/>
          <w:bCs/>
          <w:noProof/>
          <w:sz w:val="24"/>
          <w:szCs w:val="24"/>
          <w:lang w:val="pt-BR" w:eastAsia="pt-BR"/>
        </w:rPr>
        <mc:AlternateContent>
          <mc:Choice Requires="wps">
            <w:drawing>
              <wp:anchor distT="0" distB="0" distL="0" distR="0" simplePos="0" relativeHeight="487653888" behindDoc="1" locked="0" layoutInCell="1" allowOverlap="1" wp14:anchorId="36468A0B" wp14:editId="4E1326A0">
                <wp:simplePos x="0" y="0"/>
                <wp:positionH relativeFrom="page">
                  <wp:posOffset>534063</wp:posOffset>
                </wp:positionH>
                <wp:positionV relativeFrom="paragraph">
                  <wp:posOffset>325755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9D06E" w14:textId="77777777" w:rsidR="004869A6" w:rsidRPr="00662A33" w:rsidRDefault="004869A6"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68A0B" id="Text Box 27" o:spid="_x0000_s1041" type="#_x0000_t202" style="position:absolute;left:0;text-align:left;margin-left:42.05pt;margin-top:25.65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" fillcolor="gray" stroked="f">
                <v:textbox inset="0,0,0,0">
                  <w:txbxContent>
                    <w:p w14:paraId="2629D06E" w14:textId="77777777" w:rsidR="004869A6" w:rsidRPr="00662A33" w:rsidRDefault="004869A6"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r w:rsidR="00161C53" w:rsidRPr="007D0923">
        <w:rPr>
          <w:rFonts w:ascii="Times New Roman" w:hAnsi="Times New Roman" w:cs="Times New Roman"/>
          <w:bCs/>
          <w:sz w:val="24"/>
          <w:szCs w:val="24"/>
        </w:rPr>
        <w:t>bem como as previstas em leis vigentes.</w:t>
      </w:r>
    </w:p>
    <w:p w14:paraId="4C541A2B" w14:textId="35D2F026" w:rsidR="00BB662B" w:rsidRPr="0085374B" w:rsidRDefault="00C54254" w:rsidP="0087188B">
      <w:pPr>
        <w:pStyle w:val="Corpodetexto"/>
        <w:ind w:left="227" w:right="227"/>
        <w:jc w:val="both"/>
        <w:rPr>
          <w:rFonts w:ascii="Times New Roman" w:hAnsi="Times New Roman" w:cs="Times New Roman"/>
          <w:sz w:val="24"/>
          <w:szCs w:val="24"/>
        </w:rPr>
      </w:pPr>
      <w:r w:rsidRPr="00C54254">
        <w:rPr>
          <w:rFonts w:ascii="Times New Roman" w:hAnsi="Times New Roman" w:cs="Times New Roman"/>
          <w:b/>
          <w:bCs/>
          <w:sz w:val="24"/>
          <w:szCs w:val="24"/>
        </w:rPr>
        <w:t>9.1.</w:t>
      </w:r>
      <w:r>
        <w:rPr>
          <w:rFonts w:ascii="Times New Roman" w:hAnsi="Times New Roman" w:cs="Times New Roman"/>
          <w:sz w:val="24"/>
          <w:szCs w:val="24"/>
        </w:rPr>
        <w:t xml:space="preserve"> </w:t>
      </w:r>
      <w:r w:rsidR="00BB662B" w:rsidRPr="0085374B">
        <w:rPr>
          <w:rFonts w:ascii="Times New Roman" w:hAnsi="Times New Roman" w:cs="Times New Roman"/>
          <w:sz w:val="24"/>
          <w:szCs w:val="24"/>
        </w:rPr>
        <w:t>A</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recusa</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do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adjudicatário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fornecer</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os</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produtos no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prazo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estabelecido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pelo</w:t>
      </w:r>
      <w:r w:rsidR="00BB662B" w:rsidRPr="0085374B">
        <w:rPr>
          <w:rFonts w:ascii="Times New Roman" w:hAnsi="Times New Roman" w:cs="Times New Roman"/>
          <w:spacing w:val="-5"/>
          <w:sz w:val="24"/>
          <w:szCs w:val="24"/>
        </w:rPr>
        <w:t xml:space="preserve"> </w:t>
      </w:r>
      <w:r w:rsidR="00BB662B" w:rsidRPr="0085374B">
        <w:rPr>
          <w:rFonts w:ascii="Times New Roman" w:hAnsi="Times New Roman" w:cs="Times New Roman"/>
          <w:sz w:val="24"/>
          <w:szCs w:val="24"/>
        </w:rPr>
        <w:t>MUNICÍPIO,</w:t>
      </w:r>
      <w:r w:rsidR="00BB662B" w:rsidRPr="0085374B">
        <w:rPr>
          <w:rFonts w:ascii="Times New Roman" w:hAnsi="Times New Roman" w:cs="Times New Roman"/>
          <w:spacing w:val="-2"/>
          <w:sz w:val="24"/>
          <w:szCs w:val="24"/>
        </w:rPr>
        <w:t xml:space="preserve"> </w:t>
      </w:r>
      <w:r w:rsidR="00BB662B" w:rsidRPr="0085374B">
        <w:rPr>
          <w:rFonts w:ascii="Times New Roman" w:hAnsi="Times New Roman" w:cs="Times New Roman"/>
          <w:sz w:val="24"/>
          <w:szCs w:val="24"/>
        </w:rPr>
        <w:t>bem</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como</w:t>
      </w:r>
      <w:r w:rsidR="00BB662B" w:rsidRPr="0085374B">
        <w:rPr>
          <w:rFonts w:ascii="Times New Roman" w:hAnsi="Times New Roman" w:cs="Times New Roman"/>
          <w:spacing w:val="-4"/>
          <w:sz w:val="24"/>
          <w:szCs w:val="24"/>
        </w:rPr>
        <w:t xml:space="preserve"> </w:t>
      </w:r>
      <w:r w:rsidR="00BB662B" w:rsidRPr="0085374B">
        <w:rPr>
          <w:rFonts w:ascii="Times New Roman" w:hAnsi="Times New Roman" w:cs="Times New Roman"/>
          <w:sz w:val="24"/>
          <w:szCs w:val="24"/>
        </w:rPr>
        <w:t>o atraso, caracterizará descumprimento da obrigação assumida e permitirá a aplicação das seguintes sanções pelo</w:t>
      </w:r>
      <w:r w:rsidR="00BB662B" w:rsidRPr="0085374B">
        <w:rPr>
          <w:rFonts w:ascii="Times New Roman" w:hAnsi="Times New Roman" w:cs="Times New Roman"/>
          <w:spacing w:val="-3"/>
          <w:sz w:val="24"/>
          <w:szCs w:val="24"/>
        </w:rPr>
        <w:t xml:space="preserve"> </w:t>
      </w:r>
      <w:r w:rsidR="00BB662B" w:rsidRPr="0085374B">
        <w:rPr>
          <w:rFonts w:ascii="Times New Roman" w:hAnsi="Times New Roman" w:cs="Times New Roman"/>
          <w:sz w:val="24"/>
          <w:szCs w:val="24"/>
        </w:rPr>
        <w:t>MUNICÍPIO:</w:t>
      </w:r>
    </w:p>
    <w:p w14:paraId="517CBF2F" w14:textId="6F12B853"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9.1.1.</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advertência, que será aplicada sempre por</w:t>
      </w:r>
      <w:r w:rsidR="00BB662B" w:rsidRPr="00C54254">
        <w:rPr>
          <w:rFonts w:ascii="Times New Roman" w:hAnsi="Times New Roman" w:cs="Times New Roman"/>
          <w:spacing w:val="-10"/>
          <w:sz w:val="24"/>
          <w:szCs w:val="24"/>
        </w:rPr>
        <w:t xml:space="preserve"> </w:t>
      </w:r>
      <w:r w:rsidR="00BB662B" w:rsidRPr="00C54254">
        <w:rPr>
          <w:rFonts w:ascii="Times New Roman" w:hAnsi="Times New Roman" w:cs="Times New Roman"/>
          <w:sz w:val="24"/>
          <w:szCs w:val="24"/>
        </w:rPr>
        <w:t>escrito;</w:t>
      </w:r>
    </w:p>
    <w:p w14:paraId="39BF4691" w14:textId="3C364462" w:rsidR="00BB662B" w:rsidRPr="00C54254" w:rsidRDefault="00C54254" w:rsidP="00C54254">
      <w:pPr>
        <w:tabs>
          <w:tab w:val="left" w:pos="1266"/>
        </w:tabs>
        <w:ind w:left="720"/>
        <w:jc w:val="both"/>
        <w:rPr>
          <w:rFonts w:ascii="Times New Roman" w:hAnsi="Times New Roman" w:cs="Times New Roman"/>
          <w:sz w:val="24"/>
          <w:szCs w:val="24"/>
        </w:rPr>
      </w:pPr>
      <w:r w:rsidRPr="00C54254">
        <w:rPr>
          <w:rFonts w:ascii="Times New Roman" w:hAnsi="Times New Roman" w:cs="Times New Roman"/>
          <w:b/>
          <w:bCs/>
          <w:sz w:val="24"/>
          <w:szCs w:val="24"/>
        </w:rPr>
        <w:t>9.1.2.</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multas;</w:t>
      </w:r>
    </w:p>
    <w:p w14:paraId="07EE07D8" w14:textId="77777777" w:rsidR="00C54254" w:rsidRDefault="00C54254"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bCs/>
          <w:sz w:val="24"/>
          <w:szCs w:val="24"/>
        </w:rPr>
        <w:t>9.1.3.</w:t>
      </w:r>
      <w:r>
        <w:rPr>
          <w:rFonts w:ascii="Times New Roman" w:hAnsi="Times New Roman" w:cs="Times New Roman"/>
          <w:sz w:val="24"/>
          <w:szCs w:val="24"/>
        </w:rPr>
        <w:t xml:space="preserve"> </w:t>
      </w:r>
      <w:r w:rsidR="00BB662B" w:rsidRPr="00C54254">
        <w:rPr>
          <w:rFonts w:ascii="Times New Roman" w:hAnsi="Times New Roman" w:cs="Times New Roman"/>
          <w:sz w:val="24"/>
          <w:szCs w:val="24"/>
        </w:rPr>
        <w:t xml:space="preserve">suspensão temporária do direito de licitar com o Município de Presidente Olegário; </w:t>
      </w:r>
    </w:p>
    <w:p w14:paraId="7A02F001" w14:textId="0084F66B" w:rsidR="00BB662B" w:rsidRPr="00C54254" w:rsidRDefault="00BB662B" w:rsidP="00C54254">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9.1.4.</w:t>
      </w:r>
      <w:r w:rsidR="00C54254">
        <w:rPr>
          <w:rFonts w:ascii="Times New Roman" w:hAnsi="Times New Roman" w:cs="Times New Roman"/>
          <w:b/>
          <w:sz w:val="24"/>
          <w:szCs w:val="24"/>
        </w:rPr>
        <w:t xml:space="preserve"> </w:t>
      </w:r>
      <w:r w:rsidRPr="00C54254">
        <w:rPr>
          <w:rFonts w:ascii="Times New Roman" w:hAnsi="Times New Roman" w:cs="Times New Roman"/>
          <w:sz w:val="24"/>
          <w:szCs w:val="24"/>
        </w:rPr>
        <w:t>indenização</w:t>
      </w:r>
      <w:r w:rsidRPr="00C54254">
        <w:rPr>
          <w:rFonts w:ascii="Times New Roman" w:hAnsi="Times New Roman" w:cs="Times New Roman"/>
          <w:spacing w:val="-6"/>
          <w:sz w:val="24"/>
          <w:szCs w:val="24"/>
        </w:rPr>
        <w:t xml:space="preserve"> </w:t>
      </w:r>
      <w:r w:rsidRPr="00C54254">
        <w:rPr>
          <w:rFonts w:ascii="Times New Roman" w:hAnsi="Times New Roman" w:cs="Times New Roman"/>
          <w:sz w:val="24"/>
          <w:szCs w:val="24"/>
        </w:rPr>
        <w:t>ao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MUNICÍPIO</w:t>
      </w:r>
      <w:r w:rsidRPr="00C54254">
        <w:rPr>
          <w:rFonts w:ascii="Times New Roman" w:hAnsi="Times New Roman" w:cs="Times New Roman"/>
          <w:spacing w:val="-11"/>
          <w:sz w:val="24"/>
          <w:szCs w:val="24"/>
        </w:rPr>
        <w:t xml:space="preserve"> </w:t>
      </w:r>
      <w:r w:rsidRPr="00C54254">
        <w:rPr>
          <w:rFonts w:ascii="Times New Roman" w:hAnsi="Times New Roman" w:cs="Times New Roman"/>
          <w:sz w:val="24"/>
          <w:szCs w:val="24"/>
        </w:rPr>
        <w:t>da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diferença</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custo</w:t>
      </w:r>
      <w:r w:rsidRPr="00C54254">
        <w:rPr>
          <w:rFonts w:ascii="Times New Roman" w:hAnsi="Times New Roman" w:cs="Times New Roman"/>
          <w:spacing w:val="-1"/>
          <w:sz w:val="24"/>
          <w:szCs w:val="24"/>
        </w:rPr>
        <w:t xml:space="preserve"> </w:t>
      </w:r>
      <w:r w:rsidRPr="00C54254">
        <w:rPr>
          <w:rFonts w:ascii="Times New Roman" w:hAnsi="Times New Roman" w:cs="Times New Roman"/>
          <w:sz w:val="24"/>
          <w:szCs w:val="24"/>
        </w:rPr>
        <w:t>para</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aquisição</w:t>
      </w:r>
      <w:r w:rsidRPr="00C54254">
        <w:rPr>
          <w:rFonts w:ascii="Times New Roman" w:hAnsi="Times New Roman" w:cs="Times New Roman"/>
          <w:spacing w:val="-9"/>
          <w:sz w:val="24"/>
          <w:szCs w:val="24"/>
        </w:rPr>
        <w:t xml:space="preserve"> </w:t>
      </w:r>
      <w:r w:rsidRPr="00C54254">
        <w:rPr>
          <w:rFonts w:ascii="Times New Roman" w:hAnsi="Times New Roman" w:cs="Times New Roman"/>
          <w:sz w:val="24"/>
          <w:szCs w:val="24"/>
        </w:rPr>
        <w:t>dos</w:t>
      </w:r>
      <w:r w:rsidRPr="00C54254">
        <w:rPr>
          <w:rFonts w:ascii="Times New Roman" w:hAnsi="Times New Roman" w:cs="Times New Roman"/>
          <w:spacing w:val="-4"/>
          <w:sz w:val="24"/>
          <w:szCs w:val="24"/>
        </w:rPr>
        <w:t xml:space="preserve"> </w:t>
      </w:r>
      <w:r w:rsidRPr="00C54254">
        <w:rPr>
          <w:rFonts w:ascii="Times New Roman" w:hAnsi="Times New Roman" w:cs="Times New Roman"/>
          <w:sz w:val="24"/>
          <w:szCs w:val="24"/>
        </w:rPr>
        <w:t>produtos</w:t>
      </w:r>
      <w:r w:rsidRPr="00C54254">
        <w:rPr>
          <w:rFonts w:ascii="Times New Roman" w:hAnsi="Times New Roman" w:cs="Times New Roman"/>
          <w:spacing w:val="-3"/>
          <w:sz w:val="24"/>
          <w:szCs w:val="24"/>
        </w:rPr>
        <w:t xml:space="preserve"> </w:t>
      </w:r>
      <w:r w:rsidRPr="00C54254">
        <w:rPr>
          <w:rFonts w:ascii="Times New Roman" w:hAnsi="Times New Roman" w:cs="Times New Roman"/>
          <w:sz w:val="24"/>
          <w:szCs w:val="24"/>
        </w:rPr>
        <w:t>de</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outro</w:t>
      </w:r>
      <w:r w:rsidRPr="00C54254">
        <w:rPr>
          <w:rFonts w:ascii="Times New Roman" w:hAnsi="Times New Roman" w:cs="Times New Roman"/>
          <w:spacing w:val="-5"/>
          <w:sz w:val="24"/>
          <w:szCs w:val="24"/>
        </w:rPr>
        <w:t xml:space="preserve"> </w:t>
      </w:r>
      <w:r w:rsidRPr="00C54254">
        <w:rPr>
          <w:rFonts w:ascii="Times New Roman" w:hAnsi="Times New Roman" w:cs="Times New Roman"/>
          <w:sz w:val="24"/>
          <w:szCs w:val="24"/>
        </w:rPr>
        <w:t>licitante;</w:t>
      </w:r>
    </w:p>
    <w:p w14:paraId="2DFD6DB7" w14:textId="77777777" w:rsidR="0087188B" w:rsidRDefault="00BB662B" w:rsidP="0087188B">
      <w:pPr>
        <w:tabs>
          <w:tab w:val="left" w:pos="1266"/>
        </w:tabs>
        <w:ind w:left="720" w:right="282"/>
        <w:jc w:val="both"/>
        <w:rPr>
          <w:rFonts w:ascii="Times New Roman" w:hAnsi="Times New Roman" w:cs="Times New Roman"/>
          <w:sz w:val="24"/>
          <w:szCs w:val="24"/>
        </w:rPr>
      </w:pPr>
      <w:r w:rsidRPr="00C54254">
        <w:rPr>
          <w:rFonts w:ascii="Times New Roman" w:hAnsi="Times New Roman" w:cs="Times New Roman"/>
          <w:b/>
          <w:sz w:val="24"/>
          <w:szCs w:val="24"/>
        </w:rPr>
        <w:t>9.1.5.</w:t>
      </w:r>
      <w:r w:rsidR="0087188B">
        <w:rPr>
          <w:rFonts w:ascii="Times New Roman" w:hAnsi="Times New Roman" w:cs="Times New Roman"/>
          <w:b/>
          <w:sz w:val="24"/>
          <w:szCs w:val="24"/>
        </w:rPr>
        <w:t xml:space="preserve"> </w:t>
      </w:r>
      <w:r w:rsidRPr="00C54254">
        <w:rPr>
          <w:rFonts w:ascii="Times New Roman" w:hAnsi="Times New Roman" w:cs="Times New Roman"/>
          <w:sz w:val="24"/>
          <w:szCs w:val="24"/>
        </w:rPr>
        <w:t>declaração de inidoneidade para licitar e contratar com a Administração Pública, no prazo não superior a cinco</w:t>
      </w:r>
      <w:r w:rsidRPr="00C54254">
        <w:rPr>
          <w:rFonts w:ascii="Times New Roman" w:hAnsi="Times New Roman" w:cs="Times New Roman"/>
          <w:spacing w:val="-8"/>
          <w:sz w:val="24"/>
          <w:szCs w:val="24"/>
        </w:rPr>
        <w:t xml:space="preserve"> </w:t>
      </w:r>
      <w:r w:rsidRPr="00C54254">
        <w:rPr>
          <w:rFonts w:ascii="Times New Roman" w:hAnsi="Times New Roman" w:cs="Times New Roman"/>
          <w:sz w:val="24"/>
          <w:szCs w:val="24"/>
        </w:rPr>
        <w:t>anos.</w:t>
      </w:r>
    </w:p>
    <w:p w14:paraId="6998CF98" w14:textId="3BA05F77" w:rsidR="00BB662B" w:rsidRPr="0087188B" w:rsidRDefault="00B46FF5" w:rsidP="0087188B">
      <w:pPr>
        <w:tabs>
          <w:tab w:val="left" w:pos="1266"/>
        </w:tabs>
        <w:ind w:left="227" w:right="282"/>
        <w:jc w:val="both"/>
        <w:rPr>
          <w:rFonts w:ascii="Times New Roman" w:hAnsi="Times New Roman" w:cs="Times New Roman"/>
          <w:sz w:val="24"/>
          <w:szCs w:val="24"/>
        </w:rPr>
      </w:pPr>
      <w:r>
        <w:rPr>
          <w:rFonts w:ascii="Times New Roman" w:hAnsi="Times New Roman" w:cs="Times New Roman"/>
          <w:b/>
          <w:sz w:val="24"/>
          <w:szCs w:val="24"/>
        </w:rPr>
        <w:t xml:space="preserve">9.2. </w:t>
      </w:r>
      <w:r w:rsidR="0087188B">
        <w:rPr>
          <w:rFonts w:ascii="Times New Roman" w:hAnsi="Times New Roman" w:cs="Times New Roman"/>
          <w:sz w:val="24"/>
          <w:szCs w:val="24"/>
        </w:rPr>
        <w:t>S</w:t>
      </w:r>
      <w:r w:rsidR="00BB662B" w:rsidRPr="0087188B">
        <w:rPr>
          <w:rFonts w:ascii="Times New Roman" w:hAnsi="Times New Roman" w:cs="Times New Roman"/>
          <w:sz w:val="24"/>
          <w:szCs w:val="24"/>
        </w:rPr>
        <w:t>erá aplicada multa a razão de 0,3% (três décimos por cento) sobre o valor total do fornecimento,</w:t>
      </w:r>
      <w:r>
        <w:rPr>
          <w:rFonts w:ascii="Times New Roman" w:hAnsi="Times New Roman" w:cs="Times New Roman"/>
          <w:sz w:val="24"/>
          <w:szCs w:val="24"/>
        </w:rPr>
        <w:t xml:space="preserve"> </w:t>
      </w:r>
      <w:r w:rsidR="00BB662B" w:rsidRPr="0087188B">
        <w:rPr>
          <w:rFonts w:ascii="Times New Roman" w:hAnsi="Times New Roman" w:cs="Times New Roman"/>
          <w:sz w:val="24"/>
          <w:szCs w:val="24"/>
        </w:rPr>
        <w:t>por dia de atraso na inexecução 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contrato;</w:t>
      </w:r>
    </w:p>
    <w:p w14:paraId="2660E5F8" w14:textId="3B846FC3" w:rsidR="00BB662B" w:rsidRPr="0087188B" w:rsidRDefault="00B46FF5" w:rsidP="000334EE">
      <w:pPr>
        <w:pStyle w:val="PargrafodaLista"/>
        <w:numPr>
          <w:ilvl w:val="1"/>
          <w:numId w:val="9"/>
        </w:numPr>
        <w:tabs>
          <w:tab w:val="left" w:pos="573"/>
        </w:tabs>
        <w:ind w:right="275"/>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Será</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aplicada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multa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a</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razão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de</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3,0%</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(três</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por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cento)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sobre</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o</w:t>
      </w:r>
      <w:r w:rsidR="00BB662B" w:rsidRPr="0087188B">
        <w:rPr>
          <w:rFonts w:ascii="Times New Roman" w:hAnsi="Times New Roman" w:cs="Times New Roman"/>
          <w:spacing w:val="-9"/>
          <w:sz w:val="24"/>
          <w:szCs w:val="24"/>
        </w:rPr>
        <w:t xml:space="preserve"> </w:t>
      </w:r>
      <w:r w:rsidR="00BB662B" w:rsidRPr="0087188B">
        <w:rPr>
          <w:rFonts w:ascii="Times New Roman" w:hAnsi="Times New Roman" w:cs="Times New Roman"/>
          <w:sz w:val="24"/>
          <w:szCs w:val="24"/>
        </w:rPr>
        <w:t>valor</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total</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do</w:t>
      </w:r>
      <w:r w:rsidR="00BB662B" w:rsidRPr="0087188B">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fornecimento,</w:t>
      </w:r>
      <w:r w:rsidR="00BB662B" w:rsidRPr="0087188B">
        <w:rPr>
          <w:rFonts w:ascii="Times New Roman" w:hAnsi="Times New Roman" w:cs="Times New Roman"/>
          <w:spacing w:val="-7"/>
          <w:sz w:val="24"/>
          <w:szCs w:val="24"/>
        </w:rPr>
        <w:t xml:space="preserve"> </w:t>
      </w:r>
      <w:r w:rsidR="00BB662B" w:rsidRPr="0087188B">
        <w:rPr>
          <w:rFonts w:ascii="Times New Roman" w:hAnsi="Times New Roman" w:cs="Times New Roman"/>
          <w:sz w:val="24"/>
          <w:szCs w:val="24"/>
        </w:rPr>
        <w:t>por</w:t>
      </w:r>
      <w:r>
        <w:rPr>
          <w:rFonts w:ascii="Times New Roman" w:hAnsi="Times New Roman" w:cs="Times New Roman"/>
          <w:spacing w:val="-8"/>
          <w:sz w:val="24"/>
          <w:szCs w:val="24"/>
        </w:rPr>
        <w:t xml:space="preserve"> </w:t>
      </w:r>
      <w:r w:rsidR="00BB662B" w:rsidRPr="0087188B">
        <w:rPr>
          <w:rFonts w:ascii="Times New Roman" w:hAnsi="Times New Roman" w:cs="Times New Roman"/>
          <w:sz w:val="24"/>
          <w:szCs w:val="24"/>
        </w:rPr>
        <w:t>inexecução parcial das obrigações</w:t>
      </w:r>
      <w:r w:rsidR="00BB662B" w:rsidRPr="0087188B">
        <w:rPr>
          <w:rFonts w:ascii="Times New Roman" w:hAnsi="Times New Roman" w:cs="Times New Roman"/>
          <w:spacing w:val="-5"/>
          <w:sz w:val="24"/>
          <w:szCs w:val="24"/>
        </w:rPr>
        <w:t xml:space="preserve"> </w:t>
      </w:r>
      <w:r w:rsidR="00BB662B" w:rsidRPr="0087188B">
        <w:rPr>
          <w:rFonts w:ascii="Times New Roman" w:hAnsi="Times New Roman" w:cs="Times New Roman"/>
          <w:sz w:val="24"/>
          <w:szCs w:val="24"/>
        </w:rPr>
        <w:t>contratuais;</w:t>
      </w:r>
    </w:p>
    <w:p w14:paraId="6E631636" w14:textId="62C04F59" w:rsidR="00BB662B" w:rsidRPr="0087188B" w:rsidRDefault="00B46FF5" w:rsidP="000334EE">
      <w:pPr>
        <w:pStyle w:val="PargrafodaLista"/>
        <w:numPr>
          <w:ilvl w:val="1"/>
          <w:numId w:val="9"/>
        </w:numPr>
        <w:tabs>
          <w:tab w:val="left" w:pos="592"/>
        </w:tabs>
        <w:ind w:right="280"/>
        <w:rPr>
          <w:rFonts w:ascii="Times New Roman" w:hAnsi="Times New Roman" w:cs="Times New Roman"/>
          <w:sz w:val="24"/>
          <w:szCs w:val="24"/>
        </w:rPr>
      </w:pPr>
      <w:r>
        <w:rPr>
          <w:rFonts w:ascii="Times New Roman" w:hAnsi="Times New Roman" w:cs="Times New Roman"/>
          <w:sz w:val="24"/>
          <w:szCs w:val="24"/>
        </w:rPr>
        <w:t xml:space="preserve"> </w:t>
      </w:r>
      <w:r w:rsidR="00BB662B" w:rsidRPr="0087188B">
        <w:rPr>
          <w:rFonts w:ascii="Times New Roman" w:hAnsi="Times New Roman" w:cs="Times New Roman"/>
          <w:sz w:val="24"/>
          <w:szCs w:val="24"/>
        </w:rPr>
        <w:t>O valor máximo das multas não poderá exceder, cumulativamente, a 10% (dez por cento) do valor da aquisição;</w:t>
      </w:r>
    </w:p>
    <w:p w14:paraId="4C58F85B" w14:textId="45704C62" w:rsidR="00BB662B" w:rsidRPr="00B46FF5" w:rsidRDefault="00B46FF5" w:rsidP="000334EE">
      <w:pPr>
        <w:pStyle w:val="PargrafodaLista"/>
        <w:numPr>
          <w:ilvl w:val="1"/>
          <w:numId w:val="9"/>
        </w:numPr>
        <w:tabs>
          <w:tab w:val="left" w:pos="592"/>
        </w:tabs>
        <w:ind w:right="281"/>
        <w:rPr>
          <w:rFonts w:ascii="Times New Roman" w:hAnsi="Times New Roman" w:cs="Times New Roman"/>
          <w:sz w:val="24"/>
          <w:szCs w:val="24"/>
        </w:rPr>
      </w:pPr>
      <w:r>
        <w:rPr>
          <w:rFonts w:ascii="Times New Roman" w:hAnsi="Times New Roman" w:cs="Times New Roman"/>
          <w:sz w:val="24"/>
          <w:szCs w:val="24"/>
        </w:rPr>
        <w:t xml:space="preserve"> </w:t>
      </w:r>
      <w:r w:rsidR="00BB662B" w:rsidRPr="00B46FF5">
        <w:rPr>
          <w:rFonts w:ascii="Times New Roman" w:hAnsi="Times New Roman" w:cs="Times New Roman"/>
          <w:sz w:val="24"/>
          <w:szCs w:val="24"/>
        </w:rPr>
        <w:t>As sanções previstas neste capítulo poderão ser aplicadas cumulativamente, ou não, de acordo</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com a gravidade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sidR="00BB662B" w:rsidRPr="00B46FF5">
        <w:rPr>
          <w:rFonts w:ascii="Times New Roman" w:hAnsi="Times New Roman" w:cs="Times New Roman"/>
          <w:spacing w:val="34"/>
          <w:sz w:val="24"/>
          <w:szCs w:val="24"/>
        </w:rPr>
        <w:t xml:space="preserve"> </w:t>
      </w:r>
      <w:r w:rsidR="00BB662B" w:rsidRPr="00B46FF5">
        <w:rPr>
          <w:rFonts w:ascii="Times New Roman" w:hAnsi="Times New Roman" w:cs="Times New Roman"/>
          <w:sz w:val="24"/>
          <w:szCs w:val="24"/>
        </w:rPr>
        <w:t>infração,</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facultada</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ampla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defesa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LICITANTE,</w:t>
      </w:r>
      <w:r w:rsidR="00BB662B" w:rsidRPr="00B46FF5">
        <w:rPr>
          <w:rFonts w:ascii="Times New Roman" w:hAnsi="Times New Roman" w:cs="Times New Roman"/>
          <w:spacing w:val="41"/>
          <w:sz w:val="24"/>
          <w:szCs w:val="24"/>
        </w:rPr>
        <w:t xml:space="preserve"> </w:t>
      </w:r>
      <w:r w:rsidR="00BB662B" w:rsidRPr="00B46FF5">
        <w:rPr>
          <w:rFonts w:ascii="Times New Roman" w:hAnsi="Times New Roman" w:cs="Times New Roman"/>
          <w:sz w:val="24"/>
          <w:szCs w:val="24"/>
        </w:rPr>
        <w:t>no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prazo</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de</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cinco</w:t>
      </w:r>
      <w:r w:rsidR="00BB662B" w:rsidRPr="00B46FF5">
        <w:rPr>
          <w:rFonts w:ascii="Times New Roman" w:hAnsi="Times New Roman" w:cs="Times New Roman"/>
          <w:spacing w:val="38"/>
          <w:sz w:val="24"/>
          <w:szCs w:val="24"/>
        </w:rPr>
        <w:t xml:space="preserve"> </w:t>
      </w:r>
      <w:r w:rsidR="00BB662B" w:rsidRPr="00B46FF5">
        <w:rPr>
          <w:rFonts w:ascii="Times New Roman" w:hAnsi="Times New Roman" w:cs="Times New Roman"/>
          <w:sz w:val="24"/>
          <w:szCs w:val="24"/>
        </w:rPr>
        <w:t>dias</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úteis</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a</w:t>
      </w:r>
      <w:r w:rsidR="00BB662B" w:rsidRPr="00B46FF5">
        <w:rPr>
          <w:rFonts w:ascii="Times New Roman" w:hAnsi="Times New Roman" w:cs="Times New Roman"/>
          <w:spacing w:val="39"/>
          <w:sz w:val="24"/>
          <w:szCs w:val="24"/>
        </w:rPr>
        <w:t xml:space="preserve"> </w:t>
      </w:r>
      <w:r w:rsidR="00BB662B" w:rsidRPr="00B46FF5">
        <w:rPr>
          <w:rFonts w:ascii="Times New Roman" w:hAnsi="Times New Roman" w:cs="Times New Roman"/>
          <w:sz w:val="24"/>
          <w:szCs w:val="24"/>
        </w:rPr>
        <w:t>contar</w:t>
      </w:r>
      <w:r w:rsidR="00BB662B" w:rsidRPr="00B46FF5">
        <w:rPr>
          <w:rFonts w:ascii="Times New Roman" w:hAnsi="Times New Roman" w:cs="Times New Roman"/>
          <w:spacing w:val="40"/>
          <w:sz w:val="24"/>
          <w:szCs w:val="24"/>
        </w:rPr>
        <w:t xml:space="preserve"> </w:t>
      </w:r>
      <w:r w:rsidR="00BB662B" w:rsidRPr="00B46FF5">
        <w:rPr>
          <w:rFonts w:ascii="Times New Roman" w:hAnsi="Times New Roman" w:cs="Times New Roman"/>
          <w:sz w:val="24"/>
          <w:szCs w:val="24"/>
        </w:rPr>
        <w:t>da</w:t>
      </w:r>
      <w:r>
        <w:rPr>
          <w:rFonts w:ascii="Times New Roman" w:hAnsi="Times New Roman" w:cs="Times New Roman"/>
          <w:sz w:val="24"/>
          <w:szCs w:val="24"/>
        </w:rPr>
        <w:t xml:space="preserve"> </w:t>
      </w:r>
      <w:r w:rsidR="00BB662B" w:rsidRPr="00B46FF5">
        <w:rPr>
          <w:rFonts w:ascii="Times New Roman" w:hAnsi="Times New Roman" w:cs="Times New Roman"/>
          <w:sz w:val="24"/>
          <w:szCs w:val="24"/>
        </w:rPr>
        <w:t>intimação</w:t>
      </w:r>
      <w:r w:rsidR="00BB662B" w:rsidRPr="00B46FF5">
        <w:rPr>
          <w:rFonts w:ascii="Times New Roman" w:hAnsi="Times New Roman" w:cs="Times New Roman"/>
          <w:spacing w:val="-5"/>
          <w:sz w:val="24"/>
          <w:szCs w:val="24"/>
        </w:rPr>
        <w:t xml:space="preserve"> </w:t>
      </w:r>
      <w:r w:rsidR="00BB662B" w:rsidRPr="00B46FF5">
        <w:rPr>
          <w:rFonts w:ascii="Times New Roman" w:hAnsi="Times New Roman" w:cs="Times New Roman"/>
          <w:sz w:val="24"/>
          <w:szCs w:val="24"/>
        </w:rPr>
        <w:t>do</w:t>
      </w:r>
      <w:r w:rsidR="00BB662B" w:rsidRPr="00B46FF5">
        <w:rPr>
          <w:rFonts w:ascii="Times New Roman" w:hAnsi="Times New Roman" w:cs="Times New Roman"/>
          <w:spacing w:val="-3"/>
          <w:sz w:val="24"/>
          <w:szCs w:val="24"/>
        </w:rPr>
        <w:t xml:space="preserve"> </w:t>
      </w:r>
      <w:r w:rsidR="00BB662B" w:rsidRPr="00B46FF5">
        <w:rPr>
          <w:rFonts w:ascii="Times New Roman" w:hAnsi="Times New Roman" w:cs="Times New Roman"/>
          <w:sz w:val="24"/>
          <w:szCs w:val="24"/>
        </w:rPr>
        <w:t>ato;</w:t>
      </w:r>
      <w:r w:rsidR="00BB662B" w:rsidRPr="00B46FF5">
        <w:rPr>
          <w:rFonts w:ascii="Times New Roman" w:hAnsi="Times New Roman" w:cs="Times New Roman"/>
          <w:sz w:val="24"/>
          <w:szCs w:val="24"/>
        </w:rPr>
        <w:tab/>
      </w:r>
    </w:p>
    <w:p w14:paraId="0C3C8923" w14:textId="77777777" w:rsidR="00BB662B" w:rsidRPr="0085374B" w:rsidRDefault="00BB662B" w:rsidP="000334EE">
      <w:pPr>
        <w:pStyle w:val="PargrafodaLista"/>
        <w:numPr>
          <w:ilvl w:val="1"/>
          <w:numId w:val="9"/>
        </w:numPr>
        <w:tabs>
          <w:tab w:val="left" w:pos="578"/>
        </w:tabs>
        <w:spacing w:line="252" w:lineRule="exact"/>
        <w:ind w:left="577" w:hanging="385"/>
        <w:rPr>
          <w:rFonts w:ascii="Times New Roman" w:hAnsi="Times New Roman" w:cs="Times New Roman"/>
          <w:sz w:val="24"/>
          <w:szCs w:val="24"/>
        </w:rPr>
      </w:pPr>
      <w:r w:rsidRPr="0085374B">
        <w:rPr>
          <w:rFonts w:ascii="Times New Roman" w:hAnsi="Times New Roman" w:cs="Times New Roman"/>
          <w:sz w:val="24"/>
          <w:szCs w:val="24"/>
        </w:rPr>
        <w:t>Extensão das</w:t>
      </w:r>
      <w:r w:rsidRPr="0085374B">
        <w:rPr>
          <w:rFonts w:ascii="Times New Roman" w:hAnsi="Times New Roman" w:cs="Times New Roman"/>
          <w:spacing w:val="-2"/>
          <w:sz w:val="24"/>
          <w:szCs w:val="24"/>
        </w:rPr>
        <w:t xml:space="preserve"> </w:t>
      </w:r>
      <w:r w:rsidRPr="0085374B">
        <w:rPr>
          <w:rFonts w:ascii="Times New Roman" w:hAnsi="Times New Roman" w:cs="Times New Roman"/>
          <w:sz w:val="24"/>
          <w:szCs w:val="24"/>
        </w:rPr>
        <w:t>penalidades:</w:t>
      </w:r>
    </w:p>
    <w:p w14:paraId="0965C189" w14:textId="280B6D03" w:rsidR="00BB662B" w:rsidRPr="0085374B" w:rsidRDefault="00BB662B" w:rsidP="000334EE">
      <w:pPr>
        <w:pStyle w:val="PargrafodaLista"/>
        <w:numPr>
          <w:ilvl w:val="2"/>
          <w:numId w:val="9"/>
        </w:numPr>
        <w:tabs>
          <w:tab w:val="left" w:pos="1351"/>
        </w:tabs>
        <w:ind w:left="1350" w:hanging="592"/>
        <w:rPr>
          <w:rFonts w:ascii="Times New Roman" w:hAnsi="Times New Roman" w:cs="Times New Roman"/>
          <w:sz w:val="24"/>
          <w:szCs w:val="24"/>
        </w:rPr>
      </w:pPr>
      <w:r w:rsidRPr="0085374B">
        <w:rPr>
          <w:rFonts w:ascii="Times New Roman" w:hAnsi="Times New Roman" w:cs="Times New Roman"/>
          <w:sz w:val="24"/>
          <w:szCs w:val="24"/>
        </w:rPr>
        <w:t>A</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sanção</w:t>
      </w:r>
      <w:r w:rsidRPr="0085374B">
        <w:rPr>
          <w:rFonts w:ascii="Times New Roman" w:hAnsi="Times New Roman" w:cs="Times New Roman"/>
          <w:spacing w:val="34"/>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suspensão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de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participar</w:t>
      </w:r>
      <w:r w:rsidRPr="0085374B">
        <w:rPr>
          <w:rFonts w:ascii="Times New Roman" w:hAnsi="Times New Roman" w:cs="Times New Roman"/>
          <w:spacing w:val="30"/>
          <w:sz w:val="24"/>
          <w:szCs w:val="24"/>
        </w:rPr>
        <w:t xml:space="preserve"> </w:t>
      </w:r>
      <w:r w:rsidRPr="0085374B">
        <w:rPr>
          <w:rFonts w:ascii="Times New Roman" w:hAnsi="Times New Roman" w:cs="Times New Roman"/>
          <w:sz w:val="24"/>
          <w:szCs w:val="24"/>
        </w:rPr>
        <w:t>em</w:t>
      </w:r>
      <w:r w:rsidRPr="0085374B">
        <w:rPr>
          <w:rFonts w:ascii="Times New Roman" w:hAnsi="Times New Roman" w:cs="Times New Roman"/>
          <w:spacing w:val="32"/>
          <w:sz w:val="24"/>
          <w:szCs w:val="24"/>
        </w:rPr>
        <w:t xml:space="preserve"> </w:t>
      </w:r>
      <w:r w:rsidRPr="0085374B">
        <w:rPr>
          <w:rFonts w:ascii="Times New Roman" w:hAnsi="Times New Roman" w:cs="Times New Roman"/>
          <w:sz w:val="24"/>
          <w:szCs w:val="24"/>
        </w:rPr>
        <w:t>licitação</w:t>
      </w:r>
      <w:r w:rsidRPr="0085374B">
        <w:rPr>
          <w:rFonts w:ascii="Times New Roman" w:hAnsi="Times New Roman" w:cs="Times New Roman"/>
          <w:spacing w:val="29"/>
          <w:sz w:val="24"/>
          <w:szCs w:val="24"/>
        </w:rPr>
        <w:t xml:space="preserve"> </w:t>
      </w:r>
      <w:r w:rsidRPr="0085374B">
        <w:rPr>
          <w:rFonts w:ascii="Times New Roman" w:hAnsi="Times New Roman" w:cs="Times New Roman"/>
          <w:sz w:val="24"/>
          <w:szCs w:val="24"/>
        </w:rPr>
        <w:t>e</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contratar</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com</w:t>
      </w:r>
      <w:r w:rsidRPr="0085374B">
        <w:rPr>
          <w:rFonts w:ascii="Times New Roman" w:hAnsi="Times New Roman" w:cs="Times New Roman"/>
          <w:spacing w:val="31"/>
          <w:sz w:val="24"/>
          <w:szCs w:val="24"/>
        </w:rPr>
        <w:t xml:space="preserve"> </w:t>
      </w:r>
      <w:r w:rsidRPr="0085374B">
        <w:rPr>
          <w:rFonts w:ascii="Times New Roman" w:hAnsi="Times New Roman" w:cs="Times New Roman"/>
          <w:sz w:val="24"/>
          <w:szCs w:val="24"/>
        </w:rPr>
        <w:t>a</w:t>
      </w:r>
      <w:r w:rsidRPr="0085374B">
        <w:rPr>
          <w:rFonts w:ascii="Times New Roman" w:hAnsi="Times New Roman" w:cs="Times New Roman"/>
          <w:spacing w:val="35"/>
          <w:sz w:val="24"/>
          <w:szCs w:val="24"/>
        </w:rPr>
        <w:t xml:space="preserve"> </w:t>
      </w:r>
      <w:r w:rsidRPr="0085374B">
        <w:rPr>
          <w:rFonts w:ascii="Times New Roman" w:hAnsi="Times New Roman" w:cs="Times New Roman"/>
          <w:sz w:val="24"/>
          <w:szCs w:val="24"/>
        </w:rPr>
        <w:t>Administração</w:t>
      </w:r>
      <w:r w:rsidR="00B46FF5">
        <w:rPr>
          <w:rFonts w:ascii="Times New Roman" w:hAnsi="Times New Roman" w:cs="Times New Roman"/>
          <w:spacing w:val="29"/>
          <w:sz w:val="24"/>
          <w:szCs w:val="24"/>
        </w:rPr>
        <w:t xml:space="preserve"> </w:t>
      </w:r>
      <w:r w:rsidRPr="0085374B">
        <w:rPr>
          <w:rFonts w:ascii="Times New Roman" w:hAnsi="Times New Roman" w:cs="Times New Roman"/>
          <w:sz w:val="24"/>
          <w:szCs w:val="24"/>
        </w:rPr>
        <w:t>Pública poderá ser também aplicada àqueles que:</w:t>
      </w:r>
    </w:p>
    <w:p w14:paraId="1FBE52A1" w14:textId="77777777" w:rsidR="00BB662B" w:rsidRPr="0085374B" w:rsidRDefault="00BB662B" w:rsidP="000334EE">
      <w:pPr>
        <w:pStyle w:val="PargrafodaLista"/>
        <w:numPr>
          <w:ilvl w:val="3"/>
          <w:numId w:val="9"/>
        </w:numPr>
        <w:tabs>
          <w:tab w:val="left" w:pos="1548"/>
        </w:tabs>
        <w:ind w:hanging="222"/>
        <w:rPr>
          <w:rFonts w:ascii="Times New Roman" w:hAnsi="Times New Roman" w:cs="Times New Roman"/>
          <w:sz w:val="24"/>
          <w:szCs w:val="24"/>
        </w:rPr>
      </w:pPr>
      <w:r w:rsidRPr="0085374B">
        <w:rPr>
          <w:rFonts w:ascii="Times New Roman" w:hAnsi="Times New Roman" w:cs="Times New Roman"/>
          <w:sz w:val="24"/>
          <w:szCs w:val="24"/>
        </w:rPr>
        <w:t>retardarem a execução do</w:t>
      </w:r>
      <w:r w:rsidRPr="0085374B">
        <w:rPr>
          <w:rFonts w:ascii="Times New Roman" w:hAnsi="Times New Roman" w:cs="Times New Roman"/>
          <w:spacing w:val="-6"/>
          <w:sz w:val="24"/>
          <w:szCs w:val="24"/>
        </w:rPr>
        <w:t xml:space="preserve"> </w:t>
      </w:r>
      <w:r w:rsidRPr="0085374B">
        <w:rPr>
          <w:rFonts w:ascii="Times New Roman" w:hAnsi="Times New Roman" w:cs="Times New Roman"/>
          <w:sz w:val="24"/>
          <w:szCs w:val="24"/>
        </w:rPr>
        <w:t>pregão;</w:t>
      </w:r>
    </w:p>
    <w:p w14:paraId="6374A442" w14:textId="77777777" w:rsidR="00BB662B" w:rsidRPr="0085374B" w:rsidRDefault="00BB662B" w:rsidP="000334EE">
      <w:pPr>
        <w:pStyle w:val="PargrafodaLista"/>
        <w:numPr>
          <w:ilvl w:val="3"/>
          <w:numId w:val="9"/>
        </w:numPr>
        <w:tabs>
          <w:tab w:val="left" w:pos="1558"/>
        </w:tabs>
        <w:ind w:left="1557" w:hanging="232"/>
        <w:rPr>
          <w:rFonts w:ascii="Times New Roman" w:hAnsi="Times New Roman" w:cs="Times New Roman"/>
          <w:sz w:val="24"/>
          <w:szCs w:val="24"/>
        </w:rPr>
      </w:pPr>
      <w:r w:rsidRPr="0085374B">
        <w:rPr>
          <w:rFonts w:ascii="Times New Roman" w:hAnsi="Times New Roman" w:cs="Times New Roman"/>
          <w:sz w:val="24"/>
          <w:szCs w:val="24"/>
        </w:rPr>
        <w:t>demonstrarem não possuir idoneidade para contratar com a</w:t>
      </w:r>
      <w:r w:rsidRPr="0085374B">
        <w:rPr>
          <w:rFonts w:ascii="Times New Roman" w:hAnsi="Times New Roman" w:cs="Times New Roman"/>
          <w:spacing w:val="-20"/>
          <w:sz w:val="24"/>
          <w:szCs w:val="24"/>
        </w:rPr>
        <w:t xml:space="preserve"> </w:t>
      </w:r>
      <w:r w:rsidRPr="0085374B">
        <w:rPr>
          <w:rFonts w:ascii="Times New Roman" w:hAnsi="Times New Roman" w:cs="Times New Roman"/>
          <w:sz w:val="24"/>
          <w:szCs w:val="24"/>
        </w:rPr>
        <w:t>Administração;</w:t>
      </w:r>
    </w:p>
    <w:p w14:paraId="0CCE538B" w14:textId="18A0D926" w:rsidR="00BB662B" w:rsidRPr="0085374B" w:rsidRDefault="00BB662B" w:rsidP="000334EE">
      <w:pPr>
        <w:pStyle w:val="PargrafodaLista"/>
        <w:numPr>
          <w:ilvl w:val="3"/>
          <w:numId w:val="9"/>
        </w:numPr>
        <w:tabs>
          <w:tab w:val="left" w:pos="1533"/>
        </w:tabs>
        <w:ind w:left="1533" w:hanging="207"/>
        <w:rPr>
          <w:rFonts w:ascii="Times New Roman" w:hAnsi="Times New Roman" w:cs="Times New Roman"/>
          <w:sz w:val="24"/>
          <w:szCs w:val="24"/>
        </w:rPr>
      </w:pPr>
      <w:r w:rsidRPr="0085374B">
        <w:rPr>
          <w:rFonts w:ascii="Times New Roman" w:hAnsi="Times New Roman" w:cs="Times New Roman"/>
          <w:sz w:val="24"/>
          <w:szCs w:val="24"/>
        </w:rPr>
        <w:t>fizerem declaração falsa ou cometerem fraude</w:t>
      </w:r>
      <w:r w:rsidRPr="0085374B">
        <w:rPr>
          <w:rFonts w:ascii="Times New Roman" w:hAnsi="Times New Roman" w:cs="Times New Roman"/>
          <w:spacing w:val="-14"/>
          <w:sz w:val="24"/>
          <w:szCs w:val="24"/>
        </w:rPr>
        <w:t xml:space="preserve"> </w:t>
      </w:r>
      <w:r w:rsidRPr="0085374B">
        <w:rPr>
          <w:rFonts w:ascii="Times New Roman" w:hAnsi="Times New Roman" w:cs="Times New Roman"/>
          <w:sz w:val="24"/>
          <w:szCs w:val="24"/>
        </w:rPr>
        <w:t>fiscal.</w:t>
      </w:r>
    </w:p>
    <w:p w14:paraId="6267AD9F" w14:textId="6DB74B96" w:rsidR="00BB662B" w:rsidRPr="0085374B" w:rsidRDefault="00A84212" w:rsidP="00BB662B">
      <w:pPr>
        <w:pStyle w:val="Corpodetexto"/>
        <w:spacing w:before="1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3E6136F9" wp14:editId="1CB35AC0">
                <wp:simplePos x="0" y="0"/>
                <wp:positionH relativeFrom="page">
                  <wp:posOffset>701040</wp:posOffset>
                </wp:positionH>
                <wp:positionV relativeFrom="paragraph">
                  <wp:posOffset>255905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140C7" w14:textId="77777777" w:rsidR="004869A6" w:rsidRPr="0063249D" w:rsidRDefault="004869A6"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36F9" id="Text Box 24" o:spid="_x0000_s1042" type="#_x0000_t202" style="position:absolute;margin-left:55.2pt;margin-top:20.15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" fillcolor="gray" stroked="f">
                <v:textbox inset="0,0,0,0">
                  <w:txbxContent>
                    <w:p w14:paraId="519140C7" w14:textId="77777777" w:rsidR="004869A6" w:rsidRPr="0063249D" w:rsidRDefault="004869A6"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324DEDA6" w14:textId="77777777" w:rsidR="007D092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w:t>
      </w:r>
      <w:r w:rsidRPr="00395805">
        <w:rPr>
          <w:rFonts w:ascii="Times New Roman" w:hAnsi="Times New Roman" w:cs="Times New Roman"/>
          <w:sz w:val="24"/>
          <w:szCs w:val="24"/>
        </w:rPr>
        <w:t xml:space="preserve"> O registro do fornecedor será canceladoquando: Descumprir as condições da ata de registro </w:t>
      </w:r>
    </w:p>
    <w:p w14:paraId="2DEE9E65" w14:textId="78641386"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10.1.1.</w:t>
      </w:r>
      <w:r w:rsidRPr="00395805">
        <w:rPr>
          <w:rFonts w:ascii="Times New Roman" w:hAnsi="Times New Roman" w:cs="Times New Roman"/>
          <w:sz w:val="24"/>
          <w:szCs w:val="24"/>
        </w:rPr>
        <w:t xml:space="preserve"> Descumprir as condições da ata de registrode preços. </w:t>
      </w:r>
    </w:p>
    <w:p w14:paraId="35E24D8A"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10.1.2.</w:t>
      </w:r>
      <w:r w:rsidRPr="00395805">
        <w:rPr>
          <w:rFonts w:ascii="Times New Roman" w:hAnsi="Times New Roman" w:cs="Times New Roman"/>
          <w:sz w:val="24"/>
          <w:szCs w:val="24"/>
        </w:rPr>
        <w:t xml:space="preserve"> Não retirar a nota de empenho ou instrumento equivalente no prazo estabelecidopela Administração, sem justificativa aceitável. </w:t>
      </w:r>
    </w:p>
    <w:p w14:paraId="44A9C55D"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10.1.3.</w:t>
      </w:r>
      <w:r w:rsidRPr="00395805">
        <w:rPr>
          <w:rFonts w:ascii="Times New Roman" w:hAnsi="Times New Roman" w:cs="Times New Roman"/>
          <w:sz w:val="24"/>
          <w:szCs w:val="24"/>
        </w:rPr>
        <w:t xml:space="preserve"> Não aceitar reduzir o seu preço registrado, na hipótese deste se tornar superioràqueles praticados no mercado. </w:t>
      </w:r>
    </w:p>
    <w:p w14:paraId="26927365" w14:textId="77777777"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10.1.4.</w:t>
      </w:r>
      <w:r w:rsidRPr="00395805">
        <w:rPr>
          <w:rFonts w:ascii="Times New Roman" w:hAnsi="Times New Roman" w:cs="Times New Roman"/>
          <w:sz w:val="24"/>
          <w:szCs w:val="24"/>
        </w:rPr>
        <w:t xml:space="preserve"> Sofrer sanção prevista nos incisos III ou IV do caput do art. 87 da Lei nº 8.666, de1993,ou no art. 7º da Lei nº 10.520,de 2002. </w:t>
      </w:r>
    </w:p>
    <w:p w14:paraId="502CAEDD" w14:textId="6D649A60" w:rsidR="00395805"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w:t>
      </w:r>
      <w:r w:rsidR="007D0923" w:rsidRPr="007D0923">
        <w:rPr>
          <w:rFonts w:ascii="Times New Roman" w:hAnsi="Times New Roman" w:cs="Times New Roman"/>
          <w:b/>
          <w:bCs/>
          <w:sz w:val="24"/>
          <w:szCs w:val="24"/>
        </w:rPr>
        <w:t>.</w:t>
      </w:r>
      <w:r w:rsidRPr="00395805">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71224885" w14:textId="19AF6441" w:rsidR="00161C53" w:rsidRPr="00161C53" w:rsidRDefault="00161C53" w:rsidP="007D0923">
      <w:pPr>
        <w:tabs>
          <w:tab w:val="left" w:pos="1087"/>
        </w:tabs>
        <w:spacing w:before="1"/>
        <w:ind w:left="142"/>
        <w:jc w:val="both"/>
        <w:rPr>
          <w:rFonts w:ascii="Times New Roman" w:hAnsi="Times New Roman" w:cs="Times New Roman"/>
          <w:sz w:val="24"/>
          <w:szCs w:val="24"/>
        </w:rPr>
      </w:pPr>
      <w:r w:rsidRPr="007D0923">
        <w:rPr>
          <w:rFonts w:ascii="Times New Roman" w:hAnsi="Times New Roman" w:cs="Times New Roman"/>
          <w:b/>
          <w:bCs/>
          <w:sz w:val="24"/>
          <w:szCs w:val="24"/>
        </w:rPr>
        <w:t>10.2.1</w:t>
      </w:r>
      <w:r w:rsidR="007D0923" w:rsidRPr="007D0923">
        <w:rPr>
          <w:rFonts w:ascii="Times New Roman" w:hAnsi="Times New Roman" w:cs="Times New Roman"/>
          <w:b/>
          <w:bCs/>
          <w:sz w:val="24"/>
          <w:szCs w:val="24"/>
        </w:rPr>
        <w:t>.</w:t>
      </w:r>
      <w:r w:rsidR="007D0923">
        <w:rPr>
          <w:rFonts w:ascii="Times New Roman" w:hAnsi="Times New Roman" w:cs="Times New Roman"/>
          <w:sz w:val="24"/>
          <w:szCs w:val="24"/>
        </w:rPr>
        <w:t xml:space="preserve"> </w:t>
      </w:r>
      <w:r w:rsidRPr="00395805">
        <w:rPr>
          <w:rFonts w:ascii="Times New Roman" w:hAnsi="Times New Roman" w:cs="Times New Roman"/>
          <w:sz w:val="24"/>
          <w:szCs w:val="24"/>
        </w:rPr>
        <w:t>Por razão de interesse público ou a pedido do</w:t>
      </w:r>
      <w:r w:rsidR="00B90835">
        <w:rPr>
          <w:rFonts w:ascii="Times New Roman" w:hAnsi="Times New Roman" w:cs="Times New Roman"/>
          <w:sz w:val="24"/>
          <w:szCs w:val="24"/>
        </w:rPr>
        <w:t xml:space="preserve"> </w:t>
      </w:r>
      <w:r w:rsidRPr="00395805">
        <w:rPr>
          <w:rFonts w:ascii="Times New Roman" w:hAnsi="Times New Roman" w:cs="Times New Roman"/>
          <w:sz w:val="24"/>
          <w:szCs w:val="24"/>
        </w:rPr>
        <w:t>fornecedor.</w:t>
      </w:r>
    </w:p>
    <w:p w14:paraId="7DAFD08A" w14:textId="77777777" w:rsidR="009E3D9B" w:rsidRDefault="00BB662B" w:rsidP="007D0923">
      <w:pPr>
        <w:pStyle w:val="Corpodetexto"/>
        <w:spacing w:before="11"/>
        <w:ind w:left="142"/>
        <w:rPr>
          <w:rFonts w:ascii="Times New Roman" w:hAnsi="Times New Roman" w:cs="Times New Roman"/>
          <w:sz w:val="24"/>
          <w:szCs w:val="24"/>
        </w:rPr>
      </w:pPr>
      <w:r w:rsidRPr="0085374B">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78967394" wp14:editId="3EDCF259">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B599" w14:textId="77777777" w:rsidR="004869A6" w:rsidRPr="0063249D" w:rsidRDefault="004869A6"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7394" id="Text Box 23" o:spid="_x0000_s1043"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A9bKjDAgIAAOkDAAAOAAAAAAAA&#10;AAAAAAAAAC4CAABkcnMvZTJvRG9jLnhtbFBLAQItABQABgAIAAAAIQCTLHc+3QAAAAoBAAAPAAAA&#10;AAAAAAAAAAAAAFwEAABkcnMvZG93bnJldi54bWxQSwUGAAAAAAQABADzAAAAZgUAAAAA&#10;" fillcolor="gray" stroked="f">
                <v:textbox inset="0,0,0,0">
                  <w:txbxContent>
                    <w:p w14:paraId="57D2B599" w14:textId="77777777" w:rsidR="004869A6" w:rsidRPr="0063249D" w:rsidRDefault="004869A6"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85374B">
        <w:rPr>
          <w:rFonts w:ascii="Times New Roman" w:hAnsi="Times New Roman" w:cs="Times New Roman"/>
          <w:b/>
          <w:sz w:val="24"/>
          <w:szCs w:val="24"/>
        </w:rPr>
        <w:t xml:space="preserve">11.1. </w:t>
      </w:r>
      <w:r w:rsidRPr="0085374B">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AD4F87">
        <w:rPr>
          <w:rFonts w:ascii="Times New Roman" w:hAnsi="Times New Roman" w:cs="Times New Roman"/>
          <w:sz w:val="24"/>
          <w:szCs w:val="24"/>
        </w:rPr>
        <w:t xml:space="preserve"> </w:t>
      </w:r>
    </w:p>
    <w:p w14:paraId="1E32241E" w14:textId="77777777" w:rsidR="009E3D9B" w:rsidRDefault="009E3D9B" w:rsidP="007D0923">
      <w:pPr>
        <w:pStyle w:val="Corpodetexto"/>
        <w:spacing w:before="11"/>
        <w:ind w:left="142"/>
        <w:rPr>
          <w:rFonts w:ascii="Times New Roman" w:hAnsi="Times New Roman" w:cs="Times New Roman"/>
          <w:sz w:val="24"/>
          <w:szCs w:val="24"/>
        </w:rPr>
      </w:pPr>
    </w:p>
    <w:p w14:paraId="159E6CB2" w14:textId="77777777" w:rsidR="009E3D9B" w:rsidRDefault="009E3D9B" w:rsidP="007D0923">
      <w:pPr>
        <w:pStyle w:val="Corpodetexto"/>
        <w:spacing w:before="11"/>
        <w:ind w:left="142"/>
        <w:rPr>
          <w:rFonts w:ascii="Times New Roman" w:hAnsi="Times New Roman" w:cs="Times New Roman"/>
          <w:sz w:val="24"/>
          <w:szCs w:val="24"/>
        </w:rPr>
      </w:pPr>
    </w:p>
    <w:p w14:paraId="52CA8DBE" w14:textId="77777777" w:rsidR="009E3D9B" w:rsidRDefault="009E3D9B" w:rsidP="007D0923">
      <w:pPr>
        <w:pStyle w:val="Corpodetexto"/>
        <w:spacing w:before="11"/>
        <w:ind w:left="142"/>
        <w:rPr>
          <w:rFonts w:ascii="Times New Roman" w:hAnsi="Times New Roman" w:cs="Times New Roman"/>
          <w:sz w:val="24"/>
          <w:szCs w:val="24"/>
        </w:rPr>
      </w:pPr>
    </w:p>
    <w:p w14:paraId="75A13BB3" w14:textId="79BC95C5" w:rsidR="00BB662B" w:rsidRPr="0085374B" w:rsidRDefault="00BB662B" w:rsidP="007D0923">
      <w:pPr>
        <w:pStyle w:val="Corpodetexto"/>
        <w:spacing w:before="11"/>
        <w:ind w:left="142"/>
        <w:rPr>
          <w:rFonts w:ascii="Times New Roman" w:hAnsi="Times New Roman" w:cs="Times New Roman"/>
          <w:sz w:val="24"/>
          <w:szCs w:val="24"/>
        </w:rPr>
      </w:pPr>
      <w:bookmarkStart w:id="0" w:name="_GoBack"/>
      <w:bookmarkEnd w:id="0"/>
      <w:r w:rsidRPr="0085374B">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457C3EDC" w14:textId="5FA5FF9D" w:rsidR="00BB662B" w:rsidRPr="00C877E0"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85374B">
        <w:rPr>
          <w:rFonts w:ascii="Times New Roman" w:hAnsi="Times New Roman" w:cs="Times New Roman"/>
          <w:sz w:val="24"/>
          <w:szCs w:val="24"/>
        </w:rPr>
        <w:t>Presidente</w:t>
      </w:r>
      <w:r w:rsidRPr="0085374B">
        <w:rPr>
          <w:rFonts w:ascii="Times New Roman" w:hAnsi="Times New Roman" w:cs="Times New Roman"/>
          <w:spacing w:val="-5"/>
          <w:sz w:val="24"/>
          <w:szCs w:val="24"/>
        </w:rPr>
        <w:t xml:space="preserve"> </w:t>
      </w:r>
      <w:r w:rsidRPr="0085374B">
        <w:rPr>
          <w:rFonts w:ascii="Times New Roman" w:hAnsi="Times New Roman" w:cs="Times New Roman"/>
          <w:sz w:val="24"/>
          <w:szCs w:val="24"/>
        </w:rPr>
        <w:t>Olegário/</w:t>
      </w:r>
      <w:r w:rsidRPr="005161E4">
        <w:rPr>
          <w:rFonts w:ascii="Times New Roman" w:hAnsi="Times New Roman" w:cs="Times New Roman"/>
          <w:sz w:val="24"/>
          <w:szCs w:val="24"/>
        </w:rPr>
        <w:t>MG,</w:t>
      </w:r>
      <w:r w:rsidR="005526D9">
        <w:rPr>
          <w:rFonts w:ascii="Times New Roman" w:hAnsi="Times New Roman" w:cs="Times New Roman"/>
          <w:sz w:val="24"/>
          <w:szCs w:val="24"/>
        </w:rPr>
        <w:t xml:space="preserve"> </w:t>
      </w:r>
      <w:r w:rsidR="005526D9" w:rsidRPr="00C877E0">
        <w:rPr>
          <w:rFonts w:ascii="Times New Roman" w:hAnsi="Times New Roman" w:cs="Times New Roman"/>
          <w:sz w:val="24"/>
          <w:szCs w:val="24"/>
        </w:rPr>
        <w:t>2</w:t>
      </w:r>
      <w:r w:rsidR="00C877E0" w:rsidRPr="00C877E0">
        <w:rPr>
          <w:rFonts w:ascii="Times New Roman" w:hAnsi="Times New Roman" w:cs="Times New Roman"/>
          <w:sz w:val="24"/>
          <w:szCs w:val="24"/>
        </w:rPr>
        <w:t>3</w:t>
      </w:r>
      <w:r w:rsidR="005161E4" w:rsidRPr="00C877E0">
        <w:rPr>
          <w:rFonts w:ascii="Times New Roman" w:hAnsi="Times New Roman" w:cs="Times New Roman"/>
          <w:sz w:val="24"/>
          <w:szCs w:val="24"/>
        </w:rPr>
        <w:t xml:space="preserve"> </w:t>
      </w:r>
      <w:r w:rsidRPr="00C877E0">
        <w:rPr>
          <w:rFonts w:ascii="Times New Roman" w:hAnsi="Times New Roman" w:cs="Times New Roman"/>
          <w:sz w:val="24"/>
          <w:szCs w:val="24"/>
        </w:rPr>
        <w:t>d</w:t>
      </w:r>
      <w:r w:rsidR="005161E4" w:rsidRPr="00C877E0">
        <w:rPr>
          <w:rFonts w:ascii="Times New Roman" w:hAnsi="Times New Roman" w:cs="Times New Roman"/>
          <w:sz w:val="24"/>
          <w:szCs w:val="24"/>
        </w:rPr>
        <w:t xml:space="preserve">e junho </w:t>
      </w:r>
      <w:r w:rsidRPr="00C877E0">
        <w:rPr>
          <w:rFonts w:ascii="Times New Roman" w:hAnsi="Times New Roman" w:cs="Times New Roman"/>
          <w:sz w:val="24"/>
          <w:szCs w:val="24"/>
        </w:rPr>
        <w:t>de</w:t>
      </w:r>
      <w:r w:rsidRPr="00C877E0">
        <w:rPr>
          <w:rFonts w:ascii="Times New Roman" w:hAnsi="Times New Roman" w:cs="Times New Roman"/>
          <w:spacing w:val="-3"/>
          <w:sz w:val="24"/>
          <w:szCs w:val="24"/>
        </w:rPr>
        <w:t xml:space="preserve"> </w:t>
      </w:r>
      <w:r w:rsidRPr="00C877E0">
        <w:rPr>
          <w:rFonts w:ascii="Times New Roman" w:hAnsi="Times New Roman" w:cs="Times New Roman"/>
          <w:sz w:val="24"/>
          <w:szCs w:val="24"/>
        </w:rPr>
        <w:t>2021.</w:t>
      </w:r>
    </w:p>
    <w:p w14:paraId="4A844913" w14:textId="77777777" w:rsidR="00BB662B" w:rsidRPr="0085374B"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85374B" w14:paraId="333169C9" w14:textId="77777777" w:rsidTr="00576258">
        <w:tc>
          <w:tcPr>
            <w:tcW w:w="4942" w:type="dxa"/>
            <w:vAlign w:val="center"/>
          </w:tcPr>
          <w:p w14:paraId="4FF43EDC" w14:textId="27AD3545" w:rsidR="00BB662B" w:rsidRDefault="00BB662B" w:rsidP="00576258">
            <w:pPr>
              <w:pStyle w:val="Corpodetexto"/>
              <w:jc w:val="center"/>
              <w:rPr>
                <w:rFonts w:ascii="Times New Roman" w:hAnsi="Times New Roman" w:cs="Times New Roman"/>
                <w:b/>
                <w:sz w:val="24"/>
                <w:szCs w:val="24"/>
              </w:rPr>
            </w:pPr>
          </w:p>
          <w:p w14:paraId="3AE1506A" w14:textId="77777777" w:rsidR="00A84212" w:rsidRPr="0085374B" w:rsidRDefault="00A84212" w:rsidP="00576258">
            <w:pPr>
              <w:pStyle w:val="Corpodetexto"/>
              <w:jc w:val="center"/>
              <w:rPr>
                <w:rFonts w:ascii="Times New Roman" w:hAnsi="Times New Roman" w:cs="Times New Roman"/>
                <w:b/>
                <w:sz w:val="24"/>
                <w:szCs w:val="24"/>
              </w:rPr>
            </w:pPr>
          </w:p>
          <w:p w14:paraId="7D9E57B1" w14:textId="378FC48D" w:rsidR="005526D9" w:rsidRPr="00C877E0" w:rsidRDefault="004869A6" w:rsidP="00576258">
            <w:pPr>
              <w:pStyle w:val="Corpodetexto"/>
              <w:jc w:val="center"/>
              <w:rPr>
                <w:rFonts w:ascii="Times New Roman" w:hAnsi="Times New Roman" w:cs="Times New Roman"/>
                <w:color w:val="FF0000"/>
                <w:sz w:val="24"/>
                <w:szCs w:val="24"/>
              </w:rPr>
            </w:pPr>
            <w:r w:rsidRPr="004869A6">
              <w:rPr>
                <w:rFonts w:ascii="Times New Roman" w:hAnsi="Times New Roman" w:cs="Times New Roman"/>
                <w:b/>
                <w:bCs/>
                <w:sz w:val="24"/>
                <w:szCs w:val="24"/>
              </w:rPr>
              <w:t>DENTAL OPEN - COMERCIO DE PRODUTOS ODONTOLOGICOS LTDA</w:t>
            </w:r>
            <w:r w:rsidR="005526D9" w:rsidRPr="00C877E0">
              <w:rPr>
                <w:rFonts w:ascii="Times New Roman" w:hAnsi="Times New Roman" w:cs="Times New Roman"/>
                <w:color w:val="FF0000"/>
                <w:sz w:val="24"/>
                <w:szCs w:val="24"/>
              </w:rPr>
              <w:t xml:space="preserve"> </w:t>
            </w:r>
          </w:p>
          <w:p w14:paraId="446A8593" w14:textId="38B382E3" w:rsidR="00BB662B" w:rsidRPr="0085374B" w:rsidRDefault="004869A6" w:rsidP="005526D9">
            <w:pPr>
              <w:pStyle w:val="Corpodetexto"/>
              <w:jc w:val="center"/>
              <w:rPr>
                <w:rFonts w:ascii="Times New Roman" w:hAnsi="Times New Roman" w:cs="Times New Roman"/>
                <w:sz w:val="24"/>
                <w:szCs w:val="24"/>
                <w:lang w:val="pt-BR"/>
              </w:rPr>
            </w:pPr>
            <w:r w:rsidRPr="004869A6">
              <w:rPr>
                <w:rFonts w:ascii="Times New Roman" w:hAnsi="Times New Roman" w:cs="Times New Roman"/>
                <w:sz w:val="24"/>
                <w:szCs w:val="24"/>
              </w:rPr>
              <w:t>Ana Paulo Sampaio Pissetti</w:t>
            </w:r>
          </w:p>
        </w:tc>
        <w:tc>
          <w:tcPr>
            <w:tcW w:w="4943" w:type="dxa"/>
            <w:vAlign w:val="center"/>
          </w:tcPr>
          <w:p w14:paraId="45932EDF" w14:textId="40787B99" w:rsidR="00BB662B" w:rsidRDefault="00BB662B" w:rsidP="00576258">
            <w:pPr>
              <w:jc w:val="center"/>
              <w:rPr>
                <w:rFonts w:ascii="Times New Roman" w:hAnsi="Times New Roman" w:cs="Times New Roman"/>
                <w:b/>
                <w:bCs/>
                <w:sz w:val="24"/>
                <w:szCs w:val="24"/>
              </w:rPr>
            </w:pPr>
          </w:p>
          <w:p w14:paraId="692A7884" w14:textId="77777777" w:rsidR="005526D9" w:rsidRPr="0085374B" w:rsidRDefault="005526D9" w:rsidP="00576258">
            <w:pPr>
              <w:jc w:val="center"/>
              <w:rPr>
                <w:rFonts w:ascii="Times New Roman" w:hAnsi="Times New Roman" w:cs="Times New Roman"/>
                <w:b/>
                <w:bCs/>
                <w:sz w:val="24"/>
                <w:szCs w:val="24"/>
              </w:rPr>
            </w:pPr>
          </w:p>
          <w:p w14:paraId="7A272B6F" w14:textId="77777777" w:rsidR="00C877E0" w:rsidRPr="00C877E0" w:rsidRDefault="00C877E0" w:rsidP="005526D9">
            <w:pPr>
              <w:pStyle w:val="Corpodetexto"/>
              <w:jc w:val="center"/>
              <w:rPr>
                <w:rFonts w:ascii="Times New Roman" w:hAnsi="Times New Roman" w:cs="Times New Roman"/>
                <w:bCs/>
                <w:sz w:val="24"/>
                <w:szCs w:val="24"/>
              </w:rPr>
            </w:pPr>
            <w:r w:rsidRPr="00C877E0">
              <w:rPr>
                <w:rFonts w:ascii="Times New Roman" w:hAnsi="Times New Roman" w:cs="Times New Roman"/>
                <w:bCs/>
                <w:sz w:val="24"/>
                <w:szCs w:val="24"/>
              </w:rPr>
              <w:t xml:space="preserve">Vanessa Beatriz Borges Queiroz </w:t>
            </w:r>
          </w:p>
          <w:p w14:paraId="6DFD8DAF" w14:textId="1433DA92" w:rsidR="00BB662B" w:rsidRPr="0085374B" w:rsidRDefault="005161E4" w:rsidP="005526D9">
            <w:pPr>
              <w:pStyle w:val="Corpodetexto"/>
              <w:jc w:val="center"/>
              <w:rPr>
                <w:rFonts w:ascii="Times New Roman" w:hAnsi="Times New Roman" w:cs="Times New Roman"/>
                <w:sz w:val="24"/>
                <w:szCs w:val="24"/>
              </w:rPr>
            </w:pPr>
            <w:r w:rsidRPr="005526D9">
              <w:rPr>
                <w:rFonts w:ascii="Times New Roman" w:hAnsi="Times New Roman" w:cs="Times New Roman"/>
                <w:b/>
                <w:sz w:val="24"/>
                <w:szCs w:val="24"/>
              </w:rPr>
              <w:t>Secretári</w:t>
            </w:r>
            <w:r w:rsidR="00C877E0">
              <w:rPr>
                <w:rFonts w:ascii="Times New Roman" w:hAnsi="Times New Roman" w:cs="Times New Roman"/>
                <w:b/>
                <w:sz w:val="24"/>
                <w:szCs w:val="24"/>
              </w:rPr>
              <w:t>a</w:t>
            </w:r>
            <w:r w:rsidRPr="005526D9">
              <w:rPr>
                <w:rFonts w:ascii="Times New Roman" w:hAnsi="Times New Roman" w:cs="Times New Roman"/>
                <w:b/>
                <w:sz w:val="24"/>
                <w:szCs w:val="24"/>
              </w:rPr>
              <w:t xml:space="preserve"> Municipal de </w:t>
            </w:r>
            <w:r w:rsidR="00C877E0">
              <w:rPr>
                <w:rFonts w:ascii="Times New Roman" w:hAnsi="Times New Roman" w:cs="Times New Roman"/>
                <w:b/>
                <w:sz w:val="24"/>
                <w:szCs w:val="24"/>
              </w:rPr>
              <w:t>Saúde</w:t>
            </w:r>
          </w:p>
        </w:tc>
      </w:tr>
    </w:tbl>
    <w:p w14:paraId="09B41D90" w14:textId="456456FB" w:rsidR="00BB662B" w:rsidRDefault="00BB662B" w:rsidP="00BB662B">
      <w:pPr>
        <w:pStyle w:val="Corpodetexto"/>
        <w:rPr>
          <w:rFonts w:ascii="Times New Roman" w:hAnsi="Times New Roman" w:cs="Times New Roman"/>
          <w:sz w:val="24"/>
          <w:szCs w:val="24"/>
        </w:rPr>
      </w:pPr>
    </w:p>
    <w:p w14:paraId="3569A943" w14:textId="77777777" w:rsidR="00A84212" w:rsidRPr="0085374B" w:rsidRDefault="00A84212" w:rsidP="00BB662B">
      <w:pPr>
        <w:pStyle w:val="Corpodetexto"/>
        <w:rPr>
          <w:rFonts w:ascii="Times New Roman" w:hAnsi="Times New Roman" w:cs="Times New Roman"/>
          <w:sz w:val="24"/>
          <w:szCs w:val="24"/>
        </w:rPr>
      </w:pPr>
    </w:p>
    <w:p w14:paraId="5DDED31C" w14:textId="77777777" w:rsidR="00BB662B" w:rsidRPr="0085374B" w:rsidRDefault="00BB662B" w:rsidP="00BB662B">
      <w:pPr>
        <w:jc w:val="center"/>
        <w:rPr>
          <w:rFonts w:ascii="Times New Roman" w:hAnsi="Times New Roman" w:cs="Times New Roman"/>
          <w:b/>
          <w:bCs/>
          <w:sz w:val="24"/>
          <w:szCs w:val="24"/>
        </w:rPr>
      </w:pPr>
      <w:r w:rsidRPr="0085374B">
        <w:rPr>
          <w:rFonts w:ascii="Times New Roman" w:hAnsi="Times New Roman" w:cs="Times New Roman"/>
          <w:b/>
          <w:bCs/>
          <w:sz w:val="24"/>
          <w:szCs w:val="24"/>
        </w:rPr>
        <w:t>MUNICÍPIO DE PRESIDENTE OLEGÁRIO</w:t>
      </w:r>
    </w:p>
    <w:p w14:paraId="4855C30C" w14:textId="77777777" w:rsidR="00BB662B" w:rsidRPr="0085374B" w:rsidRDefault="00BB662B" w:rsidP="00BB662B">
      <w:pPr>
        <w:jc w:val="center"/>
        <w:rPr>
          <w:rFonts w:ascii="Times New Roman" w:hAnsi="Times New Roman" w:cs="Times New Roman"/>
          <w:bCs/>
          <w:sz w:val="24"/>
          <w:szCs w:val="24"/>
        </w:rPr>
      </w:pPr>
      <w:r w:rsidRPr="0085374B">
        <w:rPr>
          <w:rFonts w:ascii="Times New Roman" w:hAnsi="Times New Roman" w:cs="Times New Roman"/>
          <w:bCs/>
          <w:sz w:val="24"/>
          <w:szCs w:val="24"/>
        </w:rPr>
        <w:t>Rhenys da Silva Cambraia</w:t>
      </w:r>
    </w:p>
    <w:p w14:paraId="1D287017" w14:textId="318F2D28" w:rsidR="00BB662B" w:rsidRDefault="00BB662B" w:rsidP="003F41E4">
      <w:pPr>
        <w:pStyle w:val="Corpodetexto"/>
        <w:jc w:val="center"/>
        <w:rPr>
          <w:rFonts w:ascii="Times New Roman" w:hAnsi="Times New Roman" w:cs="Times New Roman"/>
          <w:bCs/>
          <w:sz w:val="24"/>
          <w:szCs w:val="24"/>
        </w:rPr>
      </w:pPr>
      <w:r w:rsidRPr="0085374B">
        <w:rPr>
          <w:rFonts w:ascii="Times New Roman" w:hAnsi="Times New Roman" w:cs="Times New Roman"/>
          <w:bCs/>
          <w:sz w:val="24"/>
          <w:szCs w:val="24"/>
        </w:rPr>
        <w:t>Prefeito Municipal</w:t>
      </w:r>
    </w:p>
    <w:p w14:paraId="5CC42BC0" w14:textId="77777777" w:rsidR="00A84212" w:rsidRPr="0085374B" w:rsidRDefault="00A84212" w:rsidP="003F41E4">
      <w:pPr>
        <w:pStyle w:val="Corpodetexto"/>
        <w:jc w:val="center"/>
        <w:rPr>
          <w:rFonts w:ascii="Times New Roman" w:hAnsi="Times New Roman" w:cs="Times New Roman"/>
          <w:b/>
          <w:sz w:val="24"/>
          <w:szCs w:val="24"/>
        </w:rPr>
      </w:pPr>
    </w:p>
    <w:p w14:paraId="3360D5D5" w14:textId="77777777" w:rsidR="00BB662B" w:rsidRPr="005161E4" w:rsidRDefault="00BB662B" w:rsidP="00BB662B">
      <w:pPr>
        <w:tabs>
          <w:tab w:val="left" w:pos="2090"/>
          <w:tab w:val="left" w:pos="7952"/>
        </w:tabs>
        <w:ind w:left="193"/>
        <w:rPr>
          <w:rFonts w:ascii="Times New Roman" w:hAnsi="Times New Roman" w:cs="Times New Roman"/>
          <w:b/>
          <w:sz w:val="24"/>
          <w:szCs w:val="24"/>
        </w:rPr>
      </w:pPr>
      <w:r w:rsidRPr="005161E4">
        <w:rPr>
          <w:rFonts w:ascii="Times New Roman" w:hAnsi="Times New Roman" w:cs="Times New Roman"/>
          <w:b/>
          <w:sz w:val="24"/>
          <w:szCs w:val="24"/>
        </w:rPr>
        <w:t>TESTEMUNHAS:</w:t>
      </w:r>
      <w:r w:rsidRPr="005161E4">
        <w:rPr>
          <w:rFonts w:ascii="Times New Roman" w:hAnsi="Times New Roman" w:cs="Times New Roman"/>
          <w:b/>
          <w:sz w:val="24"/>
          <w:szCs w:val="24"/>
        </w:rPr>
        <w:tab/>
      </w:r>
    </w:p>
    <w:p w14:paraId="24F81E0D" w14:textId="77777777" w:rsidR="00BB662B" w:rsidRPr="005161E4" w:rsidRDefault="00BB662B" w:rsidP="00BB662B">
      <w:pPr>
        <w:tabs>
          <w:tab w:val="left" w:pos="2090"/>
          <w:tab w:val="left" w:pos="7952"/>
        </w:tabs>
        <w:ind w:left="193"/>
        <w:rPr>
          <w:rFonts w:ascii="Times New Roman" w:hAnsi="Times New Roman" w:cs="Times New Roman"/>
          <w:sz w:val="24"/>
          <w:szCs w:val="24"/>
        </w:rPr>
      </w:pPr>
      <w:r w:rsidRPr="005161E4">
        <w:rPr>
          <w:rFonts w:ascii="Times New Roman" w:hAnsi="Times New Roman" w:cs="Times New Roman"/>
          <w:b/>
          <w:sz w:val="24"/>
          <w:szCs w:val="24"/>
        </w:rPr>
        <w:t xml:space="preserve">                               </w:t>
      </w:r>
      <w:r w:rsidRPr="005161E4">
        <w:rPr>
          <w:rFonts w:ascii="Times New Roman" w:hAnsi="Times New Roman" w:cs="Times New Roman"/>
          <w:sz w:val="24"/>
          <w:szCs w:val="24"/>
        </w:rPr>
        <w:t>I -</w:t>
      </w:r>
      <w:r w:rsidRPr="005161E4">
        <w:rPr>
          <w:rFonts w:ascii="Times New Roman" w:hAnsi="Times New Roman" w:cs="Times New Roman"/>
          <w:spacing w:val="-3"/>
          <w:sz w:val="24"/>
          <w:szCs w:val="24"/>
        </w:rPr>
        <w:t xml:space="preserve"> </w:t>
      </w:r>
      <w:r w:rsidRPr="005161E4">
        <w:rPr>
          <w:rFonts w:ascii="Times New Roman" w:hAnsi="Times New Roman" w:cs="Times New Roman"/>
          <w:sz w:val="24"/>
          <w:szCs w:val="24"/>
          <w:u w:val="single"/>
        </w:rPr>
        <w:t xml:space="preserve"> </w:t>
      </w:r>
      <w:r w:rsidRPr="005161E4">
        <w:rPr>
          <w:rFonts w:ascii="Times New Roman" w:hAnsi="Times New Roman" w:cs="Times New Roman"/>
          <w:sz w:val="24"/>
          <w:szCs w:val="24"/>
          <w:u w:val="single"/>
        </w:rPr>
        <w:tab/>
      </w:r>
    </w:p>
    <w:p w14:paraId="5DA5B21C" w14:textId="6D5E0CAE" w:rsidR="00BB662B" w:rsidRPr="00C877E0" w:rsidRDefault="00C877E0" w:rsidP="005161E4">
      <w:pPr>
        <w:pStyle w:val="Corpodetexto"/>
        <w:jc w:val="center"/>
        <w:rPr>
          <w:rFonts w:ascii="Times New Roman" w:hAnsi="Times New Roman" w:cs="Times New Roman"/>
          <w:sz w:val="24"/>
          <w:szCs w:val="24"/>
        </w:rPr>
      </w:pPr>
      <w:r w:rsidRPr="00C877E0">
        <w:rPr>
          <w:rFonts w:ascii="Times New Roman" w:hAnsi="Times New Roman" w:cs="Times New Roman"/>
          <w:sz w:val="24"/>
          <w:szCs w:val="24"/>
        </w:rPr>
        <w:t xml:space="preserve">Kedima Dos Reis Ribeiro </w:t>
      </w:r>
      <w:r w:rsidR="005161E4" w:rsidRPr="00C877E0">
        <w:rPr>
          <w:rFonts w:ascii="Times New Roman" w:hAnsi="Times New Roman" w:cs="Times New Roman"/>
          <w:sz w:val="24"/>
          <w:szCs w:val="24"/>
        </w:rPr>
        <w:t xml:space="preserve">CPF: </w:t>
      </w:r>
      <w:r w:rsidRPr="00C877E0">
        <w:rPr>
          <w:rFonts w:ascii="Times New Roman" w:hAnsi="Times New Roman" w:cs="Times New Roman"/>
          <w:sz w:val="24"/>
          <w:szCs w:val="24"/>
        </w:rPr>
        <w:t>102.615.616-50</w:t>
      </w:r>
    </w:p>
    <w:p w14:paraId="66926DA9" w14:textId="77777777" w:rsidR="00A84212" w:rsidRPr="005161E4" w:rsidRDefault="00A84212" w:rsidP="005161E4">
      <w:pPr>
        <w:pStyle w:val="Corpodetexto"/>
        <w:jc w:val="center"/>
        <w:rPr>
          <w:rFonts w:ascii="Times New Roman" w:hAnsi="Times New Roman" w:cs="Times New Roman"/>
          <w:sz w:val="24"/>
          <w:szCs w:val="24"/>
        </w:rPr>
      </w:pPr>
    </w:p>
    <w:p w14:paraId="38AED0C3" w14:textId="77777777" w:rsidR="00BB662B" w:rsidRPr="00600FA5" w:rsidRDefault="00BB662B" w:rsidP="009E7885">
      <w:pPr>
        <w:pStyle w:val="Corpodetexto"/>
        <w:tabs>
          <w:tab w:val="left" w:pos="6136"/>
        </w:tabs>
        <w:ind w:right="107"/>
        <w:jc w:val="center"/>
        <w:rPr>
          <w:rFonts w:ascii="Times New Roman" w:hAnsi="Times New Roman" w:cs="Times New Roman"/>
          <w:sz w:val="24"/>
          <w:szCs w:val="24"/>
        </w:rPr>
      </w:pPr>
      <w:r w:rsidRPr="00600FA5">
        <w:rPr>
          <w:rFonts w:ascii="Times New Roman" w:hAnsi="Times New Roman" w:cs="Times New Roman"/>
          <w:sz w:val="24"/>
          <w:szCs w:val="24"/>
        </w:rPr>
        <w:t>II</w:t>
      </w:r>
      <w:r w:rsidRPr="00600FA5">
        <w:rPr>
          <w:rFonts w:ascii="Times New Roman" w:hAnsi="Times New Roman" w:cs="Times New Roman"/>
          <w:spacing w:val="1"/>
          <w:sz w:val="24"/>
          <w:szCs w:val="24"/>
        </w:rPr>
        <w:t xml:space="preserve"> </w:t>
      </w:r>
      <w:r w:rsidRPr="00600FA5">
        <w:rPr>
          <w:rFonts w:ascii="Times New Roman" w:hAnsi="Times New Roman" w:cs="Times New Roman"/>
          <w:sz w:val="24"/>
          <w:szCs w:val="24"/>
        </w:rPr>
        <w:t>-</w:t>
      </w:r>
      <w:r w:rsidRPr="00600FA5">
        <w:rPr>
          <w:rFonts w:ascii="Times New Roman" w:hAnsi="Times New Roman" w:cs="Times New Roman"/>
          <w:spacing w:val="-3"/>
          <w:sz w:val="24"/>
          <w:szCs w:val="24"/>
        </w:rPr>
        <w:t xml:space="preserve"> </w:t>
      </w:r>
      <w:r w:rsidRPr="00600FA5">
        <w:rPr>
          <w:rFonts w:ascii="Times New Roman" w:hAnsi="Times New Roman" w:cs="Times New Roman"/>
          <w:sz w:val="24"/>
          <w:szCs w:val="24"/>
          <w:u w:val="single"/>
        </w:rPr>
        <w:t xml:space="preserve"> </w:t>
      </w:r>
      <w:r w:rsidRPr="00600FA5">
        <w:rPr>
          <w:rFonts w:ascii="Times New Roman" w:hAnsi="Times New Roman" w:cs="Times New Roman"/>
          <w:sz w:val="24"/>
          <w:szCs w:val="24"/>
          <w:u w:val="single"/>
        </w:rPr>
        <w:tab/>
      </w:r>
    </w:p>
    <w:p w14:paraId="258B9498" w14:textId="0FA7E26F" w:rsidR="00496902" w:rsidRPr="00C877E0" w:rsidRDefault="00600FA5" w:rsidP="00600FA5">
      <w:pPr>
        <w:jc w:val="center"/>
        <w:rPr>
          <w:rFonts w:ascii="Times New Roman" w:hAnsi="Times New Roman" w:cs="Times New Roman"/>
          <w:sz w:val="24"/>
          <w:szCs w:val="24"/>
        </w:rPr>
      </w:pPr>
      <w:r w:rsidRPr="00C877E0">
        <w:rPr>
          <w:rFonts w:ascii="Times New Roman" w:hAnsi="Times New Roman" w:cs="Times New Roman"/>
          <w:sz w:val="24"/>
          <w:szCs w:val="24"/>
        </w:rPr>
        <w:t>Luciana Cesaria Da Silva Souza CPF: 058.953.666-43</w:t>
      </w:r>
    </w:p>
    <w:sectPr w:rsidR="00496902" w:rsidRPr="00C877E0" w:rsidSect="004869A6">
      <w:headerReference w:type="default" r:id="rId10"/>
      <w:pgSz w:w="11910" w:h="16840"/>
      <w:pgMar w:top="1134" w:right="860" w:bottom="280" w:left="940" w:header="98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5B8DF" w14:textId="77777777" w:rsidR="004869A6" w:rsidRDefault="004869A6">
      <w:r>
        <w:separator/>
      </w:r>
    </w:p>
  </w:endnote>
  <w:endnote w:type="continuationSeparator" w:id="0">
    <w:p w14:paraId="22842971" w14:textId="77777777" w:rsidR="004869A6" w:rsidRDefault="0048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A044B" w14:textId="77777777" w:rsidR="004869A6" w:rsidRDefault="004869A6">
      <w:r>
        <w:separator/>
      </w:r>
    </w:p>
  </w:footnote>
  <w:footnote w:type="continuationSeparator" w:id="0">
    <w:p w14:paraId="44D8CD59" w14:textId="77777777" w:rsidR="004869A6" w:rsidRDefault="0048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4518" w14:textId="21C949B2" w:rsidR="004869A6" w:rsidRDefault="004869A6">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2BD901D1" wp14:editId="1C52FE4A">
              <wp:simplePos x="0" y="0"/>
              <wp:positionH relativeFrom="page">
                <wp:posOffset>1865216</wp:posOffset>
              </wp:positionH>
              <wp:positionV relativeFrom="page">
                <wp:posOffset>271697</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1F621" w14:textId="77777777" w:rsidR="004869A6" w:rsidRDefault="004869A6">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4869A6" w:rsidRDefault="004869A6">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4869A6" w:rsidRDefault="004869A6">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901D1" id="_x0000_t202" coordsize="21600,21600" o:spt="202" path="m,l,21600r21600,l21600,xe">
              <v:stroke joinstyle="miter"/>
              <v:path gradientshapeok="t" o:connecttype="rect"/>
            </v:shapetype>
            <v:shape id="Text Box 1" o:spid="_x0000_s1044" type="#_x0000_t202" style="position:absolute;margin-left:146.85pt;margin-top:21.4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" filled="f" stroked="f">
              <v:textbox inset="0,0,0,0">
                <w:txbxContent>
                  <w:p w14:paraId="62F1F621" w14:textId="77777777" w:rsidR="004869A6" w:rsidRDefault="004869A6">
                    <w:pPr>
                      <w:spacing w:before="21" w:line="243" w:lineRule="exact"/>
                      <w:ind w:left="3" w:right="7"/>
                      <w:jc w:val="center"/>
                      <w:rPr>
                        <w:rFonts w:ascii="Verdana" w:hAnsi="Verdana"/>
                        <w:b/>
                        <w:sz w:val="20"/>
                      </w:rPr>
                    </w:pPr>
                    <w:r>
                      <w:rPr>
                        <w:rFonts w:ascii="Verdana" w:hAnsi="Verdana"/>
                        <w:b/>
                        <w:sz w:val="20"/>
                      </w:rPr>
                      <w:t>MUNICÍPIO DE PRESIDENTE OLEGÁRIO</w:t>
                    </w:r>
                  </w:p>
                  <w:p w14:paraId="777C41A7" w14:textId="77777777" w:rsidR="004869A6" w:rsidRDefault="004869A6">
                    <w:pPr>
                      <w:ind w:left="3" w:right="3"/>
                      <w:jc w:val="center"/>
                      <w:rPr>
                        <w:rFonts w:ascii="Verdana" w:hAnsi="Verdana"/>
                        <w:b/>
                        <w:sz w:val="14"/>
                      </w:rPr>
                    </w:pPr>
                    <w:r>
                      <w:rPr>
                        <w:rFonts w:ascii="Verdana" w:hAnsi="Verdana"/>
                        <w:b/>
                        <w:sz w:val="14"/>
                      </w:rPr>
                      <w:t>Praça Dr. Castilho, 10 – Centro – CEP 38750-000 – CNPJ 18.602.060/0001-40</w:t>
                    </w:r>
                  </w:p>
                  <w:p w14:paraId="74EF928F" w14:textId="77777777" w:rsidR="004869A6" w:rsidRDefault="004869A6">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6635520" behindDoc="1" locked="0" layoutInCell="1" allowOverlap="1" wp14:anchorId="07AA85FE" wp14:editId="2B9A476F">
              <wp:simplePos x="0" y="0"/>
              <wp:positionH relativeFrom="page">
                <wp:posOffset>82550</wp:posOffset>
              </wp:positionH>
              <wp:positionV relativeFrom="page">
                <wp:posOffset>69353</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7ACC6F" id="Group 2" o:spid="_x0000_s1026" style="position:absolute;margin-left:6.5pt;margin-top:5.45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9BB"/>
    <w:multiLevelType w:val="multilevel"/>
    <w:tmpl w:val="25847A72"/>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 w15:restartNumberingAfterBreak="0">
    <w:nsid w:val="1AD633BD"/>
    <w:multiLevelType w:val="multilevel"/>
    <w:tmpl w:val="46E89470"/>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2" w15:restartNumberingAfterBreak="0">
    <w:nsid w:val="1B537BC7"/>
    <w:multiLevelType w:val="multilevel"/>
    <w:tmpl w:val="7368BB88"/>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271A4E10"/>
    <w:multiLevelType w:val="multilevel"/>
    <w:tmpl w:val="C5748B9E"/>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4" w15:restartNumberingAfterBreak="0">
    <w:nsid w:val="345D2351"/>
    <w:multiLevelType w:val="multilevel"/>
    <w:tmpl w:val="0BEA95AE"/>
    <w:lvl w:ilvl="0">
      <w:start w:val="9"/>
      <w:numFmt w:val="decimal"/>
      <w:lvlText w:val="%1."/>
      <w:lvlJc w:val="left"/>
      <w:pPr>
        <w:ind w:left="360" w:hanging="360"/>
      </w:pPr>
      <w:rPr>
        <w:rFonts w:hint="default"/>
      </w:rPr>
    </w:lvl>
    <w:lvl w:ilvl="1">
      <w:start w:val="3"/>
      <w:numFmt w:val="decimal"/>
      <w:lvlText w:val="%1.%2."/>
      <w:lvlJc w:val="left"/>
      <w:pPr>
        <w:ind w:left="587" w:hanging="360"/>
      </w:pPr>
      <w:rPr>
        <w:rFonts w:hint="default"/>
        <w:b/>
        <w:bCs/>
      </w:rPr>
    </w:lvl>
    <w:lvl w:ilvl="2">
      <w:start w:val="1"/>
      <w:numFmt w:val="decimal"/>
      <w:lvlText w:val="%1.%2.%3."/>
      <w:lvlJc w:val="left"/>
      <w:pPr>
        <w:ind w:left="1174" w:hanging="720"/>
      </w:pPr>
      <w:rPr>
        <w:rFonts w:hint="default"/>
        <w:b/>
        <w:bCs/>
      </w:rPr>
    </w:lvl>
    <w:lvl w:ilvl="3">
      <w:start w:val="1"/>
      <w:numFmt w:val="decimal"/>
      <w:lvlText w:val="%1.%2.%3.%4."/>
      <w:lvlJc w:val="left"/>
      <w:pPr>
        <w:ind w:left="1401" w:hanging="720"/>
      </w:pPr>
      <w:rPr>
        <w:rFonts w:hint="default"/>
        <w:b/>
        <w:bCs/>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5" w15:restartNumberingAfterBreak="0">
    <w:nsid w:val="376723F0"/>
    <w:multiLevelType w:val="multilevel"/>
    <w:tmpl w:val="ECA41930"/>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6" w15:restartNumberingAfterBreak="0">
    <w:nsid w:val="4F97268A"/>
    <w:multiLevelType w:val="multilevel"/>
    <w:tmpl w:val="BBF2B052"/>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7" w15:restartNumberingAfterBreak="0">
    <w:nsid w:val="536E6599"/>
    <w:multiLevelType w:val="multilevel"/>
    <w:tmpl w:val="1868AFC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8" w15:restartNumberingAfterBreak="0">
    <w:nsid w:val="5C380B12"/>
    <w:multiLevelType w:val="multilevel"/>
    <w:tmpl w:val="13E450B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num w:numId="1">
    <w:abstractNumId w:val="6"/>
  </w:num>
  <w:num w:numId="2">
    <w:abstractNumId w:val="5"/>
  </w:num>
  <w:num w:numId="3">
    <w:abstractNumId w:val="8"/>
  </w:num>
  <w:num w:numId="4">
    <w:abstractNumId w:val="0"/>
  </w:num>
  <w:num w:numId="5">
    <w:abstractNumId w:val="1"/>
  </w:num>
  <w:num w:numId="6">
    <w:abstractNumId w:val="7"/>
  </w:num>
  <w:num w:numId="7">
    <w:abstractNumId w:val="3"/>
  </w:num>
  <w:num w:numId="8">
    <w:abstractNumId w:val="2"/>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34E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2C9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1C53"/>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B314F"/>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5805"/>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1E4"/>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869A6"/>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161E4"/>
    <w:rsid w:val="005310AB"/>
    <w:rsid w:val="00540FD1"/>
    <w:rsid w:val="005453F5"/>
    <w:rsid w:val="00545954"/>
    <w:rsid w:val="00546895"/>
    <w:rsid w:val="00550901"/>
    <w:rsid w:val="005526D9"/>
    <w:rsid w:val="00556746"/>
    <w:rsid w:val="00557179"/>
    <w:rsid w:val="00576258"/>
    <w:rsid w:val="00584FF3"/>
    <w:rsid w:val="0058729F"/>
    <w:rsid w:val="00593110"/>
    <w:rsid w:val="005A2843"/>
    <w:rsid w:val="005A34BC"/>
    <w:rsid w:val="005A475A"/>
    <w:rsid w:val="005A6BE0"/>
    <w:rsid w:val="005B0A02"/>
    <w:rsid w:val="005B639E"/>
    <w:rsid w:val="005B6920"/>
    <w:rsid w:val="005C0C70"/>
    <w:rsid w:val="005C71E9"/>
    <w:rsid w:val="005D1493"/>
    <w:rsid w:val="005D71A8"/>
    <w:rsid w:val="005F16E2"/>
    <w:rsid w:val="005F7C87"/>
    <w:rsid w:val="00600FA5"/>
    <w:rsid w:val="00601B7C"/>
    <w:rsid w:val="00602A0A"/>
    <w:rsid w:val="006130D6"/>
    <w:rsid w:val="00615155"/>
    <w:rsid w:val="0061547F"/>
    <w:rsid w:val="00623692"/>
    <w:rsid w:val="00623897"/>
    <w:rsid w:val="006343E0"/>
    <w:rsid w:val="00636DF8"/>
    <w:rsid w:val="006407AB"/>
    <w:rsid w:val="0064117F"/>
    <w:rsid w:val="00643DA7"/>
    <w:rsid w:val="00644196"/>
    <w:rsid w:val="00645A1B"/>
    <w:rsid w:val="00655515"/>
    <w:rsid w:val="00664B47"/>
    <w:rsid w:val="00664B99"/>
    <w:rsid w:val="00664C45"/>
    <w:rsid w:val="006711E6"/>
    <w:rsid w:val="006761E4"/>
    <w:rsid w:val="00676427"/>
    <w:rsid w:val="00677604"/>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0AD6"/>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23"/>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374B"/>
    <w:rsid w:val="00856CEF"/>
    <w:rsid w:val="008578FE"/>
    <w:rsid w:val="00861B6B"/>
    <w:rsid w:val="00870BB4"/>
    <w:rsid w:val="0087188B"/>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0E2B"/>
    <w:rsid w:val="009D313A"/>
    <w:rsid w:val="009D3C3D"/>
    <w:rsid w:val="009D48AD"/>
    <w:rsid w:val="009E3A77"/>
    <w:rsid w:val="009E3D62"/>
    <w:rsid w:val="009E3D9B"/>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212"/>
    <w:rsid w:val="00A8474B"/>
    <w:rsid w:val="00A8607B"/>
    <w:rsid w:val="00A861F2"/>
    <w:rsid w:val="00A9072B"/>
    <w:rsid w:val="00A908D4"/>
    <w:rsid w:val="00A96198"/>
    <w:rsid w:val="00A96DD4"/>
    <w:rsid w:val="00AA3B6C"/>
    <w:rsid w:val="00AA437F"/>
    <w:rsid w:val="00AA4799"/>
    <w:rsid w:val="00AC5984"/>
    <w:rsid w:val="00AC6AE0"/>
    <w:rsid w:val="00AD3F68"/>
    <w:rsid w:val="00AD4F87"/>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46FF5"/>
    <w:rsid w:val="00B6453A"/>
    <w:rsid w:val="00B64725"/>
    <w:rsid w:val="00B6521E"/>
    <w:rsid w:val="00B81010"/>
    <w:rsid w:val="00B83F07"/>
    <w:rsid w:val="00B843CC"/>
    <w:rsid w:val="00B90835"/>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4254"/>
    <w:rsid w:val="00C57508"/>
    <w:rsid w:val="00C60DFC"/>
    <w:rsid w:val="00C61148"/>
    <w:rsid w:val="00C630E0"/>
    <w:rsid w:val="00C67AEA"/>
    <w:rsid w:val="00C71501"/>
    <w:rsid w:val="00C722E2"/>
    <w:rsid w:val="00C877E0"/>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4410"/>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6BE469"/>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101868">
      <w:bodyDiv w:val="1"/>
      <w:marLeft w:val="0"/>
      <w:marRight w:val="0"/>
      <w:marTop w:val="0"/>
      <w:marBottom w:val="0"/>
      <w:divBdr>
        <w:top w:val="none" w:sz="0" w:space="0" w:color="auto"/>
        <w:left w:val="none" w:sz="0" w:space="0" w:color="auto"/>
        <w:bottom w:val="none" w:sz="0" w:space="0" w:color="auto"/>
        <w:right w:val="none" w:sz="0" w:space="0" w:color="auto"/>
      </w:divBdr>
    </w:div>
    <w:div w:id="455023008">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480420983">
      <w:bodyDiv w:val="1"/>
      <w:marLeft w:val="0"/>
      <w:marRight w:val="0"/>
      <w:marTop w:val="0"/>
      <w:marBottom w:val="0"/>
      <w:divBdr>
        <w:top w:val="none" w:sz="0" w:space="0" w:color="auto"/>
        <w:left w:val="none" w:sz="0" w:space="0" w:color="auto"/>
        <w:bottom w:val="none" w:sz="0" w:space="0" w:color="auto"/>
        <w:right w:val="none" w:sz="0" w:space="0" w:color="auto"/>
      </w:divBdr>
    </w:div>
    <w:div w:id="1595437738">
      <w:bodyDiv w:val="1"/>
      <w:marLeft w:val="0"/>
      <w:marRight w:val="0"/>
      <w:marTop w:val="0"/>
      <w:marBottom w:val="0"/>
      <w:divBdr>
        <w:top w:val="none" w:sz="0" w:space="0" w:color="auto"/>
        <w:left w:val="none" w:sz="0" w:space="0" w:color="auto"/>
        <w:bottom w:val="none" w:sz="0" w:space="0" w:color="auto"/>
        <w:right w:val="none" w:sz="0" w:space="0" w:color="auto"/>
      </w:divBdr>
    </w:div>
    <w:div w:id="1605721321">
      <w:bodyDiv w:val="1"/>
      <w:marLeft w:val="0"/>
      <w:marRight w:val="0"/>
      <w:marTop w:val="0"/>
      <w:marBottom w:val="0"/>
      <w:divBdr>
        <w:top w:val="none" w:sz="0" w:space="0" w:color="auto"/>
        <w:left w:val="none" w:sz="0" w:space="0" w:color="auto"/>
        <w:bottom w:val="none" w:sz="0" w:space="0" w:color="auto"/>
        <w:right w:val="none" w:sz="0" w:space="0" w:color="auto"/>
      </w:divBdr>
    </w:div>
    <w:div w:id="1620408198">
      <w:bodyDiv w:val="1"/>
      <w:marLeft w:val="0"/>
      <w:marRight w:val="0"/>
      <w:marTop w:val="0"/>
      <w:marBottom w:val="0"/>
      <w:divBdr>
        <w:top w:val="none" w:sz="0" w:space="0" w:color="auto"/>
        <w:left w:val="none" w:sz="0" w:space="0" w:color="auto"/>
        <w:bottom w:val="none" w:sz="0" w:space="0" w:color="auto"/>
        <w:right w:val="none" w:sz="0" w:space="0" w:color="auto"/>
      </w:divBdr>
    </w:div>
    <w:div w:id="1950239827">
      <w:bodyDiv w:val="1"/>
      <w:marLeft w:val="0"/>
      <w:marRight w:val="0"/>
      <w:marTop w:val="0"/>
      <w:marBottom w:val="0"/>
      <w:divBdr>
        <w:top w:val="none" w:sz="0" w:space="0" w:color="auto"/>
        <w:left w:val="none" w:sz="0" w:space="0" w:color="auto"/>
        <w:bottom w:val="none" w:sz="0" w:space="0" w:color="auto"/>
        <w:right w:val="none" w:sz="0" w:space="0" w:color="auto"/>
      </w:divBdr>
    </w:div>
    <w:div w:id="197676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B189-09B5-41D8-8538-9A0C8D8A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2488</Words>
  <Characters>13438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11</cp:revision>
  <cp:lastPrinted>2021-05-21T16:15:00Z</cp:lastPrinted>
  <dcterms:created xsi:type="dcterms:W3CDTF">2021-07-01T16:00:00Z</dcterms:created>
  <dcterms:modified xsi:type="dcterms:W3CDTF">2021-07-09T14:15:00Z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