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4C54" w14:textId="45033D06" w:rsidR="009C7D87" w:rsidRPr="00B3487A" w:rsidRDefault="0098241F" w:rsidP="009C7D87">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96434F">
        <w:rPr>
          <w:b/>
          <w:color w:val="000000" w:themeColor="text1"/>
        </w:rPr>
        <w:t>FORNECIMENTO</w:t>
      </w:r>
      <w:r w:rsidR="009C7D87" w:rsidRPr="00B3487A">
        <w:rPr>
          <w:b/>
          <w:color w:val="000000" w:themeColor="text1"/>
        </w:rPr>
        <w:t xml:space="preserve"> Nº </w:t>
      </w:r>
      <w:r w:rsidR="00117633" w:rsidRPr="007D7241">
        <w:rPr>
          <w:b/>
        </w:rPr>
        <w:t>1</w:t>
      </w:r>
      <w:r w:rsidR="0096434F">
        <w:rPr>
          <w:b/>
        </w:rPr>
        <w:t>3</w:t>
      </w:r>
      <w:r w:rsidR="003763E8">
        <w:rPr>
          <w:b/>
        </w:rPr>
        <w:t>8</w:t>
      </w:r>
      <w:r w:rsidRPr="007D7241">
        <w:rPr>
          <w:b/>
        </w:rPr>
        <w:t>/2021</w:t>
      </w:r>
    </w:p>
    <w:p w14:paraId="7FDA26A3" w14:textId="77777777" w:rsidR="00E04FAF" w:rsidRDefault="00E04FAF" w:rsidP="009C7D87">
      <w:pPr>
        <w:pStyle w:val="Ttulo7"/>
        <w:rPr>
          <w:rFonts w:ascii="Times New Roman" w:hAnsi="Times New Roman"/>
          <w:b w:val="0"/>
          <w:sz w:val="20"/>
          <w:szCs w:val="20"/>
          <w:u w:val="none"/>
        </w:rPr>
      </w:pPr>
    </w:p>
    <w:p w14:paraId="1BF02DFC" w14:textId="77777777" w:rsidR="0096434F" w:rsidRDefault="0096434F" w:rsidP="0096434F">
      <w:r w:rsidRPr="0096434F">
        <w:rPr>
          <w:b/>
          <w:bCs/>
        </w:rPr>
        <w:t>Processo Licitatório nº.:</w:t>
      </w:r>
      <w:r>
        <w:t xml:space="preserve"> 053/2021</w:t>
      </w:r>
    </w:p>
    <w:p w14:paraId="6820D6D7" w14:textId="77777777" w:rsidR="0096434F" w:rsidRDefault="0096434F" w:rsidP="0096434F">
      <w:r w:rsidRPr="0096434F">
        <w:rPr>
          <w:b/>
          <w:bCs/>
        </w:rPr>
        <w:t>Modalidade: Pregão Eletrônico nº.:</w:t>
      </w:r>
      <w:r>
        <w:t xml:space="preserve"> 031/2021</w:t>
      </w:r>
    </w:p>
    <w:p w14:paraId="4EDEDC15" w14:textId="77777777" w:rsidR="0096434F" w:rsidRDefault="0096434F" w:rsidP="0096434F">
      <w:r w:rsidRPr="0096434F">
        <w:rPr>
          <w:b/>
          <w:bCs/>
        </w:rPr>
        <w:t>Fiscal do Contrato:</w:t>
      </w:r>
      <w:r>
        <w:t xml:space="preserve"> Eleusa Maria Rodrigues</w:t>
      </w:r>
    </w:p>
    <w:p w14:paraId="589DFFBF" w14:textId="4E9D0C07" w:rsidR="00C01E04" w:rsidRDefault="0096434F" w:rsidP="0096434F">
      <w:r w:rsidRPr="0096434F">
        <w:rPr>
          <w:b/>
          <w:bCs/>
        </w:rPr>
        <w:t>Gestor do Contrato:</w:t>
      </w:r>
      <w:r>
        <w:rPr>
          <w:b/>
          <w:bCs/>
        </w:rPr>
        <w:t xml:space="preserve"> </w:t>
      </w:r>
      <w:r>
        <w:t>Vanessa Beatriz Borges Queiroz</w:t>
      </w:r>
    </w:p>
    <w:p w14:paraId="79E34AB2" w14:textId="77777777" w:rsidR="0096434F" w:rsidRPr="00B3487A" w:rsidRDefault="0096434F" w:rsidP="0096434F"/>
    <w:p w14:paraId="7B071A2F" w14:textId="524283EE" w:rsidR="009C7D87" w:rsidRPr="00B3487A" w:rsidRDefault="009C7D87" w:rsidP="009C7D87">
      <w:pPr>
        <w:ind w:left="3544"/>
        <w:jc w:val="both"/>
      </w:pPr>
      <w:r w:rsidRPr="00B3487A">
        <w:rPr>
          <w:noProof/>
        </w:rPr>
        <w:drawing>
          <wp:anchor distT="0" distB="0" distL="114300" distR="114300" simplePos="0" relativeHeight="251664384" behindDoc="0" locked="0" layoutInCell="1" allowOverlap="1" wp14:anchorId="65EB8178" wp14:editId="388E854F">
            <wp:simplePos x="0" y="0"/>
            <wp:positionH relativeFrom="margin">
              <wp:posOffset>28575</wp:posOffset>
            </wp:positionH>
            <wp:positionV relativeFrom="paragraph">
              <wp:posOffset>647065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3487A">
        <w:t xml:space="preserve">Por este contrato de </w:t>
      </w:r>
      <w:r w:rsidR="0096434F">
        <w:t>fornecimento</w:t>
      </w:r>
      <w:r w:rsidRPr="00B3487A">
        <w:t xml:space="preserve">, que fazem entre si, de um lado o </w:t>
      </w:r>
      <w:r w:rsidRPr="00B3487A">
        <w:rPr>
          <w:b/>
        </w:rPr>
        <w:t>MUNICÍPIO DE PRESIDENTE OLEGÁRIO</w:t>
      </w:r>
      <w:r w:rsidRPr="00B3487A">
        <w:t>, pessoa jurídica de direito público, inscrito no CNPJ sob o nº 18.602.060/0001-40, sediado na Praça Doutor Castilho, nº 10, Centro, em Presidente Olegário – MG, neste ato representado pelo Prefeito Municipal, Senhor</w:t>
      </w:r>
      <w:r w:rsidR="00D11DE7" w:rsidRPr="00B3487A">
        <w:t xml:space="preserve"> </w:t>
      </w:r>
      <w:r w:rsidR="00D11DE7" w:rsidRPr="00B3487A">
        <w:rPr>
          <w:b/>
          <w:bCs/>
        </w:rPr>
        <w:t>RHENYS DA SILVA CAMBRAIA</w:t>
      </w:r>
      <w:r w:rsidRPr="00B3487A">
        <w:t xml:space="preserve">, brasileiro, casado, </w:t>
      </w:r>
      <w:r w:rsidR="00D11DE7" w:rsidRPr="00B3487A">
        <w:t>Militar da Reserva</w:t>
      </w:r>
      <w:r w:rsidRPr="00B3487A">
        <w:t xml:space="preserve">, </w:t>
      </w:r>
      <w:r w:rsidR="00D11DE7" w:rsidRPr="00B3487A">
        <w:t>CPF sob o nº 034.826.756-86 e Carteira de Identidade RG: MG7691864, residente e domiciliado na Rua Antônio Pereira de Araújo, 271, Dona Benta, CEP 38750-000, em Presidente Olegário/MG</w:t>
      </w:r>
      <w:r w:rsidRPr="00B3487A">
        <w:t xml:space="preserve">, doravante denominado </w:t>
      </w:r>
      <w:r w:rsidRPr="00B3487A">
        <w:rPr>
          <w:b/>
          <w:caps/>
        </w:rPr>
        <w:t>Contratante</w:t>
      </w:r>
      <w:r w:rsidRPr="00B3487A">
        <w:t xml:space="preserve">, e de outro lado, a </w:t>
      </w:r>
      <w:r w:rsidRPr="004E61FC">
        <w:t>empresa</w:t>
      </w:r>
      <w:r w:rsidR="003763E8">
        <w:t xml:space="preserve"> </w:t>
      </w:r>
      <w:r w:rsidR="003763E8" w:rsidRPr="003763E8">
        <w:rPr>
          <w:b/>
          <w:bCs/>
        </w:rPr>
        <w:t>INFO DIRECT COMERCIAL LTDA</w:t>
      </w:r>
      <w:r w:rsidRPr="004E61FC">
        <w:rPr>
          <w:b/>
          <w:bCs/>
          <w:i/>
        </w:rPr>
        <w:t>,</w:t>
      </w:r>
      <w:r w:rsidRPr="004E61FC">
        <w:t xml:space="preserve"> </w:t>
      </w:r>
      <w:r w:rsidRPr="00B3487A">
        <w:t>pessoa jurídica, inscrita no</w:t>
      </w:r>
      <w:r w:rsidR="00E21902" w:rsidRPr="00B3487A">
        <w:t xml:space="preserve"> CNPJ sob nº</w:t>
      </w:r>
      <w:r w:rsidR="00E21902" w:rsidRPr="00B3487A">
        <w:rPr>
          <w:b/>
          <w:bCs/>
        </w:rPr>
        <w:t>.</w:t>
      </w:r>
      <w:r w:rsidR="00482E71" w:rsidRPr="00B3487A">
        <w:rPr>
          <w:b/>
          <w:bCs/>
        </w:rPr>
        <w:t xml:space="preserve"> </w:t>
      </w:r>
      <w:r w:rsidR="003763E8" w:rsidRPr="003763E8">
        <w:rPr>
          <w:b/>
          <w:bCs/>
        </w:rPr>
        <w:t>12.959.463/0001-64</w:t>
      </w:r>
      <w:r w:rsidR="003763E8">
        <w:rPr>
          <w:b/>
          <w:bCs/>
        </w:rPr>
        <w:t xml:space="preserve">, </w:t>
      </w:r>
      <w:r w:rsidR="00E21902" w:rsidRPr="00BB0925">
        <w:t>situada</w:t>
      </w:r>
      <w:r w:rsidR="0015071A" w:rsidRPr="00BB0925">
        <w:t xml:space="preserve"> </w:t>
      </w:r>
      <w:r w:rsidR="00CC4D05" w:rsidRPr="00BB0925">
        <w:t>na</w:t>
      </w:r>
      <w:r w:rsidR="007D7241" w:rsidRPr="00BB0925">
        <w:t xml:space="preserve"> Rua</w:t>
      </w:r>
      <w:r w:rsidR="003763E8" w:rsidRPr="00BB0925">
        <w:t xml:space="preserve"> Dos </w:t>
      </w:r>
      <w:proofErr w:type="spellStart"/>
      <w:r w:rsidR="003763E8" w:rsidRPr="00BB0925">
        <w:t>Caetes</w:t>
      </w:r>
      <w:proofErr w:type="spellEnd"/>
      <w:r w:rsidR="0098241F" w:rsidRPr="00BB0925">
        <w:rPr>
          <w:bCs/>
        </w:rPr>
        <w:t>,</w:t>
      </w:r>
      <w:r w:rsidR="00CC4D05" w:rsidRPr="00BB0925">
        <w:rPr>
          <w:bCs/>
        </w:rPr>
        <w:t xml:space="preserve"> nº </w:t>
      </w:r>
      <w:proofErr w:type="gramStart"/>
      <w:r w:rsidR="003763E8" w:rsidRPr="00BB0925">
        <w:rPr>
          <w:bCs/>
        </w:rPr>
        <w:t>55</w:t>
      </w:r>
      <w:r w:rsidR="00CC4D05" w:rsidRPr="00BB0925">
        <w:rPr>
          <w:bCs/>
        </w:rPr>
        <w:t>,</w:t>
      </w:r>
      <w:r w:rsidR="00397CCE" w:rsidRPr="00BB0925">
        <w:rPr>
          <w:b/>
        </w:rPr>
        <w:t xml:space="preserve"> </w:t>
      </w:r>
      <w:r w:rsidR="00EC653A" w:rsidRPr="00BB0925">
        <w:rPr>
          <w:b/>
        </w:rPr>
        <w:t xml:space="preserve"> </w:t>
      </w:r>
      <w:r w:rsidR="000179E3" w:rsidRPr="00BB0925">
        <w:rPr>
          <w:bCs/>
        </w:rPr>
        <w:t>Bairro</w:t>
      </w:r>
      <w:proofErr w:type="gramEnd"/>
      <w:r w:rsidR="003763E8" w:rsidRPr="00BB0925">
        <w:rPr>
          <w:bCs/>
        </w:rPr>
        <w:t xml:space="preserve"> </w:t>
      </w:r>
      <w:proofErr w:type="spellStart"/>
      <w:r w:rsidR="003763E8" w:rsidRPr="00BB0925">
        <w:rPr>
          <w:bCs/>
        </w:rPr>
        <w:t>Iguacu</w:t>
      </w:r>
      <w:proofErr w:type="spellEnd"/>
      <w:r w:rsidR="000179E3" w:rsidRPr="00BB0925">
        <w:rPr>
          <w:bCs/>
        </w:rPr>
        <w:t>,</w:t>
      </w:r>
      <w:r w:rsidR="001F65D2" w:rsidRPr="00BB0925">
        <w:rPr>
          <w:b/>
        </w:rPr>
        <w:t xml:space="preserve"> </w:t>
      </w:r>
      <w:r w:rsidR="00482E71" w:rsidRPr="00BB0925">
        <w:rPr>
          <w:b/>
        </w:rPr>
        <w:t xml:space="preserve"> </w:t>
      </w:r>
      <w:r w:rsidR="003763E8" w:rsidRPr="00BB0925">
        <w:rPr>
          <w:b/>
        </w:rPr>
        <w:t>IPATINGA</w:t>
      </w:r>
      <w:r w:rsidR="00397CCE" w:rsidRPr="00BB0925">
        <w:rPr>
          <w:b/>
        </w:rPr>
        <w:t>/</w:t>
      </w:r>
      <w:r w:rsidR="002172C5" w:rsidRPr="00BB0925">
        <w:rPr>
          <w:b/>
        </w:rPr>
        <w:t>MG</w:t>
      </w:r>
      <w:r w:rsidR="0098241F" w:rsidRPr="00BB0925">
        <w:t>, CEP</w:t>
      </w:r>
      <w:r w:rsidR="00BB0925" w:rsidRPr="00BB0925">
        <w:t xml:space="preserve"> 35162-038</w:t>
      </w:r>
      <w:r w:rsidRPr="004E61FC">
        <w:t xml:space="preserve">, </w:t>
      </w:r>
      <w:r w:rsidRPr="00CC4D05">
        <w:t xml:space="preserve">neste ato </w:t>
      </w:r>
      <w:r w:rsidRPr="00CC4D05">
        <w:rPr>
          <w:b/>
        </w:rPr>
        <w:t xml:space="preserve">REPRESENTADA </w:t>
      </w:r>
      <w:r w:rsidRPr="00CC4D05">
        <w:t xml:space="preserve">por seu representante legal, o(a) </w:t>
      </w:r>
      <w:proofErr w:type="spellStart"/>
      <w:r w:rsidRPr="00CC4D05">
        <w:t>Sr</w:t>
      </w:r>
      <w:proofErr w:type="spellEnd"/>
      <w:r w:rsidRPr="00CC4D05">
        <w:t>(a</w:t>
      </w:r>
      <w:r w:rsidR="0098241F" w:rsidRPr="004E61FC">
        <w:t>).</w:t>
      </w:r>
      <w:r w:rsidR="00BB0925" w:rsidRPr="00BB0925">
        <w:t xml:space="preserve"> </w:t>
      </w:r>
      <w:r w:rsidR="00BB0925" w:rsidRPr="00BB0925">
        <w:rPr>
          <w:b/>
          <w:bCs/>
        </w:rPr>
        <w:t>FABIANO FERREIRA MICHAELSEN</w:t>
      </w:r>
      <w:r w:rsidRPr="00BB0925">
        <w:t>, i</w:t>
      </w:r>
      <w:r w:rsidR="0098241F" w:rsidRPr="00BB0925">
        <w:t>nscrito no CPF nº</w:t>
      </w:r>
      <w:r w:rsidR="006178D0" w:rsidRPr="00BB0925">
        <w:rPr>
          <w:b/>
          <w:bCs/>
        </w:rPr>
        <w:t>.</w:t>
      </w:r>
      <w:r w:rsidR="00BB0925" w:rsidRPr="00BB0925">
        <w:t xml:space="preserve"> </w:t>
      </w:r>
      <w:r w:rsidR="00BB0925" w:rsidRPr="00BB0925">
        <w:rPr>
          <w:b/>
          <w:bCs/>
        </w:rPr>
        <w:t>078.610.696-48</w:t>
      </w:r>
      <w:r w:rsidR="00A13F53" w:rsidRPr="004E61FC">
        <w:rPr>
          <w:b/>
          <w:bCs/>
        </w:rPr>
        <w:t>,</w:t>
      </w:r>
      <w:r w:rsidR="00A13F53" w:rsidRPr="004E61FC">
        <w:rPr>
          <w:b/>
          <w:bCs/>
          <w:color w:val="FF0000"/>
        </w:rPr>
        <w:t xml:space="preserve"> </w:t>
      </w:r>
      <w:r w:rsidRPr="00B3487A">
        <w:t xml:space="preserve">doravante denominada </w:t>
      </w:r>
      <w:r w:rsidRPr="00B3487A">
        <w:rPr>
          <w:b/>
        </w:rPr>
        <w:t>CONTRATADA</w:t>
      </w:r>
      <w:r w:rsidRPr="00B3487A">
        <w:t xml:space="preserve">, resolvem firmar o presente contrato, sob a regência das Leis </w:t>
      </w:r>
      <w:r w:rsidR="00B3487A">
        <w:t>Municipais vigentes, Lei Federal nº. 8.666/93, Decreto Municipal de nº. 1.330 de 17 de fevereiro de 2021 e demais normas pertinentes, mediante as seguintes cláusulas e condições:</w:t>
      </w:r>
    </w:p>
    <w:p w14:paraId="5A848A2A" w14:textId="40610697" w:rsidR="009C7D87" w:rsidRPr="00B3487A" w:rsidRDefault="009C7D87" w:rsidP="009C7D87">
      <w:pPr>
        <w:pStyle w:val="Ttulo2"/>
        <w:jc w:val="both"/>
        <w:rPr>
          <w:rFonts w:ascii="Times New Roman" w:hAnsi="Times New Roman"/>
          <w:sz w:val="24"/>
        </w:rPr>
      </w:pPr>
    </w:p>
    <w:p w14:paraId="7B2EB19D" w14:textId="77777777" w:rsidR="00177CE8" w:rsidRPr="00B3487A" w:rsidRDefault="00177CE8" w:rsidP="00177CE8"/>
    <w:p w14:paraId="29B5484C" w14:textId="77777777" w:rsidR="009C7D87" w:rsidRPr="00B3487A" w:rsidRDefault="009C7D87" w:rsidP="009C7D87">
      <w:pPr>
        <w:pBdr>
          <w:top w:val="double" w:sz="6" w:space="0" w:color="auto"/>
          <w:bottom w:val="double" w:sz="6" w:space="0" w:color="auto"/>
        </w:pBdr>
        <w:shd w:val="clear" w:color="auto" w:fill="E8E8E8"/>
        <w:rPr>
          <w:b/>
        </w:rPr>
      </w:pPr>
      <w:r w:rsidRPr="00B3487A">
        <w:rPr>
          <w:b/>
        </w:rPr>
        <w:t>1. CLÁUSULA PRIMEIRA – DOS FUNDAMENTOS LEGAIS</w:t>
      </w:r>
    </w:p>
    <w:p w14:paraId="2431E55F" w14:textId="415D2352" w:rsidR="00B3487A" w:rsidRDefault="0096434F" w:rsidP="0096434F">
      <w:pPr>
        <w:jc w:val="both"/>
      </w:pPr>
      <w:r w:rsidRPr="0096434F">
        <w:rPr>
          <w:b/>
          <w:bCs/>
        </w:rPr>
        <w:t>1.1.</w:t>
      </w:r>
      <w:r>
        <w:t xml:space="preserve"> O presente contrato decorre do processo licitatório nº. 053/2021 por meio do Pregão Eletrônico nº. 031/2021 regido, subsidiariamente, pelo disposto no Decreto Federal nº 10.024/19, e demais normas pertinentes.</w:t>
      </w:r>
    </w:p>
    <w:p w14:paraId="2D20EA4A" w14:textId="77777777" w:rsidR="0096434F" w:rsidRPr="00B3487A" w:rsidRDefault="0096434F" w:rsidP="00B3487A"/>
    <w:p w14:paraId="40A32A55" w14:textId="77777777" w:rsidR="009C7D87" w:rsidRPr="00B3487A" w:rsidRDefault="009C7D87" w:rsidP="009C7D87">
      <w:pPr>
        <w:pBdr>
          <w:top w:val="double" w:sz="6" w:space="0" w:color="auto"/>
          <w:bottom w:val="double" w:sz="6" w:space="0" w:color="auto"/>
        </w:pBdr>
        <w:shd w:val="clear" w:color="auto" w:fill="E8E8E8"/>
        <w:rPr>
          <w:b/>
        </w:rPr>
      </w:pPr>
      <w:r w:rsidRPr="00B3487A">
        <w:rPr>
          <w:b/>
        </w:rPr>
        <w:t>2. CLÁUSULA SEGUNDA – DO OBJETO E SECRETARIAS REQUISITANTES</w:t>
      </w:r>
    </w:p>
    <w:p w14:paraId="049D1BBE" w14:textId="77777777" w:rsidR="0096434F" w:rsidRDefault="0096434F" w:rsidP="0096434F">
      <w:pPr>
        <w:widowControl w:val="0"/>
        <w:tabs>
          <w:tab w:val="left" w:pos="2292"/>
        </w:tabs>
        <w:autoSpaceDE w:val="0"/>
        <w:autoSpaceDN w:val="0"/>
        <w:jc w:val="both"/>
      </w:pPr>
      <w:r w:rsidRPr="0096434F">
        <w:rPr>
          <w:b/>
          <w:bCs/>
        </w:rPr>
        <w:t>2.1.</w:t>
      </w:r>
      <w:r>
        <w:t xml:space="preserve"> O objeto da presente ata é a aquisição de impressos gráficos para atender as necessidades da secretaria municipal de saúde. </w:t>
      </w:r>
    </w:p>
    <w:p w14:paraId="51B99DF8" w14:textId="77777777" w:rsidR="0096434F" w:rsidRDefault="0096434F" w:rsidP="0096434F">
      <w:pPr>
        <w:widowControl w:val="0"/>
        <w:tabs>
          <w:tab w:val="left" w:pos="2292"/>
        </w:tabs>
        <w:autoSpaceDE w:val="0"/>
        <w:autoSpaceDN w:val="0"/>
        <w:jc w:val="both"/>
      </w:pPr>
      <w:r w:rsidRPr="0096434F">
        <w:rPr>
          <w:b/>
          <w:bCs/>
        </w:rPr>
        <w:t>2.2.</w:t>
      </w:r>
      <w:r>
        <w:t xml:space="preserve"> Secretarias Requisitantes: Secretaria Municipal de Saúde. </w:t>
      </w:r>
    </w:p>
    <w:p w14:paraId="0FCFCA22" w14:textId="57256C53" w:rsidR="00177CE8" w:rsidRDefault="0096434F" w:rsidP="0096434F">
      <w:pPr>
        <w:widowControl w:val="0"/>
        <w:tabs>
          <w:tab w:val="left" w:pos="2292"/>
        </w:tabs>
        <w:autoSpaceDE w:val="0"/>
        <w:autoSpaceDN w:val="0"/>
        <w:jc w:val="both"/>
      </w:pPr>
      <w:r w:rsidRPr="0096434F">
        <w:rPr>
          <w:b/>
          <w:bCs/>
        </w:rPr>
        <w:t>2.3.</w:t>
      </w:r>
      <w:r>
        <w:t xml:space="preserve"> Integram este contrato, como se nele estivessem transcritos, o Termo de Referência do Edital de licitação e a Proposta Comercial apresentada pela CONTRATADA.</w:t>
      </w:r>
    </w:p>
    <w:p w14:paraId="7E4150CF" w14:textId="77777777" w:rsidR="0096434F" w:rsidRPr="00B3487A" w:rsidRDefault="0096434F" w:rsidP="009C7D87">
      <w:pPr>
        <w:widowControl w:val="0"/>
        <w:tabs>
          <w:tab w:val="left" w:pos="2292"/>
        </w:tabs>
        <w:autoSpaceDE w:val="0"/>
        <w:autoSpaceDN w:val="0"/>
        <w:rPr>
          <w:b/>
          <w:color w:val="000000"/>
        </w:rPr>
      </w:pPr>
    </w:p>
    <w:p w14:paraId="753A8839" w14:textId="77777777" w:rsidR="009C7D87" w:rsidRPr="00B3487A" w:rsidRDefault="009C7D87" w:rsidP="009C7D87">
      <w:pPr>
        <w:pBdr>
          <w:top w:val="double" w:sz="6" w:space="0" w:color="auto"/>
          <w:bottom w:val="double" w:sz="6" w:space="0" w:color="auto"/>
        </w:pBdr>
        <w:shd w:val="clear" w:color="auto" w:fill="E8E8E8"/>
        <w:rPr>
          <w:b/>
        </w:rPr>
      </w:pPr>
      <w:r w:rsidRPr="00B3487A">
        <w:rPr>
          <w:b/>
        </w:rPr>
        <w:t>3. CLÁUSULA TERCEIRA – DAS OBRIGAÇÕES DAS PARTES</w:t>
      </w:r>
    </w:p>
    <w:p w14:paraId="6208DA92" w14:textId="77777777" w:rsidR="0096434F" w:rsidRPr="0096434F" w:rsidRDefault="0096434F" w:rsidP="003A7B39">
      <w:pPr>
        <w:jc w:val="both"/>
        <w:rPr>
          <w:b/>
          <w:bCs/>
        </w:rPr>
      </w:pPr>
      <w:r w:rsidRPr="0096434F">
        <w:rPr>
          <w:b/>
          <w:bCs/>
        </w:rPr>
        <w:t>3.1.</w:t>
      </w:r>
      <w:r>
        <w:t xml:space="preserve"> São obrigações da </w:t>
      </w:r>
      <w:r w:rsidRPr="0096434F">
        <w:rPr>
          <w:b/>
          <w:bCs/>
        </w:rPr>
        <w:t xml:space="preserve">CONTRATANTE: </w:t>
      </w:r>
    </w:p>
    <w:p w14:paraId="462AC6F6" w14:textId="15BE571C" w:rsidR="0096434F" w:rsidRDefault="0096434F" w:rsidP="003A7B39">
      <w:pPr>
        <w:jc w:val="both"/>
      </w:pPr>
      <w:r w:rsidRPr="0096434F">
        <w:rPr>
          <w:b/>
          <w:bCs/>
        </w:rPr>
        <w:t>a)</w:t>
      </w:r>
      <w:r>
        <w:t xml:space="preserve"> Pagar à CONTRATADA o valor resultante do produto, no prazo e condições estabelecidas neste Contrato; </w:t>
      </w:r>
    </w:p>
    <w:p w14:paraId="44A9E190" w14:textId="42209CBF" w:rsidR="0096434F" w:rsidRDefault="0096434F" w:rsidP="003A7B39">
      <w:pPr>
        <w:jc w:val="both"/>
      </w:pPr>
      <w:r w:rsidRPr="0096434F">
        <w:rPr>
          <w:b/>
          <w:bCs/>
        </w:rPr>
        <w:t>b)</w:t>
      </w:r>
      <w:r>
        <w:t xml:space="preserve"> Fiscalizar a execução do contrato por meio da Secretaria Requisitante. </w:t>
      </w:r>
    </w:p>
    <w:p w14:paraId="44E05A6E" w14:textId="77777777" w:rsidR="0096434F" w:rsidRDefault="0096434F" w:rsidP="003A7B39">
      <w:pPr>
        <w:jc w:val="both"/>
      </w:pPr>
      <w:r w:rsidRPr="0096434F">
        <w:rPr>
          <w:b/>
          <w:bCs/>
        </w:rPr>
        <w:t>c)</w:t>
      </w:r>
      <w:r>
        <w:t xml:space="preserve"> Notificar a CONTRATADA, fixando-lhe prazo para corrigir irregularidades observadas na execução do objeto; </w:t>
      </w:r>
    </w:p>
    <w:p w14:paraId="29B9EFCA" w14:textId="782A217A" w:rsidR="0096434F" w:rsidRDefault="0096434F" w:rsidP="003A7B39">
      <w:pPr>
        <w:jc w:val="both"/>
      </w:pPr>
      <w:r w:rsidRPr="0096434F">
        <w:rPr>
          <w:b/>
          <w:bCs/>
        </w:rPr>
        <w:lastRenderedPageBreak/>
        <w:t>d)</w:t>
      </w:r>
      <w:r>
        <w:t xml:space="preserve"> Exigir o cumprimento de todas as obrigações assumidas pela CONTRATADA, de acordo com as cláusulas contratuais e os termos de sua proposta; </w:t>
      </w:r>
    </w:p>
    <w:p w14:paraId="34B600D6" w14:textId="03533A36" w:rsidR="0096434F" w:rsidRDefault="0096434F" w:rsidP="003A7B39">
      <w:pPr>
        <w:jc w:val="both"/>
      </w:pPr>
      <w:r w:rsidRPr="0096434F">
        <w:rPr>
          <w:b/>
          <w:bCs/>
        </w:rPr>
        <w:t>e)</w:t>
      </w:r>
      <w:r>
        <w:t xml:space="preserve"> Prestar as informações e os esclarecimentos pertinentes que venham a ser solicitados pela CONTRATADA; </w:t>
      </w:r>
    </w:p>
    <w:p w14:paraId="639BE310" w14:textId="2AECEAE2" w:rsidR="0096434F" w:rsidRDefault="0096434F" w:rsidP="003A7B39">
      <w:pPr>
        <w:jc w:val="both"/>
      </w:pPr>
      <w:r w:rsidRPr="0096434F">
        <w:rPr>
          <w:b/>
          <w:bCs/>
        </w:rPr>
        <w:t>f)</w:t>
      </w:r>
      <w:r>
        <w:t xml:space="preserve"> Fiscalizar a manutenção, pela CONTRATADA, das condições de habilitação e qualificação exigidas no inciso XIII do art. 55 da Lei n°. 8.666/93. </w:t>
      </w:r>
    </w:p>
    <w:p w14:paraId="5CBDEE10" w14:textId="77777777" w:rsidR="0096434F" w:rsidRDefault="0096434F" w:rsidP="003A7B39">
      <w:pPr>
        <w:jc w:val="both"/>
      </w:pPr>
      <w:r w:rsidRPr="0096434F">
        <w:rPr>
          <w:b/>
          <w:bCs/>
        </w:rPr>
        <w:t>3.2.</w:t>
      </w:r>
      <w:r>
        <w:t xml:space="preserve"> São obrigações da CONTRATADA: </w:t>
      </w:r>
    </w:p>
    <w:p w14:paraId="4F8C1194" w14:textId="03AFA68E" w:rsidR="0096434F" w:rsidRDefault="0096434F" w:rsidP="003A7B39">
      <w:pPr>
        <w:jc w:val="both"/>
      </w:pPr>
      <w:r w:rsidRPr="0096434F">
        <w:rPr>
          <w:b/>
          <w:bCs/>
        </w:rPr>
        <w:t>a)</w:t>
      </w:r>
      <w:r>
        <w:t xml:space="preserve"> Entregar o produto conforme descrições da Cláusula Oitava e solicitações da secretaria requisitante; </w:t>
      </w:r>
      <w:r w:rsidRPr="0096434F">
        <w:rPr>
          <w:b/>
          <w:bCs/>
        </w:rPr>
        <w:t>b)</w:t>
      </w:r>
      <w:r>
        <w:t xml:space="preserve"> Relatar ao Contratante toda e qualquer irregularidade verificada no decorrer da execução do</w:t>
      </w:r>
      <w:r w:rsidR="0067532C">
        <w:t xml:space="preserve"> </w:t>
      </w:r>
      <w:r>
        <w:t xml:space="preserve">contrato; </w:t>
      </w:r>
      <w:r w:rsidRPr="0096434F">
        <w:rPr>
          <w:b/>
          <w:bCs/>
        </w:rPr>
        <w:t>c)</w:t>
      </w:r>
      <w:r>
        <w:t xml:space="preserve"> Manter durante toda a vigência do contrato, em compatibilidade com as obrigações assumidas, todas as condições de habilitação e qualificação exigidas na licitação; </w:t>
      </w:r>
    </w:p>
    <w:p w14:paraId="2863090D" w14:textId="69B53F9E" w:rsidR="00F46267" w:rsidRDefault="0096434F" w:rsidP="003A7B39">
      <w:pPr>
        <w:jc w:val="both"/>
      </w:pPr>
      <w:r w:rsidRPr="0096434F">
        <w:rPr>
          <w:b/>
          <w:bCs/>
        </w:rPr>
        <w:t>d)</w:t>
      </w:r>
      <w:r>
        <w:t xml:space="preserve"> Guardar sigilo sobre todas as informações obtidas em decorrência do cumprimento do contrato.</w:t>
      </w:r>
    </w:p>
    <w:p w14:paraId="3992CBC5" w14:textId="77777777" w:rsidR="0096434F" w:rsidRPr="00B3487A" w:rsidRDefault="0096434F" w:rsidP="003A7B39">
      <w:pPr>
        <w:jc w:val="both"/>
      </w:pPr>
    </w:p>
    <w:p w14:paraId="2D658055" w14:textId="29F8FA52" w:rsidR="003A7B39" w:rsidRPr="003A7B39" w:rsidRDefault="009C7D87" w:rsidP="003A7B39">
      <w:pPr>
        <w:pBdr>
          <w:top w:val="double" w:sz="6" w:space="0" w:color="auto"/>
          <w:bottom w:val="double" w:sz="6" w:space="0" w:color="auto"/>
        </w:pBdr>
        <w:shd w:val="clear" w:color="auto" w:fill="E8E8E8"/>
        <w:rPr>
          <w:b/>
        </w:rPr>
      </w:pPr>
      <w:r w:rsidRPr="00B3487A">
        <w:rPr>
          <w:b/>
        </w:rPr>
        <w:t>4. CLÁUSULA QUARTA – DO PREÇO E DAS CONDIÇÕES DE PAGAMENTO</w:t>
      </w:r>
    </w:p>
    <w:p w14:paraId="3DB7A230" w14:textId="5685BAD6" w:rsidR="0096434F" w:rsidRDefault="0096434F" w:rsidP="00C01E04">
      <w:pPr>
        <w:tabs>
          <w:tab w:val="left" w:pos="1603"/>
        </w:tabs>
        <w:jc w:val="both"/>
        <w:rPr>
          <w:color w:val="FF0000"/>
        </w:rPr>
      </w:pPr>
      <w:r w:rsidRPr="0096434F">
        <w:rPr>
          <w:b/>
          <w:bCs/>
        </w:rPr>
        <w:t>4.1.</w:t>
      </w:r>
      <w:r>
        <w:t xml:space="preserve"> Os pagamentos serão realizados pelo Município em até 10 (dez) dias após a entrega, mediante apresentação de documento fiscal correspondente ao fornecimento efetuado cumpridas todas as formalidades legais anteriores a este ato. O presente contrato tem o seu valor com o total de</w:t>
      </w:r>
      <w:r w:rsidR="00512422">
        <w:t xml:space="preserve"> </w:t>
      </w:r>
      <w:r w:rsidR="00512422" w:rsidRPr="00512422">
        <w:rPr>
          <w:b/>
          <w:bCs/>
        </w:rPr>
        <w:t>R$</w:t>
      </w:r>
      <w:r w:rsidR="00512422" w:rsidRPr="00512422">
        <w:rPr>
          <w:b/>
        </w:rPr>
        <w:t>1.325,00</w:t>
      </w:r>
      <w:r w:rsidR="00512422" w:rsidRPr="0096434F">
        <w:rPr>
          <w:color w:val="FF0000"/>
        </w:rPr>
        <w:t xml:space="preserve"> </w:t>
      </w:r>
      <w:r w:rsidRPr="00512422">
        <w:rPr>
          <w:b/>
          <w:bCs/>
        </w:rPr>
        <w:t>(</w:t>
      </w:r>
      <w:r w:rsidR="00512422" w:rsidRPr="00512422">
        <w:rPr>
          <w:b/>
          <w:bCs/>
        </w:rPr>
        <w:t>Um mil, trezentos e vinte e cinco reais</w:t>
      </w:r>
      <w:r w:rsidRPr="00512422">
        <w:rPr>
          <w:b/>
          <w:bCs/>
        </w:rPr>
        <w:t>)</w:t>
      </w:r>
      <w:r w:rsidRPr="00512422">
        <w:t xml:space="preserve"> conforme tabela transcrita: </w:t>
      </w:r>
    </w:p>
    <w:tbl>
      <w:tblPr>
        <w:tblStyle w:val="Tabelacomgrade"/>
        <w:tblW w:w="0" w:type="auto"/>
        <w:tblLook w:val="04A0" w:firstRow="1" w:lastRow="0" w:firstColumn="1" w:lastColumn="0" w:noHBand="0" w:noVBand="1"/>
      </w:tblPr>
      <w:tblGrid>
        <w:gridCol w:w="696"/>
        <w:gridCol w:w="3357"/>
        <w:gridCol w:w="896"/>
        <w:gridCol w:w="1430"/>
        <w:gridCol w:w="1083"/>
        <w:gridCol w:w="1277"/>
        <w:gridCol w:w="1173"/>
      </w:tblGrid>
      <w:tr w:rsidR="00512422" w:rsidRPr="00512422" w14:paraId="529E4DBE" w14:textId="77777777" w:rsidTr="00512422">
        <w:tc>
          <w:tcPr>
            <w:tcW w:w="0" w:type="auto"/>
            <w:tcBorders>
              <w:top w:val="single" w:sz="4" w:space="0" w:color="auto"/>
              <w:left w:val="single" w:sz="4" w:space="0" w:color="auto"/>
              <w:bottom w:val="single" w:sz="4" w:space="0" w:color="auto"/>
              <w:right w:val="single" w:sz="4" w:space="0" w:color="auto"/>
            </w:tcBorders>
            <w:hideMark/>
          </w:tcPr>
          <w:p w14:paraId="7C82AE1D"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3C5E8E5D"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12885B22"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141CD68F"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315FF00F"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48894D8F"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671462F"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Valor Total</w:t>
            </w:r>
          </w:p>
        </w:tc>
      </w:tr>
      <w:tr w:rsidR="00512422" w:rsidRPr="00512422" w14:paraId="58C64FA1" w14:textId="77777777" w:rsidTr="00512422">
        <w:tc>
          <w:tcPr>
            <w:tcW w:w="0" w:type="auto"/>
            <w:gridSpan w:val="7"/>
            <w:tcBorders>
              <w:top w:val="single" w:sz="4" w:space="0" w:color="auto"/>
              <w:left w:val="single" w:sz="4" w:space="0" w:color="auto"/>
              <w:bottom w:val="single" w:sz="4" w:space="0" w:color="auto"/>
              <w:right w:val="single" w:sz="4" w:space="0" w:color="auto"/>
            </w:tcBorders>
            <w:hideMark/>
          </w:tcPr>
          <w:p w14:paraId="5624B1D0" w14:textId="77777777" w:rsidR="00512422" w:rsidRPr="00512422" w:rsidRDefault="00512422">
            <w:pPr>
              <w:pStyle w:val="Ttulo2"/>
              <w:jc w:val="left"/>
              <w:rPr>
                <w:rFonts w:ascii="Times New Roman" w:hAnsi="Times New Roman"/>
                <w:sz w:val="24"/>
              </w:rPr>
            </w:pPr>
            <w:r w:rsidRPr="00512422">
              <w:rPr>
                <w:rFonts w:ascii="Times New Roman" w:hAnsi="Times New Roman"/>
                <w:sz w:val="24"/>
              </w:rPr>
              <w:t>INFO DIRECT COMERCIAL LTDA</w:t>
            </w:r>
          </w:p>
        </w:tc>
      </w:tr>
      <w:tr w:rsidR="00512422" w:rsidRPr="00512422" w14:paraId="263176EF" w14:textId="77777777" w:rsidTr="00512422">
        <w:tc>
          <w:tcPr>
            <w:tcW w:w="0" w:type="auto"/>
            <w:tcBorders>
              <w:top w:val="single" w:sz="4" w:space="0" w:color="auto"/>
              <w:left w:val="single" w:sz="4" w:space="0" w:color="auto"/>
              <w:bottom w:val="single" w:sz="4" w:space="0" w:color="auto"/>
              <w:right w:val="single" w:sz="4" w:space="0" w:color="auto"/>
            </w:tcBorders>
            <w:hideMark/>
          </w:tcPr>
          <w:p w14:paraId="4AE9AFE0"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0023</w:t>
            </w:r>
          </w:p>
        </w:tc>
        <w:tc>
          <w:tcPr>
            <w:tcW w:w="0" w:type="auto"/>
            <w:tcBorders>
              <w:top w:val="single" w:sz="4" w:space="0" w:color="auto"/>
              <w:left w:val="single" w:sz="4" w:space="0" w:color="auto"/>
              <w:bottom w:val="single" w:sz="4" w:space="0" w:color="auto"/>
              <w:right w:val="single" w:sz="4" w:space="0" w:color="auto"/>
            </w:tcBorders>
            <w:hideMark/>
          </w:tcPr>
          <w:p w14:paraId="020CFCCB"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FICHA DE ATENDIMENTO EXTERNO</w:t>
            </w:r>
          </w:p>
        </w:tc>
        <w:tc>
          <w:tcPr>
            <w:tcW w:w="0" w:type="auto"/>
            <w:tcBorders>
              <w:top w:val="single" w:sz="4" w:space="0" w:color="auto"/>
              <w:left w:val="single" w:sz="4" w:space="0" w:color="auto"/>
              <w:bottom w:val="single" w:sz="4" w:space="0" w:color="auto"/>
              <w:right w:val="single" w:sz="4" w:space="0" w:color="auto"/>
            </w:tcBorders>
            <w:hideMark/>
          </w:tcPr>
          <w:p w14:paraId="474AB81C"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ID</w:t>
            </w:r>
          </w:p>
        </w:tc>
        <w:tc>
          <w:tcPr>
            <w:tcW w:w="0" w:type="auto"/>
            <w:tcBorders>
              <w:top w:val="single" w:sz="4" w:space="0" w:color="auto"/>
              <w:left w:val="single" w:sz="4" w:space="0" w:color="auto"/>
              <w:bottom w:val="single" w:sz="4" w:space="0" w:color="auto"/>
              <w:right w:val="single" w:sz="4" w:space="0" w:color="auto"/>
            </w:tcBorders>
            <w:hideMark/>
          </w:tcPr>
          <w:p w14:paraId="1885E524"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350</w:t>
            </w:r>
          </w:p>
        </w:tc>
        <w:tc>
          <w:tcPr>
            <w:tcW w:w="0" w:type="auto"/>
            <w:tcBorders>
              <w:top w:val="single" w:sz="4" w:space="0" w:color="auto"/>
              <w:left w:val="single" w:sz="4" w:space="0" w:color="auto"/>
              <w:bottom w:val="single" w:sz="4" w:space="0" w:color="auto"/>
              <w:right w:val="single" w:sz="4" w:space="0" w:color="auto"/>
            </w:tcBorders>
            <w:hideMark/>
          </w:tcPr>
          <w:p w14:paraId="63B44DD3"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BL</w:t>
            </w:r>
          </w:p>
        </w:tc>
        <w:tc>
          <w:tcPr>
            <w:tcW w:w="0" w:type="auto"/>
            <w:tcBorders>
              <w:top w:val="single" w:sz="4" w:space="0" w:color="auto"/>
              <w:left w:val="single" w:sz="4" w:space="0" w:color="auto"/>
              <w:bottom w:val="single" w:sz="4" w:space="0" w:color="auto"/>
              <w:right w:val="single" w:sz="4" w:space="0" w:color="auto"/>
            </w:tcBorders>
            <w:hideMark/>
          </w:tcPr>
          <w:p w14:paraId="171A76E4" w14:textId="77777777" w:rsidR="00512422" w:rsidRPr="00512422" w:rsidRDefault="00512422">
            <w:pPr>
              <w:pStyle w:val="Ttulo2"/>
              <w:jc w:val="right"/>
              <w:rPr>
                <w:rFonts w:ascii="Times New Roman" w:hAnsi="Times New Roman"/>
                <w:b w:val="0"/>
                <w:bCs/>
                <w:sz w:val="24"/>
              </w:rPr>
            </w:pPr>
            <w:r w:rsidRPr="00512422">
              <w:rPr>
                <w:rFonts w:ascii="Times New Roman" w:hAnsi="Times New Roman"/>
                <w:b w:val="0"/>
                <w:bCs/>
                <w:sz w:val="24"/>
              </w:rPr>
              <w:t>2,50</w:t>
            </w:r>
          </w:p>
        </w:tc>
        <w:tc>
          <w:tcPr>
            <w:tcW w:w="0" w:type="auto"/>
            <w:tcBorders>
              <w:top w:val="single" w:sz="4" w:space="0" w:color="auto"/>
              <w:left w:val="single" w:sz="4" w:space="0" w:color="auto"/>
              <w:bottom w:val="single" w:sz="4" w:space="0" w:color="auto"/>
              <w:right w:val="single" w:sz="4" w:space="0" w:color="auto"/>
            </w:tcBorders>
            <w:hideMark/>
          </w:tcPr>
          <w:p w14:paraId="6D4FB722" w14:textId="77777777" w:rsidR="00512422" w:rsidRPr="00512422" w:rsidRDefault="00512422">
            <w:pPr>
              <w:pStyle w:val="Ttulo2"/>
              <w:jc w:val="right"/>
              <w:rPr>
                <w:rFonts w:ascii="Times New Roman" w:hAnsi="Times New Roman"/>
                <w:b w:val="0"/>
                <w:bCs/>
                <w:sz w:val="24"/>
              </w:rPr>
            </w:pPr>
            <w:r w:rsidRPr="00512422">
              <w:rPr>
                <w:rFonts w:ascii="Times New Roman" w:hAnsi="Times New Roman"/>
                <w:b w:val="0"/>
                <w:bCs/>
                <w:sz w:val="24"/>
              </w:rPr>
              <w:t>875,00</w:t>
            </w:r>
          </w:p>
        </w:tc>
      </w:tr>
      <w:tr w:rsidR="00512422" w:rsidRPr="00512422" w14:paraId="368726E2" w14:textId="77777777" w:rsidTr="00512422">
        <w:tc>
          <w:tcPr>
            <w:tcW w:w="0" w:type="auto"/>
            <w:tcBorders>
              <w:top w:val="single" w:sz="4" w:space="0" w:color="auto"/>
              <w:left w:val="single" w:sz="4" w:space="0" w:color="auto"/>
              <w:bottom w:val="single" w:sz="4" w:space="0" w:color="auto"/>
              <w:right w:val="single" w:sz="4" w:space="0" w:color="auto"/>
            </w:tcBorders>
            <w:hideMark/>
          </w:tcPr>
          <w:p w14:paraId="52AC71BC"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0054</w:t>
            </w:r>
          </w:p>
        </w:tc>
        <w:tc>
          <w:tcPr>
            <w:tcW w:w="0" w:type="auto"/>
            <w:tcBorders>
              <w:top w:val="single" w:sz="4" w:space="0" w:color="auto"/>
              <w:left w:val="single" w:sz="4" w:space="0" w:color="auto"/>
              <w:bottom w:val="single" w:sz="4" w:space="0" w:color="auto"/>
              <w:right w:val="single" w:sz="4" w:space="0" w:color="auto"/>
            </w:tcBorders>
            <w:hideMark/>
          </w:tcPr>
          <w:p w14:paraId="3C941B01"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ROTULO SORO EM COUCHE ADESIVO</w:t>
            </w:r>
          </w:p>
        </w:tc>
        <w:tc>
          <w:tcPr>
            <w:tcW w:w="0" w:type="auto"/>
            <w:tcBorders>
              <w:top w:val="single" w:sz="4" w:space="0" w:color="auto"/>
              <w:left w:val="single" w:sz="4" w:space="0" w:color="auto"/>
              <w:bottom w:val="single" w:sz="4" w:space="0" w:color="auto"/>
              <w:right w:val="single" w:sz="4" w:space="0" w:color="auto"/>
            </w:tcBorders>
            <w:hideMark/>
          </w:tcPr>
          <w:p w14:paraId="18DCC9CF"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ID</w:t>
            </w:r>
          </w:p>
        </w:tc>
        <w:tc>
          <w:tcPr>
            <w:tcW w:w="0" w:type="auto"/>
            <w:tcBorders>
              <w:top w:val="single" w:sz="4" w:space="0" w:color="auto"/>
              <w:left w:val="single" w:sz="4" w:space="0" w:color="auto"/>
              <w:bottom w:val="single" w:sz="4" w:space="0" w:color="auto"/>
              <w:right w:val="single" w:sz="4" w:space="0" w:color="auto"/>
            </w:tcBorders>
            <w:hideMark/>
          </w:tcPr>
          <w:p w14:paraId="6936D8DF"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1.000</w:t>
            </w:r>
          </w:p>
        </w:tc>
        <w:tc>
          <w:tcPr>
            <w:tcW w:w="0" w:type="auto"/>
            <w:tcBorders>
              <w:top w:val="single" w:sz="4" w:space="0" w:color="auto"/>
              <w:left w:val="single" w:sz="4" w:space="0" w:color="auto"/>
              <w:bottom w:val="single" w:sz="4" w:space="0" w:color="auto"/>
              <w:right w:val="single" w:sz="4" w:space="0" w:color="auto"/>
            </w:tcBorders>
            <w:hideMark/>
          </w:tcPr>
          <w:p w14:paraId="782AD892" w14:textId="77777777" w:rsidR="00512422" w:rsidRPr="00512422" w:rsidRDefault="00512422">
            <w:pPr>
              <w:pStyle w:val="Ttulo2"/>
              <w:jc w:val="left"/>
              <w:rPr>
                <w:rFonts w:ascii="Times New Roman" w:hAnsi="Times New Roman"/>
                <w:b w:val="0"/>
                <w:bCs/>
                <w:sz w:val="24"/>
              </w:rPr>
            </w:pPr>
            <w:r w:rsidRPr="00512422">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1EC35905" w14:textId="77777777" w:rsidR="00512422" w:rsidRPr="00512422" w:rsidRDefault="00512422">
            <w:pPr>
              <w:pStyle w:val="Ttulo2"/>
              <w:jc w:val="right"/>
              <w:rPr>
                <w:rFonts w:ascii="Times New Roman" w:hAnsi="Times New Roman"/>
                <w:b w:val="0"/>
                <w:bCs/>
                <w:sz w:val="24"/>
              </w:rPr>
            </w:pPr>
            <w:r w:rsidRPr="00512422">
              <w:rPr>
                <w:rFonts w:ascii="Times New Roman" w:hAnsi="Times New Roman"/>
                <w:b w:val="0"/>
                <w:bCs/>
                <w:sz w:val="24"/>
              </w:rPr>
              <w:t>0,45</w:t>
            </w:r>
          </w:p>
        </w:tc>
        <w:tc>
          <w:tcPr>
            <w:tcW w:w="0" w:type="auto"/>
            <w:tcBorders>
              <w:top w:val="single" w:sz="4" w:space="0" w:color="auto"/>
              <w:left w:val="single" w:sz="4" w:space="0" w:color="auto"/>
              <w:bottom w:val="single" w:sz="4" w:space="0" w:color="auto"/>
              <w:right w:val="single" w:sz="4" w:space="0" w:color="auto"/>
            </w:tcBorders>
            <w:hideMark/>
          </w:tcPr>
          <w:p w14:paraId="473AD195" w14:textId="77777777" w:rsidR="00512422" w:rsidRPr="00512422" w:rsidRDefault="00512422">
            <w:pPr>
              <w:pStyle w:val="Ttulo2"/>
              <w:jc w:val="right"/>
              <w:rPr>
                <w:rFonts w:ascii="Times New Roman" w:hAnsi="Times New Roman"/>
                <w:b w:val="0"/>
                <w:bCs/>
                <w:sz w:val="24"/>
              </w:rPr>
            </w:pPr>
            <w:r w:rsidRPr="00512422">
              <w:rPr>
                <w:rFonts w:ascii="Times New Roman" w:hAnsi="Times New Roman"/>
                <w:b w:val="0"/>
                <w:bCs/>
                <w:sz w:val="24"/>
              </w:rPr>
              <w:t>450,00</w:t>
            </w:r>
          </w:p>
        </w:tc>
      </w:tr>
      <w:tr w:rsidR="00512422" w:rsidRPr="00512422" w14:paraId="59959635" w14:textId="77777777" w:rsidTr="00512422">
        <w:tc>
          <w:tcPr>
            <w:tcW w:w="0" w:type="auto"/>
            <w:gridSpan w:val="7"/>
            <w:tcBorders>
              <w:top w:val="single" w:sz="4" w:space="0" w:color="auto"/>
              <w:left w:val="single" w:sz="4" w:space="0" w:color="auto"/>
              <w:bottom w:val="single" w:sz="4" w:space="0" w:color="auto"/>
              <w:right w:val="single" w:sz="4" w:space="0" w:color="auto"/>
            </w:tcBorders>
            <w:hideMark/>
          </w:tcPr>
          <w:p w14:paraId="79EB7933" w14:textId="5B8C560C" w:rsidR="00512422" w:rsidRPr="00512422" w:rsidRDefault="00512422">
            <w:pPr>
              <w:pStyle w:val="Ttulo2"/>
              <w:jc w:val="right"/>
              <w:rPr>
                <w:rFonts w:ascii="Times New Roman" w:hAnsi="Times New Roman"/>
                <w:sz w:val="24"/>
              </w:rPr>
            </w:pPr>
            <w:r w:rsidRPr="00512422">
              <w:rPr>
                <w:rFonts w:ascii="Times New Roman" w:hAnsi="Times New Roman"/>
                <w:sz w:val="24"/>
              </w:rPr>
              <w:t xml:space="preserve">Total do Fornecedor: </w:t>
            </w:r>
            <w:r>
              <w:rPr>
                <w:rFonts w:ascii="Times New Roman" w:hAnsi="Times New Roman"/>
                <w:sz w:val="24"/>
              </w:rPr>
              <w:t>R$</w:t>
            </w:r>
            <w:r w:rsidRPr="00512422">
              <w:rPr>
                <w:rFonts w:ascii="Times New Roman" w:hAnsi="Times New Roman"/>
                <w:sz w:val="24"/>
              </w:rPr>
              <w:t>1.325,00</w:t>
            </w:r>
          </w:p>
        </w:tc>
      </w:tr>
    </w:tbl>
    <w:p w14:paraId="4F189057" w14:textId="3EC3E07E" w:rsidR="00512422" w:rsidRPr="0096434F" w:rsidRDefault="00512422" w:rsidP="00C01E04">
      <w:pPr>
        <w:tabs>
          <w:tab w:val="left" w:pos="1603"/>
        </w:tabs>
        <w:jc w:val="both"/>
        <w:rPr>
          <w:color w:val="FF0000"/>
        </w:rPr>
      </w:pPr>
    </w:p>
    <w:p w14:paraId="7E914FDF" w14:textId="77777777" w:rsidR="0096434F" w:rsidRDefault="0096434F" w:rsidP="00C01E04">
      <w:pPr>
        <w:tabs>
          <w:tab w:val="left" w:pos="1603"/>
        </w:tabs>
        <w:jc w:val="both"/>
      </w:pPr>
      <w:r w:rsidRPr="0096434F">
        <w:rPr>
          <w:b/>
          <w:bCs/>
        </w:rPr>
        <w:t>4.2.</w:t>
      </w:r>
      <w:r>
        <w:t xml:space="preserve"> O pagamento à contratada somente será realizado mediante a apresentação da Nota Fiscal Eletrônica e do atestado de aceite pela Secretaria solicitante. </w:t>
      </w:r>
    </w:p>
    <w:p w14:paraId="033124F8" w14:textId="77777777" w:rsidR="0096434F" w:rsidRDefault="0096434F" w:rsidP="00C01E04">
      <w:pPr>
        <w:tabs>
          <w:tab w:val="left" w:pos="1603"/>
        </w:tabs>
        <w:jc w:val="both"/>
      </w:pPr>
      <w:r w:rsidRPr="0096434F">
        <w:rPr>
          <w:b/>
          <w:bCs/>
        </w:rPr>
        <w:t>4.3.</w:t>
      </w:r>
      <w:r>
        <w:t xml:space="preserve"> O pagamento será efetuado através de crédito em conta corrente bancária, devendo o licitante vencedor apresentar o número de conta, o banco e a agência junto ao corpo da Nota Fiscal ou </w:t>
      </w:r>
      <w:proofErr w:type="spellStart"/>
      <w:r>
        <w:t>emanexo</w:t>
      </w:r>
      <w:proofErr w:type="spellEnd"/>
      <w:r>
        <w:t xml:space="preserve">. </w:t>
      </w:r>
      <w:r w:rsidRPr="0096434F">
        <w:rPr>
          <w:b/>
          <w:bCs/>
        </w:rPr>
        <w:t>4.3.1.</w:t>
      </w:r>
      <w:r>
        <w:t xml:space="preserve"> Em caso de alteração de conta bancária, deverá comunicar, formalmente, à Secretaria Municipal de Fazenda para que seja feita a retificação da conta cadastrada. </w:t>
      </w:r>
    </w:p>
    <w:p w14:paraId="084E3EAF" w14:textId="77777777" w:rsidR="0096434F" w:rsidRDefault="0096434F" w:rsidP="00C01E04">
      <w:pPr>
        <w:tabs>
          <w:tab w:val="left" w:pos="1603"/>
        </w:tabs>
        <w:jc w:val="both"/>
      </w:pPr>
      <w:r w:rsidRPr="0096434F">
        <w:rPr>
          <w:b/>
          <w:bCs/>
        </w:rPr>
        <w:t>4.4.</w:t>
      </w:r>
      <w: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de2017). </w:t>
      </w:r>
    </w:p>
    <w:p w14:paraId="05D5FC48" w14:textId="77777777" w:rsidR="0096434F" w:rsidRDefault="0096434F" w:rsidP="00C01E04">
      <w:pPr>
        <w:tabs>
          <w:tab w:val="left" w:pos="1603"/>
        </w:tabs>
        <w:jc w:val="both"/>
      </w:pPr>
      <w:r w:rsidRPr="0096434F">
        <w:rPr>
          <w:b/>
          <w:bCs/>
        </w:rPr>
        <w:t>4.5.</w:t>
      </w:r>
      <w: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053E8706" w14:textId="77777777" w:rsidR="0096434F" w:rsidRDefault="0096434F" w:rsidP="00C01E04">
      <w:pPr>
        <w:tabs>
          <w:tab w:val="left" w:pos="1603"/>
        </w:tabs>
        <w:jc w:val="both"/>
      </w:pPr>
      <w:r w:rsidRPr="0096434F">
        <w:rPr>
          <w:b/>
          <w:bCs/>
        </w:rPr>
        <w:t>4.6.</w:t>
      </w:r>
      <w:r>
        <w:t xml:space="preserve"> Todo pagamento que vier a ser considerado contratualmente indevido será objeto de ajuste nos pagamentos futuros ou cobrados da contratada. </w:t>
      </w:r>
    </w:p>
    <w:p w14:paraId="153C3D1D" w14:textId="76447F0B" w:rsidR="009C7D87" w:rsidRDefault="0096434F" w:rsidP="00C01E04">
      <w:pPr>
        <w:tabs>
          <w:tab w:val="left" w:pos="1603"/>
        </w:tabs>
        <w:jc w:val="both"/>
        <w:rPr>
          <w:rFonts w:eastAsia="Microsoft YaHei"/>
        </w:rPr>
      </w:pPr>
      <w:r w:rsidRPr="0096434F">
        <w:rPr>
          <w:b/>
          <w:bCs/>
        </w:rPr>
        <w:t>4.7.</w:t>
      </w:r>
      <w:r>
        <w:t xml:space="preserve"> Nenhum pagamento será efetuado à Contratada enquanto pendente de liquidação</w:t>
      </w:r>
      <w:proofErr w:type="gramStart"/>
      <w:r>
        <w:t>, ,obrigação</w:t>
      </w:r>
      <w:proofErr w:type="gramEnd"/>
      <w:r>
        <w:t xml:space="preserve"> financeira que lhe for imposta, em virtude de penalidade.</w:t>
      </w:r>
      <w:r w:rsidR="009C7D87" w:rsidRPr="00B3487A">
        <w:rPr>
          <w:rFonts w:eastAsia="Microsoft YaHei"/>
        </w:rPr>
        <w:tab/>
      </w:r>
    </w:p>
    <w:p w14:paraId="3CCABC29" w14:textId="77777777" w:rsidR="0096434F" w:rsidRPr="0096434F" w:rsidRDefault="0096434F" w:rsidP="00C01E04">
      <w:pPr>
        <w:tabs>
          <w:tab w:val="left" w:pos="1603"/>
        </w:tabs>
        <w:jc w:val="both"/>
      </w:pPr>
    </w:p>
    <w:p w14:paraId="43012FC4" w14:textId="733E557E" w:rsidR="009C7D87" w:rsidRPr="003A7B39" w:rsidRDefault="003A7B39" w:rsidP="009C7D87">
      <w:pPr>
        <w:pBdr>
          <w:top w:val="double" w:sz="6" w:space="0" w:color="auto"/>
          <w:bottom w:val="double" w:sz="6" w:space="0" w:color="auto"/>
        </w:pBdr>
        <w:shd w:val="clear" w:color="auto" w:fill="E8E8E8"/>
        <w:rPr>
          <w:b/>
          <w:bCs/>
        </w:rPr>
      </w:pPr>
      <w:r w:rsidRPr="003A7B39">
        <w:rPr>
          <w:b/>
          <w:bCs/>
        </w:rPr>
        <w:t>5. CLÁUSULA QUINTA – DO REEQUILÍBRIO E ALTERAÇÕES CONTRATUAIS</w:t>
      </w:r>
    </w:p>
    <w:p w14:paraId="03763734" w14:textId="77777777" w:rsidR="0096434F" w:rsidRDefault="0096434F" w:rsidP="0096434F">
      <w:pPr>
        <w:jc w:val="both"/>
      </w:pPr>
      <w:r w:rsidRPr="0096434F">
        <w:rPr>
          <w:b/>
          <w:bCs/>
        </w:rPr>
        <w:t>5.1.</w:t>
      </w:r>
      <w:r>
        <w:t xml:space="preserve"> O MUNICÍPIO e o CONTRATADO poderão restabelecer o equilíbrio </w:t>
      </w:r>
      <w:proofErr w:type="spellStart"/>
      <w:r>
        <w:t>econômicofinanceiro</w:t>
      </w:r>
      <w:proofErr w:type="spellEnd"/>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w:t>
      </w:r>
      <w:proofErr w:type="spellStart"/>
      <w:r>
        <w:t>emgeral</w:t>
      </w:r>
      <w:proofErr w:type="spellEnd"/>
      <w:r>
        <w:t xml:space="preserve">. </w:t>
      </w:r>
    </w:p>
    <w:p w14:paraId="02B887D1" w14:textId="77777777" w:rsidR="0096434F" w:rsidRDefault="0096434F" w:rsidP="0096434F">
      <w:pPr>
        <w:jc w:val="both"/>
      </w:pPr>
      <w:r w:rsidRPr="0096434F">
        <w:rPr>
          <w:b/>
          <w:bCs/>
        </w:rPr>
        <w:lastRenderedPageBreak/>
        <w:t>5.2.</w:t>
      </w:r>
      <w:r>
        <w:t xml:space="preserve"> Conforme o § 1º do inciso II do artigo 65 da lei 8666/93, o contratado fica obrigado a aceitar, nas mesmas condições contratuais, os acréscimos ou supressões que se fizerem nas compras, até 25% (vinte e cinco por cento) do valor inicial atualizado do contrato. </w:t>
      </w:r>
    </w:p>
    <w:p w14:paraId="7A70E577" w14:textId="7C3F14F8" w:rsidR="000A4E01" w:rsidRDefault="0096434F" w:rsidP="0096434F">
      <w:pPr>
        <w:jc w:val="both"/>
      </w:pPr>
      <w:r w:rsidRPr="0096434F">
        <w:rPr>
          <w:b/>
          <w:bCs/>
        </w:rPr>
        <w:t>5.3.</w:t>
      </w:r>
      <w:r>
        <w:t xml:space="preserve"> </w:t>
      </w:r>
      <w:proofErr w:type="spellStart"/>
      <w:r>
        <w:t>Asimples</w:t>
      </w:r>
      <w:proofErr w:type="spellEnd"/>
      <w:r>
        <w:t xml:space="preserve"> </w:t>
      </w:r>
      <w:proofErr w:type="spellStart"/>
      <w:r>
        <w:t>apresentaçãode</w:t>
      </w:r>
      <w:proofErr w:type="spellEnd"/>
      <w:r>
        <w:t xml:space="preserve"> notas fiscais de aquisição, por si só, não justificará a concessão de reequilíbrio contratual.</w:t>
      </w:r>
    </w:p>
    <w:p w14:paraId="6B948016" w14:textId="77777777" w:rsidR="0067532C" w:rsidRPr="00B3487A" w:rsidRDefault="0067532C" w:rsidP="0096434F">
      <w:pPr>
        <w:jc w:val="both"/>
        <w:rPr>
          <w:rFonts w:eastAsia="Microsoft YaHei"/>
        </w:rPr>
      </w:pPr>
    </w:p>
    <w:p w14:paraId="40BE5F6B" w14:textId="60254660" w:rsidR="009C7D87" w:rsidRPr="00FA190E" w:rsidRDefault="00FA190E" w:rsidP="009C7D87">
      <w:pPr>
        <w:pBdr>
          <w:top w:val="double" w:sz="6" w:space="0" w:color="auto"/>
          <w:bottom w:val="double" w:sz="6" w:space="0" w:color="auto"/>
        </w:pBdr>
        <w:shd w:val="clear" w:color="auto" w:fill="E8E8E8"/>
        <w:rPr>
          <w:b/>
          <w:bCs/>
        </w:rPr>
      </w:pPr>
      <w:r w:rsidRPr="00FA190E">
        <w:rPr>
          <w:b/>
          <w:bCs/>
        </w:rPr>
        <w:t>6. CLÁUSULA SEXTA – D</w:t>
      </w:r>
      <w:r w:rsidR="0096434F">
        <w:rPr>
          <w:b/>
          <w:bCs/>
        </w:rPr>
        <w:t>A DOTAÇÃO ORÇAMENTÁRIA</w:t>
      </w:r>
    </w:p>
    <w:p w14:paraId="0D7690A4" w14:textId="7E40395B" w:rsidR="00A15EE3" w:rsidRDefault="0096434F" w:rsidP="00A15EE3">
      <w:pPr>
        <w:autoSpaceDE w:val="0"/>
        <w:autoSpaceDN w:val="0"/>
        <w:adjustRightInd w:val="0"/>
        <w:jc w:val="both"/>
      </w:pPr>
      <w:r w:rsidRPr="0096434F">
        <w:rPr>
          <w:b/>
          <w:bCs/>
        </w:rPr>
        <w:t>6.1.</w:t>
      </w:r>
      <w:r>
        <w:t xml:space="preserve"> A despesa com as aquisições correrá à conta das dotações orçamentárias relacionadas abaixo.</w:t>
      </w:r>
    </w:p>
    <w:p w14:paraId="00E5496E" w14:textId="4C35A0EB" w:rsidR="0096434F" w:rsidRDefault="0096434F" w:rsidP="00A15EE3">
      <w:pPr>
        <w:autoSpaceDE w:val="0"/>
        <w:autoSpaceDN w:val="0"/>
        <w:adjustRightInd w:val="0"/>
        <w:jc w:val="both"/>
        <w:rPr>
          <w:color w:val="000000"/>
        </w:rPr>
      </w:pPr>
      <w:r>
        <w:rPr>
          <w:noProof/>
          <w:color w:val="000000"/>
        </w:rPr>
        <w:drawing>
          <wp:inline distT="0" distB="0" distL="0" distR="0" wp14:anchorId="132728EC" wp14:editId="60B26511">
            <wp:extent cx="5734685" cy="444881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4448810"/>
                    </a:xfrm>
                    <a:prstGeom prst="rect">
                      <a:avLst/>
                    </a:prstGeom>
                    <a:noFill/>
                  </pic:spPr>
                </pic:pic>
              </a:graphicData>
            </a:graphic>
          </wp:inline>
        </w:drawing>
      </w:r>
    </w:p>
    <w:p w14:paraId="406B2479" w14:textId="48850AED" w:rsidR="0096434F" w:rsidRDefault="0096434F" w:rsidP="00A15EE3">
      <w:pPr>
        <w:autoSpaceDE w:val="0"/>
        <w:autoSpaceDN w:val="0"/>
        <w:adjustRightInd w:val="0"/>
        <w:jc w:val="both"/>
      </w:pPr>
      <w:r w:rsidRPr="0096434F">
        <w:rPr>
          <w:b/>
          <w:bCs/>
        </w:rPr>
        <w:t>6.2.</w:t>
      </w:r>
      <w:r>
        <w:t xml:space="preserve"> Havendo necessidade, poderão ser acrescentadas novas dotações ao processo por meio de apostilamento de ficha.</w:t>
      </w:r>
    </w:p>
    <w:p w14:paraId="33010CE6" w14:textId="77777777" w:rsidR="0096434F" w:rsidRPr="00B3487A" w:rsidRDefault="0096434F" w:rsidP="00A15EE3">
      <w:pPr>
        <w:autoSpaceDE w:val="0"/>
        <w:autoSpaceDN w:val="0"/>
        <w:adjustRightInd w:val="0"/>
        <w:jc w:val="both"/>
        <w:rPr>
          <w:color w:val="000000"/>
        </w:rPr>
      </w:pPr>
    </w:p>
    <w:p w14:paraId="11ECECCB" w14:textId="0C5A4D13" w:rsidR="009C7D87" w:rsidRPr="00FA190E" w:rsidRDefault="00FA190E" w:rsidP="009C7D87">
      <w:pPr>
        <w:pBdr>
          <w:top w:val="double" w:sz="6" w:space="0" w:color="auto"/>
          <w:bottom w:val="double" w:sz="6" w:space="0" w:color="auto"/>
        </w:pBdr>
        <w:shd w:val="clear" w:color="auto" w:fill="E8E8E8"/>
        <w:rPr>
          <w:b/>
          <w:bCs/>
        </w:rPr>
      </w:pPr>
      <w:r w:rsidRPr="00FA190E">
        <w:rPr>
          <w:b/>
          <w:bCs/>
        </w:rPr>
        <w:t xml:space="preserve">7. CLÁUSULA SÉTIMA </w:t>
      </w:r>
      <w:r w:rsidR="0096434F">
        <w:rPr>
          <w:b/>
          <w:bCs/>
        </w:rPr>
        <w:t>– DO PRAZO</w:t>
      </w:r>
    </w:p>
    <w:p w14:paraId="6BCB544C" w14:textId="7E598807" w:rsidR="00E20F0A" w:rsidRPr="0067532C" w:rsidRDefault="004E440D" w:rsidP="00B70888">
      <w:pPr>
        <w:jc w:val="both"/>
        <w:rPr>
          <w:b/>
          <w:bCs/>
        </w:rPr>
      </w:pPr>
      <w:r w:rsidRPr="004E440D">
        <w:rPr>
          <w:b/>
          <w:bCs/>
        </w:rPr>
        <w:t>7.1.</w:t>
      </w:r>
      <w:r>
        <w:t xml:space="preserve"> Esta contratação terá vigência por </w:t>
      </w:r>
      <w:r w:rsidR="0067532C" w:rsidRPr="0067532C">
        <w:rPr>
          <w:b/>
          <w:bCs/>
        </w:rPr>
        <w:t>06</w:t>
      </w:r>
      <w:r w:rsidRPr="0067532C">
        <w:rPr>
          <w:b/>
          <w:bCs/>
        </w:rPr>
        <w:t xml:space="preserve"> (</w:t>
      </w:r>
      <w:r w:rsidR="0067532C" w:rsidRPr="0067532C">
        <w:rPr>
          <w:b/>
          <w:bCs/>
        </w:rPr>
        <w:t>seis</w:t>
      </w:r>
      <w:r w:rsidRPr="0067532C">
        <w:rPr>
          <w:b/>
          <w:bCs/>
        </w:rPr>
        <w:t>) meses</w:t>
      </w:r>
      <w:r w:rsidRPr="0067532C">
        <w:t xml:space="preserve"> </w:t>
      </w:r>
      <w:r>
        <w:t>a partir da data de assinatura do contrato</w:t>
      </w:r>
      <w:r w:rsidR="0067532C">
        <w:t xml:space="preserve">, </w:t>
      </w:r>
      <w:r w:rsidR="0067532C" w:rsidRPr="0067532C">
        <w:rPr>
          <w:b/>
          <w:bCs/>
        </w:rPr>
        <w:t>findando em 17 de dezembro de 2021</w:t>
      </w:r>
      <w:r w:rsidRPr="0067532C">
        <w:rPr>
          <w:b/>
          <w:bCs/>
        </w:rPr>
        <w:t>.</w:t>
      </w:r>
    </w:p>
    <w:p w14:paraId="5FF9A7C2" w14:textId="526A286D" w:rsidR="004E440D" w:rsidRDefault="004E440D" w:rsidP="00B70888">
      <w:pPr>
        <w:jc w:val="both"/>
      </w:pPr>
      <w:r w:rsidRPr="004E440D">
        <w:rPr>
          <w:b/>
          <w:bCs/>
        </w:rPr>
        <w:t>7.2.</w:t>
      </w:r>
      <w:r>
        <w:t xml:space="preserve"> O contrato poderá ser prorrogado caso haja interesse entre as partes desde que em conformidade com o art. 57 da lei 8.666/93 e poderá sofrer alterações fundamentadas no art.65 da </w:t>
      </w:r>
      <w:proofErr w:type="spellStart"/>
      <w:r>
        <w:t>mesmaLei</w:t>
      </w:r>
      <w:proofErr w:type="spellEnd"/>
      <w:r>
        <w:t>.</w:t>
      </w:r>
    </w:p>
    <w:p w14:paraId="4D9DB8B6" w14:textId="77777777" w:rsidR="004E440D" w:rsidRDefault="004E440D" w:rsidP="00B70888">
      <w:pPr>
        <w:jc w:val="both"/>
      </w:pPr>
    </w:p>
    <w:p w14:paraId="413D2D7B" w14:textId="5EA5BD6D" w:rsidR="009C7D87" w:rsidRPr="00E20F0A" w:rsidRDefault="00E20F0A" w:rsidP="009C7D87">
      <w:pPr>
        <w:pBdr>
          <w:top w:val="double" w:sz="6" w:space="0" w:color="auto"/>
          <w:bottom w:val="double" w:sz="6" w:space="0" w:color="auto"/>
        </w:pBdr>
        <w:shd w:val="clear" w:color="auto" w:fill="E8E8E8"/>
        <w:rPr>
          <w:b/>
          <w:bCs/>
        </w:rPr>
      </w:pPr>
      <w:r w:rsidRPr="00E20F0A">
        <w:rPr>
          <w:b/>
          <w:bCs/>
        </w:rPr>
        <w:t>8. CLÁUSULA OITAVA – D</w:t>
      </w:r>
      <w:r w:rsidR="0096434F">
        <w:rPr>
          <w:b/>
          <w:bCs/>
        </w:rPr>
        <w:t>A ENTREGA E DO CRITÉRIO DA ACEITABILIDADE</w:t>
      </w:r>
    </w:p>
    <w:p w14:paraId="70F6B886" w14:textId="6CD63F3C" w:rsidR="004E440D" w:rsidRDefault="004E440D" w:rsidP="004E440D">
      <w:pPr>
        <w:jc w:val="both"/>
      </w:pPr>
      <w:r w:rsidRPr="004E440D">
        <w:rPr>
          <w:b/>
          <w:bCs/>
        </w:rPr>
        <w:t>8.1.</w:t>
      </w:r>
      <w:r>
        <w:t xml:space="preserve"> As licitantes vencedoras do certame se responsabilizam pela entrega dos materiais gráficos, que deverá ser realizada no Almoxarifado Central, na Rua Barão do Rio Branco, nº 255, Centro, Presidente Olegário/MG, sem nenhum ônus para esta municipalidade.</w:t>
      </w:r>
    </w:p>
    <w:p w14:paraId="6BDB2AA6" w14:textId="397D6A53" w:rsidR="004E440D" w:rsidRDefault="004E440D" w:rsidP="004E440D">
      <w:pPr>
        <w:jc w:val="both"/>
      </w:pPr>
      <w:r w:rsidRPr="004E440D">
        <w:rPr>
          <w:b/>
          <w:bCs/>
        </w:rPr>
        <w:t>8.2.</w:t>
      </w:r>
      <w:r>
        <w:t xml:space="preserve"> Os materiais deverão ser entregues em até 15 dias após emissão da Nota de Autorização de Fornecimento (NAF) que será encaminhada para o e-mail informado na Proposta de Preços (Anexo II).</w:t>
      </w:r>
    </w:p>
    <w:p w14:paraId="057EB21E" w14:textId="6AD3EB9D" w:rsidR="004E440D" w:rsidRDefault="004E440D" w:rsidP="004E440D">
      <w:pPr>
        <w:jc w:val="both"/>
      </w:pPr>
      <w:r w:rsidRPr="004E440D">
        <w:rPr>
          <w:b/>
          <w:bCs/>
        </w:rPr>
        <w:lastRenderedPageBreak/>
        <w:t>8.3.</w:t>
      </w:r>
      <w:r>
        <w:t xml:space="preserve"> A entrega não efetuada no prazo determinado pelo item anterior do edital, sujeitará a contratada as sanções administrativas previstas neste instrumento bem como as previstas em leis vigentes.</w:t>
      </w:r>
    </w:p>
    <w:p w14:paraId="2411F2EA" w14:textId="0C1C915C" w:rsidR="004E440D" w:rsidRDefault="004E440D" w:rsidP="004E440D">
      <w:pPr>
        <w:jc w:val="both"/>
      </w:pPr>
      <w:r w:rsidRPr="004E440D">
        <w:rPr>
          <w:b/>
          <w:bCs/>
        </w:rPr>
        <w:t>8.3.1.</w:t>
      </w:r>
      <w:r>
        <w:t xml:space="preserve"> Ao participar deste certame, as licitantes se comprometem a acompanhar o e-mail informado no ANEXO II para apurar o recebimento de NAF.</w:t>
      </w:r>
    </w:p>
    <w:p w14:paraId="33B70CAF" w14:textId="2CA83799" w:rsidR="004E440D" w:rsidRDefault="004E440D" w:rsidP="004E440D">
      <w:pPr>
        <w:jc w:val="both"/>
      </w:pPr>
      <w:r w:rsidRPr="004E440D">
        <w:rPr>
          <w:b/>
          <w:bCs/>
        </w:rPr>
        <w:t>8.3.2.</w:t>
      </w:r>
      <w:r>
        <w:t xml:space="preserve"> Excepcionalmente, desde que devidamente justificados e aceitos pela administração, serão tolerados pequenos atrasos.</w:t>
      </w:r>
    </w:p>
    <w:p w14:paraId="75CC5D29" w14:textId="0BAB9094" w:rsidR="004E440D" w:rsidRDefault="004E440D" w:rsidP="004E440D">
      <w:pPr>
        <w:jc w:val="both"/>
      </w:pPr>
      <w:r w:rsidRPr="004E440D">
        <w:rPr>
          <w:b/>
          <w:bCs/>
        </w:rPr>
        <w:t>8.3.3.</w:t>
      </w:r>
      <w:r>
        <w:t xml:space="preserve"> Após transcorridos 30 dias corridos, constatada a não entrega dos produtos, a empresa será notificada extrajudicialmente.</w:t>
      </w:r>
    </w:p>
    <w:p w14:paraId="0B10F647" w14:textId="6A70638F" w:rsidR="004E440D" w:rsidRDefault="004E440D" w:rsidP="004E440D">
      <w:pPr>
        <w:jc w:val="both"/>
      </w:pPr>
      <w:r w:rsidRPr="004E440D">
        <w:rPr>
          <w:b/>
          <w:bCs/>
        </w:rPr>
        <w:t>8.4.</w:t>
      </w:r>
      <w:r>
        <w:t xml:space="preserve"> A licitante vencedora do certame fica obrigada a apresentar arte do material para aprovação, antes de ser feita as impressões.</w:t>
      </w:r>
    </w:p>
    <w:p w14:paraId="2BD4EDEF" w14:textId="79ADCCD0" w:rsidR="004E440D" w:rsidRDefault="004E440D" w:rsidP="004E440D">
      <w:pPr>
        <w:jc w:val="both"/>
      </w:pPr>
      <w:r w:rsidRPr="004E440D">
        <w:rPr>
          <w:b/>
          <w:bCs/>
        </w:rPr>
        <w:t>8.5.</w:t>
      </w:r>
      <w:r>
        <w:t xml:space="preserve"> Os materiais deverão ser confeccionados em conformidade com os modelos que serão enviados pelos correios juntamente com o contrato.</w:t>
      </w:r>
    </w:p>
    <w:p w14:paraId="2499098B" w14:textId="15360120" w:rsidR="004E440D" w:rsidRDefault="004E440D" w:rsidP="004E440D">
      <w:pPr>
        <w:jc w:val="both"/>
      </w:pPr>
      <w:r w:rsidRPr="004E440D">
        <w:rPr>
          <w:b/>
          <w:bCs/>
        </w:rPr>
        <w:t>8.5.1.</w:t>
      </w:r>
      <w:r>
        <w:t xml:space="preserve"> Havendo divergência entre a especificação do item na Nota de Autorização de Fornecimento e o modelo, prevalecerá o modelo.</w:t>
      </w:r>
    </w:p>
    <w:p w14:paraId="4BAD9188" w14:textId="532047B7" w:rsidR="004E440D" w:rsidRDefault="004E440D" w:rsidP="004E440D">
      <w:pPr>
        <w:jc w:val="both"/>
      </w:pPr>
      <w:r w:rsidRPr="004E440D">
        <w:rPr>
          <w:b/>
          <w:bCs/>
        </w:rPr>
        <w:t>8.6.</w:t>
      </w:r>
      <w: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417E08A" w14:textId="34AED857" w:rsidR="004E440D" w:rsidRDefault="004E440D" w:rsidP="004E440D">
      <w:pPr>
        <w:jc w:val="both"/>
      </w:pPr>
      <w:r w:rsidRPr="004E440D">
        <w:rPr>
          <w:b/>
          <w:bCs/>
        </w:rPr>
        <w:t>8.7.</w:t>
      </w:r>
      <w: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C974DC9" w14:textId="47290CC1" w:rsidR="004E440D" w:rsidRDefault="004E440D" w:rsidP="004E440D">
      <w:pPr>
        <w:jc w:val="both"/>
      </w:pPr>
      <w:r w:rsidRPr="004E440D">
        <w:rPr>
          <w:b/>
          <w:bCs/>
        </w:rPr>
        <w:t>8.8.</w:t>
      </w:r>
      <w:r>
        <w:t xml:space="preserve"> A Prefeitura Municipal de Presidente Olegário - MG reserva-se no direito de não receber os produtos que estiverem em desacordo com as disposições apresentadas neste instrumento convocatório.</w:t>
      </w:r>
    </w:p>
    <w:p w14:paraId="3F90BDDF" w14:textId="64AF90AF" w:rsidR="00183CB8" w:rsidRDefault="004E440D" w:rsidP="004E440D">
      <w:pPr>
        <w:jc w:val="both"/>
      </w:pPr>
      <w:r w:rsidRPr="004E440D">
        <w:rPr>
          <w:b/>
          <w:bCs/>
        </w:rPr>
        <w:t>8.9.</w:t>
      </w:r>
      <w:r>
        <w:t xml:space="preserve"> A não entrega, a entrega incompleta ou insatisfatória dos itens, além do descumprimento das cláusulas sujeitará à contratada as sanções administrativas previstas neste instrumento bem como as previstas em leis vigentes.</w:t>
      </w:r>
    </w:p>
    <w:p w14:paraId="0F266133" w14:textId="77777777" w:rsidR="004E440D" w:rsidRPr="00B3487A" w:rsidRDefault="004E440D" w:rsidP="004E440D">
      <w:pPr>
        <w:jc w:val="both"/>
      </w:pPr>
    </w:p>
    <w:p w14:paraId="28FF93BF" w14:textId="7E36B5A0" w:rsidR="00B70888" w:rsidRPr="00B3487A" w:rsidRDefault="00183CB8" w:rsidP="00B70888">
      <w:pPr>
        <w:pBdr>
          <w:top w:val="double" w:sz="6" w:space="0" w:color="auto"/>
          <w:bottom w:val="double" w:sz="6" w:space="0" w:color="auto"/>
        </w:pBdr>
        <w:shd w:val="clear" w:color="auto" w:fill="E8E8E8"/>
        <w:rPr>
          <w:b/>
        </w:rPr>
      </w:pPr>
      <w:r>
        <w:rPr>
          <w:b/>
        </w:rPr>
        <w:t xml:space="preserve">9. CLÁUSULA NONA – </w:t>
      </w:r>
      <w:r w:rsidRPr="00183CB8">
        <w:rPr>
          <w:b/>
        </w:rPr>
        <w:t>DAS PENALIDADES</w:t>
      </w:r>
    </w:p>
    <w:p w14:paraId="65DE5C1C" w14:textId="2383E3C8" w:rsidR="004E440D" w:rsidRDefault="004E440D" w:rsidP="004E440D">
      <w:pPr>
        <w:jc w:val="both"/>
      </w:pPr>
      <w:r w:rsidRPr="004E440D">
        <w:rPr>
          <w:b/>
          <w:bCs/>
        </w:rPr>
        <w:t>9.1.</w:t>
      </w:r>
      <w:r>
        <w:t xml:space="preserve"> A recusa do adjudicatário em fornecer o produto no prazo estabelecido pelo MUNICÍPIO, bem como o atraso, caracterizará descumprimento da obrigação assumida e permitirá a aplicação das seguintes sanções pelo MUNICÍPIO:</w:t>
      </w:r>
    </w:p>
    <w:p w14:paraId="1E8082A7" w14:textId="77777777" w:rsidR="004E440D" w:rsidRDefault="004E440D" w:rsidP="0067532C">
      <w:pPr>
        <w:jc w:val="both"/>
      </w:pPr>
      <w:r w:rsidRPr="004E440D">
        <w:rPr>
          <w:b/>
          <w:bCs/>
        </w:rPr>
        <w:t>9.1.1.</w:t>
      </w:r>
      <w:r>
        <w:t xml:space="preserve"> advertência, que será aplicada sempre por escrito;</w:t>
      </w:r>
    </w:p>
    <w:p w14:paraId="15A67FAB" w14:textId="77777777" w:rsidR="004E440D" w:rsidRDefault="004E440D" w:rsidP="0067532C">
      <w:pPr>
        <w:jc w:val="both"/>
      </w:pPr>
      <w:r w:rsidRPr="004E440D">
        <w:rPr>
          <w:b/>
          <w:bCs/>
        </w:rPr>
        <w:t>9.1.2.</w:t>
      </w:r>
      <w:r>
        <w:t xml:space="preserve"> multas;</w:t>
      </w:r>
      <w:r>
        <w:cr/>
      </w:r>
      <w:r w:rsidRPr="004E440D">
        <w:rPr>
          <w:b/>
          <w:bCs/>
        </w:rPr>
        <w:t>9.1.3.</w:t>
      </w:r>
      <w:r>
        <w:t xml:space="preserve"> suspensão temporária do direito de licitar com o Município de Presidente Olegário; </w:t>
      </w:r>
    </w:p>
    <w:p w14:paraId="7EB410CE" w14:textId="77777777" w:rsidR="004E440D" w:rsidRDefault="004E440D" w:rsidP="0067532C">
      <w:pPr>
        <w:jc w:val="both"/>
      </w:pPr>
      <w:r w:rsidRPr="004E440D">
        <w:rPr>
          <w:b/>
          <w:bCs/>
        </w:rPr>
        <w:t>9.1.4.</w:t>
      </w:r>
      <w:r>
        <w:t xml:space="preserve"> indenização ao MUNICÍPIO da diferença de custo para aquisição do produto de outro licitante; </w:t>
      </w:r>
      <w:r w:rsidRPr="004E440D">
        <w:rPr>
          <w:b/>
          <w:bCs/>
        </w:rPr>
        <w:t>9.1.5.</w:t>
      </w:r>
      <w:r>
        <w:t xml:space="preserve"> declaração de inidoneidade para licitar e contratar com a Administração Pública, no prazo não superior a cinco anos. </w:t>
      </w:r>
    </w:p>
    <w:p w14:paraId="5A095034" w14:textId="77777777" w:rsidR="004E440D" w:rsidRDefault="004E440D" w:rsidP="004E440D">
      <w:pPr>
        <w:jc w:val="both"/>
      </w:pPr>
      <w:r w:rsidRPr="004E440D">
        <w:rPr>
          <w:b/>
          <w:bCs/>
        </w:rPr>
        <w:t>9.2.</w:t>
      </w:r>
      <w:r>
        <w:t xml:space="preserve"> Será aplicada multa a razão de 0,3% (três décimos por cento) sobre o valor total do fornecimento, por dia de atraso na inexecução do contrato; </w:t>
      </w:r>
    </w:p>
    <w:p w14:paraId="45BEC051" w14:textId="77777777" w:rsidR="004E440D" w:rsidRDefault="004E440D" w:rsidP="004E440D">
      <w:pPr>
        <w:jc w:val="both"/>
      </w:pPr>
      <w:r w:rsidRPr="004E440D">
        <w:rPr>
          <w:b/>
          <w:bCs/>
        </w:rPr>
        <w:t>9.3.</w:t>
      </w:r>
      <w:r>
        <w:t xml:space="preserve"> Será aplicada multa a razão de 3,0% (três por cento) sobre o valor total do contrato, por inexecução parcial das obrigações contratuais; </w:t>
      </w:r>
    </w:p>
    <w:p w14:paraId="0117F60A" w14:textId="77777777" w:rsidR="004E440D" w:rsidRDefault="004E440D" w:rsidP="004E440D">
      <w:pPr>
        <w:jc w:val="both"/>
      </w:pPr>
      <w:r w:rsidRPr="004E440D">
        <w:rPr>
          <w:b/>
          <w:bCs/>
        </w:rPr>
        <w:t>9.4.</w:t>
      </w:r>
      <w:r>
        <w:t xml:space="preserve"> O valor máximo das multas não poderá exceder, cumulativamente, a 10% (dez por cento) do valor do contrato; </w:t>
      </w:r>
    </w:p>
    <w:p w14:paraId="22BDBF63" w14:textId="77777777" w:rsidR="004E440D" w:rsidRDefault="004E440D" w:rsidP="004E440D">
      <w:pPr>
        <w:jc w:val="both"/>
      </w:pPr>
      <w:r w:rsidRPr="004E440D">
        <w:rPr>
          <w:b/>
          <w:bCs/>
        </w:rPr>
        <w:t>9.5.</w:t>
      </w:r>
      <w:r>
        <w:t xml:space="preserve"> As sanções previstas neste capítulo poderão ser aplicadas cumulativamente, ou não, de acordo com a gravidade da infração, facultada ampla defesa ao LICITANTE, no prazo de cinco dias úteis a contar da intimação do ato; </w:t>
      </w:r>
    </w:p>
    <w:p w14:paraId="6CF778AB" w14:textId="77777777" w:rsidR="004E440D" w:rsidRDefault="004E440D" w:rsidP="004E440D">
      <w:pPr>
        <w:jc w:val="both"/>
      </w:pPr>
      <w:r w:rsidRPr="004E440D">
        <w:rPr>
          <w:b/>
          <w:bCs/>
        </w:rPr>
        <w:t>9.6.</w:t>
      </w:r>
      <w:r>
        <w:t xml:space="preserve"> Extensão das penalidades: </w:t>
      </w:r>
    </w:p>
    <w:p w14:paraId="4BAFA0FE" w14:textId="77777777" w:rsidR="004E440D" w:rsidRDefault="004E440D" w:rsidP="004E440D">
      <w:pPr>
        <w:jc w:val="both"/>
      </w:pPr>
      <w:r w:rsidRPr="004E440D">
        <w:rPr>
          <w:b/>
          <w:bCs/>
        </w:rPr>
        <w:t>9.6.1.</w:t>
      </w:r>
      <w:r>
        <w:t xml:space="preserve"> A sanção de suspensão de participar em licitação e contratar com a Administração Pública poderá ser também aplicada àqueles que: </w:t>
      </w:r>
    </w:p>
    <w:p w14:paraId="021FC2E6" w14:textId="33239CA2" w:rsidR="004E440D" w:rsidRDefault="004E440D" w:rsidP="004E440D">
      <w:pPr>
        <w:jc w:val="both"/>
      </w:pPr>
      <w:r w:rsidRPr="004E440D">
        <w:rPr>
          <w:b/>
          <w:bCs/>
        </w:rPr>
        <w:t>a)</w:t>
      </w:r>
      <w:r>
        <w:rPr>
          <w:b/>
          <w:bCs/>
        </w:rPr>
        <w:t xml:space="preserve"> </w:t>
      </w:r>
      <w:r>
        <w:t xml:space="preserve">retardarem a execução do pregão; </w:t>
      </w:r>
    </w:p>
    <w:p w14:paraId="5831A4C4" w14:textId="783CC57F" w:rsidR="004E440D" w:rsidRDefault="004E440D" w:rsidP="004E440D">
      <w:pPr>
        <w:jc w:val="both"/>
      </w:pPr>
      <w:r w:rsidRPr="004E440D">
        <w:rPr>
          <w:b/>
          <w:bCs/>
        </w:rPr>
        <w:lastRenderedPageBreak/>
        <w:t>b)</w:t>
      </w:r>
      <w:r>
        <w:rPr>
          <w:b/>
          <w:bCs/>
        </w:rPr>
        <w:t xml:space="preserve"> </w:t>
      </w:r>
      <w:r>
        <w:t xml:space="preserve">demonstrarem não possuir idoneidade para contratar com a Administração; </w:t>
      </w:r>
    </w:p>
    <w:p w14:paraId="70664D6D" w14:textId="4E719764" w:rsidR="00117633" w:rsidRDefault="004E440D" w:rsidP="004E440D">
      <w:pPr>
        <w:jc w:val="both"/>
      </w:pPr>
      <w:r w:rsidRPr="004E440D">
        <w:rPr>
          <w:b/>
          <w:bCs/>
        </w:rPr>
        <w:t>c)</w:t>
      </w:r>
      <w:r>
        <w:rPr>
          <w:b/>
          <w:bCs/>
        </w:rPr>
        <w:t xml:space="preserve"> </w:t>
      </w:r>
      <w:r>
        <w:t>fizerem declaração falsa ou cometerem fraude fiscal.</w:t>
      </w:r>
    </w:p>
    <w:p w14:paraId="106CCF31" w14:textId="77777777" w:rsidR="0067532C" w:rsidRPr="00B3487A" w:rsidRDefault="0067532C" w:rsidP="004E440D">
      <w:pPr>
        <w:jc w:val="both"/>
      </w:pPr>
    </w:p>
    <w:p w14:paraId="3BFD5F14" w14:textId="40A1354F" w:rsidR="00B70888" w:rsidRPr="00183CB8" w:rsidRDefault="00183CB8" w:rsidP="00B70888">
      <w:pPr>
        <w:pBdr>
          <w:top w:val="double" w:sz="6" w:space="0" w:color="auto"/>
          <w:bottom w:val="double" w:sz="6" w:space="0" w:color="auto"/>
        </w:pBdr>
        <w:shd w:val="clear" w:color="auto" w:fill="E8E8E8"/>
        <w:rPr>
          <w:b/>
        </w:rPr>
      </w:pPr>
      <w:r w:rsidRPr="00183CB8">
        <w:rPr>
          <w:b/>
        </w:rPr>
        <w:t>10. CLÁUSULA DÉCIMA – DO FORO</w:t>
      </w:r>
    </w:p>
    <w:p w14:paraId="5C5AF897" w14:textId="4CA28F68" w:rsidR="00B70888" w:rsidRDefault="00183CB8" w:rsidP="00A15EE3">
      <w:pPr>
        <w:jc w:val="both"/>
      </w:pPr>
      <w:r w:rsidRPr="00183CB8">
        <w:rPr>
          <w:b/>
        </w:rPr>
        <w:t>10.1.</w:t>
      </w:r>
      <w:r>
        <w:t xml:space="preserve"> Fica eleito o foro da Comarca de Presidente Olegário – MG, como único competente para dirimir as dúvidas ou controvérsias resultantes da interpretação dest</w:t>
      </w:r>
      <w:r w:rsidR="00B035CE">
        <w:t>e contrato</w:t>
      </w:r>
      <w:r>
        <w:t>, renunciando a qualquer outro por mais privilegiado que seja. E por estarem assim ajustadas, as partes, com as testemunhas abaixo, assinam o presente instrumento em 03 (três) vias de igual teor e forma.</w:t>
      </w:r>
    </w:p>
    <w:p w14:paraId="4E709D1F" w14:textId="0C16444B" w:rsidR="00183CB8" w:rsidRPr="0067532C" w:rsidRDefault="00183CB8" w:rsidP="00183CB8">
      <w:pPr>
        <w:jc w:val="right"/>
      </w:pPr>
      <w:r w:rsidRPr="00B035CE">
        <w:t>Presidente Olegário/MG</w:t>
      </w:r>
      <w:r w:rsidRPr="00494103">
        <w:t xml:space="preserve">, </w:t>
      </w:r>
      <w:r w:rsidR="00494103" w:rsidRPr="0067532C">
        <w:t>17</w:t>
      </w:r>
      <w:r w:rsidRPr="0067532C">
        <w:t xml:space="preserve"> de</w:t>
      </w:r>
      <w:r w:rsidR="00B035CE" w:rsidRPr="0067532C">
        <w:t xml:space="preserve"> </w:t>
      </w:r>
      <w:r w:rsidR="00494103" w:rsidRPr="0067532C">
        <w:t>junho</w:t>
      </w:r>
      <w:r w:rsidRPr="0067532C">
        <w:t xml:space="preserve"> de 2021.</w:t>
      </w:r>
    </w:p>
    <w:p w14:paraId="11E46C92" w14:textId="77777777" w:rsidR="00183CB8" w:rsidRPr="00B035CE" w:rsidRDefault="00183CB8" w:rsidP="00183CB8">
      <w:pPr>
        <w:jc w:val="center"/>
        <w:rPr>
          <w:b/>
        </w:rPr>
      </w:pPr>
    </w:p>
    <w:p w14:paraId="5AFF9DAB" w14:textId="77777777" w:rsidR="00183CB8" w:rsidRDefault="00183CB8" w:rsidP="00183CB8">
      <w:pPr>
        <w:jc w:val="center"/>
        <w:rPr>
          <w:b/>
        </w:rPr>
      </w:pPr>
    </w:p>
    <w:p w14:paraId="7E68F5C0" w14:textId="77777777" w:rsidR="00183CB8" w:rsidRDefault="00183CB8" w:rsidP="00183CB8">
      <w:pPr>
        <w:jc w:val="center"/>
        <w:rPr>
          <w:b/>
        </w:rPr>
      </w:pPr>
    </w:p>
    <w:p w14:paraId="51489703" w14:textId="1B509B77" w:rsidR="00183CB8" w:rsidRPr="00183CB8" w:rsidRDefault="00183CB8" w:rsidP="00183CB8">
      <w:pPr>
        <w:jc w:val="center"/>
        <w:rPr>
          <w:b/>
        </w:rPr>
      </w:pPr>
      <w:r w:rsidRPr="00183CB8">
        <w:rPr>
          <w:b/>
        </w:rPr>
        <w:t>MUNICÍPIO DE PRESIDENTE OLEGÁRIO</w:t>
      </w:r>
    </w:p>
    <w:p w14:paraId="68D62561" w14:textId="77777777" w:rsidR="00183CB8" w:rsidRDefault="00183CB8" w:rsidP="00183CB8">
      <w:pPr>
        <w:jc w:val="center"/>
      </w:pPr>
      <w:proofErr w:type="spellStart"/>
      <w:r>
        <w:t>Rhenys</w:t>
      </w:r>
      <w:proofErr w:type="spellEnd"/>
      <w:r>
        <w:t xml:space="preserve"> da Silva Cambraia</w:t>
      </w:r>
    </w:p>
    <w:p w14:paraId="7A64EB87" w14:textId="19D7051B" w:rsidR="00183CB8" w:rsidRDefault="00183CB8" w:rsidP="00183CB8">
      <w:pPr>
        <w:jc w:val="center"/>
      </w:pPr>
      <w:r>
        <w:t>Prefeito Municipal</w:t>
      </w:r>
    </w:p>
    <w:p w14:paraId="68EB92C1" w14:textId="460DE476" w:rsidR="00B035CE" w:rsidRDefault="00B035CE" w:rsidP="00183CB8">
      <w:pPr>
        <w:jc w:val="center"/>
      </w:pPr>
    </w:p>
    <w:p w14:paraId="1E02513F" w14:textId="59F39136" w:rsidR="00117633" w:rsidRDefault="00117633" w:rsidP="00183CB8">
      <w:pPr>
        <w:jc w:val="center"/>
      </w:pPr>
    </w:p>
    <w:p w14:paraId="7016AEB7" w14:textId="77777777" w:rsidR="00117633" w:rsidRDefault="00117633" w:rsidP="00183CB8">
      <w:pPr>
        <w:jc w:val="center"/>
      </w:pPr>
    </w:p>
    <w:p w14:paraId="1FFAB1E1" w14:textId="77777777" w:rsidR="0003446C" w:rsidRDefault="0003446C" w:rsidP="0003446C">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B035CE" w:rsidRPr="00C8547E" w14:paraId="1CE0DC71" w14:textId="77777777" w:rsidTr="00FE00FF">
        <w:trPr>
          <w:trHeight w:val="571"/>
          <w:jc w:val="center"/>
        </w:trPr>
        <w:tc>
          <w:tcPr>
            <w:tcW w:w="5645" w:type="dxa"/>
          </w:tcPr>
          <w:p w14:paraId="6C373D37" w14:textId="5978DE10" w:rsidR="0067532C" w:rsidRPr="0067532C" w:rsidRDefault="0067532C" w:rsidP="00FE00FF">
            <w:pPr>
              <w:jc w:val="center"/>
              <w:rPr>
                <w:rFonts w:ascii="Times New Roman" w:hAnsi="Times New Roman" w:cs="Times New Roman"/>
                <w:b/>
              </w:rPr>
            </w:pPr>
            <w:r w:rsidRPr="0067532C">
              <w:rPr>
                <w:rFonts w:ascii="Times New Roman" w:hAnsi="Times New Roman" w:cs="Times New Roman"/>
                <w:b/>
              </w:rPr>
              <w:t>VANESSA BEATRIZ BORGES QUEIROZ</w:t>
            </w:r>
          </w:p>
          <w:p w14:paraId="09E6D493" w14:textId="17CDE623" w:rsidR="00B035CE" w:rsidRPr="00C8547E" w:rsidRDefault="00B035CE" w:rsidP="00FE00FF">
            <w:pPr>
              <w:jc w:val="center"/>
              <w:rPr>
                <w:rFonts w:ascii="Times New Roman" w:hAnsi="Times New Roman" w:cs="Times New Roman"/>
                <w:bCs/>
              </w:rPr>
            </w:pPr>
            <w:proofErr w:type="spellStart"/>
            <w:r w:rsidRPr="00C8547E">
              <w:rPr>
                <w:rFonts w:ascii="Times New Roman" w:hAnsi="Times New Roman" w:cs="Times New Roman"/>
                <w:bCs/>
              </w:rPr>
              <w:t>Secretári</w:t>
            </w:r>
            <w:r w:rsidR="0067532C">
              <w:rPr>
                <w:rFonts w:ascii="Times New Roman" w:hAnsi="Times New Roman" w:cs="Times New Roman"/>
                <w:bCs/>
              </w:rPr>
              <w:t>a</w:t>
            </w:r>
            <w:proofErr w:type="spellEnd"/>
            <w:r w:rsidRPr="00C8547E">
              <w:rPr>
                <w:rFonts w:ascii="Times New Roman" w:hAnsi="Times New Roman" w:cs="Times New Roman"/>
                <w:bCs/>
              </w:rPr>
              <w:t xml:space="preserve"> Municipal de </w:t>
            </w:r>
            <w:proofErr w:type="spellStart"/>
            <w:r w:rsidR="0067532C">
              <w:rPr>
                <w:rFonts w:ascii="Times New Roman" w:hAnsi="Times New Roman" w:cs="Times New Roman"/>
                <w:bCs/>
              </w:rPr>
              <w:t>Saúde</w:t>
            </w:r>
            <w:proofErr w:type="spellEnd"/>
            <w:r w:rsidRPr="00C8547E">
              <w:rPr>
                <w:rFonts w:ascii="Times New Roman" w:hAnsi="Times New Roman" w:cs="Times New Roman"/>
                <w:bCs/>
              </w:rPr>
              <w:tab/>
            </w:r>
          </w:p>
        </w:tc>
        <w:tc>
          <w:tcPr>
            <w:tcW w:w="3769" w:type="dxa"/>
            <w:hideMark/>
          </w:tcPr>
          <w:p w14:paraId="70AB29D7" w14:textId="77777777" w:rsidR="00BB0925" w:rsidRDefault="00BB0925" w:rsidP="00FE00FF">
            <w:pPr>
              <w:pStyle w:val="TableParagraph"/>
              <w:jc w:val="center"/>
              <w:rPr>
                <w:rFonts w:ascii="Times New Roman" w:hAnsi="Times New Roman" w:cs="Times New Roman"/>
                <w:color w:val="FF0000"/>
                <w:sz w:val="24"/>
                <w:szCs w:val="24"/>
              </w:rPr>
            </w:pPr>
            <w:r w:rsidRPr="00BB0925">
              <w:rPr>
                <w:rFonts w:ascii="Times New Roman" w:hAnsi="Times New Roman" w:cs="Times New Roman"/>
                <w:b/>
                <w:bCs/>
                <w:sz w:val="24"/>
                <w:szCs w:val="24"/>
              </w:rPr>
              <w:t>INFO DIRECT COMERCIAL LTDA</w:t>
            </w:r>
            <w:r w:rsidRPr="0067532C">
              <w:rPr>
                <w:rFonts w:ascii="Times New Roman" w:hAnsi="Times New Roman" w:cs="Times New Roman"/>
                <w:color w:val="FF0000"/>
                <w:sz w:val="24"/>
                <w:szCs w:val="24"/>
              </w:rPr>
              <w:t xml:space="preserve"> </w:t>
            </w:r>
          </w:p>
          <w:p w14:paraId="7C6A80EC" w14:textId="34C28C56" w:rsidR="00B035CE" w:rsidRPr="00BB0925" w:rsidRDefault="00BB0925" w:rsidP="00FE00FF">
            <w:pPr>
              <w:pStyle w:val="TableParagraph"/>
              <w:jc w:val="center"/>
              <w:rPr>
                <w:rFonts w:ascii="Times New Roman" w:hAnsi="Times New Roman" w:cs="Times New Roman"/>
                <w:sz w:val="24"/>
                <w:szCs w:val="24"/>
                <w:lang w:val="pt-BR"/>
              </w:rPr>
            </w:pPr>
            <w:r w:rsidRPr="00BB0925">
              <w:rPr>
                <w:rFonts w:ascii="Times New Roman" w:hAnsi="Times New Roman" w:cs="Times New Roman"/>
                <w:sz w:val="24"/>
                <w:szCs w:val="24"/>
              </w:rPr>
              <w:t xml:space="preserve">Fabiano Ferreira </w:t>
            </w:r>
            <w:proofErr w:type="spellStart"/>
            <w:r w:rsidRPr="00BB0925">
              <w:rPr>
                <w:rFonts w:ascii="Times New Roman" w:hAnsi="Times New Roman" w:cs="Times New Roman"/>
                <w:sz w:val="24"/>
                <w:szCs w:val="24"/>
              </w:rPr>
              <w:t>Michaelsen</w:t>
            </w:r>
            <w:proofErr w:type="spellEnd"/>
          </w:p>
        </w:tc>
      </w:tr>
    </w:tbl>
    <w:p w14:paraId="5F87B3DB" w14:textId="77777777" w:rsidR="0003446C" w:rsidRDefault="0003446C" w:rsidP="00183CB8">
      <w:pPr>
        <w:jc w:val="both"/>
      </w:pPr>
    </w:p>
    <w:p w14:paraId="03C156F3" w14:textId="3069EDED" w:rsidR="0003446C" w:rsidRDefault="0003446C" w:rsidP="00183CB8">
      <w:pPr>
        <w:jc w:val="both"/>
      </w:pPr>
    </w:p>
    <w:p w14:paraId="6AD96194" w14:textId="17DBC8D3" w:rsidR="00B035CE" w:rsidRDefault="00B035CE" w:rsidP="00183CB8">
      <w:pPr>
        <w:jc w:val="both"/>
      </w:pPr>
    </w:p>
    <w:p w14:paraId="65B40417" w14:textId="77777777" w:rsidR="00117633" w:rsidRDefault="00117633" w:rsidP="00183CB8">
      <w:pPr>
        <w:jc w:val="both"/>
      </w:pPr>
    </w:p>
    <w:p w14:paraId="7A5F1970" w14:textId="3F9A2720" w:rsidR="00183CB8" w:rsidRDefault="00183CB8" w:rsidP="00183CB8">
      <w:pPr>
        <w:jc w:val="both"/>
      </w:pPr>
      <w:r>
        <w:t>TESTEMUNHAS: I - _</w:t>
      </w:r>
      <w:r w:rsidR="00117633">
        <w:t>___</w:t>
      </w:r>
      <w:r>
        <w:t>__________________________________________________</w:t>
      </w:r>
    </w:p>
    <w:p w14:paraId="5C5066AA" w14:textId="74417BEE" w:rsidR="0003446C" w:rsidRPr="0067532C" w:rsidRDefault="0067532C" w:rsidP="0067532C">
      <w:pPr>
        <w:ind w:left="2836" w:firstLine="709"/>
        <w:rPr>
          <w:bCs/>
        </w:rPr>
      </w:pPr>
      <w:r w:rsidRPr="0067532C">
        <w:t>Eleusa Maria Rodrigues</w:t>
      </w:r>
    </w:p>
    <w:p w14:paraId="02725F81" w14:textId="356740DE" w:rsidR="0003446C" w:rsidRPr="0067532C" w:rsidRDefault="0067532C" w:rsidP="0067532C">
      <w:pPr>
        <w:ind w:left="3545"/>
      </w:pPr>
      <w:r>
        <w:rPr>
          <w:bCs/>
        </w:rPr>
        <w:t xml:space="preserve">  </w:t>
      </w:r>
      <w:r w:rsidR="0003446C" w:rsidRPr="0067532C">
        <w:rPr>
          <w:bCs/>
        </w:rPr>
        <w:t>CPF:</w:t>
      </w:r>
      <w:r w:rsidR="0003446C" w:rsidRPr="0067532C">
        <w:t xml:space="preserve"> </w:t>
      </w:r>
      <w:r w:rsidRPr="0067532C">
        <w:t>057.236.686-84</w:t>
      </w:r>
    </w:p>
    <w:p w14:paraId="700E3C8B" w14:textId="77777777" w:rsidR="00B035CE" w:rsidRDefault="00B035CE" w:rsidP="00183CB8">
      <w:pPr>
        <w:jc w:val="both"/>
      </w:pPr>
    </w:p>
    <w:p w14:paraId="47994708" w14:textId="6577AE4A" w:rsidR="0003446C" w:rsidRDefault="00117633" w:rsidP="0003446C">
      <w:pPr>
        <w:ind w:left="1418"/>
        <w:jc w:val="both"/>
      </w:pPr>
      <w:r>
        <w:t xml:space="preserve">      </w:t>
      </w:r>
      <w:r w:rsidR="00183CB8">
        <w:t xml:space="preserve"> II - _____________________________________________________</w:t>
      </w:r>
    </w:p>
    <w:p w14:paraId="42B7CEAA" w14:textId="77777777" w:rsidR="008F58CA" w:rsidRDefault="008F58CA" w:rsidP="008F58CA">
      <w:pPr>
        <w:jc w:val="center"/>
      </w:pPr>
      <w:r>
        <w:t>Camila Fonseca Da Silva</w:t>
      </w:r>
    </w:p>
    <w:p w14:paraId="2080337D" w14:textId="77777777" w:rsidR="008F58CA" w:rsidRDefault="008F58CA" w:rsidP="008F58CA">
      <w:pPr>
        <w:jc w:val="center"/>
      </w:pPr>
      <w:r>
        <w:t>CPF: 130.942.006-80</w:t>
      </w:r>
    </w:p>
    <w:p w14:paraId="28E9FD1A" w14:textId="481AE617" w:rsidR="0003446C" w:rsidRPr="000179E3" w:rsidRDefault="0003446C" w:rsidP="0003446C">
      <w:pPr>
        <w:jc w:val="center"/>
        <w:rPr>
          <w:color w:val="FF0000"/>
        </w:rPr>
      </w:pPr>
      <w:bookmarkStart w:id="0" w:name="_GoBack"/>
      <w:bookmarkEnd w:id="0"/>
    </w:p>
    <w:sectPr w:rsidR="0003446C" w:rsidRPr="000179E3" w:rsidSect="00E04FAF">
      <w:headerReference w:type="default" r:id="rId10"/>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8F58CA"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633"/>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3E8"/>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103"/>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440D"/>
    <w:rsid w:val="004E5069"/>
    <w:rsid w:val="004E5DAE"/>
    <w:rsid w:val="004E61FC"/>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422"/>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32C"/>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4A93"/>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58CA"/>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434F"/>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0925"/>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7677">
      <w:bodyDiv w:val="1"/>
      <w:marLeft w:val="0"/>
      <w:marRight w:val="0"/>
      <w:marTop w:val="0"/>
      <w:marBottom w:val="0"/>
      <w:divBdr>
        <w:top w:val="none" w:sz="0" w:space="0" w:color="auto"/>
        <w:left w:val="none" w:sz="0" w:space="0" w:color="auto"/>
        <w:bottom w:val="none" w:sz="0" w:space="0" w:color="auto"/>
        <w:right w:val="none" w:sz="0" w:space="0" w:color="auto"/>
      </w:divBdr>
    </w:div>
    <w:div w:id="23143415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29799712">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F8FF-C3A1-4920-979A-4453227C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1760</Words>
  <Characters>10192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11929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30</cp:revision>
  <cp:lastPrinted>2021-04-06T12:25:00Z</cp:lastPrinted>
  <dcterms:created xsi:type="dcterms:W3CDTF">2021-02-25T15:21:00Z</dcterms:created>
  <dcterms:modified xsi:type="dcterms:W3CDTF">2021-06-23T15:25:00Z</dcterms:modified>
</cp:coreProperties>
</file>