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7F50C894" w:rsidR="009C7D87" w:rsidRPr="000D5E49" w:rsidRDefault="0098241F" w:rsidP="009C7D87">
      <w:pPr>
        <w:pBdr>
          <w:top w:val="double" w:sz="6" w:space="0" w:color="auto"/>
          <w:bottom w:val="double" w:sz="6" w:space="0" w:color="auto"/>
        </w:pBdr>
        <w:shd w:val="clear" w:color="auto" w:fill="E8E8E8"/>
        <w:jc w:val="center"/>
        <w:rPr>
          <w:b/>
          <w:color w:val="000000" w:themeColor="text1"/>
        </w:rPr>
      </w:pPr>
      <w:r w:rsidRPr="000D5E49">
        <w:rPr>
          <w:b/>
          <w:color w:val="FF0000"/>
        </w:rPr>
        <w:t xml:space="preserve"> </w:t>
      </w:r>
      <w:r w:rsidRPr="000D5E49">
        <w:rPr>
          <w:b/>
          <w:color w:val="000000" w:themeColor="text1"/>
        </w:rPr>
        <w:t>CONTRATO DE FORNECIMENTO</w:t>
      </w:r>
      <w:r w:rsidR="009C7D87" w:rsidRPr="000D5E49">
        <w:rPr>
          <w:b/>
          <w:color w:val="000000" w:themeColor="text1"/>
        </w:rPr>
        <w:t xml:space="preserve"> Nº </w:t>
      </w:r>
      <w:r w:rsidRPr="000D5E49">
        <w:rPr>
          <w:b/>
          <w:color w:val="000000" w:themeColor="text1"/>
        </w:rPr>
        <w:t>0</w:t>
      </w:r>
      <w:r w:rsidR="00114FB5" w:rsidRPr="000D5E49">
        <w:rPr>
          <w:b/>
          <w:color w:val="000000" w:themeColor="text1"/>
        </w:rPr>
        <w:t>39</w:t>
      </w:r>
      <w:r w:rsidRPr="000D5E49">
        <w:rPr>
          <w:b/>
          <w:color w:val="000000" w:themeColor="text1"/>
        </w:rPr>
        <w:t>/2021</w:t>
      </w:r>
    </w:p>
    <w:p w14:paraId="7FDA26A3" w14:textId="77777777" w:rsidR="00E04FAF" w:rsidRPr="000D5E49" w:rsidRDefault="00E04FAF" w:rsidP="009C7D87">
      <w:pPr>
        <w:pStyle w:val="Ttulo7"/>
        <w:rPr>
          <w:rFonts w:ascii="Times New Roman" w:hAnsi="Times New Roman"/>
          <w:b w:val="0"/>
          <w:sz w:val="24"/>
          <w:u w:val="none"/>
        </w:rPr>
      </w:pPr>
    </w:p>
    <w:p w14:paraId="20D0E41F" w14:textId="20C35438" w:rsidR="009C7D87" w:rsidRPr="000D5E49" w:rsidRDefault="009C7D87" w:rsidP="009C7D87">
      <w:pPr>
        <w:pStyle w:val="Ttulo7"/>
        <w:rPr>
          <w:rFonts w:ascii="Times New Roman" w:hAnsi="Times New Roman"/>
          <w:color w:val="auto"/>
          <w:sz w:val="24"/>
          <w:u w:val="none"/>
        </w:rPr>
      </w:pPr>
      <w:r w:rsidRPr="000D5E49">
        <w:rPr>
          <w:rFonts w:ascii="Times New Roman" w:hAnsi="Times New Roman"/>
          <w:b w:val="0"/>
          <w:sz w:val="24"/>
          <w:u w:val="none"/>
        </w:rPr>
        <w:t xml:space="preserve">Processo </w:t>
      </w:r>
      <w:r w:rsidR="006D4895" w:rsidRPr="000D5E49">
        <w:rPr>
          <w:rFonts w:ascii="Times New Roman" w:hAnsi="Times New Roman"/>
          <w:b w:val="0"/>
          <w:sz w:val="24"/>
          <w:u w:val="none"/>
        </w:rPr>
        <w:t>Administrativo</w:t>
      </w:r>
      <w:r w:rsidRPr="000D5E49">
        <w:rPr>
          <w:rFonts w:ascii="Times New Roman" w:hAnsi="Times New Roman"/>
          <w:b w:val="0"/>
          <w:sz w:val="24"/>
          <w:u w:val="none"/>
        </w:rPr>
        <w:t xml:space="preserve"> nº.: </w:t>
      </w:r>
      <w:r w:rsidRPr="000D5E49">
        <w:rPr>
          <w:rFonts w:ascii="Times New Roman" w:hAnsi="Times New Roman"/>
          <w:color w:val="auto"/>
          <w:sz w:val="24"/>
          <w:u w:val="none"/>
        </w:rPr>
        <w:t>0</w:t>
      </w:r>
      <w:r w:rsidR="00114FB5" w:rsidRPr="000D5E49">
        <w:rPr>
          <w:rFonts w:ascii="Times New Roman" w:hAnsi="Times New Roman"/>
          <w:color w:val="auto"/>
          <w:sz w:val="24"/>
          <w:u w:val="none"/>
        </w:rPr>
        <w:t>2</w:t>
      </w:r>
      <w:r w:rsidR="001712C5" w:rsidRPr="000D5E49">
        <w:rPr>
          <w:rFonts w:ascii="Times New Roman" w:hAnsi="Times New Roman"/>
          <w:color w:val="auto"/>
          <w:sz w:val="24"/>
          <w:u w:val="none"/>
        </w:rPr>
        <w:t>6</w:t>
      </w:r>
      <w:r w:rsidRPr="000D5E49">
        <w:rPr>
          <w:rFonts w:ascii="Times New Roman" w:hAnsi="Times New Roman"/>
          <w:color w:val="auto"/>
          <w:sz w:val="24"/>
          <w:u w:val="none"/>
        </w:rPr>
        <w:t>/202</w:t>
      </w:r>
      <w:r w:rsidR="00E04FAF" w:rsidRPr="000D5E49">
        <w:rPr>
          <w:rFonts w:ascii="Times New Roman" w:hAnsi="Times New Roman"/>
          <w:color w:val="auto"/>
          <w:sz w:val="24"/>
          <w:u w:val="none"/>
        </w:rPr>
        <w:t>1</w:t>
      </w:r>
    </w:p>
    <w:p w14:paraId="08CC362F" w14:textId="18FBB7EE" w:rsidR="009C7D87" w:rsidRPr="000D5E49" w:rsidRDefault="00114FB5" w:rsidP="009C7D87">
      <w:pPr>
        <w:pStyle w:val="Ttulo7"/>
        <w:rPr>
          <w:rFonts w:ascii="Times New Roman" w:hAnsi="Times New Roman"/>
          <w:b w:val="0"/>
          <w:sz w:val="24"/>
          <w:u w:val="none"/>
        </w:rPr>
      </w:pPr>
      <w:r w:rsidRPr="000D5E49">
        <w:rPr>
          <w:rFonts w:ascii="Times New Roman" w:hAnsi="Times New Roman"/>
          <w:b w:val="0"/>
          <w:sz w:val="24"/>
          <w:u w:val="none"/>
        </w:rPr>
        <w:t>Adesão</w:t>
      </w:r>
      <w:r w:rsidR="00E04FAF" w:rsidRPr="000D5E49">
        <w:rPr>
          <w:rFonts w:ascii="Times New Roman" w:hAnsi="Times New Roman"/>
          <w:b w:val="0"/>
          <w:sz w:val="24"/>
          <w:u w:val="none"/>
        </w:rPr>
        <w:t xml:space="preserve"> </w:t>
      </w:r>
      <w:r w:rsidR="009C7D87" w:rsidRPr="000D5E49">
        <w:rPr>
          <w:rFonts w:ascii="Times New Roman" w:hAnsi="Times New Roman"/>
          <w:b w:val="0"/>
          <w:sz w:val="24"/>
          <w:u w:val="none"/>
        </w:rPr>
        <w:t xml:space="preserve">nº.: </w:t>
      </w:r>
      <w:r w:rsidR="009C7D87" w:rsidRPr="000D5E49">
        <w:rPr>
          <w:rFonts w:ascii="Times New Roman" w:hAnsi="Times New Roman"/>
          <w:color w:val="auto"/>
          <w:sz w:val="24"/>
          <w:u w:val="none"/>
        </w:rPr>
        <w:t>00</w:t>
      </w:r>
      <w:r w:rsidRPr="000D5E49">
        <w:rPr>
          <w:rFonts w:ascii="Times New Roman" w:hAnsi="Times New Roman"/>
          <w:color w:val="auto"/>
          <w:sz w:val="24"/>
          <w:u w:val="none"/>
        </w:rPr>
        <w:t>1</w:t>
      </w:r>
      <w:r w:rsidR="009C7D87" w:rsidRPr="000D5E49">
        <w:rPr>
          <w:rFonts w:ascii="Times New Roman" w:hAnsi="Times New Roman"/>
          <w:color w:val="auto"/>
          <w:sz w:val="24"/>
          <w:u w:val="none"/>
        </w:rPr>
        <w:t>/202</w:t>
      </w:r>
      <w:r w:rsidR="00E04FAF" w:rsidRPr="000D5E49">
        <w:rPr>
          <w:rFonts w:ascii="Times New Roman" w:hAnsi="Times New Roman"/>
          <w:color w:val="auto"/>
          <w:sz w:val="24"/>
          <w:u w:val="none"/>
        </w:rPr>
        <w:t>1</w:t>
      </w:r>
      <w:r w:rsidR="009C7D87" w:rsidRPr="000D5E49">
        <w:rPr>
          <w:rFonts w:ascii="Times New Roman" w:hAnsi="Times New Roman"/>
          <w:sz w:val="24"/>
          <w:u w:val="none"/>
        </w:rPr>
        <w:tab/>
      </w:r>
    </w:p>
    <w:p w14:paraId="53D6547E" w14:textId="0AC64FE7" w:rsidR="009C7D87" w:rsidRPr="000D5E49" w:rsidRDefault="009C7D87" w:rsidP="009C7D87">
      <w:r w:rsidRPr="000D5E49">
        <w:t>Fiscal do Contrato:</w:t>
      </w:r>
      <w:r w:rsidR="00A15EE3" w:rsidRPr="000D5E49">
        <w:t xml:space="preserve"> </w:t>
      </w:r>
      <w:r w:rsidR="006D4895" w:rsidRPr="000D5E49">
        <w:rPr>
          <w:b/>
          <w:bCs/>
        </w:rPr>
        <w:t>Iago Luiz dos Santos</w:t>
      </w:r>
    </w:p>
    <w:p w14:paraId="60743CD7" w14:textId="3E55494A" w:rsidR="009C7D87" w:rsidRPr="000D5E49" w:rsidRDefault="009C7D87" w:rsidP="009C7D87">
      <w:pPr>
        <w:rPr>
          <w:color w:val="000000" w:themeColor="text1"/>
        </w:rPr>
      </w:pPr>
      <w:r w:rsidRPr="000D5E49">
        <w:t xml:space="preserve">Gestor do Contrato: </w:t>
      </w:r>
      <w:proofErr w:type="spellStart"/>
      <w:r w:rsidR="006C1B0E" w:rsidRPr="000D5E49">
        <w:rPr>
          <w:b/>
          <w:bCs/>
        </w:rPr>
        <w:t>Julio</w:t>
      </w:r>
      <w:proofErr w:type="spellEnd"/>
      <w:r w:rsidR="006C1B0E" w:rsidRPr="000D5E49">
        <w:rPr>
          <w:b/>
          <w:bCs/>
        </w:rPr>
        <w:t xml:space="preserve"> dos Reis Pereira</w:t>
      </w:r>
    </w:p>
    <w:p w14:paraId="664EE07D" w14:textId="46FDDA1D" w:rsidR="009C7D87" w:rsidRPr="000D5E49" w:rsidRDefault="009C7D87" w:rsidP="009C7D87">
      <w:pPr>
        <w:ind w:left="3402"/>
        <w:jc w:val="both"/>
      </w:pPr>
    </w:p>
    <w:p w14:paraId="589DFFBF" w14:textId="77777777" w:rsidR="00C01E04" w:rsidRPr="000D5E49" w:rsidRDefault="00C01E04" w:rsidP="009C7D87">
      <w:pPr>
        <w:ind w:left="3402"/>
        <w:jc w:val="both"/>
      </w:pPr>
    </w:p>
    <w:p w14:paraId="7B071A2F" w14:textId="21E24464" w:rsidR="009C7D87" w:rsidRPr="009C0939" w:rsidRDefault="009C7D87" w:rsidP="009C7D87">
      <w:pPr>
        <w:ind w:left="3544"/>
        <w:jc w:val="both"/>
      </w:pPr>
      <w:r w:rsidRPr="000D5E49">
        <w:rPr>
          <w:noProof/>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0D5E49">
        <w:t xml:space="preserve">Por este contrato de fornecimento, que fazem entre si, de um lado o </w:t>
      </w:r>
      <w:r w:rsidRPr="000D5E49">
        <w:rPr>
          <w:b/>
        </w:rPr>
        <w:t>MUNICÍPIO DE PRESIDENTE OLEGÁRIO</w:t>
      </w:r>
      <w:r w:rsidRPr="000D5E49">
        <w:t>, pessoa jurídica de direito público, inscrito no CNPJ sob o nº 18.602.060/0001-40, sediado na Praça Doutor Castilho, nº 10, Centro, em Presidente Olegário – MG, neste ato representado pelo Prefeito Municipal, Senhor</w:t>
      </w:r>
      <w:r w:rsidR="00D11DE7" w:rsidRPr="000D5E49">
        <w:t xml:space="preserve"> </w:t>
      </w:r>
      <w:r w:rsidR="00D11DE7" w:rsidRPr="000D5E49">
        <w:rPr>
          <w:b/>
          <w:bCs/>
        </w:rPr>
        <w:t>RHENYS DA SILVA CAMBRAIA</w:t>
      </w:r>
      <w:r w:rsidRPr="000D5E49">
        <w:t xml:space="preserve">, brasileiro, casado, </w:t>
      </w:r>
      <w:r w:rsidR="00D11DE7" w:rsidRPr="000D5E49">
        <w:t>Militar da Reserva</w:t>
      </w:r>
      <w:r w:rsidRPr="000D5E49">
        <w:t xml:space="preserve">, </w:t>
      </w:r>
      <w:r w:rsidR="00D11DE7" w:rsidRPr="000D5E49">
        <w:t>CPF sob o nº 034.826.756-86 e Carteira de Identidade RG: MG7691864, residente e domiciliado na Rua Antônio Pereira de Araújo, 271, Dona Benta, CEP 38750-000, em Presidente Olegário/MG</w:t>
      </w:r>
      <w:r w:rsidRPr="000D5E49">
        <w:t xml:space="preserve">, doravante denominado </w:t>
      </w:r>
      <w:r w:rsidRPr="000D5E49">
        <w:rPr>
          <w:b/>
          <w:caps/>
        </w:rPr>
        <w:t>Contratante</w:t>
      </w:r>
      <w:r w:rsidRPr="000D5E49">
        <w:t>, e de outro lado, a empresa</w:t>
      </w:r>
      <w:r w:rsidR="00304A60" w:rsidRPr="000D5E49">
        <w:rPr>
          <w:b/>
          <w:bCs/>
        </w:rPr>
        <w:t xml:space="preserve"> </w:t>
      </w:r>
      <w:r w:rsidR="008A1EAB" w:rsidRPr="000D5E49">
        <w:rPr>
          <w:b/>
          <w:bCs/>
        </w:rPr>
        <w:t>BAMAQ SA BANDEIRANTES MAQUINAS E EQUIPAMENTOS</w:t>
      </w:r>
      <w:r w:rsidRPr="000D5E49">
        <w:rPr>
          <w:b/>
          <w:bCs/>
          <w:i/>
        </w:rPr>
        <w:t>,</w:t>
      </w:r>
      <w:r w:rsidRPr="000D5E49">
        <w:t xml:space="preserve"> pessoa jurídica, inscrita no</w:t>
      </w:r>
      <w:r w:rsidR="00E21902" w:rsidRPr="000D5E49">
        <w:t xml:space="preserve"> CNPJ sob nº</w:t>
      </w:r>
      <w:r w:rsidR="00E21902" w:rsidRPr="000D5E49">
        <w:rPr>
          <w:b/>
          <w:bCs/>
        </w:rPr>
        <w:t>.</w:t>
      </w:r>
      <w:r w:rsidR="00482E71" w:rsidRPr="000D5E49">
        <w:rPr>
          <w:b/>
          <w:bCs/>
        </w:rPr>
        <w:t xml:space="preserve"> </w:t>
      </w:r>
      <w:r w:rsidR="0015071A" w:rsidRPr="000D5E49">
        <w:rPr>
          <w:b/>
          <w:bCs/>
        </w:rPr>
        <w:t xml:space="preserve">18.209.965/0001-54 </w:t>
      </w:r>
      <w:r w:rsidR="00E21902" w:rsidRPr="000D5E49">
        <w:t>situada</w:t>
      </w:r>
      <w:r w:rsidR="0015071A" w:rsidRPr="000D5E49">
        <w:t xml:space="preserve"> </w:t>
      </w:r>
      <w:r w:rsidR="0015071A" w:rsidRPr="000D5E49">
        <w:rPr>
          <w:b/>
          <w:bCs/>
        </w:rPr>
        <w:t xml:space="preserve">ROD BR 381 - RODOVIA FERNAO </w:t>
      </w:r>
      <w:proofErr w:type="gramStart"/>
      <w:r w:rsidR="0015071A" w:rsidRPr="000D5E49">
        <w:rPr>
          <w:b/>
          <w:bCs/>
        </w:rPr>
        <w:t>DIAS</w:t>
      </w:r>
      <w:r w:rsidR="0098241F" w:rsidRPr="000D5E49">
        <w:rPr>
          <w:b/>
        </w:rPr>
        <w:t>,</w:t>
      </w:r>
      <w:r w:rsidR="00397CCE" w:rsidRPr="000D5E49">
        <w:rPr>
          <w:b/>
        </w:rPr>
        <w:t xml:space="preserve"> </w:t>
      </w:r>
      <w:r w:rsidR="00EC653A" w:rsidRPr="000D5E49">
        <w:rPr>
          <w:b/>
        </w:rPr>
        <w:t xml:space="preserve"> BAIRRO</w:t>
      </w:r>
      <w:proofErr w:type="gramEnd"/>
      <w:r w:rsidR="0015071A" w:rsidRPr="000D5E49">
        <w:t xml:space="preserve"> </w:t>
      </w:r>
      <w:r w:rsidR="0015071A" w:rsidRPr="000D5E49">
        <w:rPr>
          <w:b/>
        </w:rPr>
        <w:t>BANDEIRANTES</w:t>
      </w:r>
      <w:r w:rsidR="00A13F53" w:rsidRPr="000D5E49">
        <w:rPr>
          <w:b/>
          <w:bCs/>
        </w:rPr>
        <w:t>,</w:t>
      </w:r>
      <w:r w:rsidR="001F65D2" w:rsidRPr="000D5E49">
        <w:rPr>
          <w:b/>
        </w:rPr>
        <w:t xml:space="preserve"> </w:t>
      </w:r>
      <w:r w:rsidR="00482E71" w:rsidRPr="000D5E49">
        <w:rPr>
          <w:b/>
        </w:rPr>
        <w:t xml:space="preserve"> </w:t>
      </w:r>
      <w:r w:rsidR="0015071A" w:rsidRPr="000D5E49">
        <w:rPr>
          <w:b/>
        </w:rPr>
        <w:t>CONTAGEM</w:t>
      </w:r>
      <w:r w:rsidR="00397CCE" w:rsidRPr="000D5E49">
        <w:rPr>
          <w:b/>
        </w:rPr>
        <w:t>/</w:t>
      </w:r>
      <w:r w:rsidR="002172C5" w:rsidRPr="000D5E49">
        <w:rPr>
          <w:b/>
        </w:rPr>
        <w:t>MG</w:t>
      </w:r>
      <w:r w:rsidR="0098241F" w:rsidRPr="000D5E49">
        <w:t>, CEP</w:t>
      </w:r>
      <w:r w:rsidR="0015071A" w:rsidRPr="000D5E49">
        <w:t xml:space="preserve"> 32240-090</w:t>
      </w:r>
      <w:r w:rsidRPr="000D5E49">
        <w:t xml:space="preserve">, neste ato </w:t>
      </w:r>
      <w:r w:rsidRPr="000D5E49">
        <w:rPr>
          <w:b/>
        </w:rPr>
        <w:t xml:space="preserve">REPRESENTADA </w:t>
      </w:r>
      <w:r w:rsidRPr="000D5E49">
        <w:t xml:space="preserve">por seu representante legal, o(a) </w:t>
      </w:r>
      <w:proofErr w:type="spellStart"/>
      <w:r w:rsidRPr="000D5E49">
        <w:t>Sr</w:t>
      </w:r>
      <w:proofErr w:type="spellEnd"/>
      <w:r w:rsidRPr="000D5E49">
        <w:t>(a</w:t>
      </w:r>
      <w:r w:rsidR="0098241F" w:rsidRPr="000D5E49">
        <w:t>).</w:t>
      </w:r>
      <w:r w:rsidR="00311B0C" w:rsidRPr="00311B0C">
        <w:t xml:space="preserve"> </w:t>
      </w:r>
      <w:r w:rsidR="00311B0C" w:rsidRPr="00311B0C">
        <w:rPr>
          <w:b/>
          <w:bCs/>
        </w:rPr>
        <w:t>CLEMENTE DE FARIA JUNIOR</w:t>
      </w:r>
      <w:r w:rsidRPr="000D5E49">
        <w:t>, i</w:t>
      </w:r>
      <w:r w:rsidR="0098241F" w:rsidRPr="000D5E49">
        <w:t>nscrito no CPF nº</w:t>
      </w:r>
      <w:r w:rsidR="006178D0" w:rsidRPr="000D5E49">
        <w:rPr>
          <w:b/>
          <w:bCs/>
        </w:rPr>
        <w:t>.</w:t>
      </w:r>
      <w:r w:rsidR="00311B0C" w:rsidRPr="00311B0C">
        <w:t xml:space="preserve"> </w:t>
      </w:r>
      <w:r w:rsidR="00311B0C" w:rsidRPr="00311B0C">
        <w:rPr>
          <w:b/>
          <w:bCs/>
        </w:rPr>
        <w:t>014.230.266-08</w:t>
      </w:r>
      <w:r w:rsidR="00A13F53" w:rsidRPr="000D5E49">
        <w:rPr>
          <w:b/>
          <w:bCs/>
        </w:rPr>
        <w:t xml:space="preserve">, </w:t>
      </w:r>
      <w:r w:rsidRPr="000D5E49">
        <w:t xml:space="preserve">doravante denominada </w:t>
      </w:r>
      <w:r w:rsidRPr="000D5E49">
        <w:rPr>
          <w:b/>
        </w:rPr>
        <w:t>CONTRATADA</w:t>
      </w:r>
      <w:r w:rsidRPr="000D5E49">
        <w:t xml:space="preserve">, resolvem firmar o presente contrato, sob a regência das Leis Federais </w:t>
      </w:r>
      <w:proofErr w:type="spellStart"/>
      <w:r w:rsidRPr="000D5E49">
        <w:t>nº</w:t>
      </w:r>
      <w:r w:rsidRPr="000D5E49">
        <w:rPr>
          <w:vertAlign w:val="superscript"/>
        </w:rPr>
        <w:t>s</w:t>
      </w:r>
      <w:proofErr w:type="spellEnd"/>
      <w:r w:rsidRPr="009C0939">
        <w:rPr>
          <w:vertAlign w:val="subscript"/>
        </w:rPr>
        <w:t>.</w:t>
      </w:r>
      <w:r w:rsidRPr="009C0939">
        <w:t xml:space="preserve"> 8.666/93, e demais normas pertinentes, mediante as seguintes cláusulas e condições:</w:t>
      </w:r>
    </w:p>
    <w:p w14:paraId="5A848A2A" w14:textId="40610697" w:rsidR="009C7D87" w:rsidRPr="000D5E49" w:rsidRDefault="009C7D87" w:rsidP="009C7D87">
      <w:pPr>
        <w:pStyle w:val="Ttulo2"/>
        <w:jc w:val="both"/>
        <w:rPr>
          <w:rFonts w:ascii="Times New Roman" w:hAnsi="Times New Roman"/>
          <w:sz w:val="24"/>
        </w:rPr>
      </w:pPr>
    </w:p>
    <w:p w14:paraId="7B2EB19D" w14:textId="77777777" w:rsidR="00177CE8" w:rsidRPr="000D5E49" w:rsidRDefault="00177CE8" w:rsidP="00177CE8"/>
    <w:p w14:paraId="29B5484C" w14:textId="6AFDCFA1" w:rsidR="009C7D87" w:rsidRPr="000D5E49" w:rsidRDefault="009C7D87" w:rsidP="009C7D87">
      <w:pPr>
        <w:pBdr>
          <w:top w:val="double" w:sz="6" w:space="0" w:color="auto"/>
          <w:bottom w:val="double" w:sz="6" w:space="0" w:color="auto"/>
        </w:pBdr>
        <w:shd w:val="clear" w:color="auto" w:fill="E8E8E8"/>
        <w:rPr>
          <w:b/>
        </w:rPr>
      </w:pPr>
      <w:r w:rsidRPr="000D5E49">
        <w:rPr>
          <w:b/>
        </w:rPr>
        <w:t>1. CLÁUSULA PRIMEIRA – DOS FUNDAMENTOS LEGAIS</w:t>
      </w:r>
      <w:r w:rsidR="001F1A1B">
        <w:rPr>
          <w:b/>
        </w:rPr>
        <w:t xml:space="preserve"> E NORMAS DE EXECUÇÃO</w:t>
      </w:r>
    </w:p>
    <w:p w14:paraId="2AA359B0" w14:textId="50402854" w:rsidR="009C7D87" w:rsidRPr="009C0939" w:rsidRDefault="009C7D87" w:rsidP="009C7D87">
      <w:pPr>
        <w:pStyle w:val="Ttulo2"/>
        <w:jc w:val="both"/>
        <w:rPr>
          <w:rFonts w:ascii="Times New Roman" w:hAnsi="Times New Roman"/>
          <w:b w:val="0"/>
          <w:sz w:val="24"/>
        </w:rPr>
      </w:pPr>
      <w:r w:rsidRPr="000D5E49">
        <w:rPr>
          <w:rFonts w:ascii="Times New Roman" w:hAnsi="Times New Roman"/>
          <w:sz w:val="24"/>
        </w:rPr>
        <w:t>1.1.</w:t>
      </w:r>
      <w:r w:rsidRPr="000D5E49">
        <w:rPr>
          <w:rFonts w:ascii="Times New Roman" w:hAnsi="Times New Roman"/>
          <w:b w:val="0"/>
          <w:sz w:val="24"/>
        </w:rPr>
        <w:t xml:space="preserve"> O presente contrato decorre do processo </w:t>
      </w:r>
      <w:r w:rsidR="00C34878" w:rsidRPr="000D5E49">
        <w:rPr>
          <w:rFonts w:ascii="Times New Roman" w:hAnsi="Times New Roman"/>
          <w:b w:val="0"/>
          <w:sz w:val="24"/>
        </w:rPr>
        <w:t>administrativo</w:t>
      </w:r>
      <w:r w:rsidRPr="000D5E49">
        <w:rPr>
          <w:rFonts w:ascii="Times New Roman" w:hAnsi="Times New Roman"/>
          <w:b w:val="0"/>
          <w:sz w:val="24"/>
        </w:rPr>
        <w:t xml:space="preserve"> nº. 0</w:t>
      </w:r>
      <w:r w:rsidR="00114FB5" w:rsidRPr="000D5E49">
        <w:rPr>
          <w:rFonts w:ascii="Times New Roman" w:hAnsi="Times New Roman"/>
          <w:b w:val="0"/>
          <w:sz w:val="24"/>
        </w:rPr>
        <w:t>2</w:t>
      </w:r>
      <w:r w:rsidR="00FB2742">
        <w:rPr>
          <w:rFonts w:ascii="Times New Roman" w:hAnsi="Times New Roman"/>
          <w:b w:val="0"/>
          <w:sz w:val="24"/>
        </w:rPr>
        <w:t>6</w:t>
      </w:r>
      <w:r w:rsidRPr="000D5E49">
        <w:rPr>
          <w:rFonts w:ascii="Times New Roman" w:hAnsi="Times New Roman"/>
          <w:b w:val="0"/>
          <w:sz w:val="24"/>
        </w:rPr>
        <w:t>/202</w:t>
      </w:r>
      <w:r w:rsidR="00C01E04" w:rsidRPr="000D5E49">
        <w:rPr>
          <w:rFonts w:ascii="Times New Roman" w:hAnsi="Times New Roman"/>
          <w:b w:val="0"/>
          <w:sz w:val="24"/>
        </w:rPr>
        <w:t>1</w:t>
      </w:r>
      <w:r w:rsidRPr="000D5E49">
        <w:rPr>
          <w:rFonts w:ascii="Times New Roman" w:hAnsi="Times New Roman"/>
          <w:b w:val="0"/>
          <w:color w:val="FF0000"/>
          <w:sz w:val="24"/>
        </w:rPr>
        <w:t xml:space="preserve"> </w:t>
      </w:r>
      <w:r w:rsidRPr="000D5E49">
        <w:rPr>
          <w:rFonts w:ascii="Times New Roman" w:hAnsi="Times New Roman"/>
          <w:b w:val="0"/>
          <w:sz w:val="24"/>
        </w:rPr>
        <w:t>por meio d</w:t>
      </w:r>
      <w:r w:rsidR="00C01E04" w:rsidRPr="000D5E49">
        <w:rPr>
          <w:rFonts w:ascii="Times New Roman" w:hAnsi="Times New Roman"/>
          <w:b w:val="0"/>
          <w:sz w:val="24"/>
        </w:rPr>
        <w:t>a</w:t>
      </w:r>
      <w:r w:rsidRPr="000D5E49">
        <w:rPr>
          <w:rFonts w:ascii="Times New Roman" w:hAnsi="Times New Roman"/>
          <w:b w:val="0"/>
          <w:sz w:val="24"/>
        </w:rPr>
        <w:t xml:space="preserve"> </w:t>
      </w:r>
      <w:r w:rsidR="00114FB5" w:rsidRPr="000D5E49">
        <w:rPr>
          <w:rFonts w:ascii="Times New Roman" w:hAnsi="Times New Roman"/>
          <w:b w:val="0"/>
          <w:sz w:val="24"/>
        </w:rPr>
        <w:t>adesão</w:t>
      </w:r>
      <w:r w:rsidRPr="000D5E49">
        <w:rPr>
          <w:rFonts w:ascii="Times New Roman" w:hAnsi="Times New Roman"/>
          <w:b w:val="0"/>
          <w:sz w:val="24"/>
        </w:rPr>
        <w:t xml:space="preserve"> nº. 00</w:t>
      </w:r>
      <w:r w:rsidR="00114FB5" w:rsidRPr="000D5E49">
        <w:rPr>
          <w:rFonts w:ascii="Times New Roman" w:hAnsi="Times New Roman"/>
          <w:b w:val="0"/>
          <w:sz w:val="24"/>
        </w:rPr>
        <w:t>1</w:t>
      </w:r>
      <w:r w:rsidRPr="000D5E49">
        <w:rPr>
          <w:rFonts w:ascii="Times New Roman" w:hAnsi="Times New Roman"/>
          <w:b w:val="0"/>
          <w:sz w:val="24"/>
        </w:rPr>
        <w:t>/202</w:t>
      </w:r>
      <w:r w:rsidR="00C01E04" w:rsidRPr="000D5E49">
        <w:rPr>
          <w:rFonts w:ascii="Times New Roman" w:hAnsi="Times New Roman"/>
          <w:b w:val="0"/>
          <w:sz w:val="24"/>
        </w:rPr>
        <w:t>1</w:t>
      </w:r>
      <w:r w:rsidRPr="000D5E49">
        <w:rPr>
          <w:rFonts w:ascii="Times New Roman" w:hAnsi="Times New Roman"/>
          <w:b w:val="0"/>
          <w:sz w:val="24"/>
        </w:rPr>
        <w:t>.</w:t>
      </w:r>
      <w:r w:rsidR="0089404F" w:rsidRPr="000D5E49">
        <w:rPr>
          <w:rFonts w:ascii="Times New Roman" w:hAnsi="Times New Roman"/>
          <w:b w:val="0"/>
          <w:sz w:val="24"/>
        </w:rPr>
        <w:t xml:space="preserve"> </w:t>
      </w:r>
      <w:r w:rsidR="00C01E04" w:rsidRPr="000D5E49">
        <w:rPr>
          <w:rFonts w:ascii="Times New Roman" w:hAnsi="Times New Roman"/>
          <w:b w:val="0"/>
          <w:sz w:val="24"/>
        </w:rPr>
        <w:t xml:space="preserve">Regido pela </w:t>
      </w:r>
      <w:r w:rsidR="0089404F" w:rsidRPr="000D5E49">
        <w:rPr>
          <w:rFonts w:ascii="Times New Roman" w:hAnsi="Times New Roman"/>
          <w:b w:val="0"/>
          <w:sz w:val="24"/>
        </w:rPr>
        <w:t>Lei 8666/93</w:t>
      </w:r>
      <w:r w:rsidR="009C0939">
        <w:rPr>
          <w:rFonts w:ascii="Times New Roman" w:hAnsi="Times New Roman"/>
          <w:b w:val="0"/>
          <w:sz w:val="24"/>
        </w:rPr>
        <w:t xml:space="preserve">. </w:t>
      </w:r>
      <w:r w:rsidR="009C0939" w:rsidRPr="009C0939">
        <w:rPr>
          <w:rFonts w:ascii="Times New Roman" w:hAnsi="Times New Roman"/>
          <w:b w:val="0"/>
          <w:sz w:val="24"/>
        </w:rPr>
        <w:t>A</w:t>
      </w:r>
      <w:r w:rsidR="006D4895" w:rsidRPr="009C0939">
        <w:rPr>
          <w:rFonts w:ascii="Times New Roman" w:hAnsi="Times New Roman"/>
          <w:b w:val="0"/>
          <w:sz w:val="24"/>
        </w:rPr>
        <w:t>rt. 22 do decreto 7892/2013.</w:t>
      </w:r>
      <w:r w:rsidR="001F1A1B" w:rsidRPr="009C0939">
        <w:t xml:space="preserve"> </w:t>
      </w:r>
      <w:r w:rsidR="001F1A1B" w:rsidRPr="009C0939">
        <w:rPr>
          <w:rFonts w:ascii="Times New Roman" w:hAnsi="Times New Roman"/>
          <w:b w:val="0"/>
          <w:sz w:val="24"/>
        </w:rPr>
        <w:t xml:space="preserve">Lei nº 10.520 de 17 de </w:t>
      </w:r>
      <w:proofErr w:type="gramStart"/>
      <w:r w:rsidR="001F1A1B" w:rsidRPr="009C0939">
        <w:rPr>
          <w:rFonts w:ascii="Times New Roman" w:hAnsi="Times New Roman"/>
          <w:b w:val="0"/>
          <w:sz w:val="24"/>
        </w:rPr>
        <w:t>Julho</w:t>
      </w:r>
      <w:proofErr w:type="gramEnd"/>
      <w:r w:rsidR="001F1A1B" w:rsidRPr="009C0939">
        <w:rPr>
          <w:rFonts w:ascii="Times New Roman" w:hAnsi="Times New Roman"/>
          <w:b w:val="0"/>
          <w:sz w:val="24"/>
        </w:rPr>
        <w:t xml:space="preserve"> de 2002</w:t>
      </w:r>
      <w:r w:rsidR="00D65A41" w:rsidRPr="009C0939">
        <w:rPr>
          <w:rFonts w:ascii="Times New Roman" w:hAnsi="Times New Roman"/>
          <w:b w:val="0"/>
          <w:sz w:val="24"/>
        </w:rPr>
        <w:t>. decreto federal 8538 de 06 de outubro de 2015.</w:t>
      </w:r>
    </w:p>
    <w:p w14:paraId="2186C1E5" w14:textId="77777777" w:rsidR="001F1A1B" w:rsidRDefault="001F1A1B" w:rsidP="001F1A1B">
      <w:r w:rsidRPr="009C0939">
        <w:rPr>
          <w:b/>
          <w:bCs/>
        </w:rPr>
        <w:t>1.2</w:t>
      </w:r>
      <w:r>
        <w:tab/>
        <w:t>Os Casos omissos serão resolvidos de acordo com o disposto nas Leis supramencionadas e</w:t>
      </w:r>
    </w:p>
    <w:p w14:paraId="34671B97" w14:textId="40AEBE7A" w:rsidR="001F1A1B" w:rsidRDefault="001F1A1B" w:rsidP="001F1A1B">
      <w:r>
        <w:t xml:space="preserve"> segundos os princípios gerais de Direito Administrativo e subsidiariamente de Direito Privado, em</w:t>
      </w:r>
    </w:p>
    <w:p w14:paraId="729A4C17" w14:textId="77777777" w:rsidR="001F1A1B" w:rsidRDefault="001F1A1B" w:rsidP="001F1A1B">
      <w:r>
        <w:t>benefício do interesse público;</w:t>
      </w:r>
    </w:p>
    <w:p w14:paraId="2465FF33" w14:textId="6D11A439" w:rsidR="001F1A1B" w:rsidRPr="009C0939" w:rsidRDefault="001F1A1B" w:rsidP="001F1A1B">
      <w:r w:rsidRPr="009C0939">
        <w:rPr>
          <w:b/>
          <w:bCs/>
        </w:rPr>
        <w:t>1.3</w:t>
      </w:r>
      <w:r>
        <w:tab/>
        <w:t xml:space="preserve">Este Contrato é lavrado com vinculação ao </w:t>
      </w:r>
      <w:r w:rsidRPr="009C0939">
        <w:t>Edital, Pregão nº 07/2021 na forma eletrônica,</w:t>
      </w:r>
      <w:r w:rsidR="00FB2742">
        <w:t xml:space="preserve"> realizado pela Prefeitura Municipal de Monte Carmelo</w:t>
      </w:r>
      <w:r w:rsidRPr="009C0939">
        <w:t xml:space="preserve"> a teor do artigo 55, inciso XI, da Lei 8.666/93;</w:t>
      </w:r>
    </w:p>
    <w:p w14:paraId="77FC1048" w14:textId="00EF9B2F" w:rsidR="001F1A1B" w:rsidRPr="009C0939" w:rsidRDefault="001F1A1B" w:rsidP="001F1A1B">
      <w:r w:rsidRPr="009C0939">
        <w:rPr>
          <w:b/>
          <w:bCs/>
        </w:rPr>
        <w:t>1.4</w:t>
      </w:r>
      <w:r w:rsidRPr="009C0939">
        <w:tab/>
        <w:t>Integra o presente Contrato, ao respectivo Processo sob o nº 11/2021</w:t>
      </w:r>
      <w:r w:rsidR="00FB2742">
        <w:t xml:space="preserve"> do município de Monte Carmelo.</w:t>
      </w:r>
    </w:p>
    <w:p w14:paraId="4B53E384" w14:textId="1C09824F" w:rsidR="001F1A1B" w:rsidRPr="001F1A1B" w:rsidRDefault="001F1A1B" w:rsidP="001F1A1B">
      <w:r w:rsidRPr="009C0939">
        <w:rPr>
          <w:b/>
          <w:bCs/>
        </w:rPr>
        <w:t>1.5</w:t>
      </w:r>
      <w:r>
        <w:tab/>
        <w:t>Das normas de execução, a contratada obriga-se a executar o presente contrato, observando o estabelecido nos documentos abaixo relacionados, que constituem parte integrante e complementar deste instrumento, independentemente de transcrição.</w:t>
      </w:r>
    </w:p>
    <w:p w14:paraId="1D0FCF90" w14:textId="13914BA6" w:rsidR="00177CE8" w:rsidRDefault="00177CE8" w:rsidP="009C7D87">
      <w:pPr>
        <w:jc w:val="both"/>
      </w:pPr>
    </w:p>
    <w:p w14:paraId="480FC884" w14:textId="208C460C" w:rsidR="002377C1" w:rsidRDefault="002377C1" w:rsidP="009C7D87">
      <w:pPr>
        <w:jc w:val="both"/>
      </w:pPr>
    </w:p>
    <w:p w14:paraId="406808E2" w14:textId="7229ADBA" w:rsidR="002377C1" w:rsidRDefault="002377C1" w:rsidP="009C7D87">
      <w:pPr>
        <w:jc w:val="both"/>
      </w:pPr>
    </w:p>
    <w:p w14:paraId="43FA9A6D" w14:textId="00032A22" w:rsidR="002377C1" w:rsidRDefault="002377C1" w:rsidP="009C7D87">
      <w:pPr>
        <w:jc w:val="both"/>
      </w:pPr>
    </w:p>
    <w:p w14:paraId="1640C823" w14:textId="77777777" w:rsidR="002377C1" w:rsidRPr="000D5E49" w:rsidRDefault="002377C1" w:rsidP="009C7D87">
      <w:pPr>
        <w:jc w:val="both"/>
      </w:pPr>
    </w:p>
    <w:p w14:paraId="40A32A55" w14:textId="1727BFD2" w:rsidR="009C7D87" w:rsidRPr="000D5E49" w:rsidRDefault="009C7D87" w:rsidP="009C7D87">
      <w:pPr>
        <w:pBdr>
          <w:top w:val="double" w:sz="6" w:space="0" w:color="auto"/>
          <w:bottom w:val="double" w:sz="6" w:space="0" w:color="auto"/>
        </w:pBdr>
        <w:shd w:val="clear" w:color="auto" w:fill="E8E8E8"/>
        <w:rPr>
          <w:b/>
        </w:rPr>
      </w:pPr>
      <w:r w:rsidRPr="000D5E49">
        <w:rPr>
          <w:b/>
        </w:rPr>
        <w:lastRenderedPageBreak/>
        <w:t xml:space="preserve">2. CLÁUSULA SEGUNDA – DO OBJETO </w:t>
      </w:r>
    </w:p>
    <w:p w14:paraId="650A5E6D" w14:textId="15A78EF0" w:rsidR="001F1A1B" w:rsidRDefault="009C7D87" w:rsidP="001F1A1B">
      <w:pPr>
        <w:pStyle w:val="Ttulo2"/>
        <w:jc w:val="both"/>
        <w:rPr>
          <w:rFonts w:ascii="Times New Roman" w:hAnsi="Times New Roman"/>
          <w:b w:val="0"/>
          <w:sz w:val="24"/>
        </w:rPr>
      </w:pPr>
      <w:r w:rsidRPr="000D5E49">
        <w:rPr>
          <w:rFonts w:ascii="Times New Roman" w:hAnsi="Times New Roman"/>
          <w:sz w:val="24"/>
        </w:rPr>
        <w:t>2.1.</w:t>
      </w:r>
      <w:r w:rsidRPr="000D5E49">
        <w:rPr>
          <w:rFonts w:ascii="Times New Roman" w:hAnsi="Times New Roman"/>
          <w:b w:val="0"/>
          <w:sz w:val="24"/>
        </w:rPr>
        <w:t xml:space="preserve"> O presente contrato cujo objeto</w:t>
      </w:r>
      <w:r w:rsidR="00114FB5" w:rsidRPr="000D5E49">
        <w:rPr>
          <w:rFonts w:ascii="Times New Roman" w:hAnsi="Times New Roman"/>
          <w:b w:val="0"/>
          <w:sz w:val="24"/>
        </w:rPr>
        <w:t xml:space="preserve"> </w:t>
      </w:r>
      <w:r w:rsidR="001F1A1B">
        <w:rPr>
          <w:rFonts w:ascii="Times New Roman" w:hAnsi="Times New Roman"/>
          <w:b w:val="0"/>
          <w:sz w:val="24"/>
        </w:rPr>
        <w:t xml:space="preserve">é a </w:t>
      </w:r>
      <w:r w:rsidR="001F1A1B" w:rsidRPr="001F1A1B">
        <w:rPr>
          <w:rFonts w:ascii="Times New Roman" w:hAnsi="Times New Roman"/>
          <w:b w:val="0"/>
          <w:sz w:val="24"/>
        </w:rPr>
        <w:t xml:space="preserve">aquisição de </w:t>
      </w:r>
      <w:r w:rsidR="00FB2742" w:rsidRPr="000D5E49">
        <w:rPr>
          <w:rFonts w:ascii="Times New Roman" w:hAnsi="Times New Roman"/>
          <w:b w:val="0"/>
          <w:sz w:val="24"/>
        </w:rPr>
        <w:t>retroescavadeira</w:t>
      </w:r>
      <w:r w:rsidR="001F1A1B" w:rsidRPr="001F1A1B">
        <w:rPr>
          <w:rFonts w:ascii="Times New Roman" w:hAnsi="Times New Roman"/>
          <w:b w:val="0"/>
          <w:sz w:val="24"/>
        </w:rPr>
        <w:t xml:space="preserve">, para atender as necessidades do município, conforme convênio mapa, nº 892.144/2019, solicitadas pela secretaria municipal de </w:t>
      </w:r>
      <w:r w:rsidR="00FB2742" w:rsidRPr="00FB2742">
        <w:rPr>
          <w:rFonts w:ascii="Times New Roman" w:hAnsi="Times New Roman"/>
          <w:b w:val="0"/>
          <w:sz w:val="24"/>
        </w:rPr>
        <w:t>agricultura, pecuária, abastecimento e meio ambiente</w:t>
      </w:r>
      <w:r w:rsidR="00FB2742" w:rsidRPr="001F1A1B">
        <w:rPr>
          <w:rFonts w:ascii="Times New Roman" w:hAnsi="Times New Roman"/>
          <w:b w:val="0"/>
          <w:sz w:val="24"/>
        </w:rPr>
        <w:t xml:space="preserve"> </w:t>
      </w:r>
      <w:r w:rsidR="001F1A1B" w:rsidRPr="001F1A1B">
        <w:rPr>
          <w:rFonts w:ascii="Times New Roman" w:hAnsi="Times New Roman"/>
          <w:b w:val="0"/>
          <w:sz w:val="24"/>
        </w:rPr>
        <w:t xml:space="preserve">de </w:t>
      </w:r>
      <w:r w:rsidR="001F1A1B">
        <w:rPr>
          <w:rFonts w:ascii="Times New Roman" w:hAnsi="Times New Roman"/>
          <w:b w:val="0"/>
          <w:sz w:val="24"/>
        </w:rPr>
        <w:t>Presidente Olegário</w:t>
      </w:r>
      <w:r w:rsidR="001F1A1B" w:rsidRPr="001F1A1B">
        <w:rPr>
          <w:rFonts w:ascii="Times New Roman" w:hAnsi="Times New Roman"/>
          <w:b w:val="0"/>
          <w:sz w:val="24"/>
        </w:rPr>
        <w:t xml:space="preserve"> - </w:t>
      </w:r>
      <w:r w:rsidR="001F1A1B">
        <w:rPr>
          <w:rFonts w:ascii="Times New Roman" w:hAnsi="Times New Roman"/>
          <w:b w:val="0"/>
          <w:sz w:val="24"/>
        </w:rPr>
        <w:t>MG</w:t>
      </w:r>
      <w:r w:rsidR="001F1A1B" w:rsidRPr="001F1A1B">
        <w:rPr>
          <w:rFonts w:ascii="Times New Roman" w:hAnsi="Times New Roman"/>
          <w:b w:val="0"/>
          <w:sz w:val="24"/>
        </w:rPr>
        <w:t>.</w:t>
      </w:r>
    </w:p>
    <w:p w14:paraId="4CC751A7" w14:textId="73A995F0" w:rsidR="009C7D87" w:rsidRPr="000D5E49" w:rsidRDefault="001F1A1B" w:rsidP="001F1A1B">
      <w:pPr>
        <w:pStyle w:val="Ttulo2"/>
        <w:jc w:val="both"/>
        <w:rPr>
          <w:rFonts w:ascii="Times New Roman" w:hAnsi="Times New Roman"/>
          <w:b w:val="0"/>
          <w:sz w:val="24"/>
        </w:rPr>
      </w:pPr>
      <w:r w:rsidRPr="001F1A1B">
        <w:rPr>
          <w:rFonts w:ascii="Times New Roman" w:hAnsi="Times New Roman"/>
          <w:bCs/>
          <w:sz w:val="24"/>
        </w:rPr>
        <w:t>2.2</w:t>
      </w:r>
      <w:r>
        <w:rPr>
          <w:rFonts w:ascii="Times New Roman" w:hAnsi="Times New Roman"/>
          <w:b w:val="0"/>
          <w:sz w:val="24"/>
        </w:rPr>
        <w:t xml:space="preserve"> </w:t>
      </w:r>
      <w:r w:rsidRPr="001F1A1B">
        <w:rPr>
          <w:rFonts w:ascii="Times New Roman" w:hAnsi="Times New Roman"/>
          <w:b w:val="0"/>
          <w:sz w:val="24"/>
        </w:rPr>
        <w:t>Integram este contrato, como se nele estivessem transcritos, o Termo de Referência do Edital de Licitação nº 07/2021 Processo Licitatório nº 11/2021 Pregão Eletrônico nº 07/2021, Ata de Registro de Preços nº 43/2021, realizados pelo Município de Monte Carmelo.</w:t>
      </w:r>
    </w:p>
    <w:p w14:paraId="0FCFCA22" w14:textId="77777777" w:rsidR="00177CE8" w:rsidRPr="000D5E49" w:rsidRDefault="00177CE8" w:rsidP="009C7D87">
      <w:pPr>
        <w:widowControl w:val="0"/>
        <w:tabs>
          <w:tab w:val="left" w:pos="2292"/>
        </w:tabs>
        <w:autoSpaceDE w:val="0"/>
        <w:autoSpaceDN w:val="0"/>
        <w:rPr>
          <w:b/>
          <w:color w:val="000000"/>
        </w:rPr>
      </w:pPr>
    </w:p>
    <w:p w14:paraId="753A8839" w14:textId="0D2E29F6" w:rsidR="009C7D87" w:rsidRPr="000D5E49" w:rsidRDefault="009C7D87" w:rsidP="009C7D87">
      <w:pPr>
        <w:pBdr>
          <w:top w:val="double" w:sz="6" w:space="0" w:color="auto"/>
          <w:bottom w:val="double" w:sz="6" w:space="0" w:color="auto"/>
        </w:pBdr>
        <w:shd w:val="clear" w:color="auto" w:fill="E8E8E8"/>
        <w:rPr>
          <w:b/>
        </w:rPr>
      </w:pPr>
      <w:r w:rsidRPr="000D5E49">
        <w:rPr>
          <w:b/>
        </w:rPr>
        <w:t xml:space="preserve">3. CLÁUSULA TERCEIRA – DAS OBRIGAÇÕES </w:t>
      </w:r>
      <w:r w:rsidR="00D65A41">
        <w:rPr>
          <w:b/>
        </w:rPr>
        <w:t>E DAS RESPONSABILIDADES</w:t>
      </w:r>
    </w:p>
    <w:p w14:paraId="5B379638" w14:textId="51DAE215" w:rsidR="006D4895" w:rsidRPr="000D5E49" w:rsidRDefault="006D4895" w:rsidP="006D4895">
      <w:pPr>
        <w:jc w:val="both"/>
        <w:rPr>
          <w:b/>
          <w:bCs/>
        </w:rPr>
      </w:pPr>
      <w:r w:rsidRPr="000D5E49">
        <w:rPr>
          <w:b/>
          <w:bCs/>
        </w:rPr>
        <w:t>3</w:t>
      </w:r>
      <w:r w:rsidR="00D65A41">
        <w:rPr>
          <w:b/>
          <w:bCs/>
        </w:rPr>
        <w:t>.1</w:t>
      </w:r>
      <w:r w:rsidRPr="000D5E49">
        <w:rPr>
          <w:b/>
          <w:bCs/>
        </w:rPr>
        <w:t xml:space="preserve"> </w:t>
      </w:r>
      <w:r w:rsidRPr="000D5E49">
        <w:rPr>
          <w:b/>
          <w:bCs/>
        </w:rPr>
        <w:tab/>
        <w:t>OBRIGAÇÕES DA CONTRATANTE:</w:t>
      </w:r>
    </w:p>
    <w:p w14:paraId="3B6497BC" w14:textId="4F74949D" w:rsidR="00D65A41" w:rsidRDefault="00D65A41" w:rsidP="00D65A41">
      <w:pPr>
        <w:ind w:firstLine="709"/>
        <w:jc w:val="both"/>
      </w:pPr>
      <w:r w:rsidRPr="00D65A41">
        <w:rPr>
          <w:b/>
          <w:bCs/>
        </w:rPr>
        <w:t>3.</w:t>
      </w:r>
      <w:r>
        <w:rPr>
          <w:b/>
          <w:bCs/>
        </w:rPr>
        <w:t>1</w:t>
      </w:r>
      <w:r w:rsidRPr="00D65A41">
        <w:rPr>
          <w:b/>
          <w:bCs/>
        </w:rPr>
        <w:t>.1</w:t>
      </w:r>
      <w:r>
        <w:tab/>
        <w:t>Efetuar os Pagamentos na forma e prazo, observando o estabelecido nas cláusulas a seguir deste contrato, como parte integrante e complementar do edital e demais anexos do Pregão nº 07/2021 na forma eletrônica;</w:t>
      </w:r>
    </w:p>
    <w:p w14:paraId="1D1DED94" w14:textId="3DD61285" w:rsidR="00D65A41" w:rsidRDefault="00D65A41" w:rsidP="00D65A41">
      <w:pPr>
        <w:ind w:firstLine="709"/>
        <w:jc w:val="both"/>
      </w:pPr>
      <w:r w:rsidRPr="00D65A41">
        <w:rPr>
          <w:b/>
          <w:bCs/>
        </w:rPr>
        <w:t>3.</w:t>
      </w:r>
      <w:r>
        <w:rPr>
          <w:b/>
          <w:bCs/>
        </w:rPr>
        <w:t>1</w:t>
      </w:r>
      <w:r w:rsidRPr="00D65A41">
        <w:rPr>
          <w:b/>
          <w:bCs/>
        </w:rPr>
        <w:t>.2</w:t>
      </w:r>
      <w:r>
        <w:tab/>
        <w:t>Proceder a conferência e acompanhamento da entrega dos itens Homologados de acordo com as exigências contidas no edital e anexos;</w:t>
      </w:r>
    </w:p>
    <w:p w14:paraId="65C43590" w14:textId="239BFB7D" w:rsidR="006D4895" w:rsidRDefault="00D65A41" w:rsidP="00D65A41">
      <w:pPr>
        <w:ind w:firstLine="709"/>
        <w:jc w:val="both"/>
      </w:pPr>
      <w:r w:rsidRPr="00D65A41">
        <w:rPr>
          <w:b/>
          <w:bCs/>
        </w:rPr>
        <w:t>3.</w:t>
      </w:r>
      <w:r>
        <w:rPr>
          <w:b/>
          <w:bCs/>
        </w:rPr>
        <w:t>1</w:t>
      </w:r>
      <w:r w:rsidRPr="00D65A41">
        <w:rPr>
          <w:b/>
          <w:bCs/>
        </w:rPr>
        <w:t>.3</w:t>
      </w:r>
      <w:r>
        <w:tab/>
        <w:t>É de responsabilidade da contratante providenciar a publicação do extrato deste Contrato e de seus eventuais Termos Aditivos no órgão de imprensa oficial.</w:t>
      </w:r>
    </w:p>
    <w:p w14:paraId="320BBE1B" w14:textId="77777777" w:rsidR="00D65A41" w:rsidRPr="000D5E49" w:rsidRDefault="00D65A41" w:rsidP="00D65A41">
      <w:pPr>
        <w:jc w:val="both"/>
      </w:pPr>
    </w:p>
    <w:p w14:paraId="3347C1F6" w14:textId="08F330D0" w:rsidR="006D4895" w:rsidRPr="000D5E49" w:rsidRDefault="006D4895" w:rsidP="006D4895">
      <w:pPr>
        <w:jc w:val="both"/>
        <w:rPr>
          <w:b/>
          <w:bCs/>
        </w:rPr>
      </w:pPr>
      <w:r w:rsidRPr="000D5E49">
        <w:rPr>
          <w:b/>
          <w:bCs/>
        </w:rPr>
        <w:t>3.2</w:t>
      </w:r>
      <w:r w:rsidRPr="000D5E49">
        <w:rPr>
          <w:b/>
          <w:bCs/>
        </w:rPr>
        <w:tab/>
        <w:t>OBRIGAÇÕES DA CONTRATADA:</w:t>
      </w:r>
    </w:p>
    <w:p w14:paraId="29C15735" w14:textId="2B260E1A" w:rsidR="00D65A41" w:rsidRDefault="00D65A41" w:rsidP="00D65A41">
      <w:pPr>
        <w:ind w:firstLine="709"/>
        <w:jc w:val="both"/>
      </w:pPr>
      <w:r w:rsidRPr="00D65A41">
        <w:rPr>
          <w:b/>
          <w:bCs/>
        </w:rPr>
        <w:t>3.2.1</w:t>
      </w:r>
      <w:r>
        <w:tab/>
        <w:t xml:space="preserve">Promover o Fornecimento dos Itens homologados a seu favor, de acordo com as Descrições e prazos determinados no Edital </w:t>
      </w:r>
      <w:r w:rsidR="003B6159">
        <w:t>do P.L 11/2</w:t>
      </w:r>
      <w:r w:rsidR="00842283">
        <w:t>02</w:t>
      </w:r>
      <w:r w:rsidR="003B6159">
        <w:t xml:space="preserve">1 realizado pelo município de Monte Carmelo </w:t>
      </w:r>
      <w:r>
        <w:t>e seus anexos, independente ou não de sua Transcrição;</w:t>
      </w:r>
    </w:p>
    <w:p w14:paraId="2863090D" w14:textId="45BE1DA5" w:rsidR="00F46267" w:rsidRDefault="00D65A41" w:rsidP="00D65A41">
      <w:pPr>
        <w:ind w:firstLine="709"/>
        <w:jc w:val="both"/>
      </w:pPr>
      <w:r w:rsidRPr="00D65A41">
        <w:rPr>
          <w:b/>
          <w:bCs/>
        </w:rPr>
        <w:t>3.2.2</w:t>
      </w:r>
      <w:r>
        <w:tab/>
        <w:t xml:space="preserve">Despesas inerentes a Impostos, Tributos, Frete, Contratação de Pessoal, entre outros, correrão totalmente por conta da Empresa </w:t>
      </w:r>
      <w:r w:rsidR="003B6159">
        <w:t>contratada</w:t>
      </w:r>
      <w:r>
        <w:t>.</w:t>
      </w:r>
    </w:p>
    <w:p w14:paraId="0248DA05" w14:textId="3FE0982E" w:rsidR="00D65A41" w:rsidRDefault="00D65A41" w:rsidP="00D65A41">
      <w:pPr>
        <w:ind w:firstLine="709"/>
        <w:jc w:val="both"/>
      </w:pPr>
    </w:p>
    <w:p w14:paraId="369A30CA" w14:textId="58887374" w:rsidR="00D65A41" w:rsidRPr="000D5E49" w:rsidRDefault="00D65A41" w:rsidP="00D65A41">
      <w:pPr>
        <w:pBdr>
          <w:top w:val="double" w:sz="6" w:space="0" w:color="auto"/>
          <w:bottom w:val="double" w:sz="6" w:space="0" w:color="auto"/>
        </w:pBdr>
        <w:shd w:val="clear" w:color="auto" w:fill="E8E8E8"/>
        <w:rPr>
          <w:b/>
        </w:rPr>
      </w:pPr>
      <w:r w:rsidRPr="000D5E49">
        <w:rPr>
          <w:b/>
        </w:rPr>
        <w:t xml:space="preserve">4. CLÁUSULA QUARTA – </w:t>
      </w:r>
      <w:r w:rsidRPr="00D65A41">
        <w:rPr>
          <w:b/>
        </w:rPr>
        <w:t>DA VIGÊNCIA</w:t>
      </w:r>
    </w:p>
    <w:p w14:paraId="448D3315" w14:textId="77777777" w:rsidR="00D65A41" w:rsidRDefault="00D65A41" w:rsidP="00D65A41">
      <w:pPr>
        <w:jc w:val="both"/>
      </w:pPr>
      <w:r w:rsidRPr="00D65A41">
        <w:rPr>
          <w:b/>
          <w:bCs/>
        </w:rPr>
        <w:t>4.1</w:t>
      </w:r>
      <w:r>
        <w:tab/>
        <w:t>O contrato vigorará até o final do ano (do exercício em curso), podendo ser prorrogado, de comum acordo entre as partes, de acordo com a lei 8.666/93 e legislação correlata, por meio de termo aditivo.</w:t>
      </w:r>
    </w:p>
    <w:p w14:paraId="77ED92E7" w14:textId="77777777" w:rsidR="00D65A41" w:rsidRDefault="00D65A41" w:rsidP="00D65A41">
      <w:pPr>
        <w:jc w:val="both"/>
      </w:pPr>
      <w:r w:rsidRPr="00D65A41">
        <w:rPr>
          <w:b/>
          <w:bCs/>
        </w:rPr>
        <w:t>4.2</w:t>
      </w:r>
      <w:r>
        <w:tab/>
        <w:t>Rege-se o objeto deste projeto básico pelos preceitos de direito público, aplicando-se, supletivamente, os princípios da Teoria Geral dos Contratos e as disposições de direito privado, na forma do artigo 54, combinado com o inciso XII do artigo 55, todos da Lei nº. 8.666/93;</w:t>
      </w:r>
    </w:p>
    <w:p w14:paraId="263AF68E" w14:textId="7029A5CB" w:rsidR="00D65A41" w:rsidRDefault="00D65A41" w:rsidP="00D65A41">
      <w:pPr>
        <w:jc w:val="both"/>
      </w:pPr>
      <w:r w:rsidRPr="00D65A41">
        <w:rPr>
          <w:b/>
          <w:bCs/>
        </w:rPr>
        <w:t>4.3</w:t>
      </w:r>
      <w:r>
        <w:tab/>
        <w:t>O Prazo para assinatura do Contrato pela empresa vencedora será de no máximo 05 (Cinco) dias após a emissão do Contrato.</w:t>
      </w:r>
    </w:p>
    <w:p w14:paraId="19CBB2E1" w14:textId="23B635DB" w:rsidR="00D65A41" w:rsidRDefault="00D65A41" w:rsidP="00D65A41">
      <w:pPr>
        <w:ind w:firstLine="709"/>
        <w:jc w:val="both"/>
      </w:pPr>
    </w:p>
    <w:p w14:paraId="3CDBCB29" w14:textId="36663124" w:rsidR="00D65A41" w:rsidRPr="000D5E49" w:rsidRDefault="00D65A41" w:rsidP="00D65A41">
      <w:pPr>
        <w:pBdr>
          <w:top w:val="double" w:sz="6" w:space="0" w:color="auto"/>
          <w:bottom w:val="double" w:sz="6" w:space="0" w:color="auto"/>
        </w:pBdr>
        <w:shd w:val="clear" w:color="auto" w:fill="E8E8E8"/>
        <w:rPr>
          <w:b/>
        </w:rPr>
      </w:pPr>
      <w:r>
        <w:rPr>
          <w:b/>
        </w:rPr>
        <w:t>5</w:t>
      </w:r>
      <w:r w:rsidRPr="000D5E49">
        <w:rPr>
          <w:b/>
        </w:rPr>
        <w:t>. CLÁUSULA QU</w:t>
      </w:r>
      <w:r>
        <w:rPr>
          <w:b/>
        </w:rPr>
        <w:t>INTA</w:t>
      </w:r>
      <w:r w:rsidRPr="000D5E49">
        <w:rPr>
          <w:b/>
        </w:rPr>
        <w:t xml:space="preserve"> – </w:t>
      </w:r>
      <w:r w:rsidRPr="00D65A41">
        <w:rPr>
          <w:b/>
        </w:rPr>
        <w:t>PRAZO E LOCAL DE ENTREGA</w:t>
      </w:r>
    </w:p>
    <w:p w14:paraId="2761FEA6" w14:textId="515A5F5B" w:rsidR="006A2FAA" w:rsidRDefault="006A2FAA" w:rsidP="006A2FAA">
      <w:pPr>
        <w:jc w:val="both"/>
      </w:pPr>
      <w:r w:rsidRPr="006A2FAA">
        <w:rPr>
          <w:b/>
          <w:bCs/>
        </w:rPr>
        <w:t>5.1</w:t>
      </w:r>
      <w:r>
        <w:tab/>
        <w:t>O Ite</w:t>
      </w:r>
      <w:r w:rsidR="003B6159">
        <w:t>m</w:t>
      </w:r>
      <w:r>
        <w:t xml:space="preserve"> dever</w:t>
      </w:r>
      <w:r w:rsidR="003B6159">
        <w:t>á</w:t>
      </w:r>
      <w:r>
        <w:t xml:space="preserve"> ser entregue em até 90 (noventa) dias corridos após a Assinatura do Contrato, e ou a Emissão da Autorização do Fornecimento.</w:t>
      </w:r>
    </w:p>
    <w:p w14:paraId="7572E910" w14:textId="77777777" w:rsidR="006A2FAA" w:rsidRDefault="006A2FAA" w:rsidP="006A2FAA">
      <w:pPr>
        <w:jc w:val="both"/>
      </w:pPr>
      <w:r w:rsidRPr="006A2FAA">
        <w:rPr>
          <w:b/>
          <w:bCs/>
        </w:rPr>
        <w:t>5.2</w:t>
      </w:r>
      <w:r>
        <w:tab/>
        <w:t>Podendo ser prorrogada mediante a solicitação da licitante vencedora devidamente justificada e aceita pela administração;</w:t>
      </w:r>
    </w:p>
    <w:p w14:paraId="203CDB3E" w14:textId="13F91103" w:rsidR="00D65A41" w:rsidRDefault="006A2FAA" w:rsidP="006A2FAA">
      <w:pPr>
        <w:jc w:val="both"/>
      </w:pPr>
      <w:r w:rsidRPr="006A2FAA">
        <w:rPr>
          <w:b/>
          <w:bCs/>
        </w:rPr>
        <w:t>5.3</w:t>
      </w:r>
      <w:r>
        <w:tab/>
        <w:t>O ite</w:t>
      </w:r>
      <w:r w:rsidR="003B6159">
        <w:t>m</w:t>
      </w:r>
      <w:r>
        <w:t xml:space="preserve"> dever</w:t>
      </w:r>
      <w:r w:rsidR="003B6159">
        <w:t>á</w:t>
      </w:r>
      <w:r>
        <w:t xml:space="preserve"> ser </w:t>
      </w:r>
      <w:proofErr w:type="gramStart"/>
      <w:r>
        <w:t>entregues</w:t>
      </w:r>
      <w:proofErr w:type="gramEnd"/>
      <w:r>
        <w:t xml:space="preserve"> em local devidamente indicado na autorização de fornecimento e nota de empenho, tendo como local pré-determinado, </w:t>
      </w:r>
      <w:r w:rsidR="00026D12">
        <w:t>a</w:t>
      </w:r>
      <w:r>
        <w:t xml:space="preserve"> </w:t>
      </w:r>
      <w:r w:rsidR="003B6159">
        <w:t>Secretária Municipal de Estradas e Transportes situada na Rua Ilídio Araújo 459, Bairro Centro, Presidente Olegário – MG.</w:t>
      </w:r>
    </w:p>
    <w:p w14:paraId="594EBDFF" w14:textId="77777777" w:rsidR="00D65A41" w:rsidRPr="000D5E49" w:rsidRDefault="00D65A41" w:rsidP="00D65A41">
      <w:pPr>
        <w:ind w:firstLine="709"/>
        <w:jc w:val="both"/>
      </w:pPr>
    </w:p>
    <w:p w14:paraId="20BFA494" w14:textId="3B18501C" w:rsidR="007C5DDC" w:rsidRPr="000D5E49" w:rsidRDefault="009C7D87" w:rsidP="007C5DDC">
      <w:pPr>
        <w:pBdr>
          <w:top w:val="double" w:sz="6" w:space="0" w:color="auto"/>
          <w:bottom w:val="double" w:sz="6" w:space="0" w:color="auto"/>
        </w:pBdr>
        <w:shd w:val="clear" w:color="auto" w:fill="E8E8E8"/>
        <w:rPr>
          <w:b/>
        </w:rPr>
      </w:pPr>
      <w:r w:rsidRPr="000D5E49">
        <w:rPr>
          <w:color w:val="000000"/>
        </w:rPr>
        <w:t xml:space="preserve"> </w:t>
      </w:r>
      <w:r w:rsidR="007C5DDC" w:rsidRPr="009C0939">
        <w:rPr>
          <w:b/>
        </w:rPr>
        <w:t>6. CLÁUSULA SEXTA – DO PREÇO E FORMA DE PAGAMENTO</w:t>
      </w:r>
    </w:p>
    <w:p w14:paraId="147198F3" w14:textId="4E4A9A1D" w:rsidR="007C5DDC" w:rsidRDefault="007C5DDC" w:rsidP="007C5DDC">
      <w:pPr>
        <w:jc w:val="both"/>
        <w:rPr>
          <w:b/>
          <w:bCs/>
        </w:rPr>
      </w:pPr>
      <w:r w:rsidRPr="00167D20">
        <w:rPr>
          <w:b/>
          <w:bCs/>
        </w:rPr>
        <w:t>6.1</w:t>
      </w:r>
      <w:r w:rsidR="00167D20">
        <w:t xml:space="preserve"> </w:t>
      </w:r>
      <w:r>
        <w:t>PREÇO - O preço da presente contratação atende ao abaixo especificado</w:t>
      </w:r>
      <w:r w:rsidR="008C4E02">
        <w:t xml:space="preserve">, </w:t>
      </w:r>
      <w:r w:rsidR="008C4E02" w:rsidRPr="008C4E02">
        <w:rPr>
          <w:b/>
          <w:bCs/>
        </w:rPr>
        <w:t>R$</w:t>
      </w:r>
      <w:r w:rsidR="008C4E02" w:rsidRPr="008C4E02">
        <w:rPr>
          <w:b/>
        </w:rPr>
        <w:t>310.000,00</w:t>
      </w:r>
      <w:r>
        <w:t xml:space="preserve"> </w:t>
      </w:r>
      <w:r w:rsidRPr="008C4E02">
        <w:rPr>
          <w:b/>
          <w:bCs/>
        </w:rPr>
        <w:t>(</w:t>
      </w:r>
      <w:r w:rsidR="008C4E02" w:rsidRPr="008C4E02">
        <w:rPr>
          <w:b/>
          <w:bCs/>
        </w:rPr>
        <w:t>Trezentos e dez mil reais</w:t>
      </w:r>
      <w:r w:rsidRPr="008C4E02">
        <w:rPr>
          <w:b/>
          <w:bCs/>
        </w:rPr>
        <w:t>):</w:t>
      </w:r>
    </w:p>
    <w:p w14:paraId="1F073B9B" w14:textId="77777777" w:rsidR="002377C1" w:rsidRPr="008C4E02" w:rsidRDefault="002377C1" w:rsidP="007C5DDC">
      <w:pPr>
        <w:jc w:val="both"/>
        <w:rPr>
          <w:b/>
          <w:bCs/>
        </w:rPr>
      </w:pPr>
    </w:p>
    <w:tbl>
      <w:tblPr>
        <w:tblStyle w:val="Tabelacomgrade"/>
        <w:tblW w:w="10180" w:type="dxa"/>
        <w:tblLook w:val="04A0" w:firstRow="1" w:lastRow="0" w:firstColumn="1" w:lastColumn="0" w:noHBand="0" w:noVBand="1"/>
      </w:tblPr>
      <w:tblGrid>
        <w:gridCol w:w="696"/>
        <w:gridCol w:w="2985"/>
        <w:gridCol w:w="1389"/>
        <w:gridCol w:w="1430"/>
        <w:gridCol w:w="1083"/>
        <w:gridCol w:w="1300"/>
        <w:gridCol w:w="1297"/>
      </w:tblGrid>
      <w:tr w:rsidR="008C4E02" w:rsidRPr="008C4E02" w14:paraId="7BD33799" w14:textId="77777777" w:rsidTr="00FE00FF">
        <w:tc>
          <w:tcPr>
            <w:tcW w:w="0" w:type="auto"/>
            <w:tcBorders>
              <w:top w:val="single" w:sz="4" w:space="0" w:color="auto"/>
              <w:left w:val="single" w:sz="4" w:space="0" w:color="auto"/>
              <w:bottom w:val="single" w:sz="4" w:space="0" w:color="auto"/>
              <w:right w:val="single" w:sz="4" w:space="0" w:color="auto"/>
            </w:tcBorders>
            <w:hideMark/>
          </w:tcPr>
          <w:p w14:paraId="5005BEED" w14:textId="77777777" w:rsidR="008C4E02" w:rsidRPr="008C4E02" w:rsidRDefault="008C4E02" w:rsidP="008C4E02">
            <w:pPr>
              <w:jc w:val="both"/>
              <w:rPr>
                <w:b/>
              </w:rPr>
            </w:pPr>
            <w:r w:rsidRPr="008C4E02">
              <w:rPr>
                <w:b/>
              </w:rPr>
              <w:lastRenderedPageBreak/>
              <w:t>Item</w:t>
            </w:r>
          </w:p>
        </w:tc>
        <w:tc>
          <w:tcPr>
            <w:tcW w:w="0" w:type="auto"/>
            <w:tcBorders>
              <w:top w:val="single" w:sz="4" w:space="0" w:color="auto"/>
              <w:left w:val="single" w:sz="4" w:space="0" w:color="auto"/>
              <w:bottom w:val="single" w:sz="4" w:space="0" w:color="auto"/>
              <w:right w:val="single" w:sz="4" w:space="0" w:color="auto"/>
            </w:tcBorders>
            <w:hideMark/>
          </w:tcPr>
          <w:p w14:paraId="077A6A02" w14:textId="77777777" w:rsidR="008C4E02" w:rsidRPr="008C4E02" w:rsidRDefault="008C4E02" w:rsidP="008C4E02">
            <w:pPr>
              <w:jc w:val="both"/>
              <w:rPr>
                <w:b/>
              </w:rPr>
            </w:pPr>
            <w:r w:rsidRPr="008C4E02">
              <w:rPr>
                <w:b/>
              </w:rPr>
              <w:t>Descrição</w:t>
            </w:r>
          </w:p>
        </w:tc>
        <w:tc>
          <w:tcPr>
            <w:tcW w:w="0" w:type="auto"/>
            <w:tcBorders>
              <w:top w:val="single" w:sz="4" w:space="0" w:color="auto"/>
              <w:left w:val="single" w:sz="4" w:space="0" w:color="auto"/>
              <w:bottom w:val="single" w:sz="4" w:space="0" w:color="auto"/>
              <w:right w:val="single" w:sz="4" w:space="0" w:color="auto"/>
            </w:tcBorders>
            <w:hideMark/>
          </w:tcPr>
          <w:p w14:paraId="7E419561" w14:textId="77777777" w:rsidR="008C4E02" w:rsidRPr="008C4E02" w:rsidRDefault="008C4E02" w:rsidP="008C4E02">
            <w:pPr>
              <w:jc w:val="both"/>
              <w:rPr>
                <w:b/>
              </w:rPr>
            </w:pPr>
            <w:r w:rsidRPr="008C4E02">
              <w:rPr>
                <w:b/>
              </w:rPr>
              <w:t>Marca</w:t>
            </w:r>
          </w:p>
        </w:tc>
        <w:tc>
          <w:tcPr>
            <w:tcW w:w="0" w:type="auto"/>
            <w:tcBorders>
              <w:top w:val="single" w:sz="4" w:space="0" w:color="auto"/>
              <w:left w:val="single" w:sz="4" w:space="0" w:color="auto"/>
              <w:bottom w:val="single" w:sz="4" w:space="0" w:color="auto"/>
              <w:right w:val="single" w:sz="4" w:space="0" w:color="auto"/>
            </w:tcBorders>
            <w:hideMark/>
          </w:tcPr>
          <w:p w14:paraId="350CB575" w14:textId="77777777" w:rsidR="008C4E02" w:rsidRPr="008C4E02" w:rsidRDefault="008C4E02" w:rsidP="008C4E02">
            <w:pPr>
              <w:jc w:val="both"/>
              <w:rPr>
                <w:b/>
              </w:rPr>
            </w:pPr>
            <w:r w:rsidRPr="008C4E02">
              <w:rPr>
                <w:b/>
              </w:rPr>
              <w:t>Quantidade</w:t>
            </w:r>
          </w:p>
        </w:tc>
        <w:tc>
          <w:tcPr>
            <w:tcW w:w="0" w:type="auto"/>
            <w:tcBorders>
              <w:top w:val="single" w:sz="4" w:space="0" w:color="auto"/>
              <w:left w:val="single" w:sz="4" w:space="0" w:color="auto"/>
              <w:bottom w:val="single" w:sz="4" w:space="0" w:color="auto"/>
              <w:right w:val="single" w:sz="4" w:space="0" w:color="auto"/>
            </w:tcBorders>
            <w:hideMark/>
          </w:tcPr>
          <w:p w14:paraId="439A0FDD" w14:textId="77777777" w:rsidR="008C4E02" w:rsidRPr="008C4E02" w:rsidRDefault="008C4E02" w:rsidP="008C4E02">
            <w:pPr>
              <w:jc w:val="both"/>
              <w:rPr>
                <w:b/>
              </w:rPr>
            </w:pPr>
            <w:r w:rsidRPr="008C4E02">
              <w:rPr>
                <w:b/>
              </w:rPr>
              <w:t>Unidade</w:t>
            </w:r>
          </w:p>
        </w:tc>
        <w:tc>
          <w:tcPr>
            <w:tcW w:w="0" w:type="auto"/>
            <w:tcBorders>
              <w:top w:val="single" w:sz="4" w:space="0" w:color="auto"/>
              <w:left w:val="single" w:sz="4" w:space="0" w:color="auto"/>
              <w:bottom w:val="single" w:sz="4" w:space="0" w:color="auto"/>
              <w:right w:val="single" w:sz="4" w:space="0" w:color="auto"/>
            </w:tcBorders>
            <w:hideMark/>
          </w:tcPr>
          <w:p w14:paraId="085F5A45" w14:textId="77777777" w:rsidR="008C4E02" w:rsidRPr="008C4E02" w:rsidRDefault="008C4E02" w:rsidP="008C4E02">
            <w:pPr>
              <w:jc w:val="both"/>
              <w:rPr>
                <w:b/>
              </w:rPr>
            </w:pPr>
            <w:r w:rsidRPr="008C4E02">
              <w:rPr>
                <w:b/>
              </w:rPr>
              <w:t>Valor do Item</w:t>
            </w:r>
          </w:p>
        </w:tc>
        <w:tc>
          <w:tcPr>
            <w:tcW w:w="0" w:type="auto"/>
            <w:tcBorders>
              <w:top w:val="single" w:sz="4" w:space="0" w:color="auto"/>
              <w:left w:val="single" w:sz="4" w:space="0" w:color="auto"/>
              <w:bottom w:val="single" w:sz="4" w:space="0" w:color="auto"/>
              <w:right w:val="single" w:sz="4" w:space="0" w:color="auto"/>
            </w:tcBorders>
            <w:hideMark/>
          </w:tcPr>
          <w:p w14:paraId="4D16B965" w14:textId="77777777" w:rsidR="008C4E02" w:rsidRPr="008C4E02" w:rsidRDefault="008C4E02" w:rsidP="008C4E02">
            <w:pPr>
              <w:jc w:val="both"/>
              <w:rPr>
                <w:b/>
              </w:rPr>
            </w:pPr>
            <w:r w:rsidRPr="008C4E02">
              <w:rPr>
                <w:b/>
              </w:rPr>
              <w:t>Valor Total</w:t>
            </w:r>
          </w:p>
        </w:tc>
      </w:tr>
      <w:tr w:rsidR="008C4E02" w:rsidRPr="008C4E02" w14:paraId="7AF759DF" w14:textId="77777777" w:rsidTr="00FE00FF">
        <w:tc>
          <w:tcPr>
            <w:tcW w:w="0" w:type="auto"/>
            <w:gridSpan w:val="7"/>
            <w:tcBorders>
              <w:top w:val="single" w:sz="4" w:space="0" w:color="auto"/>
              <w:left w:val="single" w:sz="4" w:space="0" w:color="auto"/>
              <w:bottom w:val="single" w:sz="4" w:space="0" w:color="auto"/>
              <w:right w:val="single" w:sz="4" w:space="0" w:color="auto"/>
            </w:tcBorders>
            <w:hideMark/>
          </w:tcPr>
          <w:p w14:paraId="7108D59A" w14:textId="77777777" w:rsidR="008C4E02" w:rsidRPr="008C4E02" w:rsidRDefault="008C4E02" w:rsidP="008C4E02">
            <w:pPr>
              <w:jc w:val="both"/>
              <w:rPr>
                <w:b/>
              </w:rPr>
            </w:pPr>
            <w:bookmarkStart w:id="0" w:name="_Hlk67381611"/>
            <w:r w:rsidRPr="008C4E02">
              <w:rPr>
                <w:b/>
              </w:rPr>
              <w:t>BAMAQ SA BANDEIRANTES MAQUINAS E EQUIPAMENTOS</w:t>
            </w:r>
            <w:bookmarkEnd w:id="0"/>
          </w:p>
        </w:tc>
      </w:tr>
      <w:tr w:rsidR="008C4E02" w:rsidRPr="008C4E02" w14:paraId="2C03F0F7" w14:textId="77777777" w:rsidTr="00FE00FF">
        <w:tc>
          <w:tcPr>
            <w:tcW w:w="0" w:type="auto"/>
            <w:tcBorders>
              <w:top w:val="single" w:sz="4" w:space="0" w:color="auto"/>
              <w:left w:val="single" w:sz="4" w:space="0" w:color="auto"/>
              <w:bottom w:val="single" w:sz="4" w:space="0" w:color="auto"/>
              <w:right w:val="single" w:sz="4" w:space="0" w:color="auto"/>
            </w:tcBorders>
            <w:hideMark/>
          </w:tcPr>
          <w:p w14:paraId="7E3FB39F" w14:textId="77777777" w:rsidR="008C4E02" w:rsidRPr="008C4E02" w:rsidRDefault="008C4E02" w:rsidP="008C4E02">
            <w:pPr>
              <w:jc w:val="both"/>
              <w:rPr>
                <w:bCs/>
              </w:rPr>
            </w:pPr>
            <w:r w:rsidRPr="008C4E02">
              <w:rPr>
                <w:bCs/>
              </w:rPr>
              <w:t>0001</w:t>
            </w:r>
          </w:p>
        </w:tc>
        <w:tc>
          <w:tcPr>
            <w:tcW w:w="0" w:type="auto"/>
            <w:tcBorders>
              <w:top w:val="single" w:sz="4" w:space="0" w:color="auto"/>
              <w:left w:val="single" w:sz="4" w:space="0" w:color="auto"/>
              <w:bottom w:val="single" w:sz="4" w:space="0" w:color="auto"/>
              <w:right w:val="single" w:sz="4" w:space="0" w:color="auto"/>
            </w:tcBorders>
            <w:hideMark/>
          </w:tcPr>
          <w:p w14:paraId="6CDAE574" w14:textId="77777777" w:rsidR="008C4E02" w:rsidRPr="008C4E02" w:rsidRDefault="008C4E02" w:rsidP="008C4E02">
            <w:pPr>
              <w:jc w:val="both"/>
              <w:rPr>
                <w:lang w:val="en-US"/>
              </w:rPr>
            </w:pPr>
            <w:r w:rsidRPr="008C4E02">
              <w:rPr>
                <w:lang w:val="en-US"/>
              </w:rPr>
              <w:t xml:space="preserve">RETROESCAVADEIRA NOVA, ZERO KM, ZERO HORA, ANO 2021 OU SUPERIOR. ESPECIFICAÇÕES </w:t>
            </w:r>
            <w:r w:rsidRPr="008C4E02">
              <w:rPr>
                <w:b/>
                <w:u w:val="single"/>
                <w:lang w:val="en-US"/>
              </w:rPr>
              <w:t>MÍNIMAS</w:t>
            </w:r>
            <w:r w:rsidRPr="008C4E02">
              <w:rPr>
                <w:lang w:val="en-US"/>
              </w:rPr>
              <w:t xml:space="preserve">: MOTOR DIESEL DE 4 CILINDROS, TRAÇÃO 4X4, POTÊNCIA LÍQUIDA MÍNIMA DE 87HP. MOTOR DA MESMA MARCA DO EQUIPAMENTO. PESO OPERACIONAL DO EQUIPAMENTO, MÍNIMO DE 6.570KG. CAPACIDADE DA CAÇAMBA DA CARREGADEIRA MÍNIMA DE 1,00 M³. CAÇAMBA DA RETRO MÍNIMO DE 30 POLEGADAS, COM PROFUNDIDADE DE ESCAVAÇÃO MÍNIMA DE 4,70 MTS, COM OU SEM LANÇA EXTENSIVA. EQUIPADA COM CABINE FECHADA E AR CONDICIONADO ORIGINAL DO FABRICANTE. SISTEMA DE SEGURANÇA ROPS E FOPS DE FÁBRICA COM CERTIFICAÇÃO. CHASSI INTEIRIÇO EM PEÇA ÚNICA. TANQUE DE COMBUSTÍVEL NO MÍNIMO 135 LITROS. TRANSMISSÃO POWER SHUTTLE OU POWER SHIFT, MÍNIMA DE 04 MARCHAS A FRENTE E 04 MARCHAS A RÉ. PNEUS DIANTEIROS DE NO MÍNIMO, 12,5/80X18. COM 10 LONAS; PNEUS TRASEIROS DE NO </w:t>
            </w:r>
            <w:r w:rsidRPr="008C4E02">
              <w:rPr>
                <w:lang w:val="en-US"/>
              </w:rPr>
              <w:lastRenderedPageBreak/>
              <w:t>MÍNIMO 16,9 X 24 COM 10 LONAS. SISTEMA DE BLOQUEIO DO DIFERENCIAL TRASEIRO, SISTEMA HIDRÁULICO CENTRO ABERTO ALIMENTADO POR BOMBA DUPLA DE ENGRENAGEM, EIXO TRASEIRO COM REDUÇÃO PLANETÁRIA. LIMPADOR DE PARA-BRISAS COM 02 VELOCIDADES E ESGUICHADOR DE ÁGUA ELÉTRICO. ALARME SONORO DE</w:t>
            </w:r>
          </w:p>
          <w:p w14:paraId="24A17560" w14:textId="77777777" w:rsidR="008C4E02" w:rsidRPr="008C4E02" w:rsidRDefault="008C4E02" w:rsidP="008C4E02">
            <w:pPr>
              <w:jc w:val="both"/>
              <w:rPr>
                <w:bCs/>
              </w:rPr>
            </w:pPr>
            <w:r w:rsidRPr="008C4E02">
              <w:rPr>
                <w:bCs/>
              </w:rPr>
              <w:t>MONITORAMENTO NO PAINEL DE INSTRUMENTOS</w:t>
            </w:r>
            <w:r w:rsidRPr="008C4E02">
              <w:rPr>
                <w:b/>
              </w:rPr>
              <w:t>.</w:t>
            </w:r>
          </w:p>
        </w:tc>
        <w:tc>
          <w:tcPr>
            <w:tcW w:w="0" w:type="auto"/>
            <w:tcBorders>
              <w:top w:val="single" w:sz="4" w:space="0" w:color="auto"/>
              <w:left w:val="single" w:sz="4" w:space="0" w:color="auto"/>
              <w:bottom w:val="single" w:sz="4" w:space="0" w:color="auto"/>
              <w:right w:val="single" w:sz="4" w:space="0" w:color="auto"/>
            </w:tcBorders>
            <w:hideMark/>
          </w:tcPr>
          <w:p w14:paraId="61209C72" w14:textId="77777777" w:rsidR="008C4E02" w:rsidRPr="008C4E02" w:rsidRDefault="008C4E02" w:rsidP="008C4E02">
            <w:pPr>
              <w:jc w:val="both"/>
              <w:rPr>
                <w:bCs/>
              </w:rPr>
            </w:pPr>
            <w:r w:rsidRPr="008C4E02">
              <w:rPr>
                <w:bCs/>
              </w:rPr>
              <w:lastRenderedPageBreak/>
              <w:t>NEW HOLLAND B110B</w:t>
            </w:r>
          </w:p>
        </w:tc>
        <w:tc>
          <w:tcPr>
            <w:tcW w:w="0" w:type="auto"/>
            <w:tcBorders>
              <w:top w:val="single" w:sz="4" w:space="0" w:color="auto"/>
              <w:left w:val="single" w:sz="4" w:space="0" w:color="auto"/>
              <w:bottom w:val="single" w:sz="4" w:space="0" w:color="auto"/>
              <w:right w:val="single" w:sz="4" w:space="0" w:color="auto"/>
            </w:tcBorders>
            <w:hideMark/>
          </w:tcPr>
          <w:p w14:paraId="3B1EA093" w14:textId="77777777" w:rsidR="008C4E02" w:rsidRPr="008C4E02" w:rsidRDefault="008C4E02" w:rsidP="008C4E02">
            <w:pPr>
              <w:jc w:val="both"/>
              <w:rPr>
                <w:bCs/>
              </w:rPr>
            </w:pPr>
            <w:r w:rsidRPr="008C4E02">
              <w:rPr>
                <w:bCs/>
              </w:rPr>
              <w:t>1</w:t>
            </w:r>
          </w:p>
        </w:tc>
        <w:tc>
          <w:tcPr>
            <w:tcW w:w="0" w:type="auto"/>
            <w:tcBorders>
              <w:top w:val="single" w:sz="4" w:space="0" w:color="auto"/>
              <w:left w:val="single" w:sz="4" w:space="0" w:color="auto"/>
              <w:bottom w:val="single" w:sz="4" w:space="0" w:color="auto"/>
              <w:right w:val="single" w:sz="4" w:space="0" w:color="auto"/>
            </w:tcBorders>
            <w:hideMark/>
          </w:tcPr>
          <w:p w14:paraId="2102F51B" w14:textId="77777777" w:rsidR="008C4E02" w:rsidRPr="008C4E02" w:rsidRDefault="008C4E02" w:rsidP="008C4E02">
            <w:pPr>
              <w:jc w:val="both"/>
              <w:rPr>
                <w:bCs/>
              </w:rPr>
            </w:pPr>
            <w:r w:rsidRPr="008C4E02">
              <w:rPr>
                <w:bCs/>
              </w:rPr>
              <w:t>UN</w:t>
            </w:r>
          </w:p>
        </w:tc>
        <w:tc>
          <w:tcPr>
            <w:tcW w:w="0" w:type="auto"/>
            <w:tcBorders>
              <w:top w:val="single" w:sz="4" w:space="0" w:color="auto"/>
              <w:left w:val="single" w:sz="4" w:space="0" w:color="auto"/>
              <w:bottom w:val="single" w:sz="4" w:space="0" w:color="auto"/>
              <w:right w:val="single" w:sz="4" w:space="0" w:color="auto"/>
            </w:tcBorders>
            <w:hideMark/>
          </w:tcPr>
          <w:p w14:paraId="0981CE26" w14:textId="77777777" w:rsidR="008C4E02" w:rsidRPr="008C4E02" w:rsidRDefault="008C4E02" w:rsidP="008C4E02">
            <w:pPr>
              <w:jc w:val="both"/>
              <w:rPr>
                <w:bCs/>
              </w:rPr>
            </w:pPr>
            <w:r w:rsidRPr="008C4E02">
              <w:rPr>
                <w:bCs/>
              </w:rPr>
              <w:t>310.000,00</w:t>
            </w:r>
          </w:p>
        </w:tc>
        <w:tc>
          <w:tcPr>
            <w:tcW w:w="0" w:type="auto"/>
            <w:tcBorders>
              <w:top w:val="single" w:sz="4" w:space="0" w:color="auto"/>
              <w:left w:val="single" w:sz="4" w:space="0" w:color="auto"/>
              <w:bottom w:val="single" w:sz="4" w:space="0" w:color="auto"/>
              <w:right w:val="single" w:sz="4" w:space="0" w:color="auto"/>
            </w:tcBorders>
            <w:hideMark/>
          </w:tcPr>
          <w:p w14:paraId="53CE4A44" w14:textId="77777777" w:rsidR="008C4E02" w:rsidRPr="008C4E02" w:rsidRDefault="008C4E02" w:rsidP="008C4E02">
            <w:pPr>
              <w:jc w:val="both"/>
              <w:rPr>
                <w:bCs/>
              </w:rPr>
            </w:pPr>
            <w:r w:rsidRPr="008C4E02">
              <w:rPr>
                <w:bCs/>
              </w:rPr>
              <w:t>310.000,00</w:t>
            </w:r>
          </w:p>
        </w:tc>
      </w:tr>
      <w:tr w:rsidR="008C4E02" w:rsidRPr="008C4E02" w14:paraId="677B4C8F" w14:textId="77777777" w:rsidTr="00FE00FF">
        <w:tc>
          <w:tcPr>
            <w:tcW w:w="0" w:type="auto"/>
            <w:gridSpan w:val="7"/>
            <w:tcBorders>
              <w:top w:val="single" w:sz="4" w:space="0" w:color="auto"/>
              <w:left w:val="single" w:sz="4" w:space="0" w:color="auto"/>
              <w:bottom w:val="single" w:sz="4" w:space="0" w:color="auto"/>
              <w:right w:val="single" w:sz="4" w:space="0" w:color="auto"/>
            </w:tcBorders>
            <w:hideMark/>
          </w:tcPr>
          <w:p w14:paraId="2E3FFA8A" w14:textId="77777777" w:rsidR="008C4E02" w:rsidRPr="008C4E02" w:rsidRDefault="008C4E02" w:rsidP="008C4E02">
            <w:pPr>
              <w:jc w:val="right"/>
              <w:rPr>
                <w:b/>
              </w:rPr>
            </w:pPr>
            <w:r w:rsidRPr="008C4E02">
              <w:rPr>
                <w:b/>
              </w:rPr>
              <w:t>Total do Fornecedor: 310.000,00</w:t>
            </w:r>
          </w:p>
        </w:tc>
      </w:tr>
      <w:tr w:rsidR="008C4E02" w:rsidRPr="008C4E02" w14:paraId="09A5FBF4" w14:textId="77777777" w:rsidTr="00FE00FF">
        <w:tc>
          <w:tcPr>
            <w:tcW w:w="0" w:type="auto"/>
            <w:gridSpan w:val="7"/>
            <w:tcBorders>
              <w:top w:val="single" w:sz="4" w:space="0" w:color="auto"/>
              <w:left w:val="single" w:sz="4" w:space="0" w:color="auto"/>
              <w:bottom w:val="single" w:sz="4" w:space="0" w:color="auto"/>
              <w:right w:val="single" w:sz="4" w:space="0" w:color="auto"/>
            </w:tcBorders>
            <w:hideMark/>
          </w:tcPr>
          <w:p w14:paraId="0034EE48" w14:textId="77777777" w:rsidR="008C4E02" w:rsidRPr="008C4E02" w:rsidRDefault="008C4E02" w:rsidP="008C4E02">
            <w:pPr>
              <w:jc w:val="right"/>
              <w:rPr>
                <w:b/>
              </w:rPr>
            </w:pPr>
            <w:r w:rsidRPr="008C4E02">
              <w:rPr>
                <w:b/>
              </w:rPr>
              <w:t>Total Geral: 310.000,00</w:t>
            </w:r>
          </w:p>
        </w:tc>
      </w:tr>
    </w:tbl>
    <w:p w14:paraId="095663F5" w14:textId="77777777" w:rsidR="008C4E02" w:rsidRDefault="008C4E02" w:rsidP="007C5DDC">
      <w:pPr>
        <w:jc w:val="both"/>
      </w:pPr>
    </w:p>
    <w:p w14:paraId="01A08D84" w14:textId="214349E0" w:rsidR="007C5DDC" w:rsidRPr="009C0939" w:rsidRDefault="007C5DDC" w:rsidP="007C5DDC">
      <w:pPr>
        <w:jc w:val="both"/>
      </w:pPr>
      <w:r w:rsidRPr="009C0939">
        <w:rPr>
          <w:b/>
          <w:bCs/>
        </w:rPr>
        <w:t>6.2</w:t>
      </w:r>
      <w:r w:rsidR="00167D20" w:rsidRPr="009C0939">
        <w:t xml:space="preserve"> </w:t>
      </w:r>
      <w:r w:rsidRPr="009C0939">
        <w:t>FORMA DE PAGAMENTO - O Pagamento será efetuado em até 30 (Trinta) dias após cada etapa de Fornecimento do Ite</w:t>
      </w:r>
      <w:r w:rsidR="003B6159">
        <w:t>m</w:t>
      </w:r>
      <w:r w:rsidRPr="009C0939">
        <w:t>, sempre após a emissão da</w:t>
      </w:r>
      <w:r w:rsidR="00FB2742">
        <w:t xml:space="preserve"> NAF</w:t>
      </w:r>
      <w:r w:rsidRPr="009C0939">
        <w:t xml:space="preserve"> </w:t>
      </w:r>
      <w:r w:rsidR="00FB2742">
        <w:t xml:space="preserve">e </w:t>
      </w:r>
      <w:proofErr w:type="gramStart"/>
      <w:r w:rsidR="00FB2742">
        <w:t xml:space="preserve">empenho </w:t>
      </w:r>
      <w:r w:rsidRPr="009C0939">
        <w:t>,</w:t>
      </w:r>
      <w:proofErr w:type="gramEnd"/>
      <w:r w:rsidRPr="009C0939">
        <w:t xml:space="preserve"> mediante a apresentação de Nota Fiscal.</w:t>
      </w:r>
    </w:p>
    <w:p w14:paraId="326A8858" w14:textId="26C737A4" w:rsidR="00B70888" w:rsidRDefault="007C5DDC" w:rsidP="007C5DDC">
      <w:pPr>
        <w:jc w:val="both"/>
      </w:pPr>
      <w:r w:rsidRPr="009C0939">
        <w:rPr>
          <w:b/>
          <w:bCs/>
        </w:rPr>
        <w:t>6.3</w:t>
      </w:r>
      <w:r w:rsidR="00167D20" w:rsidRPr="009C0939">
        <w:t xml:space="preserve"> </w:t>
      </w:r>
      <w:r w:rsidRPr="009C0939">
        <w:t xml:space="preserve">O Pagamento será realizado na Tesouraria da Prefeitura Municipal de </w:t>
      </w:r>
      <w:r w:rsidR="00FB2742">
        <w:t>Presidente Olegário</w:t>
      </w:r>
      <w:r w:rsidRPr="009C0939">
        <w:t>, mediante depósito bancário em nome da proponente.</w:t>
      </w:r>
    </w:p>
    <w:p w14:paraId="43AE4DBE" w14:textId="77777777" w:rsidR="009E6D33" w:rsidRPr="009C0939" w:rsidRDefault="009E6D33" w:rsidP="007C5DDC">
      <w:pPr>
        <w:jc w:val="both"/>
      </w:pPr>
    </w:p>
    <w:p w14:paraId="1928F29A" w14:textId="50549631" w:rsidR="007C5DDC" w:rsidRPr="000D5E49" w:rsidRDefault="007C5DDC" w:rsidP="007C5DDC">
      <w:pPr>
        <w:pBdr>
          <w:top w:val="double" w:sz="6" w:space="0" w:color="auto"/>
          <w:bottom w:val="double" w:sz="6" w:space="0" w:color="auto"/>
        </w:pBdr>
        <w:shd w:val="clear" w:color="auto" w:fill="E8E8E8"/>
        <w:rPr>
          <w:b/>
        </w:rPr>
      </w:pPr>
      <w:r>
        <w:rPr>
          <w:b/>
        </w:rPr>
        <w:t>7</w:t>
      </w:r>
      <w:r w:rsidRPr="000D5E49">
        <w:rPr>
          <w:b/>
        </w:rPr>
        <w:t xml:space="preserve">. CLÁUSULA </w:t>
      </w:r>
      <w:r>
        <w:rPr>
          <w:b/>
        </w:rPr>
        <w:t>SETÍMA</w:t>
      </w:r>
      <w:r w:rsidRPr="000D5E49">
        <w:rPr>
          <w:b/>
        </w:rPr>
        <w:t xml:space="preserve"> – </w:t>
      </w:r>
      <w:r>
        <w:rPr>
          <w:b/>
        </w:rPr>
        <w:t>DA RECISÃO</w:t>
      </w:r>
    </w:p>
    <w:p w14:paraId="449EBF98" w14:textId="10E95096" w:rsidR="007C5DDC" w:rsidRDefault="007C5DDC" w:rsidP="006A2FAA">
      <w:pPr>
        <w:jc w:val="both"/>
      </w:pPr>
      <w:r w:rsidRPr="009E6D33">
        <w:rPr>
          <w:b/>
          <w:bCs/>
        </w:rPr>
        <w:t>7.1</w:t>
      </w:r>
      <w:r w:rsidRPr="007C5DDC">
        <w:tab/>
        <w:t>O contrato poderá ser rescindido uni ou bilateralmente, sendo o primeiro caso somente por parte da CONTRATANTE, atendida a conveniência administrativa ou na ocorrência dos motivos elencados nos artigos 77 e seguintes da Lei 8.666 de 21/06/93.</w:t>
      </w:r>
    </w:p>
    <w:p w14:paraId="61C546CF" w14:textId="77777777" w:rsidR="009E6D33" w:rsidRDefault="009E6D33" w:rsidP="006A2FAA">
      <w:pPr>
        <w:jc w:val="both"/>
      </w:pPr>
    </w:p>
    <w:p w14:paraId="6B0E08A5" w14:textId="21346A8A" w:rsidR="007C5DDC" w:rsidRPr="000D5E49" w:rsidRDefault="007C5DDC" w:rsidP="007C5DDC">
      <w:pPr>
        <w:pBdr>
          <w:top w:val="double" w:sz="6" w:space="0" w:color="auto"/>
          <w:bottom w:val="double" w:sz="6" w:space="0" w:color="auto"/>
        </w:pBdr>
        <w:shd w:val="clear" w:color="auto" w:fill="E8E8E8"/>
        <w:rPr>
          <w:b/>
        </w:rPr>
      </w:pPr>
      <w:r>
        <w:rPr>
          <w:b/>
        </w:rPr>
        <w:t>8</w:t>
      </w:r>
      <w:r w:rsidRPr="000D5E49">
        <w:rPr>
          <w:b/>
        </w:rPr>
        <w:t xml:space="preserve">. CLÁUSULA </w:t>
      </w:r>
      <w:r>
        <w:rPr>
          <w:b/>
        </w:rPr>
        <w:t>OITAVA</w:t>
      </w:r>
      <w:r w:rsidRPr="000D5E49">
        <w:rPr>
          <w:b/>
        </w:rPr>
        <w:t xml:space="preserve"> – </w:t>
      </w:r>
      <w:r>
        <w:rPr>
          <w:b/>
        </w:rPr>
        <w:t>DA VALIDADE E PUBLICAÇÃO</w:t>
      </w:r>
    </w:p>
    <w:p w14:paraId="53226F20" w14:textId="683A5581" w:rsidR="007C5DDC" w:rsidRDefault="008C4E02" w:rsidP="006A2FAA">
      <w:pPr>
        <w:jc w:val="both"/>
      </w:pPr>
      <w:r w:rsidRPr="009E6D33">
        <w:rPr>
          <w:b/>
          <w:bCs/>
        </w:rPr>
        <w:t>8.1</w:t>
      </w:r>
      <w:r w:rsidRPr="008C4E02">
        <w:tab/>
        <w:t>O presente contrato terá validade e eficácia depois de publicado, por extrato, em órgão de imprensa oficial, de conformidade com o disposto no parágrafo único, do Art.61, da Lei 8.666/93.</w:t>
      </w:r>
    </w:p>
    <w:p w14:paraId="20EF1BB1" w14:textId="77777777" w:rsidR="009E6D33" w:rsidRDefault="009E6D33" w:rsidP="006A2FAA">
      <w:pPr>
        <w:jc w:val="both"/>
      </w:pPr>
    </w:p>
    <w:p w14:paraId="7E0E7976" w14:textId="5ABF550F" w:rsidR="007C5DDC" w:rsidRPr="000D5E49" w:rsidRDefault="007C5DDC" w:rsidP="007C5DDC">
      <w:pPr>
        <w:pBdr>
          <w:top w:val="double" w:sz="6" w:space="0" w:color="auto"/>
          <w:bottom w:val="double" w:sz="6" w:space="0" w:color="auto"/>
        </w:pBdr>
        <w:shd w:val="clear" w:color="auto" w:fill="E8E8E8"/>
        <w:rPr>
          <w:b/>
        </w:rPr>
      </w:pPr>
      <w:r>
        <w:rPr>
          <w:b/>
        </w:rPr>
        <w:t>9</w:t>
      </w:r>
      <w:r w:rsidRPr="000D5E49">
        <w:rPr>
          <w:b/>
        </w:rPr>
        <w:t xml:space="preserve">. CLÁUSULA </w:t>
      </w:r>
      <w:r>
        <w:rPr>
          <w:b/>
        </w:rPr>
        <w:t>NONA</w:t>
      </w:r>
      <w:r w:rsidRPr="000D5E49">
        <w:rPr>
          <w:b/>
        </w:rPr>
        <w:t xml:space="preserve"> – </w:t>
      </w:r>
      <w:r>
        <w:rPr>
          <w:b/>
        </w:rPr>
        <w:t>DA FISCALIZAÇÃO</w:t>
      </w:r>
    </w:p>
    <w:p w14:paraId="736ED5D6" w14:textId="04143D0C" w:rsidR="007C5DDC" w:rsidRDefault="008C4E02" w:rsidP="006A2FAA">
      <w:pPr>
        <w:jc w:val="both"/>
      </w:pPr>
      <w:r w:rsidRPr="009E6D33">
        <w:rPr>
          <w:b/>
          <w:bCs/>
        </w:rPr>
        <w:t>9.1</w:t>
      </w:r>
      <w:r w:rsidRPr="008C4E02">
        <w:tab/>
        <w:t xml:space="preserve">O Município de </w:t>
      </w:r>
      <w:r w:rsidR="009C0939">
        <w:t>Presidente Olegário</w:t>
      </w:r>
      <w:r w:rsidRPr="008C4E02">
        <w:t>, por meio de servidores credenciados, serão os responsáveis diretos pela fiscalização do contrato, observando a especificação do ite</w:t>
      </w:r>
      <w:r w:rsidR="003B6159">
        <w:t>m</w:t>
      </w:r>
      <w:r w:rsidRPr="008C4E02">
        <w:t xml:space="preserve"> licitado, na forma estabelecida no Termo de Referência</w:t>
      </w:r>
      <w:r w:rsidR="00311B0C">
        <w:t xml:space="preserve"> </w:t>
      </w:r>
      <w:bookmarkStart w:id="1" w:name="_GoBack"/>
      <w:bookmarkEnd w:id="1"/>
      <w:r w:rsidRPr="008C4E02">
        <w:t>n</w:t>
      </w:r>
      <w:r w:rsidR="00842283">
        <w:t>o edital e seus anexos do P.L 11/2021</w:t>
      </w:r>
      <w:r w:rsidRPr="008C4E02">
        <w:t xml:space="preserve">, </w:t>
      </w:r>
      <w:r w:rsidR="00842283">
        <w:t xml:space="preserve">Pregão 07/2021 realizados pelo município de Monte </w:t>
      </w:r>
      <w:proofErr w:type="spellStart"/>
      <w:r w:rsidR="00842283">
        <w:t>carmelo</w:t>
      </w:r>
      <w:proofErr w:type="spellEnd"/>
      <w:r w:rsidR="00842283">
        <w:t xml:space="preserve"> e </w:t>
      </w:r>
      <w:r w:rsidRPr="00842283">
        <w:t>regulamentações técnicas exigidas por lei.</w:t>
      </w:r>
    </w:p>
    <w:p w14:paraId="576DF3B5" w14:textId="77777777" w:rsidR="009E6D33" w:rsidRDefault="009E6D33" w:rsidP="006A2FAA">
      <w:pPr>
        <w:jc w:val="both"/>
      </w:pPr>
    </w:p>
    <w:p w14:paraId="27377F9F" w14:textId="3F576C2E" w:rsidR="007C5DDC" w:rsidRPr="000D5E49" w:rsidRDefault="007C5DDC" w:rsidP="007C5DDC">
      <w:pPr>
        <w:pBdr>
          <w:top w:val="double" w:sz="6" w:space="0" w:color="auto"/>
          <w:bottom w:val="double" w:sz="6" w:space="0" w:color="auto"/>
        </w:pBdr>
        <w:shd w:val="clear" w:color="auto" w:fill="E8E8E8"/>
        <w:rPr>
          <w:b/>
        </w:rPr>
      </w:pPr>
      <w:r>
        <w:rPr>
          <w:b/>
        </w:rPr>
        <w:t>10</w:t>
      </w:r>
      <w:r w:rsidRPr="000D5E49">
        <w:rPr>
          <w:b/>
        </w:rPr>
        <w:t xml:space="preserve">. CLÁUSULA </w:t>
      </w:r>
      <w:r>
        <w:rPr>
          <w:b/>
        </w:rPr>
        <w:t>DECÍMA</w:t>
      </w:r>
      <w:r w:rsidRPr="000D5E49">
        <w:rPr>
          <w:b/>
        </w:rPr>
        <w:t xml:space="preserve"> – </w:t>
      </w:r>
      <w:r>
        <w:rPr>
          <w:b/>
        </w:rPr>
        <w:t>DA DOTAÇÃO ORÇAMENTÁRIA</w:t>
      </w:r>
    </w:p>
    <w:p w14:paraId="708B332F" w14:textId="114B5DA8" w:rsidR="007C5DDC" w:rsidRDefault="008C4E02" w:rsidP="006A2FAA">
      <w:pPr>
        <w:jc w:val="both"/>
      </w:pPr>
      <w:r w:rsidRPr="009E6D33">
        <w:rPr>
          <w:b/>
          <w:bCs/>
        </w:rPr>
        <w:t>10.1</w:t>
      </w:r>
      <w:r w:rsidRPr="008C4E02">
        <w:tab/>
        <w:t>As despesas com a presente licitação correrão a conta da Dotação Orçamentária consignadas na proposta orçamentária do exercício</w:t>
      </w:r>
      <w:r w:rsidR="00FB2742">
        <w:t xml:space="preserve"> de 2021</w:t>
      </w:r>
      <w:r w:rsidRPr="008C4E02">
        <w:t xml:space="preserve">. </w:t>
      </w:r>
    </w:p>
    <w:p w14:paraId="25AC106B" w14:textId="77777777" w:rsidR="00FB2742" w:rsidRPr="000D5E49" w:rsidRDefault="00FB2742" w:rsidP="00FB2742">
      <w:pPr>
        <w:rPr>
          <w:noProof/>
        </w:rPr>
      </w:pPr>
      <w:r w:rsidRPr="000D5E49">
        <w:rPr>
          <w:noProof/>
        </w:rPr>
        <w:t xml:space="preserve">553 - 02.07.01.20.608.2001.1088.4.4.90.52.00.1.24.00 Equipamento e Material Permanente </w:t>
      </w:r>
    </w:p>
    <w:p w14:paraId="165A6A48" w14:textId="302B4A8F" w:rsidR="00FB2742" w:rsidRDefault="00FB2742" w:rsidP="00FB2742">
      <w:pPr>
        <w:jc w:val="both"/>
        <w:rPr>
          <w:noProof/>
        </w:rPr>
      </w:pPr>
      <w:r w:rsidRPr="000D5E49">
        <w:rPr>
          <w:noProof/>
        </w:rPr>
        <w:lastRenderedPageBreak/>
        <w:t>553 - 02.07.01.20.608.2001.1088.4.4.90.52.00.1.00.00 Equipamento e Material Permanente</w:t>
      </w:r>
    </w:p>
    <w:p w14:paraId="07D827B2" w14:textId="77777777" w:rsidR="009E6D33" w:rsidRDefault="009E6D33" w:rsidP="00FB2742">
      <w:pPr>
        <w:jc w:val="both"/>
      </w:pPr>
    </w:p>
    <w:p w14:paraId="353CB683" w14:textId="7716AB23" w:rsidR="007C5DDC" w:rsidRPr="000D5E49" w:rsidRDefault="007C5DDC" w:rsidP="007C5DDC">
      <w:pPr>
        <w:pBdr>
          <w:top w:val="double" w:sz="6" w:space="0" w:color="auto"/>
          <w:bottom w:val="double" w:sz="6" w:space="0" w:color="auto"/>
        </w:pBdr>
        <w:shd w:val="clear" w:color="auto" w:fill="E8E8E8"/>
        <w:rPr>
          <w:b/>
        </w:rPr>
      </w:pPr>
      <w:r>
        <w:rPr>
          <w:b/>
        </w:rPr>
        <w:t>11</w:t>
      </w:r>
      <w:r w:rsidRPr="000D5E49">
        <w:rPr>
          <w:b/>
        </w:rPr>
        <w:t xml:space="preserve">. CLÁUSULA </w:t>
      </w:r>
      <w:r>
        <w:rPr>
          <w:b/>
        </w:rPr>
        <w:t>DECÍMA PRIMEIRA</w:t>
      </w:r>
      <w:r w:rsidRPr="000D5E49">
        <w:rPr>
          <w:b/>
        </w:rPr>
        <w:t xml:space="preserve"> – </w:t>
      </w:r>
      <w:r>
        <w:rPr>
          <w:b/>
        </w:rPr>
        <w:t xml:space="preserve">MODIFICAÇÕES </w:t>
      </w:r>
      <w:r w:rsidR="00167D20">
        <w:rPr>
          <w:b/>
        </w:rPr>
        <w:t>E ADIANTAMENTOS</w:t>
      </w:r>
    </w:p>
    <w:p w14:paraId="3D16F834" w14:textId="0A777FAE" w:rsidR="007C5DDC" w:rsidRDefault="008C4E02" w:rsidP="006A2FAA">
      <w:pPr>
        <w:jc w:val="both"/>
      </w:pPr>
      <w:r w:rsidRPr="009E6D33">
        <w:rPr>
          <w:b/>
          <w:bCs/>
        </w:rPr>
        <w:t>11.1</w:t>
      </w:r>
      <w:r w:rsidRPr="008C4E02">
        <w:tab/>
        <w:t>Qualquer modificação de forma qualidade, quantidade (redução ou acréscimo), bem como prorrogação de prazo, poderá ser determinada pela CONTRATANTE através de aditamento, atendidas as disposições previstas na Lei 8.666 de 21/06/93.</w:t>
      </w:r>
    </w:p>
    <w:p w14:paraId="2569E98A" w14:textId="77777777" w:rsidR="009E6D33" w:rsidRDefault="009E6D33" w:rsidP="006A2FAA">
      <w:pPr>
        <w:jc w:val="both"/>
      </w:pPr>
    </w:p>
    <w:p w14:paraId="625F42C2" w14:textId="74986C74" w:rsidR="007C5DDC" w:rsidRPr="000D5E49" w:rsidRDefault="007C5DDC" w:rsidP="007C5DDC">
      <w:pPr>
        <w:pBdr>
          <w:top w:val="double" w:sz="6" w:space="0" w:color="auto"/>
          <w:bottom w:val="double" w:sz="6" w:space="0" w:color="auto"/>
        </w:pBdr>
        <w:shd w:val="clear" w:color="auto" w:fill="E8E8E8"/>
        <w:rPr>
          <w:b/>
        </w:rPr>
      </w:pPr>
      <w:r>
        <w:rPr>
          <w:b/>
        </w:rPr>
        <w:t>1</w:t>
      </w:r>
      <w:r w:rsidR="00167D20">
        <w:rPr>
          <w:b/>
        </w:rPr>
        <w:t>2</w:t>
      </w:r>
      <w:r w:rsidRPr="000D5E49">
        <w:rPr>
          <w:b/>
        </w:rPr>
        <w:t xml:space="preserve">. CLÁUSULA </w:t>
      </w:r>
      <w:r>
        <w:rPr>
          <w:b/>
        </w:rPr>
        <w:t>DECÍMA</w:t>
      </w:r>
      <w:r w:rsidRPr="000D5E49">
        <w:rPr>
          <w:b/>
        </w:rPr>
        <w:t xml:space="preserve"> </w:t>
      </w:r>
      <w:r w:rsidR="00167D20">
        <w:rPr>
          <w:b/>
        </w:rPr>
        <w:t xml:space="preserve">SEGUNDA </w:t>
      </w:r>
      <w:r w:rsidRPr="000D5E49">
        <w:rPr>
          <w:b/>
        </w:rPr>
        <w:t xml:space="preserve">– </w:t>
      </w:r>
      <w:r w:rsidR="00167D20">
        <w:rPr>
          <w:b/>
        </w:rPr>
        <w:t>DAS PENALIDADES</w:t>
      </w:r>
    </w:p>
    <w:p w14:paraId="739626E6" w14:textId="6B3116DE" w:rsidR="007C5DDC" w:rsidRDefault="008C4E02" w:rsidP="006A2FAA">
      <w:pPr>
        <w:jc w:val="both"/>
      </w:pPr>
      <w:r w:rsidRPr="009E6D33">
        <w:rPr>
          <w:b/>
          <w:bCs/>
        </w:rPr>
        <w:t>12.1</w:t>
      </w:r>
      <w:r w:rsidRPr="008C4E02">
        <w:tab/>
        <w:t>Sem prejuízo das sanções administrativas previstas na Seção II do Capítulo IV, Lei nº 8.666 de 21 de junho de 1993, a CONTRATADA poderá incorrer nas multas e penalidades, conforme disposto no item 18 do edital</w:t>
      </w:r>
      <w:r w:rsidR="00FB2742">
        <w:t xml:space="preserve"> </w:t>
      </w:r>
      <w:r w:rsidR="009E6D33">
        <w:t>da Prefeitura municipal de Monte Carmelo</w:t>
      </w:r>
      <w:r w:rsidRPr="008C4E02">
        <w:t>, que trata das sanções administrativas.</w:t>
      </w:r>
    </w:p>
    <w:p w14:paraId="55472447" w14:textId="77777777" w:rsidR="009E6D33" w:rsidRDefault="009E6D33" w:rsidP="006A2FAA">
      <w:pPr>
        <w:jc w:val="both"/>
      </w:pPr>
    </w:p>
    <w:p w14:paraId="31C90A52" w14:textId="2348B0DA" w:rsidR="007C5DDC" w:rsidRPr="000D5E49" w:rsidRDefault="007C5DDC" w:rsidP="007C5DDC">
      <w:pPr>
        <w:pBdr>
          <w:top w:val="double" w:sz="6" w:space="0" w:color="auto"/>
          <w:bottom w:val="double" w:sz="6" w:space="0" w:color="auto"/>
        </w:pBdr>
        <w:shd w:val="clear" w:color="auto" w:fill="E8E8E8"/>
        <w:rPr>
          <w:b/>
        </w:rPr>
      </w:pPr>
      <w:r>
        <w:rPr>
          <w:b/>
        </w:rPr>
        <w:t>1</w:t>
      </w:r>
      <w:r w:rsidR="00167D20">
        <w:rPr>
          <w:b/>
        </w:rPr>
        <w:t>3</w:t>
      </w:r>
      <w:r w:rsidRPr="000D5E49">
        <w:rPr>
          <w:b/>
        </w:rPr>
        <w:t xml:space="preserve">. CLÁUSULA </w:t>
      </w:r>
      <w:r>
        <w:rPr>
          <w:b/>
        </w:rPr>
        <w:t>DECÍMA</w:t>
      </w:r>
      <w:r w:rsidRPr="000D5E49">
        <w:rPr>
          <w:b/>
        </w:rPr>
        <w:t xml:space="preserve"> </w:t>
      </w:r>
      <w:r w:rsidR="00167D20">
        <w:rPr>
          <w:b/>
        </w:rPr>
        <w:t xml:space="preserve">TERCEIRA </w:t>
      </w:r>
      <w:r w:rsidRPr="000D5E49">
        <w:rPr>
          <w:b/>
        </w:rPr>
        <w:t xml:space="preserve">– </w:t>
      </w:r>
      <w:r w:rsidR="00167D20">
        <w:rPr>
          <w:b/>
        </w:rPr>
        <w:t>DOS CASOS OMISSOS</w:t>
      </w:r>
    </w:p>
    <w:p w14:paraId="5C5AF897" w14:textId="2547ABB6" w:rsidR="00B70888" w:rsidRDefault="008C4E02" w:rsidP="00A15EE3">
      <w:pPr>
        <w:jc w:val="both"/>
      </w:pPr>
      <w:r w:rsidRPr="009E6D33">
        <w:rPr>
          <w:b/>
          <w:bCs/>
        </w:rPr>
        <w:t>13.1</w:t>
      </w:r>
      <w:r w:rsidRPr="008C4E02">
        <w:tab/>
        <w:t>Os casos omissos serão resolvidos com base na Lei 8.666 de 21/06/93 e suas alterações, e, cujas normas ficam incorporadas ao presente instrumento, ainda que delas não se faça menção expressa.</w:t>
      </w:r>
    </w:p>
    <w:p w14:paraId="49931885" w14:textId="77777777" w:rsidR="009E6D33" w:rsidRPr="000D5E49" w:rsidRDefault="009E6D33" w:rsidP="00A15EE3">
      <w:pPr>
        <w:jc w:val="both"/>
      </w:pPr>
    </w:p>
    <w:p w14:paraId="019E3F44" w14:textId="04CF18EF" w:rsidR="009C7D87" w:rsidRPr="000D5E49" w:rsidRDefault="00F46267" w:rsidP="009C7D87">
      <w:pPr>
        <w:pBdr>
          <w:top w:val="double" w:sz="6" w:space="0" w:color="auto"/>
          <w:bottom w:val="double" w:sz="6" w:space="0" w:color="auto"/>
        </w:pBdr>
        <w:shd w:val="clear" w:color="auto" w:fill="E8E8E8"/>
        <w:rPr>
          <w:b/>
        </w:rPr>
      </w:pPr>
      <w:r w:rsidRPr="000D5E49">
        <w:rPr>
          <w:b/>
        </w:rPr>
        <w:t>1</w:t>
      </w:r>
      <w:r w:rsidR="00167D20">
        <w:rPr>
          <w:b/>
        </w:rPr>
        <w:t>4</w:t>
      </w:r>
      <w:r w:rsidR="009C7D87" w:rsidRPr="000D5E49">
        <w:rPr>
          <w:b/>
        </w:rPr>
        <w:t xml:space="preserve">. CLÁUSULA </w:t>
      </w:r>
      <w:r w:rsidRPr="000D5E49">
        <w:rPr>
          <w:b/>
        </w:rPr>
        <w:t xml:space="preserve">DECÍMA </w:t>
      </w:r>
      <w:r w:rsidR="00167D20">
        <w:rPr>
          <w:b/>
        </w:rPr>
        <w:t>QUARTA</w:t>
      </w:r>
      <w:r w:rsidRPr="000D5E49">
        <w:rPr>
          <w:b/>
        </w:rPr>
        <w:t xml:space="preserve"> </w:t>
      </w:r>
      <w:r w:rsidR="009C7D87" w:rsidRPr="000D5E49">
        <w:rPr>
          <w:b/>
        </w:rPr>
        <w:t xml:space="preserve">– </w:t>
      </w:r>
      <w:r w:rsidR="00167D20">
        <w:rPr>
          <w:b/>
        </w:rPr>
        <w:t>DO FORO</w:t>
      </w:r>
    </w:p>
    <w:p w14:paraId="6BCDFED1" w14:textId="6340438E" w:rsidR="00842283" w:rsidRPr="00842283" w:rsidRDefault="008C4E02" w:rsidP="00842283">
      <w:pPr>
        <w:jc w:val="both"/>
        <w:rPr>
          <w:bCs/>
        </w:rPr>
      </w:pPr>
      <w:r>
        <w:rPr>
          <w:b/>
        </w:rPr>
        <w:t>14</w:t>
      </w:r>
      <w:r w:rsidR="009C7D87" w:rsidRPr="000D5E49">
        <w:rPr>
          <w:b/>
        </w:rPr>
        <w:t>.1.</w:t>
      </w:r>
      <w:r w:rsidR="00D5456F">
        <w:rPr>
          <w:b/>
        </w:rPr>
        <w:t xml:space="preserve"> </w:t>
      </w:r>
      <w:r w:rsidR="00D5456F" w:rsidRPr="00D5456F">
        <w:rPr>
          <w:bCs/>
        </w:rPr>
        <w:t>Fica eleito o Foro d</w:t>
      </w:r>
      <w:r w:rsidR="00D5456F">
        <w:rPr>
          <w:bCs/>
        </w:rPr>
        <w:t>e Presidente Olegário</w:t>
      </w:r>
      <w:r w:rsidR="00D5456F" w:rsidRPr="00D5456F">
        <w:rPr>
          <w:bCs/>
        </w:rPr>
        <w:t>/MG, para dirimir quaisquer dúvidas oriundas</w:t>
      </w:r>
      <w:r w:rsidR="00D5456F" w:rsidRPr="00D5456F">
        <w:rPr>
          <w:b/>
        </w:rPr>
        <w:t xml:space="preserve"> </w:t>
      </w:r>
      <w:r w:rsidR="00D5456F">
        <w:rPr>
          <w:bCs/>
        </w:rPr>
        <w:t>d</w:t>
      </w:r>
      <w:r w:rsidR="00842283" w:rsidRPr="00842283">
        <w:rPr>
          <w:bCs/>
        </w:rPr>
        <w:t>o presente contrato, que de outra forma não sejam solucionadas, com expressa renúncia das partes a qualquer outro que tenham ou venham a ter, por mais privilegiado que seja;</w:t>
      </w:r>
    </w:p>
    <w:p w14:paraId="756345D6" w14:textId="45F24C74" w:rsidR="009C7D87" w:rsidRPr="00842283" w:rsidRDefault="00842283" w:rsidP="00842283">
      <w:pPr>
        <w:jc w:val="both"/>
        <w:rPr>
          <w:bCs/>
        </w:rPr>
      </w:pPr>
      <w:r w:rsidRPr="00842283">
        <w:rPr>
          <w:b/>
        </w:rPr>
        <w:t>14.2</w:t>
      </w:r>
      <w:r>
        <w:rPr>
          <w:b/>
        </w:rPr>
        <w:t>.</w:t>
      </w:r>
      <w:r w:rsidRPr="00842283">
        <w:rPr>
          <w:bCs/>
        </w:rPr>
        <w:tab/>
        <w:t>E por estarem plenamente em acordo com todas as cláusulas e condições, as partes assinam o presente instrumento em três vias de igual teor e forma, perante as testemunhas signatárias para que produzam seus efeitos jurídicos e legais.</w:t>
      </w:r>
    </w:p>
    <w:p w14:paraId="7C7B0C33" w14:textId="3D188F4C" w:rsidR="009C7D87" w:rsidRPr="000D5E49" w:rsidRDefault="006327A7" w:rsidP="009C7D87">
      <w:pPr>
        <w:overflowPunct w:val="0"/>
        <w:autoSpaceDE w:val="0"/>
        <w:autoSpaceDN w:val="0"/>
        <w:adjustRightInd w:val="0"/>
        <w:jc w:val="right"/>
      </w:pPr>
      <w:r w:rsidRPr="000D5E49">
        <w:t xml:space="preserve">Presidente Olegário/MG, </w:t>
      </w:r>
      <w:r w:rsidR="008A1EAB" w:rsidRPr="000D5E49">
        <w:t>17</w:t>
      </w:r>
      <w:r w:rsidRPr="000D5E49">
        <w:t xml:space="preserve"> de </w:t>
      </w:r>
      <w:proofErr w:type="gramStart"/>
      <w:r w:rsidR="008A1EAB" w:rsidRPr="000D5E49">
        <w:t>Março</w:t>
      </w:r>
      <w:proofErr w:type="gramEnd"/>
      <w:r w:rsidRPr="000D5E49">
        <w:t xml:space="preserve"> de 2021</w:t>
      </w:r>
      <w:r w:rsidR="009C7D87" w:rsidRPr="000D5E49">
        <w:t>.</w:t>
      </w:r>
    </w:p>
    <w:p w14:paraId="179006E0" w14:textId="77777777" w:rsidR="009C7D87" w:rsidRPr="000D5E49" w:rsidRDefault="009C7D87" w:rsidP="009C7D87">
      <w:pPr>
        <w:overflowPunct w:val="0"/>
        <w:autoSpaceDE w:val="0"/>
        <w:autoSpaceDN w:val="0"/>
        <w:adjustRightInd w:val="0"/>
        <w:jc w:val="right"/>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7D87" w:rsidRPr="000D5E49" w14:paraId="7BF047ED" w14:textId="77777777" w:rsidTr="00482EE4">
        <w:trPr>
          <w:jc w:val="center"/>
        </w:trPr>
        <w:tc>
          <w:tcPr>
            <w:tcW w:w="9638" w:type="dxa"/>
          </w:tcPr>
          <w:p w14:paraId="12514DAE" w14:textId="336C9C9E" w:rsidR="00F423FE" w:rsidRDefault="00F423FE" w:rsidP="00482EE4">
            <w:pPr>
              <w:jc w:val="center"/>
              <w:rPr>
                <w:b/>
                <w:bCs/>
              </w:rPr>
            </w:pPr>
          </w:p>
          <w:p w14:paraId="68C120CE" w14:textId="54145CA5" w:rsidR="00D5456F" w:rsidRDefault="00D5456F" w:rsidP="00482EE4">
            <w:pPr>
              <w:jc w:val="center"/>
              <w:rPr>
                <w:b/>
                <w:bCs/>
              </w:rPr>
            </w:pPr>
          </w:p>
          <w:p w14:paraId="2C330FAB" w14:textId="77777777" w:rsidR="00D5456F" w:rsidRPr="000D5E49" w:rsidRDefault="00D5456F" w:rsidP="00482EE4">
            <w:pPr>
              <w:jc w:val="center"/>
              <w:rPr>
                <w:b/>
                <w:bCs/>
              </w:rPr>
            </w:pPr>
          </w:p>
          <w:p w14:paraId="0B648D14" w14:textId="66742F8E" w:rsidR="009C7D87" w:rsidRPr="000D5E49" w:rsidRDefault="009C7D87" w:rsidP="00482EE4">
            <w:pPr>
              <w:jc w:val="center"/>
              <w:rPr>
                <w:b/>
                <w:bCs/>
              </w:rPr>
            </w:pPr>
            <w:r w:rsidRPr="000D5E49">
              <w:rPr>
                <w:b/>
                <w:bCs/>
              </w:rPr>
              <w:t>MUNICÍPIO DE PRESIDENTE OLEGÁRIO</w:t>
            </w:r>
          </w:p>
          <w:p w14:paraId="2B84F99B" w14:textId="77777777" w:rsidR="009C7D87" w:rsidRPr="000D5E49" w:rsidRDefault="0068058E" w:rsidP="00482EE4">
            <w:pPr>
              <w:jc w:val="center"/>
              <w:rPr>
                <w:bCs/>
              </w:rPr>
            </w:pPr>
            <w:proofErr w:type="spellStart"/>
            <w:r w:rsidRPr="000D5E49">
              <w:rPr>
                <w:bCs/>
              </w:rPr>
              <w:t>Rhenys</w:t>
            </w:r>
            <w:proofErr w:type="spellEnd"/>
            <w:r w:rsidRPr="000D5E49">
              <w:rPr>
                <w:bCs/>
              </w:rPr>
              <w:t xml:space="preserve"> </w:t>
            </w:r>
            <w:r w:rsidR="00D11DE7" w:rsidRPr="000D5E49">
              <w:rPr>
                <w:bCs/>
              </w:rPr>
              <w:t>da Silva Cambraia</w:t>
            </w:r>
          </w:p>
          <w:p w14:paraId="4894F52A" w14:textId="73866074" w:rsidR="00481B8A" w:rsidRPr="000D5E49" w:rsidRDefault="009C7D87" w:rsidP="002377C1">
            <w:pPr>
              <w:jc w:val="center"/>
              <w:rPr>
                <w:bCs/>
              </w:rPr>
            </w:pPr>
            <w:r w:rsidRPr="000D5E49">
              <w:rPr>
                <w:bCs/>
              </w:rPr>
              <w:t>Prefeito Municipal</w:t>
            </w:r>
          </w:p>
          <w:p w14:paraId="163B3BBA" w14:textId="3DECD1E9" w:rsidR="008B458E" w:rsidRDefault="008B458E" w:rsidP="00482EE4">
            <w:pPr>
              <w:jc w:val="center"/>
              <w:rPr>
                <w:bCs/>
              </w:rPr>
            </w:pPr>
          </w:p>
          <w:p w14:paraId="413DB9BA" w14:textId="780AE57D" w:rsidR="00D5456F" w:rsidRDefault="00D5456F" w:rsidP="00482EE4">
            <w:pPr>
              <w:jc w:val="center"/>
              <w:rPr>
                <w:bCs/>
              </w:rPr>
            </w:pPr>
          </w:p>
          <w:p w14:paraId="5512F335" w14:textId="77777777" w:rsidR="00D5456F" w:rsidRPr="000D5E49" w:rsidRDefault="00D5456F" w:rsidP="00482EE4">
            <w:pPr>
              <w:jc w:val="center"/>
              <w:rPr>
                <w:bCs/>
              </w:rPr>
            </w:pPr>
          </w:p>
          <w:tbl>
            <w:tblPr>
              <w:tblStyle w:val="TableNormal"/>
              <w:tblW w:w="9414" w:type="dxa"/>
              <w:jc w:val="center"/>
              <w:tblLook w:val="01E0" w:firstRow="1" w:lastRow="1" w:firstColumn="1" w:lastColumn="1" w:noHBand="0" w:noVBand="0"/>
            </w:tblPr>
            <w:tblGrid>
              <w:gridCol w:w="5645"/>
              <w:gridCol w:w="3769"/>
            </w:tblGrid>
            <w:tr w:rsidR="009C7D87" w:rsidRPr="000D5E49" w14:paraId="0C5C3EE3" w14:textId="77777777" w:rsidTr="008B458E">
              <w:trPr>
                <w:trHeight w:val="571"/>
                <w:jc w:val="center"/>
              </w:trPr>
              <w:tc>
                <w:tcPr>
                  <w:tcW w:w="5645" w:type="dxa"/>
                </w:tcPr>
                <w:p w14:paraId="6CE170D3" w14:textId="77777777" w:rsidR="009C7D87" w:rsidRPr="000D5E49" w:rsidRDefault="009C7D87" w:rsidP="00482EE4">
                  <w:pPr>
                    <w:jc w:val="center"/>
                    <w:rPr>
                      <w:rFonts w:ascii="Times New Roman" w:hAnsi="Times New Roman" w:cs="Times New Roman"/>
                      <w:lang w:val="pt-BR"/>
                    </w:rPr>
                  </w:pPr>
                </w:p>
                <w:p w14:paraId="18847D29" w14:textId="77777777" w:rsidR="009C7D87" w:rsidRPr="000D5E49" w:rsidRDefault="006C1B0E" w:rsidP="008B458E">
                  <w:pPr>
                    <w:jc w:val="center"/>
                    <w:rPr>
                      <w:rFonts w:ascii="Times New Roman" w:hAnsi="Times New Roman" w:cs="Times New Roman"/>
                      <w:b/>
                      <w:bCs/>
                      <w:lang w:val="pt-BR"/>
                    </w:rPr>
                  </w:pPr>
                  <w:r w:rsidRPr="000D5E49">
                    <w:rPr>
                      <w:rFonts w:ascii="Times New Roman" w:hAnsi="Times New Roman" w:cs="Times New Roman"/>
                      <w:b/>
                      <w:bCs/>
                      <w:lang w:val="pt-BR"/>
                    </w:rPr>
                    <w:t xml:space="preserve">SECRETÁRIA MUNICIPAL DE </w:t>
                  </w:r>
                  <w:bookmarkStart w:id="2" w:name="_Hlk68517655"/>
                  <w:r w:rsidRPr="000D5E49">
                    <w:rPr>
                      <w:rFonts w:ascii="Times New Roman" w:hAnsi="Times New Roman" w:cs="Times New Roman"/>
                      <w:b/>
                      <w:bCs/>
                      <w:lang w:val="pt-BR"/>
                    </w:rPr>
                    <w:t>AGRICULTURA, PECUÁRIA, ABASTECIMENTO E MEIO AMBIENTE</w:t>
                  </w:r>
                </w:p>
                <w:bookmarkEnd w:id="2"/>
                <w:p w14:paraId="2DC245B8" w14:textId="5CE17D93" w:rsidR="006C1B0E" w:rsidRPr="000D5E49" w:rsidRDefault="006C1B0E" w:rsidP="006C1B0E">
                  <w:pPr>
                    <w:jc w:val="center"/>
                    <w:rPr>
                      <w:rFonts w:ascii="Times New Roman" w:hAnsi="Times New Roman" w:cs="Times New Roman"/>
                      <w:bCs/>
                      <w:lang w:val="pt-BR"/>
                    </w:rPr>
                  </w:pPr>
                  <w:proofErr w:type="spellStart"/>
                  <w:r w:rsidRPr="000D5E49">
                    <w:rPr>
                      <w:rFonts w:ascii="Times New Roman" w:hAnsi="Times New Roman" w:cs="Times New Roman"/>
                      <w:bCs/>
                      <w:lang w:val="pt-BR"/>
                    </w:rPr>
                    <w:t>Julio</w:t>
                  </w:r>
                  <w:proofErr w:type="spellEnd"/>
                  <w:r w:rsidRPr="000D5E49">
                    <w:rPr>
                      <w:rFonts w:ascii="Times New Roman" w:hAnsi="Times New Roman" w:cs="Times New Roman"/>
                      <w:bCs/>
                      <w:lang w:val="pt-BR"/>
                    </w:rPr>
                    <w:t xml:space="preserve"> Dos Reis Pereira</w:t>
                  </w:r>
                </w:p>
                <w:p w14:paraId="13ADDA28" w14:textId="75DF747B" w:rsidR="006C1B0E" w:rsidRPr="000D5E49" w:rsidRDefault="006C1B0E" w:rsidP="008B458E">
                  <w:pPr>
                    <w:jc w:val="center"/>
                    <w:rPr>
                      <w:rFonts w:ascii="Times New Roman" w:hAnsi="Times New Roman" w:cs="Times New Roman"/>
                      <w:b/>
                      <w:bCs/>
                      <w:lang w:val="pt-BR"/>
                    </w:rPr>
                  </w:pPr>
                </w:p>
              </w:tc>
              <w:tc>
                <w:tcPr>
                  <w:tcW w:w="3769" w:type="dxa"/>
                </w:tcPr>
                <w:p w14:paraId="2D8E291F" w14:textId="77777777" w:rsidR="00481B8A" w:rsidRPr="000D5E49" w:rsidRDefault="00481B8A" w:rsidP="00482EE4">
                  <w:pPr>
                    <w:jc w:val="center"/>
                    <w:rPr>
                      <w:rFonts w:ascii="Times New Roman" w:hAnsi="Times New Roman" w:cs="Times New Roman"/>
                      <w:b/>
                      <w:bCs/>
                      <w:lang w:val="pt-BR"/>
                    </w:rPr>
                  </w:pPr>
                  <w:r w:rsidRPr="000D5E49">
                    <w:rPr>
                      <w:rFonts w:ascii="Times New Roman" w:hAnsi="Times New Roman" w:cs="Times New Roman"/>
                      <w:b/>
                      <w:bCs/>
                      <w:lang w:val="pt-BR"/>
                    </w:rPr>
                    <w:t xml:space="preserve"> </w:t>
                  </w:r>
                </w:p>
                <w:p w14:paraId="402FD555" w14:textId="77777777" w:rsidR="006C1B0E" w:rsidRPr="000D5E49" w:rsidRDefault="006C1B0E" w:rsidP="001701F3">
                  <w:pPr>
                    <w:pStyle w:val="TableParagraph"/>
                    <w:jc w:val="center"/>
                    <w:rPr>
                      <w:rFonts w:ascii="Times New Roman" w:hAnsi="Times New Roman" w:cs="Times New Roman"/>
                      <w:b/>
                      <w:bCs/>
                      <w:sz w:val="24"/>
                      <w:szCs w:val="24"/>
                      <w:lang w:val="pt-BR"/>
                    </w:rPr>
                  </w:pPr>
                  <w:r w:rsidRPr="000D5E49">
                    <w:rPr>
                      <w:rFonts w:ascii="Times New Roman" w:hAnsi="Times New Roman" w:cs="Times New Roman"/>
                      <w:b/>
                      <w:bCs/>
                      <w:sz w:val="24"/>
                      <w:szCs w:val="24"/>
                      <w:lang w:val="pt-BR"/>
                    </w:rPr>
                    <w:t xml:space="preserve">BAMAQ SA BANDEIRANTES MAQUINAS E EQUIPAMENTOS </w:t>
                  </w:r>
                </w:p>
                <w:p w14:paraId="7F376CF7" w14:textId="65C38732" w:rsidR="009C7D87" w:rsidRPr="000D5E49" w:rsidRDefault="00311B0C" w:rsidP="001701F3">
                  <w:pPr>
                    <w:pStyle w:val="TableParagraph"/>
                    <w:jc w:val="center"/>
                    <w:rPr>
                      <w:rFonts w:ascii="Times New Roman" w:hAnsi="Times New Roman" w:cs="Times New Roman"/>
                      <w:sz w:val="24"/>
                      <w:szCs w:val="24"/>
                      <w:lang w:val="pt-BR"/>
                    </w:rPr>
                  </w:pPr>
                  <w:r w:rsidRPr="00311B0C">
                    <w:rPr>
                      <w:rFonts w:ascii="Times New Roman" w:hAnsi="Times New Roman" w:cs="Times New Roman"/>
                      <w:sz w:val="24"/>
                      <w:szCs w:val="24"/>
                      <w:lang w:val="pt-BR"/>
                    </w:rPr>
                    <w:t>Clemente De Faria Junior</w:t>
                  </w:r>
                </w:p>
              </w:tc>
            </w:tr>
          </w:tbl>
          <w:p w14:paraId="49E54762" w14:textId="77777777" w:rsidR="009C7D87" w:rsidRPr="000D5E49" w:rsidRDefault="009C7D87" w:rsidP="00482EE4">
            <w:pPr>
              <w:jc w:val="center"/>
              <w:rPr>
                <w:bCs/>
              </w:rPr>
            </w:pPr>
          </w:p>
        </w:tc>
      </w:tr>
    </w:tbl>
    <w:p w14:paraId="483D0F36" w14:textId="77777777" w:rsidR="0098621B" w:rsidRPr="000D5E49" w:rsidRDefault="0098621B" w:rsidP="009C7D87">
      <w:pPr>
        <w:rPr>
          <w:b/>
          <w:i/>
          <w:color w:val="FF0000"/>
        </w:rPr>
      </w:pPr>
    </w:p>
    <w:p w14:paraId="1A17286F" w14:textId="796F14ED" w:rsidR="001701F3" w:rsidRPr="000D5E49" w:rsidRDefault="001701F3" w:rsidP="009C7D87">
      <w:pPr>
        <w:rPr>
          <w:b/>
          <w:i/>
          <w:color w:val="FF0000"/>
        </w:rPr>
      </w:pPr>
    </w:p>
    <w:p w14:paraId="3582B771" w14:textId="77777777" w:rsidR="008B458E" w:rsidRPr="000D5E49" w:rsidRDefault="008B458E" w:rsidP="009C7D87">
      <w:pPr>
        <w:rPr>
          <w:b/>
          <w:i/>
          <w:color w:val="FF0000"/>
        </w:rPr>
      </w:pPr>
    </w:p>
    <w:p w14:paraId="0BFF0570" w14:textId="3EA54BAC" w:rsidR="009A7163" w:rsidRPr="000D5E49" w:rsidRDefault="009C7D87" w:rsidP="00CD0C54">
      <w:r w:rsidRPr="000D5E49">
        <w:rPr>
          <w:b/>
        </w:rPr>
        <w:t xml:space="preserve">TESTEMUNHAS:         </w:t>
      </w:r>
      <w:r w:rsidRPr="000D5E49">
        <w:t>I -</w:t>
      </w:r>
      <w:r w:rsidR="00CD0C54" w:rsidRPr="000D5E49">
        <w:t>__________</w:t>
      </w:r>
      <w:r w:rsidR="006C1B0E" w:rsidRPr="000D5E49">
        <w:t>______________________________________</w:t>
      </w:r>
      <w:r w:rsidR="00CD0C54" w:rsidRPr="000D5E49">
        <w:t>_</w:t>
      </w:r>
    </w:p>
    <w:p w14:paraId="7B358346" w14:textId="314B7408" w:rsidR="00CD0C54" w:rsidRPr="000D5E49" w:rsidRDefault="006C1B0E" w:rsidP="00CD0C54">
      <w:r w:rsidRPr="000D5E49">
        <w:tab/>
      </w:r>
      <w:r w:rsidRPr="000D5E49">
        <w:tab/>
      </w:r>
      <w:r w:rsidRPr="000D5E49">
        <w:tab/>
      </w:r>
      <w:r w:rsidRPr="000D5E49">
        <w:tab/>
      </w:r>
      <w:r w:rsidR="002377C1">
        <w:t xml:space="preserve">         </w:t>
      </w:r>
      <w:r w:rsidR="00F46267" w:rsidRPr="000D5E49">
        <w:t>Iago Luiz dos Santos CPF.: 121.798.376-74</w:t>
      </w:r>
    </w:p>
    <w:p w14:paraId="30399017" w14:textId="052F365C" w:rsidR="001701F3" w:rsidRDefault="001701F3" w:rsidP="002377C1"/>
    <w:p w14:paraId="7F451067" w14:textId="77777777" w:rsidR="002377C1" w:rsidRPr="000D5E49" w:rsidRDefault="002377C1" w:rsidP="002377C1"/>
    <w:p w14:paraId="0CB9328C" w14:textId="10174DC8" w:rsidR="009C7D87" w:rsidRPr="000D5E49" w:rsidRDefault="009C7D87" w:rsidP="009C7D87">
      <w:r w:rsidRPr="000D5E49">
        <w:t xml:space="preserve">                         </w:t>
      </w:r>
      <w:r w:rsidR="002377C1">
        <w:t xml:space="preserve">        </w:t>
      </w:r>
      <w:r w:rsidRPr="000D5E49">
        <w:t xml:space="preserve">        II - _____________________________________________________</w:t>
      </w:r>
    </w:p>
    <w:p w14:paraId="53113BD5" w14:textId="0651DFB2" w:rsidR="006C1B0E" w:rsidRPr="000D5E49" w:rsidRDefault="002377C1" w:rsidP="0015071A">
      <w:pPr>
        <w:jc w:val="center"/>
      </w:pPr>
      <w:r>
        <w:t xml:space="preserve">                             </w:t>
      </w:r>
      <w:r w:rsidR="006C1B0E" w:rsidRPr="000D5E49">
        <w:t>Luciana Cesária da Silva Souza</w:t>
      </w:r>
      <w:r w:rsidR="0015071A" w:rsidRPr="000D5E49">
        <w:t xml:space="preserve"> </w:t>
      </w:r>
      <w:r w:rsidR="006C1B0E" w:rsidRPr="000D5E49">
        <w:t>CPF: 058.953.666-43</w:t>
      </w:r>
    </w:p>
    <w:sectPr w:rsidR="006C1B0E" w:rsidRPr="000D5E49"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EC5B9E0"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311B0C"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786C40BC"/>
    <w:lvl w:ilvl="0" w:tplc="005E5C8A">
      <w:start w:val="1"/>
      <w:numFmt w:val="bullet"/>
      <w:lvlText w:val=""/>
      <w:lvlJc w:val="left"/>
      <w:pPr>
        <w:ind w:left="1211" w:hanging="360"/>
      </w:pPr>
      <w:rPr>
        <w:rFonts w:ascii="Symbol" w:hAnsi="Symbol" w:hint="default"/>
        <w:color w:val="auto"/>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6D12"/>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01"/>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5E49"/>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4FB5"/>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071A"/>
    <w:rsid w:val="00151017"/>
    <w:rsid w:val="001524E9"/>
    <w:rsid w:val="0015593B"/>
    <w:rsid w:val="00160D18"/>
    <w:rsid w:val="001615CE"/>
    <w:rsid w:val="00161848"/>
    <w:rsid w:val="00162C45"/>
    <w:rsid w:val="00167D20"/>
    <w:rsid w:val="001701F3"/>
    <w:rsid w:val="001712C5"/>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1A1B"/>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7C1"/>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1B0C"/>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1B9A"/>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6159"/>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2FAA"/>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1B0E"/>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895"/>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DDC"/>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283"/>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1EAB"/>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4E02"/>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0939"/>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6D33"/>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5EE3"/>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88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87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2793"/>
    <w:rsid w:val="00CB309F"/>
    <w:rsid w:val="00CB488F"/>
    <w:rsid w:val="00CB67E1"/>
    <w:rsid w:val="00CC023A"/>
    <w:rsid w:val="00CC0D86"/>
    <w:rsid w:val="00CC15F1"/>
    <w:rsid w:val="00CC17BA"/>
    <w:rsid w:val="00CC3C79"/>
    <w:rsid w:val="00CC59A6"/>
    <w:rsid w:val="00CC5D8D"/>
    <w:rsid w:val="00CC618D"/>
    <w:rsid w:val="00CC76F8"/>
    <w:rsid w:val="00CD0C54"/>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56F"/>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41"/>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603"/>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46267"/>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2742"/>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13724916">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4497599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A66C7-DAFE-4356-887D-2F0AFA80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1536</Words>
  <Characters>8919</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10435</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5</cp:revision>
  <cp:lastPrinted>2021-04-08T10:53:00Z</cp:lastPrinted>
  <dcterms:created xsi:type="dcterms:W3CDTF">2021-04-05T15:30:00Z</dcterms:created>
  <dcterms:modified xsi:type="dcterms:W3CDTF">2021-04-08T11:11:00Z</dcterms:modified>
</cp:coreProperties>
</file>