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8B" w:rsidRPr="00F90B4F" w:rsidRDefault="00524D9E" w:rsidP="0025792F">
      <w:pPr>
        <w:pStyle w:val="Ttulo"/>
        <w:rPr>
          <w:sz w:val="20"/>
          <w:szCs w:val="20"/>
        </w:rPr>
      </w:pPr>
      <w:r>
        <w:rPr>
          <w:sz w:val="20"/>
          <w:szCs w:val="20"/>
        </w:rPr>
        <w:t>CONTRATO DE PRESTAÇÃO DE SERVIÇOS</w:t>
      </w:r>
      <w:r w:rsidR="0035218B" w:rsidRPr="00F90B4F">
        <w:rPr>
          <w:sz w:val="20"/>
          <w:szCs w:val="20"/>
        </w:rPr>
        <w:t xml:space="preserve"> Nº</w:t>
      </w:r>
      <w:r w:rsidR="00F65932" w:rsidRPr="00F90B4F">
        <w:rPr>
          <w:sz w:val="20"/>
          <w:szCs w:val="20"/>
        </w:rPr>
        <w:t xml:space="preserve"> </w:t>
      </w:r>
      <w:r w:rsidR="00295E39">
        <w:rPr>
          <w:sz w:val="20"/>
          <w:szCs w:val="20"/>
        </w:rPr>
        <w:t>12</w:t>
      </w:r>
      <w:r w:rsidR="00B141F9">
        <w:rPr>
          <w:sz w:val="20"/>
          <w:szCs w:val="20"/>
        </w:rPr>
        <w:t>4</w:t>
      </w:r>
      <w:r w:rsidR="0035218B" w:rsidRPr="00F90B4F">
        <w:rPr>
          <w:sz w:val="20"/>
          <w:szCs w:val="20"/>
        </w:rPr>
        <w:t>/201</w:t>
      </w:r>
      <w:r w:rsidR="000F5E49" w:rsidRPr="00F90B4F">
        <w:rPr>
          <w:sz w:val="20"/>
          <w:szCs w:val="20"/>
        </w:rPr>
        <w:t>8</w:t>
      </w:r>
    </w:p>
    <w:p w:rsidR="00DB60CC" w:rsidRPr="00F90B4F" w:rsidRDefault="00DB60CC" w:rsidP="0025792F">
      <w:pPr>
        <w:pStyle w:val="Ttulo7"/>
        <w:spacing w:before="0" w:after="0"/>
        <w:jc w:val="both"/>
        <w:rPr>
          <w:rFonts w:ascii="Times New Roman" w:hAnsi="Times New Roman"/>
          <w:b/>
          <w:sz w:val="20"/>
          <w:szCs w:val="20"/>
        </w:rPr>
      </w:pPr>
    </w:p>
    <w:p w:rsidR="00DB60CC" w:rsidRPr="00383298" w:rsidRDefault="00DB60CC" w:rsidP="0025792F">
      <w:pPr>
        <w:pStyle w:val="Ttulo7"/>
        <w:spacing w:before="0" w:after="0"/>
        <w:jc w:val="both"/>
        <w:rPr>
          <w:rFonts w:ascii="Times New Roman" w:hAnsi="Times New Roman"/>
          <w:b/>
          <w:i/>
          <w:sz w:val="20"/>
          <w:szCs w:val="20"/>
        </w:rPr>
      </w:pPr>
      <w:r w:rsidRPr="00383298">
        <w:rPr>
          <w:rFonts w:ascii="Times New Roman" w:hAnsi="Times New Roman"/>
          <w:b/>
          <w:i/>
          <w:sz w:val="20"/>
          <w:szCs w:val="20"/>
        </w:rPr>
        <w:t xml:space="preserve">Processo </w:t>
      </w:r>
      <w:r w:rsidR="00D23848" w:rsidRPr="00383298">
        <w:rPr>
          <w:rFonts w:ascii="Times New Roman" w:hAnsi="Times New Roman"/>
          <w:b/>
          <w:i/>
          <w:sz w:val="20"/>
          <w:szCs w:val="20"/>
        </w:rPr>
        <w:t>Licitatório</w:t>
      </w:r>
      <w:r w:rsidRPr="00383298">
        <w:rPr>
          <w:rFonts w:ascii="Times New Roman" w:hAnsi="Times New Roman"/>
          <w:b/>
          <w:i/>
          <w:sz w:val="20"/>
          <w:szCs w:val="20"/>
        </w:rPr>
        <w:t xml:space="preserve"> nº:</w:t>
      </w:r>
      <w:r w:rsidR="000E1BD1" w:rsidRPr="00383298">
        <w:rPr>
          <w:rFonts w:ascii="Times New Roman" w:hAnsi="Times New Roman"/>
          <w:b/>
          <w:i/>
          <w:sz w:val="20"/>
          <w:szCs w:val="20"/>
        </w:rPr>
        <w:t xml:space="preserve"> </w:t>
      </w:r>
      <w:r w:rsidR="0053241B" w:rsidRPr="00383298">
        <w:rPr>
          <w:rFonts w:ascii="Times New Roman" w:hAnsi="Times New Roman"/>
          <w:i/>
          <w:sz w:val="20"/>
          <w:szCs w:val="20"/>
        </w:rPr>
        <w:t>0</w:t>
      </w:r>
      <w:r w:rsidR="00295E39">
        <w:rPr>
          <w:rFonts w:ascii="Times New Roman" w:hAnsi="Times New Roman"/>
          <w:i/>
          <w:sz w:val="20"/>
          <w:szCs w:val="20"/>
        </w:rPr>
        <w:t>44</w:t>
      </w:r>
      <w:r w:rsidRPr="00383298">
        <w:rPr>
          <w:rFonts w:ascii="Times New Roman" w:hAnsi="Times New Roman"/>
          <w:i/>
          <w:sz w:val="20"/>
          <w:szCs w:val="20"/>
        </w:rPr>
        <w:t>/201</w:t>
      </w:r>
      <w:r w:rsidR="00F02AA2" w:rsidRPr="00383298">
        <w:rPr>
          <w:rFonts w:ascii="Times New Roman" w:hAnsi="Times New Roman"/>
          <w:i/>
          <w:sz w:val="20"/>
          <w:szCs w:val="20"/>
        </w:rPr>
        <w:t>8</w:t>
      </w:r>
    </w:p>
    <w:p w:rsidR="00725229" w:rsidRDefault="00D23848" w:rsidP="0025792F">
      <w:pPr>
        <w:pStyle w:val="Ttulo7"/>
        <w:spacing w:before="0" w:after="0"/>
        <w:jc w:val="both"/>
        <w:rPr>
          <w:rFonts w:ascii="Times New Roman" w:hAnsi="Times New Roman"/>
          <w:i/>
          <w:sz w:val="20"/>
          <w:szCs w:val="20"/>
        </w:rPr>
      </w:pPr>
      <w:r w:rsidRPr="00383298">
        <w:rPr>
          <w:rFonts w:ascii="Times New Roman" w:hAnsi="Times New Roman"/>
          <w:b/>
          <w:i/>
          <w:sz w:val="20"/>
          <w:szCs w:val="20"/>
        </w:rPr>
        <w:t xml:space="preserve">Modalidade: </w:t>
      </w:r>
      <w:r w:rsidR="002021BD" w:rsidRPr="00383298">
        <w:rPr>
          <w:rFonts w:ascii="Times New Roman" w:hAnsi="Times New Roman"/>
          <w:i/>
          <w:sz w:val="20"/>
          <w:szCs w:val="20"/>
        </w:rPr>
        <w:t>Pregão Presencial</w:t>
      </w:r>
      <w:r w:rsidR="00E00738" w:rsidRPr="00383298">
        <w:rPr>
          <w:rFonts w:ascii="Times New Roman" w:hAnsi="Times New Roman"/>
          <w:i/>
          <w:sz w:val="20"/>
          <w:szCs w:val="20"/>
        </w:rPr>
        <w:t xml:space="preserve"> n</w:t>
      </w:r>
      <w:r w:rsidR="000E1BD1" w:rsidRPr="00383298">
        <w:rPr>
          <w:rFonts w:ascii="Times New Roman" w:hAnsi="Times New Roman"/>
          <w:i/>
          <w:sz w:val="20"/>
          <w:szCs w:val="20"/>
        </w:rPr>
        <w:t>º. 0</w:t>
      </w:r>
      <w:r w:rsidR="00295E39">
        <w:rPr>
          <w:rFonts w:ascii="Times New Roman" w:hAnsi="Times New Roman"/>
          <w:i/>
          <w:sz w:val="20"/>
          <w:szCs w:val="20"/>
        </w:rPr>
        <w:t>28</w:t>
      </w:r>
      <w:r w:rsidR="00722FF9" w:rsidRPr="00383298">
        <w:rPr>
          <w:rFonts w:ascii="Times New Roman" w:hAnsi="Times New Roman"/>
          <w:i/>
          <w:sz w:val="20"/>
          <w:szCs w:val="20"/>
        </w:rPr>
        <w:t>/</w:t>
      </w:r>
      <w:r w:rsidR="00725229" w:rsidRPr="00383298">
        <w:rPr>
          <w:rFonts w:ascii="Times New Roman" w:hAnsi="Times New Roman"/>
          <w:i/>
          <w:sz w:val="20"/>
          <w:szCs w:val="20"/>
        </w:rPr>
        <w:t>201</w:t>
      </w:r>
      <w:r w:rsidR="00F02AA2" w:rsidRPr="00383298">
        <w:rPr>
          <w:rFonts w:ascii="Times New Roman" w:hAnsi="Times New Roman"/>
          <w:i/>
          <w:sz w:val="20"/>
          <w:szCs w:val="20"/>
        </w:rPr>
        <w:t>8</w:t>
      </w:r>
    </w:p>
    <w:p w:rsidR="00654A33" w:rsidRPr="00654A33" w:rsidRDefault="00654A33" w:rsidP="00383298">
      <w:pPr>
        <w:rPr>
          <w:b/>
          <w:i/>
          <w:sz w:val="20"/>
          <w:szCs w:val="20"/>
        </w:rPr>
      </w:pPr>
      <w:r w:rsidRPr="00654A33">
        <w:rPr>
          <w:b/>
          <w:i/>
          <w:sz w:val="20"/>
          <w:szCs w:val="20"/>
        </w:rPr>
        <w:t xml:space="preserve">Gestor do Contrato: </w:t>
      </w:r>
      <w:r w:rsidRPr="00654A33">
        <w:rPr>
          <w:i/>
          <w:sz w:val="20"/>
          <w:szCs w:val="20"/>
        </w:rPr>
        <w:t>Ana Maria Ferreira Sousa</w:t>
      </w:r>
    </w:p>
    <w:p w:rsidR="007E3C1B" w:rsidRPr="00F90B4F" w:rsidRDefault="00BD327B" w:rsidP="0025792F">
      <w:pPr>
        <w:jc w:val="both"/>
        <w:rPr>
          <w:sz w:val="20"/>
          <w:szCs w:val="20"/>
        </w:rPr>
      </w:pPr>
      <w:r w:rsidRPr="00F90B4F">
        <w:rPr>
          <w:sz w:val="20"/>
          <w:szCs w:val="20"/>
        </w:rPr>
        <w:t xml:space="preserve">                                                                                                                                                                                                                                                                                                                                                                                                                                                                                                                         </w:t>
      </w:r>
    </w:p>
    <w:p w:rsidR="00CD6D8E" w:rsidRDefault="00CD6D8E" w:rsidP="00CD6D8E">
      <w:pPr>
        <w:ind w:left="3402"/>
        <w:jc w:val="both"/>
        <w:rPr>
          <w:noProof/>
          <w:sz w:val="20"/>
          <w:szCs w:val="20"/>
        </w:rPr>
      </w:pPr>
    </w:p>
    <w:p w:rsidR="00CD6D8E" w:rsidRPr="00F90B4F" w:rsidRDefault="00AC5492" w:rsidP="00CD6D8E">
      <w:pPr>
        <w:ind w:left="3402"/>
        <w:jc w:val="both"/>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-72390</wp:posOffset>
            </wp:positionH>
            <wp:positionV relativeFrom="paragraph">
              <wp:posOffset>29845</wp:posOffset>
            </wp:positionV>
            <wp:extent cx="204470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44700" cy="2038350"/>
                    </a:xfrm>
                    <a:prstGeom prst="rect">
                      <a:avLst/>
                    </a:prstGeom>
                    <a:noFill/>
                    <a:ln w="9525">
                      <a:noFill/>
                      <a:miter lim="800000"/>
                      <a:headEnd/>
                      <a:tailEnd/>
                    </a:ln>
                  </pic:spPr>
                </pic:pic>
              </a:graphicData>
            </a:graphic>
          </wp:anchor>
        </w:drawing>
      </w:r>
      <w:r w:rsidR="00CD6D8E" w:rsidRPr="00F90B4F">
        <w:rPr>
          <w:sz w:val="20"/>
          <w:szCs w:val="20"/>
        </w:rPr>
        <w:t xml:space="preserve">Por este contrato administrativo de prestação de serviços, que fazem entre si, de um lado o </w:t>
      </w:r>
      <w:r w:rsidR="00CD6D8E" w:rsidRPr="00F90B4F">
        <w:rPr>
          <w:b/>
          <w:sz w:val="20"/>
          <w:szCs w:val="20"/>
        </w:rPr>
        <w:t>MUNICÍPIO DE PRESIDENTE OLEGÁRIO</w:t>
      </w:r>
      <w:r w:rsidR="00CD6D8E" w:rsidRPr="00F90B4F">
        <w:rPr>
          <w:sz w:val="20"/>
          <w:szCs w:val="20"/>
        </w:rPr>
        <w:t xml:space="preserve">, pessoa jurídica de direito público, inscrita no CNPJ sob o nº 18.602.060/0001-40, sediado na Praça Doutor Castilho, nº 10, Centro, em Presidente Olegário – MG, neste ato representado pelo Prefeito Municipal, Senhor </w:t>
      </w:r>
      <w:r w:rsidR="00CD6D8E" w:rsidRPr="00F90B4F">
        <w:rPr>
          <w:b/>
          <w:sz w:val="20"/>
          <w:szCs w:val="20"/>
        </w:rPr>
        <w:t>JOÃO CARLOS NOGUEIRA DE CASTILHO</w:t>
      </w:r>
      <w:r w:rsidR="00CD6D8E" w:rsidRPr="00F90B4F">
        <w:rPr>
          <w:sz w:val="20"/>
          <w:szCs w:val="20"/>
        </w:rPr>
        <w:t xml:space="preserve">, brasileiro, casado, engenheiro civil, portador do RG nº 211.171 da SSP/DF e do CPF nº 096.557.941-72, residente e domiciliado na Rua José Félix, nº 59, Centro, em Presidente Olegário - MG, doravante denominado </w:t>
      </w:r>
      <w:r w:rsidR="00CD6D8E" w:rsidRPr="00F90B4F">
        <w:rPr>
          <w:b/>
          <w:caps/>
          <w:sz w:val="20"/>
          <w:szCs w:val="20"/>
        </w:rPr>
        <w:t>Contratante</w:t>
      </w:r>
      <w:r w:rsidR="00CD6D8E" w:rsidRPr="00F90B4F">
        <w:rPr>
          <w:sz w:val="20"/>
          <w:szCs w:val="20"/>
        </w:rPr>
        <w:t xml:space="preserve">, e de outro lado, </w:t>
      </w:r>
      <w:r w:rsidR="00295E39" w:rsidRPr="00295E39">
        <w:rPr>
          <w:sz w:val="20"/>
          <w:szCs w:val="22"/>
        </w:rPr>
        <w:t xml:space="preserve">o Sr. </w:t>
      </w:r>
      <w:r w:rsidR="00295E39" w:rsidRPr="00295E39">
        <w:rPr>
          <w:b/>
          <w:sz w:val="20"/>
          <w:szCs w:val="22"/>
        </w:rPr>
        <w:t>REGINALDO OLIVEIRA NETTO</w:t>
      </w:r>
      <w:r w:rsidR="00295E39" w:rsidRPr="00295E39">
        <w:rPr>
          <w:sz w:val="20"/>
          <w:szCs w:val="22"/>
        </w:rPr>
        <w:t xml:space="preserve">, brasileiro, solteiro, residente e domiciliado na Rua Santa Rita, nº 750, Aleixo Araújo, CEP - </w:t>
      </w:r>
      <w:proofErr w:type="gramStart"/>
      <w:r w:rsidR="00295E39" w:rsidRPr="00295E39">
        <w:rPr>
          <w:sz w:val="20"/>
          <w:szCs w:val="22"/>
        </w:rPr>
        <w:t>38.750-000, Presidente</w:t>
      </w:r>
      <w:proofErr w:type="gramEnd"/>
      <w:r w:rsidR="00295E39" w:rsidRPr="00295E39">
        <w:rPr>
          <w:sz w:val="20"/>
          <w:szCs w:val="22"/>
        </w:rPr>
        <w:t xml:space="preserve"> Olegário/MG, portador do CPF nº. 043.192.716-29, e RG nº. MG – 7.398.422 denominado simplesmente </w:t>
      </w:r>
      <w:r w:rsidR="00295E39" w:rsidRPr="00295E39">
        <w:rPr>
          <w:b/>
          <w:sz w:val="20"/>
          <w:szCs w:val="22"/>
        </w:rPr>
        <w:t>CONTRATADO</w:t>
      </w:r>
      <w:r w:rsidR="00CD6D8E" w:rsidRPr="00F90B4F">
        <w:rPr>
          <w:sz w:val="20"/>
          <w:szCs w:val="20"/>
        </w:rPr>
        <w:t>, resolvem firmar o presente Contrato, sob a regência da Lei Federal n.º 8.666/93, naquilo que couber, e mediante as seguintes cláusulas e condições:</w:t>
      </w:r>
    </w:p>
    <w:p w:rsidR="007E3C1B" w:rsidRPr="00F90B4F" w:rsidRDefault="00043EF5" w:rsidP="0025792F">
      <w:pPr>
        <w:jc w:val="both"/>
        <w:rPr>
          <w:sz w:val="20"/>
          <w:szCs w:val="20"/>
        </w:rPr>
      </w:pPr>
      <w:r w:rsidRPr="00F90B4F">
        <w:rPr>
          <w:sz w:val="20"/>
          <w:szCs w:val="20"/>
        </w:rPr>
        <w:t xml:space="preserve"> </w:t>
      </w:r>
    </w:p>
    <w:p w:rsidR="0035218B" w:rsidRPr="00F90B4F" w:rsidRDefault="0035218B" w:rsidP="00383298">
      <w:pPr>
        <w:pStyle w:val="Ttulo2"/>
        <w:jc w:val="both"/>
        <w:rPr>
          <w:sz w:val="20"/>
        </w:rPr>
      </w:pPr>
      <w:r w:rsidRPr="00F90B4F">
        <w:rPr>
          <w:sz w:val="20"/>
        </w:rPr>
        <w:t>CLÁUSULA PRIMEIRA – DOS FUNDAMENTOS LEGAIS</w:t>
      </w:r>
    </w:p>
    <w:p w:rsidR="001F602B" w:rsidRPr="00F90B4F" w:rsidRDefault="001F602B" w:rsidP="00383298">
      <w:pPr>
        <w:pStyle w:val="Ttulo2"/>
        <w:jc w:val="both"/>
        <w:rPr>
          <w:i/>
          <w:sz w:val="20"/>
        </w:rPr>
      </w:pPr>
      <w:r w:rsidRPr="00F90B4F">
        <w:rPr>
          <w:b w:val="0"/>
          <w:sz w:val="20"/>
        </w:rPr>
        <w:t xml:space="preserve">O contrato em tela será firmado de total acordo com o que estabelece a Lei de Licitações (Lei nº. 8.666/93), e suas posteriores alterações, </w:t>
      </w:r>
      <w:r w:rsidR="00045CC6" w:rsidRPr="00F90B4F">
        <w:rPr>
          <w:b w:val="0"/>
          <w:sz w:val="20"/>
        </w:rPr>
        <w:t>integrantes</w:t>
      </w:r>
      <w:r w:rsidR="00846DAF" w:rsidRPr="00F90B4F">
        <w:rPr>
          <w:b w:val="0"/>
          <w:sz w:val="20"/>
        </w:rPr>
        <w:t xml:space="preserve"> do Processo </w:t>
      </w:r>
      <w:r w:rsidR="00D23848" w:rsidRPr="00F90B4F">
        <w:rPr>
          <w:b w:val="0"/>
          <w:sz w:val="20"/>
        </w:rPr>
        <w:t>Licitatório</w:t>
      </w:r>
      <w:r w:rsidR="000E1BD1" w:rsidRPr="00F90B4F">
        <w:rPr>
          <w:b w:val="0"/>
          <w:sz w:val="20"/>
        </w:rPr>
        <w:t xml:space="preserve"> nº. </w:t>
      </w:r>
      <w:r w:rsidR="00F02AA2" w:rsidRPr="00F90B4F">
        <w:rPr>
          <w:b w:val="0"/>
          <w:sz w:val="20"/>
        </w:rPr>
        <w:t>0</w:t>
      </w:r>
      <w:r w:rsidR="00295E39">
        <w:rPr>
          <w:b w:val="0"/>
          <w:sz w:val="20"/>
        </w:rPr>
        <w:t>44</w:t>
      </w:r>
      <w:r w:rsidRPr="00F90B4F">
        <w:rPr>
          <w:b w:val="0"/>
          <w:sz w:val="20"/>
        </w:rPr>
        <w:t>/201</w:t>
      </w:r>
      <w:r w:rsidR="00F02AA2" w:rsidRPr="00F90B4F">
        <w:rPr>
          <w:b w:val="0"/>
          <w:sz w:val="20"/>
        </w:rPr>
        <w:t>8</w:t>
      </w:r>
      <w:r w:rsidRPr="00F90B4F">
        <w:rPr>
          <w:b w:val="0"/>
          <w:sz w:val="20"/>
        </w:rPr>
        <w:t xml:space="preserve"> </w:t>
      </w:r>
      <w:r w:rsidR="000F5E49" w:rsidRPr="00F90B4F">
        <w:rPr>
          <w:b w:val="0"/>
          <w:sz w:val="20"/>
        </w:rPr>
        <w:t>por meio d</w:t>
      </w:r>
      <w:r w:rsidR="002021BD" w:rsidRPr="00F90B4F">
        <w:rPr>
          <w:b w:val="0"/>
          <w:sz w:val="20"/>
        </w:rPr>
        <w:t>o Pregão Presencial</w:t>
      </w:r>
      <w:r w:rsidR="00D23848" w:rsidRPr="00F90B4F">
        <w:rPr>
          <w:b w:val="0"/>
          <w:sz w:val="20"/>
        </w:rPr>
        <w:t xml:space="preserve"> </w:t>
      </w:r>
      <w:r w:rsidR="002021BD" w:rsidRPr="00F90B4F">
        <w:rPr>
          <w:b w:val="0"/>
          <w:sz w:val="20"/>
        </w:rPr>
        <w:t>n</w:t>
      </w:r>
      <w:r w:rsidR="001606AC" w:rsidRPr="00F90B4F">
        <w:rPr>
          <w:b w:val="0"/>
          <w:sz w:val="20"/>
        </w:rPr>
        <w:t>º.</w:t>
      </w:r>
      <w:r w:rsidRPr="00F90B4F">
        <w:rPr>
          <w:b w:val="0"/>
          <w:sz w:val="20"/>
        </w:rPr>
        <w:t xml:space="preserve"> 0</w:t>
      </w:r>
      <w:r w:rsidR="00295E39">
        <w:rPr>
          <w:b w:val="0"/>
          <w:sz w:val="20"/>
        </w:rPr>
        <w:t>2</w:t>
      </w:r>
      <w:r w:rsidR="00CD6D8E">
        <w:rPr>
          <w:b w:val="0"/>
          <w:sz w:val="20"/>
        </w:rPr>
        <w:t>8</w:t>
      </w:r>
      <w:r w:rsidRPr="00F90B4F">
        <w:rPr>
          <w:b w:val="0"/>
          <w:sz w:val="20"/>
        </w:rPr>
        <w:t>/201</w:t>
      </w:r>
      <w:r w:rsidR="00F02AA2" w:rsidRPr="00F90B4F">
        <w:rPr>
          <w:b w:val="0"/>
          <w:sz w:val="20"/>
        </w:rPr>
        <w:t>8</w:t>
      </w:r>
      <w:r w:rsidRPr="00F90B4F">
        <w:rPr>
          <w:b w:val="0"/>
          <w:sz w:val="20"/>
        </w:rPr>
        <w:t>.</w:t>
      </w:r>
    </w:p>
    <w:p w:rsidR="007E3C1B" w:rsidRPr="00F90B4F" w:rsidRDefault="007E3C1B" w:rsidP="00383298">
      <w:pPr>
        <w:jc w:val="both"/>
        <w:rPr>
          <w:sz w:val="20"/>
          <w:szCs w:val="20"/>
        </w:rPr>
      </w:pPr>
    </w:p>
    <w:p w:rsidR="00D8348B" w:rsidRPr="00F90B4F" w:rsidRDefault="00D8348B" w:rsidP="00383298">
      <w:pPr>
        <w:overflowPunct w:val="0"/>
        <w:autoSpaceDE w:val="0"/>
        <w:autoSpaceDN w:val="0"/>
        <w:adjustRightInd w:val="0"/>
        <w:jc w:val="both"/>
        <w:rPr>
          <w:b/>
          <w:sz w:val="20"/>
          <w:szCs w:val="20"/>
        </w:rPr>
      </w:pPr>
      <w:r w:rsidRPr="00F90B4F">
        <w:rPr>
          <w:b/>
          <w:sz w:val="20"/>
          <w:szCs w:val="20"/>
        </w:rPr>
        <w:t>CLÁUSULA SEGUNDA - DO OBJETO</w:t>
      </w:r>
    </w:p>
    <w:p w:rsidR="00B51DB1" w:rsidRPr="00F90B4F" w:rsidRDefault="00B83032" w:rsidP="00383298">
      <w:pPr>
        <w:autoSpaceDE w:val="0"/>
        <w:autoSpaceDN w:val="0"/>
        <w:adjustRightInd w:val="0"/>
        <w:jc w:val="both"/>
        <w:rPr>
          <w:color w:val="FF0000"/>
          <w:sz w:val="20"/>
          <w:szCs w:val="20"/>
        </w:rPr>
      </w:pPr>
      <w:r w:rsidRPr="00DE1412">
        <w:rPr>
          <w:sz w:val="20"/>
          <w:szCs w:val="20"/>
        </w:rPr>
        <w:t>O</w:t>
      </w:r>
      <w:r w:rsidRPr="00DE1412">
        <w:rPr>
          <w:spacing w:val="4"/>
          <w:sz w:val="20"/>
          <w:szCs w:val="20"/>
        </w:rPr>
        <w:t xml:space="preserve"> </w:t>
      </w:r>
      <w:r w:rsidRPr="00DE1412">
        <w:rPr>
          <w:spacing w:val="1"/>
          <w:sz w:val="20"/>
          <w:szCs w:val="20"/>
        </w:rPr>
        <w:t>obj</w:t>
      </w:r>
      <w:r w:rsidRPr="00DE1412">
        <w:rPr>
          <w:sz w:val="20"/>
          <w:szCs w:val="20"/>
        </w:rPr>
        <w:t xml:space="preserve">eto </w:t>
      </w:r>
      <w:r w:rsidRPr="00DE1412">
        <w:rPr>
          <w:spacing w:val="1"/>
          <w:sz w:val="20"/>
          <w:szCs w:val="20"/>
        </w:rPr>
        <w:t>d</w:t>
      </w:r>
      <w:r w:rsidR="001606AC" w:rsidRPr="00DE1412">
        <w:rPr>
          <w:spacing w:val="1"/>
          <w:sz w:val="20"/>
          <w:szCs w:val="20"/>
        </w:rPr>
        <w:t xml:space="preserve">o presente contrato </w:t>
      </w:r>
      <w:r w:rsidR="00714C99" w:rsidRPr="00DE1412">
        <w:rPr>
          <w:spacing w:val="1"/>
          <w:sz w:val="20"/>
          <w:szCs w:val="20"/>
        </w:rPr>
        <w:t xml:space="preserve">é a </w:t>
      </w:r>
      <w:r w:rsidR="008C0048" w:rsidRPr="00DE1412">
        <w:rPr>
          <w:spacing w:val="1"/>
          <w:sz w:val="20"/>
          <w:szCs w:val="20"/>
        </w:rPr>
        <w:t xml:space="preserve">contratação </w:t>
      </w:r>
      <w:r w:rsidR="00CD6D8E" w:rsidRPr="00CD6D8E">
        <w:rPr>
          <w:sz w:val="20"/>
          <w:szCs w:val="20"/>
        </w:rPr>
        <w:t xml:space="preserve">de pessoa </w:t>
      </w:r>
      <w:r w:rsidR="00FD5B25">
        <w:rPr>
          <w:sz w:val="20"/>
          <w:szCs w:val="20"/>
        </w:rPr>
        <w:t>física</w:t>
      </w:r>
      <w:r w:rsidR="00CD6D8E" w:rsidRPr="00CD6D8E">
        <w:rPr>
          <w:sz w:val="20"/>
          <w:szCs w:val="20"/>
        </w:rPr>
        <w:t xml:space="preserve"> especializada em transporte de estudantes</w:t>
      </w:r>
      <w:r w:rsidR="00CD6D8E">
        <w:rPr>
          <w:sz w:val="20"/>
          <w:szCs w:val="20"/>
        </w:rPr>
        <w:t>.</w:t>
      </w:r>
    </w:p>
    <w:p w:rsidR="0025792F" w:rsidRDefault="0025792F" w:rsidP="00383298">
      <w:pPr>
        <w:autoSpaceDE w:val="0"/>
        <w:autoSpaceDN w:val="0"/>
        <w:adjustRightInd w:val="0"/>
        <w:jc w:val="both"/>
        <w:rPr>
          <w:b/>
          <w:bCs/>
          <w:color w:val="000000"/>
          <w:sz w:val="20"/>
          <w:szCs w:val="20"/>
        </w:rPr>
      </w:pPr>
    </w:p>
    <w:p w:rsidR="00D8348B" w:rsidRPr="00F90B4F" w:rsidRDefault="00D8348B" w:rsidP="00383298">
      <w:pPr>
        <w:autoSpaceDE w:val="0"/>
        <w:autoSpaceDN w:val="0"/>
        <w:adjustRightInd w:val="0"/>
        <w:jc w:val="both"/>
        <w:rPr>
          <w:b/>
          <w:bCs/>
          <w:color w:val="000000"/>
          <w:sz w:val="20"/>
          <w:szCs w:val="20"/>
        </w:rPr>
      </w:pPr>
      <w:r w:rsidRPr="00F90B4F">
        <w:rPr>
          <w:b/>
          <w:bCs/>
          <w:color w:val="000000"/>
          <w:sz w:val="20"/>
          <w:szCs w:val="20"/>
        </w:rPr>
        <w:t xml:space="preserve">CLÁUSULA </w:t>
      </w:r>
      <w:r w:rsidR="006347E7" w:rsidRPr="00F90B4F">
        <w:rPr>
          <w:b/>
          <w:bCs/>
          <w:color w:val="000000"/>
          <w:sz w:val="20"/>
          <w:szCs w:val="20"/>
        </w:rPr>
        <w:t>TERCEIRA</w:t>
      </w:r>
      <w:r w:rsidRPr="00F90B4F">
        <w:rPr>
          <w:b/>
          <w:bCs/>
          <w:color w:val="000000"/>
          <w:sz w:val="20"/>
          <w:szCs w:val="20"/>
        </w:rPr>
        <w:t xml:space="preserve"> - DAS OBRIGAÇÕES DAS PARTES</w:t>
      </w:r>
    </w:p>
    <w:p w:rsidR="00D8348B" w:rsidRPr="00F90B4F" w:rsidRDefault="006A32AF" w:rsidP="00383298">
      <w:pPr>
        <w:autoSpaceDE w:val="0"/>
        <w:autoSpaceDN w:val="0"/>
        <w:adjustRightInd w:val="0"/>
        <w:ind w:left="142" w:hanging="142"/>
        <w:jc w:val="both"/>
        <w:rPr>
          <w:b/>
          <w:color w:val="000000"/>
          <w:sz w:val="20"/>
          <w:szCs w:val="20"/>
        </w:rPr>
      </w:pPr>
      <w:r w:rsidRPr="00F90B4F">
        <w:rPr>
          <w:b/>
          <w:color w:val="000000"/>
          <w:sz w:val="20"/>
          <w:szCs w:val="20"/>
        </w:rPr>
        <w:t xml:space="preserve">1. </w:t>
      </w:r>
      <w:r w:rsidR="00D8348B" w:rsidRPr="00F90B4F">
        <w:rPr>
          <w:b/>
          <w:color w:val="000000"/>
          <w:sz w:val="20"/>
          <w:szCs w:val="20"/>
        </w:rPr>
        <w:t>São obrigações da CONTRATA</w:t>
      </w:r>
      <w:r w:rsidR="00DB7348" w:rsidRPr="00F90B4F">
        <w:rPr>
          <w:b/>
          <w:color w:val="000000"/>
          <w:sz w:val="20"/>
          <w:szCs w:val="20"/>
        </w:rPr>
        <w:t>NTE</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Proporcionar todas as facilidades necessárias ao bom andamento da contratação;</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Prestar os esclarecimentos que venham a ser solicitados pela licitante com relação ao objeto desta licitação;</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Efetuar o pagamento nas condições e preços pactuados.</w:t>
      </w:r>
    </w:p>
    <w:p w:rsidR="0032753B" w:rsidRPr="0032753B" w:rsidRDefault="0032753B" w:rsidP="0032753B">
      <w:pPr>
        <w:contextualSpacing/>
        <w:jc w:val="both"/>
        <w:rPr>
          <w:rFonts w:eastAsia="Microsoft YaHei"/>
          <w:sz w:val="20"/>
          <w:szCs w:val="20"/>
        </w:rPr>
      </w:pPr>
      <w:r>
        <w:rPr>
          <w:rFonts w:eastAsia="Microsoft YaHei"/>
          <w:b/>
          <w:sz w:val="20"/>
          <w:szCs w:val="20"/>
        </w:rPr>
        <w:t>d)</w:t>
      </w:r>
      <w:r w:rsidRPr="0032753B">
        <w:rPr>
          <w:rFonts w:eastAsia="Microsoft YaHei"/>
          <w:b/>
          <w:sz w:val="20"/>
          <w:szCs w:val="20"/>
        </w:rPr>
        <w:t xml:space="preserve"> </w:t>
      </w:r>
      <w:r w:rsidRPr="0032753B">
        <w:rPr>
          <w:rFonts w:eastAsia="Microsoft YaHei"/>
          <w:sz w:val="20"/>
          <w:szCs w:val="20"/>
        </w:rPr>
        <w:t>Fiscalizar, acompanhar e avaliar a prestação dos serviços, tudo com vistas ao cumprimento do presente instrumento contratual e a sua perfeita execução;</w:t>
      </w:r>
    </w:p>
    <w:p w:rsidR="00D8348B" w:rsidRPr="00F90B4F" w:rsidRDefault="00DB7348" w:rsidP="0025792F">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w:t>
      </w:r>
      <w:r w:rsidR="004A5A09">
        <w:rPr>
          <w:b/>
          <w:color w:val="000000"/>
          <w:sz w:val="20"/>
          <w:szCs w:val="20"/>
        </w:rPr>
        <w:t>o</w:t>
      </w:r>
      <w:r w:rsidR="00D8348B" w:rsidRPr="00F90B4F">
        <w:rPr>
          <w:b/>
          <w:color w:val="000000"/>
          <w:sz w:val="20"/>
          <w:szCs w:val="20"/>
        </w:rPr>
        <w:t xml:space="preserve"> </w:t>
      </w:r>
      <w:r w:rsidRPr="00F90B4F">
        <w:rPr>
          <w:b/>
          <w:color w:val="000000"/>
          <w:sz w:val="20"/>
          <w:szCs w:val="20"/>
        </w:rPr>
        <w:t>CONTRATAD</w:t>
      </w:r>
      <w:r w:rsidR="004A5A09">
        <w:rPr>
          <w:b/>
          <w:color w:val="000000"/>
          <w:sz w:val="20"/>
          <w:szCs w:val="20"/>
        </w:rPr>
        <w:t>O</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Ter permanentemente no interior do veículo, um livro para fins de anotações de ocorrências com páginas devidamente numeradas e rubricadas pela Secretaria de Educação do Município de Presidente Olegário-MG.</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Fornecer informações à Administração Municipal, sempre que lhes forem solicitadas.</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Encaminhar o veículo e seu condutor, sempre que solicitado pela Administração Municipal, em qualquer tempo, para fins de novas vistorias.</w:t>
      </w:r>
    </w:p>
    <w:p w:rsidR="0032753B" w:rsidRPr="0032753B" w:rsidRDefault="0032753B" w:rsidP="0032753B">
      <w:pPr>
        <w:contextualSpacing/>
        <w:jc w:val="both"/>
        <w:rPr>
          <w:rFonts w:eastAsia="Microsoft YaHei"/>
          <w:sz w:val="20"/>
          <w:szCs w:val="20"/>
        </w:rPr>
      </w:pPr>
      <w:r>
        <w:rPr>
          <w:rFonts w:eastAsia="Microsoft YaHei"/>
          <w:b/>
          <w:sz w:val="20"/>
          <w:szCs w:val="20"/>
        </w:rPr>
        <w:t>d)</w:t>
      </w:r>
      <w:r w:rsidRPr="0032753B">
        <w:rPr>
          <w:rFonts w:eastAsia="Microsoft YaHei"/>
          <w:sz w:val="20"/>
          <w:szCs w:val="20"/>
        </w:rPr>
        <w:t xml:space="preserve"> Será considerado como "apto" </w:t>
      </w:r>
      <w:proofErr w:type="gramStart"/>
      <w:r w:rsidRPr="0032753B">
        <w:rPr>
          <w:rFonts w:eastAsia="Microsoft YaHei"/>
          <w:sz w:val="20"/>
          <w:szCs w:val="20"/>
        </w:rPr>
        <w:t>o(</w:t>
      </w:r>
      <w:proofErr w:type="gramEnd"/>
      <w:r w:rsidRPr="0032753B">
        <w:rPr>
          <w:rFonts w:eastAsia="Microsoft YaHei"/>
          <w:sz w:val="20"/>
          <w:szCs w:val="20"/>
        </w:rPr>
        <w:t xml:space="preserve">s) veículo(s) que atender (em) às exigências das </w:t>
      </w:r>
      <w:r w:rsidRPr="0032753B">
        <w:rPr>
          <w:rFonts w:eastAsia="Microsoft YaHei"/>
          <w:b/>
          <w:sz w:val="20"/>
          <w:szCs w:val="20"/>
        </w:rPr>
        <w:t>vistorias</w:t>
      </w:r>
      <w:r w:rsidRPr="0032753B">
        <w:rPr>
          <w:rFonts w:eastAsia="Microsoft YaHei"/>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e)</w:t>
      </w:r>
      <w:r w:rsidRPr="0032753B">
        <w:rPr>
          <w:rFonts w:eastAsia="Microsoft YaHei"/>
          <w:sz w:val="20"/>
          <w:szCs w:val="20"/>
        </w:rPr>
        <w:t xml:space="preserve"> Manter o veículo em bom estado de conservação e higiene, bem como todos os equipamentos necessários à segurança do mesmo e dos passageiros</w:t>
      </w:r>
      <w:proofErr w:type="gramStart"/>
      <w:r w:rsidRPr="0032753B">
        <w:rPr>
          <w:rFonts w:eastAsia="Microsoft YaHei"/>
          <w:sz w:val="20"/>
          <w:szCs w:val="20"/>
        </w:rPr>
        <w:t>..</w:t>
      </w:r>
      <w:proofErr w:type="gramEnd"/>
    </w:p>
    <w:p w:rsidR="0032753B" w:rsidRPr="0032753B" w:rsidRDefault="0032753B" w:rsidP="0032753B">
      <w:pPr>
        <w:contextualSpacing/>
        <w:jc w:val="both"/>
        <w:rPr>
          <w:rFonts w:eastAsia="Microsoft YaHei"/>
          <w:sz w:val="20"/>
          <w:szCs w:val="20"/>
        </w:rPr>
      </w:pPr>
      <w:r>
        <w:rPr>
          <w:rFonts w:eastAsia="Microsoft YaHei"/>
          <w:b/>
          <w:sz w:val="20"/>
          <w:szCs w:val="20"/>
        </w:rPr>
        <w:t>f)</w:t>
      </w:r>
      <w:r w:rsidRPr="0032753B">
        <w:rPr>
          <w:rFonts w:eastAsia="Microsoft YaHei"/>
          <w:sz w:val="20"/>
          <w:szCs w:val="20"/>
        </w:rPr>
        <w:t xml:space="preserve"> Responsabilizar-se por todas as providências e obrigações estabelecidas na legislação específica de acidentes de trabalho, quando, em ocorrências da espécie, forem vítimas os seus empregados ou motoristas auxiliares, durante a execução deste contrato ou em conexão com ela.</w:t>
      </w:r>
    </w:p>
    <w:p w:rsidR="0032753B" w:rsidRPr="0032753B" w:rsidRDefault="0032753B" w:rsidP="0032753B">
      <w:pPr>
        <w:contextualSpacing/>
        <w:jc w:val="both"/>
        <w:rPr>
          <w:rFonts w:eastAsia="Microsoft YaHei"/>
          <w:sz w:val="20"/>
          <w:szCs w:val="20"/>
        </w:rPr>
      </w:pPr>
      <w:r>
        <w:rPr>
          <w:rFonts w:eastAsia="Microsoft YaHei"/>
          <w:b/>
          <w:sz w:val="20"/>
          <w:szCs w:val="20"/>
        </w:rPr>
        <w:t>g)</w:t>
      </w:r>
      <w:r w:rsidRPr="0032753B">
        <w:rPr>
          <w:rFonts w:eastAsia="Microsoft YaHei"/>
          <w:sz w:val="20"/>
          <w:szCs w:val="20"/>
        </w:rPr>
        <w:t xml:space="preserve"> Responsabilizar-se pela segurança e/ou danos dolosos ou culposos, causados ao Município e/ou a Terceiros.</w:t>
      </w:r>
    </w:p>
    <w:p w:rsidR="0032753B" w:rsidRPr="0032753B" w:rsidRDefault="0032753B" w:rsidP="0032753B">
      <w:pPr>
        <w:contextualSpacing/>
        <w:jc w:val="both"/>
        <w:rPr>
          <w:rFonts w:eastAsia="Microsoft YaHei"/>
          <w:sz w:val="20"/>
          <w:szCs w:val="20"/>
        </w:rPr>
      </w:pPr>
      <w:r>
        <w:rPr>
          <w:rFonts w:eastAsia="Microsoft YaHei"/>
          <w:b/>
          <w:sz w:val="20"/>
          <w:szCs w:val="20"/>
        </w:rPr>
        <w:t>h)</w:t>
      </w:r>
      <w:r w:rsidRPr="0032753B">
        <w:rPr>
          <w:rFonts w:eastAsia="Microsoft YaHei"/>
          <w:sz w:val="20"/>
          <w:szCs w:val="20"/>
        </w:rPr>
        <w:t xml:space="preserve"> No caso do licitante vencedor não ser o condutor do veiculo, este responsabilizar-se por seu (s) empregado (s), legalmente constituído observando-se obrigações fiscais, trabalhistas e previdenciárias das normas vigentes.</w:t>
      </w:r>
      <w:r w:rsidRPr="0032753B">
        <w:rPr>
          <w:rFonts w:eastAsia="Microsoft YaHei"/>
          <w:b/>
          <w:bCs/>
          <w:sz w:val="20"/>
          <w:szCs w:val="20"/>
        </w:rPr>
        <w:t xml:space="preserve"> </w:t>
      </w:r>
    </w:p>
    <w:p w:rsidR="0032753B" w:rsidRPr="0032753B" w:rsidRDefault="0032753B" w:rsidP="0032753B">
      <w:pPr>
        <w:contextualSpacing/>
        <w:jc w:val="both"/>
        <w:rPr>
          <w:rFonts w:eastAsia="Microsoft YaHei"/>
          <w:sz w:val="20"/>
          <w:szCs w:val="20"/>
        </w:rPr>
      </w:pPr>
      <w:r>
        <w:rPr>
          <w:rFonts w:eastAsia="Microsoft YaHei"/>
          <w:b/>
          <w:sz w:val="20"/>
          <w:szCs w:val="20"/>
        </w:rPr>
        <w:t>i)</w:t>
      </w:r>
      <w:r w:rsidRPr="0032753B">
        <w:rPr>
          <w:rFonts w:eastAsia="Microsoft YaHei"/>
          <w:sz w:val="20"/>
          <w:szCs w:val="20"/>
        </w:rPr>
        <w:t xml:space="preserve"> É de responsabilidade </w:t>
      </w:r>
      <w:proofErr w:type="gramStart"/>
      <w:r w:rsidRPr="0032753B">
        <w:rPr>
          <w:rFonts w:eastAsia="Microsoft YaHei"/>
          <w:sz w:val="20"/>
          <w:szCs w:val="20"/>
        </w:rPr>
        <w:t>da contratada registrar</w:t>
      </w:r>
      <w:proofErr w:type="gramEnd"/>
      <w:r w:rsidRPr="0032753B">
        <w:rPr>
          <w:rFonts w:eastAsia="Microsoft YaHei"/>
          <w:sz w:val="20"/>
          <w:szCs w:val="20"/>
        </w:rPr>
        <w:t xml:space="preserve"> e manter atualizados os registros dos funcionários (condutor auxiliar), </w:t>
      </w:r>
      <w:r w:rsidRPr="0032753B">
        <w:rPr>
          <w:rFonts w:eastAsia="Microsoft YaHei"/>
          <w:b/>
          <w:sz w:val="20"/>
          <w:szCs w:val="20"/>
        </w:rPr>
        <w:t>cuja contratação se vincule a este processo licitatório, na</w:t>
      </w:r>
      <w:r w:rsidRPr="0032753B">
        <w:rPr>
          <w:rFonts w:eastAsia="Microsoft YaHei"/>
          <w:sz w:val="20"/>
          <w:szCs w:val="20"/>
        </w:rPr>
        <w:t xml:space="preserve"> </w:t>
      </w:r>
      <w:r w:rsidRPr="0032753B">
        <w:rPr>
          <w:rFonts w:eastAsia="Microsoft YaHei"/>
          <w:b/>
          <w:sz w:val="20"/>
          <w:szCs w:val="20"/>
        </w:rPr>
        <w:t>CTPS</w:t>
      </w:r>
      <w:r w:rsidRPr="0032753B">
        <w:rPr>
          <w:rFonts w:eastAsia="Microsoft YaHei"/>
          <w:sz w:val="20"/>
          <w:szCs w:val="20"/>
        </w:rPr>
        <w:t xml:space="preserve"> (Carteira de Trabalho e Previdência Social) e os demais registros que se fizerem necessários em conformidade com a legislação vigente, ficando o Município desobrigado de qualquer responsabilidade em decorrência do contrato de trabalho do Contratado com o Condutor Auxiliar.</w:t>
      </w:r>
    </w:p>
    <w:p w:rsidR="0032753B" w:rsidRPr="0032753B" w:rsidRDefault="0032753B" w:rsidP="0032753B">
      <w:pPr>
        <w:contextualSpacing/>
        <w:jc w:val="both"/>
        <w:rPr>
          <w:rFonts w:eastAsia="Microsoft YaHei"/>
          <w:sz w:val="20"/>
          <w:szCs w:val="20"/>
        </w:rPr>
      </w:pPr>
      <w:r>
        <w:rPr>
          <w:rFonts w:eastAsia="Microsoft YaHei"/>
          <w:b/>
          <w:sz w:val="20"/>
          <w:szCs w:val="20"/>
        </w:rPr>
        <w:t>j)</w:t>
      </w:r>
      <w:r w:rsidRPr="0032753B">
        <w:rPr>
          <w:rFonts w:eastAsia="Microsoft YaHei"/>
          <w:sz w:val="20"/>
          <w:szCs w:val="20"/>
        </w:rPr>
        <w:t xml:space="preserve"> Apanhar os alunos nos locais determinados pelo CONTRATANTE;</w:t>
      </w:r>
    </w:p>
    <w:p w:rsidR="0032753B" w:rsidRPr="0032753B" w:rsidRDefault="0032753B" w:rsidP="0032753B">
      <w:pPr>
        <w:contextualSpacing/>
        <w:jc w:val="both"/>
        <w:rPr>
          <w:rFonts w:eastAsia="Microsoft YaHei"/>
          <w:b/>
          <w:sz w:val="20"/>
          <w:szCs w:val="20"/>
        </w:rPr>
      </w:pPr>
      <w:r>
        <w:rPr>
          <w:rFonts w:eastAsia="Microsoft YaHei"/>
          <w:b/>
          <w:sz w:val="20"/>
          <w:szCs w:val="20"/>
        </w:rPr>
        <w:t>k)</w:t>
      </w:r>
      <w:r w:rsidRPr="0032753B">
        <w:rPr>
          <w:rFonts w:eastAsia="Microsoft YaHei"/>
          <w:sz w:val="20"/>
          <w:szCs w:val="20"/>
        </w:rPr>
        <w:t xml:space="preserve"> </w:t>
      </w:r>
      <w:r w:rsidRPr="0032753B">
        <w:rPr>
          <w:rFonts w:eastAsia="Microsoft YaHei"/>
          <w:b/>
          <w:sz w:val="20"/>
          <w:szCs w:val="20"/>
        </w:rPr>
        <w:t xml:space="preserve">Durante o período de contratação será cobrado licença de funcionamento (ISSQN) autônomo. Sendo assim, a partir do momento em que o contrato for finalizado e/ou rescindido, o contratado (licitante) deverá solicitar a </w:t>
      </w:r>
      <w:r w:rsidRPr="0032753B">
        <w:rPr>
          <w:rFonts w:eastAsia="Microsoft YaHei"/>
          <w:b/>
          <w:sz w:val="20"/>
          <w:szCs w:val="20"/>
          <w:u w:val="single"/>
        </w:rPr>
        <w:t>BAIXA</w:t>
      </w:r>
      <w:r w:rsidRPr="0032753B">
        <w:rPr>
          <w:rFonts w:eastAsia="Microsoft YaHei"/>
          <w:b/>
          <w:sz w:val="20"/>
          <w:szCs w:val="20"/>
        </w:rPr>
        <w:t xml:space="preserve"> no setor de cadastro sob pena de lançamentos posteriores na Divida Ativa do Município.</w:t>
      </w:r>
    </w:p>
    <w:p w:rsidR="0032753B" w:rsidRPr="00F90B4F" w:rsidRDefault="0032753B" w:rsidP="0025792F">
      <w:pPr>
        <w:pStyle w:val="Recuodecorpodetexto22"/>
        <w:ind w:left="0" w:firstLine="0"/>
        <w:contextualSpacing/>
        <w:rPr>
          <w:rFonts w:ascii="Times New Roman" w:hAnsi="Times New Roman" w:cs="Times New Roman"/>
          <w:b/>
          <w:color w:val="000000"/>
          <w:u w:val="single"/>
        </w:rPr>
      </w:pPr>
    </w:p>
    <w:p w:rsidR="00FB6C81" w:rsidRPr="00F90B4F" w:rsidRDefault="00D23848" w:rsidP="0025792F">
      <w:pPr>
        <w:jc w:val="both"/>
        <w:rPr>
          <w:b/>
          <w:sz w:val="20"/>
          <w:szCs w:val="20"/>
        </w:rPr>
      </w:pPr>
      <w:r w:rsidRPr="00F90B4F">
        <w:rPr>
          <w:b/>
          <w:sz w:val="20"/>
          <w:szCs w:val="20"/>
        </w:rPr>
        <w:t>C</w:t>
      </w:r>
      <w:r w:rsidR="00FB6C81" w:rsidRPr="00F90B4F">
        <w:rPr>
          <w:b/>
          <w:sz w:val="20"/>
          <w:szCs w:val="20"/>
        </w:rPr>
        <w:t>LÁUSULA QU</w:t>
      </w:r>
      <w:r w:rsidR="00775402" w:rsidRPr="00F90B4F">
        <w:rPr>
          <w:b/>
          <w:sz w:val="20"/>
          <w:szCs w:val="20"/>
        </w:rPr>
        <w:t>AR</w:t>
      </w:r>
      <w:r w:rsidR="00FB6C81" w:rsidRPr="00F90B4F">
        <w:rPr>
          <w:b/>
          <w:sz w:val="20"/>
          <w:szCs w:val="20"/>
        </w:rPr>
        <w:t>TA -</w:t>
      </w:r>
      <w:r w:rsidR="00FB6C81" w:rsidRPr="00F90B4F">
        <w:rPr>
          <w:sz w:val="20"/>
          <w:szCs w:val="20"/>
        </w:rPr>
        <w:t xml:space="preserve"> </w:t>
      </w:r>
      <w:r w:rsidR="00FB6C81" w:rsidRPr="00F90B4F">
        <w:rPr>
          <w:b/>
          <w:sz w:val="20"/>
          <w:szCs w:val="20"/>
        </w:rPr>
        <w:t>DO PREÇO E DAS CONDIÇÕES</w:t>
      </w:r>
    </w:p>
    <w:p w:rsidR="000F21AB" w:rsidRDefault="006347E7" w:rsidP="0025792F">
      <w:pPr>
        <w:jc w:val="both"/>
        <w:rPr>
          <w:sz w:val="20"/>
          <w:szCs w:val="20"/>
        </w:rPr>
      </w:pPr>
      <w:r w:rsidRPr="00F90B4F">
        <w:rPr>
          <w:b/>
          <w:sz w:val="20"/>
          <w:szCs w:val="20"/>
        </w:rPr>
        <w:t>1.</w:t>
      </w:r>
      <w:r w:rsidRPr="00F90B4F">
        <w:rPr>
          <w:sz w:val="20"/>
          <w:szCs w:val="20"/>
        </w:rPr>
        <w:t xml:space="preserve"> </w:t>
      </w:r>
      <w:r w:rsidR="00FB6C81" w:rsidRPr="00F90B4F">
        <w:rPr>
          <w:sz w:val="20"/>
          <w:szCs w:val="20"/>
        </w:rPr>
        <w:t>Pelos serviços pactu</w:t>
      </w:r>
      <w:r w:rsidR="00D23848" w:rsidRPr="00F90B4F">
        <w:rPr>
          <w:sz w:val="20"/>
          <w:szCs w:val="20"/>
        </w:rPr>
        <w:t>ados no objeto deste contrato, a</w:t>
      </w:r>
      <w:r w:rsidR="00FB6C81" w:rsidRPr="00F90B4F">
        <w:rPr>
          <w:sz w:val="20"/>
          <w:szCs w:val="20"/>
        </w:rPr>
        <w:t xml:space="preserve"> </w:t>
      </w:r>
      <w:r w:rsidR="00FB6C81" w:rsidRPr="00F90B4F">
        <w:rPr>
          <w:b/>
          <w:sz w:val="20"/>
          <w:szCs w:val="20"/>
        </w:rPr>
        <w:t>CONTRATANTE</w:t>
      </w:r>
      <w:r w:rsidR="00FB6C81" w:rsidRPr="00F90B4F">
        <w:rPr>
          <w:sz w:val="20"/>
          <w:szCs w:val="20"/>
        </w:rPr>
        <w:t xml:space="preserve"> obriga-se a pagar </w:t>
      </w:r>
      <w:r w:rsidR="004A5A09">
        <w:rPr>
          <w:sz w:val="20"/>
          <w:szCs w:val="20"/>
        </w:rPr>
        <w:t>ao</w:t>
      </w:r>
      <w:r w:rsidR="00FB6C81" w:rsidRPr="00F90B4F">
        <w:rPr>
          <w:sz w:val="20"/>
          <w:szCs w:val="20"/>
        </w:rPr>
        <w:t xml:space="preserve"> CONTRATAD</w:t>
      </w:r>
      <w:r w:rsidR="004A5A09">
        <w:rPr>
          <w:sz w:val="20"/>
          <w:szCs w:val="20"/>
        </w:rPr>
        <w:t>O</w:t>
      </w:r>
      <w:r w:rsidR="00FB6C81" w:rsidRPr="00F90B4F">
        <w:rPr>
          <w:sz w:val="20"/>
          <w:szCs w:val="20"/>
        </w:rPr>
        <w:t xml:space="preserve">, o valor </w:t>
      </w:r>
      <w:r w:rsidR="008F438D" w:rsidRPr="00F90B4F">
        <w:rPr>
          <w:sz w:val="20"/>
          <w:szCs w:val="20"/>
        </w:rPr>
        <w:t xml:space="preserve">total </w:t>
      </w:r>
      <w:r w:rsidR="00FB6C81" w:rsidRPr="00F90B4F">
        <w:rPr>
          <w:sz w:val="20"/>
          <w:szCs w:val="20"/>
        </w:rPr>
        <w:t xml:space="preserve">global de </w:t>
      </w:r>
      <w:r w:rsidR="003533F9" w:rsidRPr="00F90B4F">
        <w:rPr>
          <w:b/>
          <w:sz w:val="20"/>
          <w:szCs w:val="20"/>
        </w:rPr>
        <w:t>R$</w:t>
      </w:r>
      <w:r w:rsidR="008817CC">
        <w:rPr>
          <w:b/>
          <w:bCs/>
          <w:sz w:val="20"/>
          <w:szCs w:val="20"/>
        </w:rPr>
        <w:t>77.121,79</w:t>
      </w:r>
      <w:r w:rsidR="003533F9" w:rsidRPr="00F90B4F">
        <w:rPr>
          <w:b/>
          <w:sz w:val="20"/>
          <w:szCs w:val="20"/>
        </w:rPr>
        <w:t xml:space="preserve"> (</w:t>
      </w:r>
      <w:r w:rsidR="008B5C01">
        <w:rPr>
          <w:b/>
          <w:sz w:val="20"/>
          <w:szCs w:val="20"/>
        </w:rPr>
        <w:t>setenta e se</w:t>
      </w:r>
      <w:r w:rsidR="008817CC">
        <w:rPr>
          <w:b/>
          <w:sz w:val="20"/>
          <w:szCs w:val="20"/>
        </w:rPr>
        <w:t>te</w:t>
      </w:r>
      <w:r w:rsidR="008B5C01">
        <w:rPr>
          <w:b/>
          <w:sz w:val="20"/>
          <w:szCs w:val="20"/>
        </w:rPr>
        <w:t xml:space="preserve"> mil, </w:t>
      </w:r>
      <w:r w:rsidR="008817CC">
        <w:rPr>
          <w:b/>
          <w:sz w:val="20"/>
          <w:szCs w:val="20"/>
        </w:rPr>
        <w:t>cento e vinte e um reais e setenta e nove centavos</w:t>
      </w:r>
      <w:r w:rsidR="003533F9" w:rsidRPr="00F90B4F">
        <w:rPr>
          <w:b/>
          <w:sz w:val="20"/>
          <w:szCs w:val="20"/>
        </w:rPr>
        <w:t>)</w:t>
      </w:r>
      <w:r w:rsidR="00FB6C81" w:rsidRPr="00F90B4F">
        <w:rPr>
          <w:b/>
          <w:sz w:val="20"/>
          <w:szCs w:val="20"/>
        </w:rPr>
        <w:t>,</w:t>
      </w:r>
      <w:r w:rsidR="00FB6C81" w:rsidRPr="00F90B4F">
        <w:rPr>
          <w:sz w:val="20"/>
          <w:szCs w:val="20"/>
        </w:rPr>
        <w:t xml:space="preserve"> conforme tabela transcrita:</w:t>
      </w:r>
      <w:proofErr w:type="gramStart"/>
      <w:r w:rsidR="00500414" w:rsidRPr="00F90B4F">
        <w:rPr>
          <w:sz w:val="20"/>
          <w:szCs w:val="20"/>
        </w:rPr>
        <w:t xml:space="preserve">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6"/>
        <w:gridCol w:w="4346"/>
        <w:gridCol w:w="1275"/>
        <w:gridCol w:w="993"/>
        <w:gridCol w:w="1417"/>
        <w:gridCol w:w="1418"/>
      </w:tblGrid>
      <w:tr w:rsidR="00CB2FB8" w:rsidRPr="00CB2FB8" w:rsidTr="003758A6">
        <w:tc>
          <w:tcPr>
            <w:tcW w:w="616" w:type="dxa"/>
          </w:tcPr>
          <w:p w:rsidR="00CB2FB8" w:rsidRPr="00CB2FB8" w:rsidRDefault="00CB2FB8" w:rsidP="00F92085">
            <w:pPr>
              <w:rPr>
                <w:b/>
                <w:bCs/>
                <w:sz w:val="20"/>
                <w:szCs w:val="20"/>
              </w:rPr>
            </w:pPr>
            <w:proofErr w:type="gramEnd"/>
            <w:r>
              <w:rPr>
                <w:b/>
                <w:bCs/>
                <w:sz w:val="20"/>
                <w:szCs w:val="20"/>
              </w:rPr>
              <w:t>Item</w:t>
            </w:r>
          </w:p>
        </w:tc>
        <w:tc>
          <w:tcPr>
            <w:tcW w:w="4346" w:type="dxa"/>
          </w:tcPr>
          <w:p w:rsidR="00CB2FB8" w:rsidRPr="00CB2FB8" w:rsidRDefault="00CB2FB8" w:rsidP="00F92085">
            <w:pPr>
              <w:rPr>
                <w:b/>
                <w:bCs/>
                <w:sz w:val="20"/>
                <w:szCs w:val="20"/>
              </w:rPr>
            </w:pPr>
            <w:r>
              <w:rPr>
                <w:b/>
                <w:bCs/>
                <w:sz w:val="20"/>
                <w:szCs w:val="20"/>
              </w:rPr>
              <w:t>Descrição</w:t>
            </w:r>
          </w:p>
        </w:tc>
        <w:tc>
          <w:tcPr>
            <w:tcW w:w="1275" w:type="dxa"/>
          </w:tcPr>
          <w:p w:rsidR="00CB2FB8" w:rsidRPr="00CB2FB8" w:rsidRDefault="00CB2FB8" w:rsidP="003758A6">
            <w:pPr>
              <w:jc w:val="center"/>
              <w:rPr>
                <w:b/>
                <w:bCs/>
                <w:sz w:val="20"/>
                <w:szCs w:val="20"/>
              </w:rPr>
            </w:pPr>
            <w:r>
              <w:rPr>
                <w:b/>
                <w:bCs/>
                <w:sz w:val="20"/>
                <w:szCs w:val="20"/>
              </w:rPr>
              <w:t>Quant.</w:t>
            </w:r>
          </w:p>
        </w:tc>
        <w:tc>
          <w:tcPr>
            <w:tcW w:w="993" w:type="dxa"/>
          </w:tcPr>
          <w:p w:rsidR="00CB2FB8" w:rsidRPr="00CB2FB8" w:rsidRDefault="00CB2FB8" w:rsidP="00F92085">
            <w:pPr>
              <w:rPr>
                <w:b/>
                <w:bCs/>
                <w:sz w:val="20"/>
                <w:szCs w:val="20"/>
              </w:rPr>
            </w:pPr>
            <w:r>
              <w:rPr>
                <w:b/>
                <w:bCs/>
                <w:sz w:val="20"/>
                <w:szCs w:val="20"/>
              </w:rPr>
              <w:t>Unidade</w:t>
            </w:r>
          </w:p>
        </w:tc>
        <w:tc>
          <w:tcPr>
            <w:tcW w:w="1417" w:type="dxa"/>
          </w:tcPr>
          <w:p w:rsidR="00CB2FB8" w:rsidRPr="00CB2FB8" w:rsidRDefault="00CB2FB8" w:rsidP="00F92085">
            <w:pPr>
              <w:rPr>
                <w:b/>
                <w:bCs/>
                <w:sz w:val="20"/>
                <w:szCs w:val="20"/>
              </w:rPr>
            </w:pPr>
            <w:r>
              <w:rPr>
                <w:b/>
                <w:bCs/>
                <w:sz w:val="20"/>
                <w:szCs w:val="20"/>
              </w:rPr>
              <w:t>Valor do Item</w:t>
            </w:r>
          </w:p>
        </w:tc>
        <w:tc>
          <w:tcPr>
            <w:tcW w:w="1418" w:type="dxa"/>
          </w:tcPr>
          <w:p w:rsidR="00CB2FB8" w:rsidRPr="00CB2FB8" w:rsidRDefault="00CB2FB8" w:rsidP="00F92085">
            <w:pPr>
              <w:rPr>
                <w:b/>
                <w:bCs/>
                <w:sz w:val="20"/>
                <w:szCs w:val="20"/>
              </w:rPr>
            </w:pPr>
            <w:r>
              <w:rPr>
                <w:b/>
                <w:bCs/>
                <w:sz w:val="20"/>
                <w:szCs w:val="20"/>
              </w:rPr>
              <w:t>Valor Total</w:t>
            </w:r>
          </w:p>
        </w:tc>
      </w:tr>
      <w:tr w:rsidR="00CB2FB8" w:rsidRPr="00CB2FB8" w:rsidTr="00CB2FB8">
        <w:tc>
          <w:tcPr>
            <w:tcW w:w="10065" w:type="dxa"/>
            <w:gridSpan w:val="6"/>
          </w:tcPr>
          <w:p w:rsidR="00CB2FB8" w:rsidRPr="00CB2FB8" w:rsidRDefault="00295E39" w:rsidP="00F92085">
            <w:pPr>
              <w:rPr>
                <w:b/>
                <w:bCs/>
                <w:sz w:val="20"/>
                <w:szCs w:val="20"/>
              </w:rPr>
            </w:pPr>
            <w:r>
              <w:rPr>
                <w:b/>
                <w:bCs/>
                <w:sz w:val="20"/>
                <w:szCs w:val="20"/>
              </w:rPr>
              <w:t>REGINALDO OLIVEIRA NETO</w:t>
            </w:r>
          </w:p>
        </w:tc>
      </w:tr>
      <w:tr w:rsidR="00CB2FB8" w:rsidRPr="00CB2FB8" w:rsidTr="003758A6">
        <w:tc>
          <w:tcPr>
            <w:tcW w:w="616" w:type="dxa"/>
          </w:tcPr>
          <w:p w:rsidR="00CB2FB8" w:rsidRPr="00CB2FB8" w:rsidRDefault="00FD5B25" w:rsidP="00F92085">
            <w:pPr>
              <w:rPr>
                <w:bCs/>
                <w:sz w:val="20"/>
                <w:szCs w:val="20"/>
              </w:rPr>
            </w:pPr>
            <w:r>
              <w:rPr>
                <w:bCs/>
                <w:sz w:val="20"/>
                <w:szCs w:val="20"/>
              </w:rPr>
              <w:t>0001</w:t>
            </w:r>
          </w:p>
        </w:tc>
        <w:tc>
          <w:tcPr>
            <w:tcW w:w="4346" w:type="dxa"/>
          </w:tcPr>
          <w:p w:rsidR="00CB2FB8" w:rsidRPr="003758A6" w:rsidRDefault="003758A6" w:rsidP="00F92085">
            <w:pPr>
              <w:rPr>
                <w:bCs/>
                <w:sz w:val="20"/>
                <w:szCs w:val="20"/>
              </w:rPr>
            </w:pPr>
            <w:r w:rsidRPr="003758A6">
              <w:rPr>
                <w:sz w:val="20"/>
                <w:szCs w:val="20"/>
              </w:rPr>
              <w:t>TRANSPORTE FAZ. SR. CUSTÓDIO NETO/ FAZENDA SR. GILBERTO BENOTTI/ FAZ SR. LUIZ YUKI/ CRUZEIRO DA PRATA E VICE-VERSA</w:t>
            </w:r>
          </w:p>
        </w:tc>
        <w:tc>
          <w:tcPr>
            <w:tcW w:w="1275" w:type="dxa"/>
          </w:tcPr>
          <w:p w:rsidR="00CB2FB8" w:rsidRPr="003758A6" w:rsidRDefault="003758A6" w:rsidP="00F92085">
            <w:pPr>
              <w:jc w:val="right"/>
              <w:rPr>
                <w:bCs/>
                <w:sz w:val="20"/>
                <w:szCs w:val="20"/>
              </w:rPr>
            </w:pPr>
            <w:r w:rsidRPr="003758A6">
              <w:rPr>
                <w:bCs/>
                <w:sz w:val="20"/>
                <w:szCs w:val="20"/>
              </w:rPr>
              <w:t>14.361,60</w:t>
            </w:r>
          </w:p>
        </w:tc>
        <w:tc>
          <w:tcPr>
            <w:tcW w:w="993" w:type="dxa"/>
          </w:tcPr>
          <w:p w:rsidR="00CB2FB8" w:rsidRPr="00CB2FB8" w:rsidRDefault="00FD5B25" w:rsidP="00F92085">
            <w:pPr>
              <w:rPr>
                <w:bCs/>
                <w:sz w:val="20"/>
                <w:szCs w:val="20"/>
              </w:rPr>
            </w:pPr>
            <w:r>
              <w:rPr>
                <w:bCs/>
                <w:sz w:val="20"/>
                <w:szCs w:val="20"/>
              </w:rPr>
              <w:t>KM</w:t>
            </w:r>
          </w:p>
        </w:tc>
        <w:tc>
          <w:tcPr>
            <w:tcW w:w="1417" w:type="dxa"/>
          </w:tcPr>
          <w:p w:rsidR="00CB2FB8" w:rsidRPr="00CB2FB8" w:rsidRDefault="008B5C01" w:rsidP="008817CC">
            <w:pPr>
              <w:jc w:val="right"/>
              <w:rPr>
                <w:bCs/>
                <w:sz w:val="20"/>
                <w:szCs w:val="20"/>
              </w:rPr>
            </w:pPr>
            <w:r>
              <w:rPr>
                <w:bCs/>
                <w:sz w:val="20"/>
                <w:szCs w:val="20"/>
              </w:rPr>
              <w:t>5,3</w:t>
            </w:r>
            <w:r w:rsidR="008817CC">
              <w:rPr>
                <w:bCs/>
                <w:sz w:val="20"/>
                <w:szCs w:val="20"/>
              </w:rPr>
              <w:t>7</w:t>
            </w:r>
          </w:p>
        </w:tc>
        <w:tc>
          <w:tcPr>
            <w:tcW w:w="1418" w:type="dxa"/>
          </w:tcPr>
          <w:p w:rsidR="00CB2FB8" w:rsidRPr="00CB2FB8" w:rsidRDefault="008817CC" w:rsidP="00F92085">
            <w:pPr>
              <w:jc w:val="right"/>
              <w:rPr>
                <w:bCs/>
                <w:sz w:val="20"/>
                <w:szCs w:val="20"/>
              </w:rPr>
            </w:pPr>
            <w:r>
              <w:rPr>
                <w:b/>
                <w:bCs/>
                <w:sz w:val="20"/>
                <w:szCs w:val="20"/>
              </w:rPr>
              <w:t>77.121,792</w:t>
            </w:r>
          </w:p>
        </w:tc>
      </w:tr>
      <w:tr w:rsidR="00CB2FB8" w:rsidRPr="00CB2FB8" w:rsidTr="00CB2FB8">
        <w:tc>
          <w:tcPr>
            <w:tcW w:w="10065" w:type="dxa"/>
            <w:gridSpan w:val="6"/>
          </w:tcPr>
          <w:p w:rsidR="00CB2FB8" w:rsidRPr="00CB2FB8" w:rsidRDefault="00CB2FB8" w:rsidP="00295E39">
            <w:pPr>
              <w:jc w:val="right"/>
              <w:rPr>
                <w:b/>
                <w:bCs/>
                <w:sz w:val="20"/>
                <w:szCs w:val="20"/>
              </w:rPr>
            </w:pPr>
            <w:r w:rsidRPr="00CB2FB8">
              <w:rPr>
                <w:b/>
                <w:bCs/>
                <w:sz w:val="20"/>
                <w:szCs w:val="20"/>
              </w:rPr>
              <w:t>Total</w:t>
            </w:r>
            <w:r>
              <w:rPr>
                <w:b/>
                <w:bCs/>
                <w:sz w:val="20"/>
                <w:szCs w:val="20"/>
              </w:rPr>
              <w:t xml:space="preserve"> Geral</w:t>
            </w:r>
            <w:r w:rsidRPr="00CB2FB8">
              <w:rPr>
                <w:b/>
                <w:bCs/>
                <w:sz w:val="20"/>
                <w:szCs w:val="20"/>
              </w:rPr>
              <w:t xml:space="preserve">: </w:t>
            </w:r>
            <w:r w:rsidR="00FD5B25">
              <w:rPr>
                <w:b/>
                <w:bCs/>
                <w:sz w:val="20"/>
                <w:szCs w:val="20"/>
              </w:rPr>
              <w:t>R$</w:t>
            </w:r>
            <w:r w:rsidR="008817CC">
              <w:rPr>
                <w:b/>
                <w:bCs/>
                <w:sz w:val="20"/>
                <w:szCs w:val="20"/>
              </w:rPr>
              <w:t>77.121,792</w:t>
            </w:r>
          </w:p>
        </w:tc>
      </w:tr>
    </w:tbl>
    <w:p w:rsidR="00A22626" w:rsidRPr="00A22626" w:rsidRDefault="00A22626" w:rsidP="00A22626">
      <w:pPr>
        <w:contextualSpacing/>
        <w:jc w:val="both"/>
        <w:rPr>
          <w:rFonts w:eastAsia="Microsoft YaHei"/>
          <w:b/>
          <w:sz w:val="20"/>
          <w:szCs w:val="20"/>
        </w:rPr>
      </w:pPr>
      <w:r w:rsidRPr="00A22626">
        <w:rPr>
          <w:rFonts w:eastAsia="Microsoft YaHei"/>
          <w:b/>
          <w:sz w:val="20"/>
          <w:szCs w:val="20"/>
        </w:rPr>
        <w:t xml:space="preserve">2. </w:t>
      </w:r>
      <w:r w:rsidRPr="00A22626">
        <w:rPr>
          <w:rFonts w:eastAsia="Microsoft YaHei"/>
          <w:sz w:val="20"/>
          <w:szCs w:val="20"/>
        </w:rPr>
        <w:t xml:space="preserve">O contratado apresentará junto a Secretaria de Educação planilha de informação dos quilômetros efetivamente rodados. Os pagamentos serão efetuados após a emissão da Nota Fiscal, cumpridas todas as formalidades legais anteriores a este ato, incluídas nestas </w:t>
      </w:r>
      <w:r w:rsidRPr="00A22626">
        <w:rPr>
          <w:sz w:val="20"/>
          <w:szCs w:val="20"/>
        </w:rPr>
        <w:t>o ateste na nota fiscal correspondente.</w:t>
      </w:r>
    </w:p>
    <w:p w:rsidR="00A22626" w:rsidRPr="00A22626" w:rsidRDefault="00A22626" w:rsidP="00A22626">
      <w:pPr>
        <w:contextualSpacing/>
        <w:jc w:val="both"/>
        <w:rPr>
          <w:rFonts w:eastAsia="Microsoft YaHei"/>
          <w:sz w:val="20"/>
          <w:szCs w:val="20"/>
        </w:rPr>
      </w:pPr>
      <w:r w:rsidRPr="00A22626">
        <w:rPr>
          <w:rFonts w:eastAsia="Microsoft YaHei"/>
          <w:b/>
          <w:sz w:val="20"/>
          <w:szCs w:val="20"/>
        </w:rPr>
        <w:t>3</w:t>
      </w:r>
      <w:r w:rsidRPr="00A22626">
        <w:rPr>
          <w:rFonts w:eastAsia="Microsoft YaHei"/>
          <w:sz w:val="20"/>
          <w:szCs w:val="20"/>
        </w:rPr>
        <w:t>. O pagamento será efetuado até o 12º dia útil do mês subsequente, após a entrega da Nota Fiscal, através de crédito em conta corrente bancária, devendo a empresa vencedora apresentar o número de conta, o banco e a agência junto ao corpo da Nota ou em anexo.</w:t>
      </w:r>
    </w:p>
    <w:p w:rsidR="00A22626" w:rsidRPr="00A22626" w:rsidRDefault="00A22626" w:rsidP="00A22626">
      <w:pPr>
        <w:ind w:left="567"/>
        <w:jc w:val="both"/>
        <w:rPr>
          <w:rFonts w:eastAsia="Microsoft YaHei"/>
          <w:b/>
          <w:sz w:val="20"/>
          <w:szCs w:val="20"/>
        </w:rPr>
      </w:pPr>
      <w:r w:rsidRPr="00A22626">
        <w:rPr>
          <w:rFonts w:eastAsia="Microsoft YaHei"/>
          <w:b/>
          <w:sz w:val="20"/>
          <w:szCs w:val="20"/>
        </w:rPr>
        <w:t>3.1.</w:t>
      </w:r>
      <w:r w:rsidRPr="00A22626">
        <w:rPr>
          <w:rFonts w:eastAsia="Microsoft YaHei"/>
          <w:sz w:val="20"/>
          <w:szCs w:val="20"/>
        </w:rPr>
        <w:t xml:space="preserve"> - </w:t>
      </w:r>
      <w:r w:rsidRPr="00A22626">
        <w:rPr>
          <w:rFonts w:eastAsia="Microsoft YaHei"/>
          <w:b/>
          <w:sz w:val="20"/>
          <w:szCs w:val="20"/>
        </w:rPr>
        <w:t>Em caso de alteração de conta bancária, a contratada deverá comunicar, formalmente, à Secretaria Municipal de Fazenda para que seja feita a retificação da conta cadastrada.</w:t>
      </w:r>
    </w:p>
    <w:p w:rsidR="00A22626" w:rsidRPr="00A22626" w:rsidRDefault="00A22626" w:rsidP="00A22626">
      <w:pPr>
        <w:jc w:val="both"/>
        <w:rPr>
          <w:rFonts w:eastAsia="Microsoft YaHei"/>
          <w:sz w:val="20"/>
          <w:szCs w:val="20"/>
        </w:rPr>
      </w:pPr>
      <w:r w:rsidRPr="00A22626">
        <w:rPr>
          <w:rFonts w:eastAsia="Microsoft YaHei"/>
          <w:b/>
          <w:sz w:val="20"/>
          <w:szCs w:val="20"/>
        </w:rPr>
        <w:t>4.</w:t>
      </w:r>
      <w:r w:rsidRPr="00A22626">
        <w:rPr>
          <w:rFonts w:eastAsia="Microsoft YaHei"/>
          <w:sz w:val="20"/>
          <w:szCs w:val="20"/>
        </w:rPr>
        <w:t xml:space="preserve"> O valor do pagamento será calculado multiplicando-se o valor do quilômetro rodado pela totalidade de quilômetros rodados diariamente, multiplicando-se o valor obtido pelo número de dias efetivamente trabalhados no mês antecedente.</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5.</w:t>
      </w:r>
      <w:r w:rsidRPr="00A22626">
        <w:rPr>
          <w:rFonts w:eastAsia="Microsoft YaHei"/>
          <w:bCs/>
          <w:sz w:val="20"/>
          <w:szCs w:val="20"/>
        </w:rPr>
        <w:t xml:space="preserve"> </w:t>
      </w:r>
      <w:r w:rsidRPr="00A22626">
        <w:rPr>
          <w:rFonts w:eastAsia="Microsoft YaHei"/>
          <w:sz w:val="20"/>
          <w:szCs w:val="20"/>
        </w:rPr>
        <w:t xml:space="preserve">Entre a data do faturamento e a data do efetivo pagamento, desde que dentro dos prazos citados no presente </w:t>
      </w:r>
      <w:r>
        <w:rPr>
          <w:rFonts w:eastAsia="Microsoft YaHei"/>
          <w:sz w:val="20"/>
          <w:szCs w:val="20"/>
        </w:rPr>
        <w:t>contrato</w:t>
      </w:r>
      <w:r w:rsidRPr="00A22626">
        <w:rPr>
          <w:rFonts w:eastAsia="Microsoft YaHei"/>
          <w:sz w:val="20"/>
          <w:szCs w:val="20"/>
        </w:rPr>
        <w:t>, não haverão compensações financeiras, ou seja, o valor do faturamento permanecerá fixo até o seu pagamento;</w:t>
      </w:r>
    </w:p>
    <w:p w:rsidR="00A22626" w:rsidRPr="00A22626" w:rsidRDefault="00A22626" w:rsidP="00A22626">
      <w:pPr>
        <w:contextualSpacing/>
        <w:jc w:val="both"/>
        <w:rPr>
          <w:rFonts w:eastAsia="Microsoft YaHei"/>
          <w:b/>
          <w:sz w:val="20"/>
          <w:szCs w:val="20"/>
        </w:rPr>
      </w:pPr>
      <w:r w:rsidRPr="00A22626">
        <w:rPr>
          <w:rFonts w:eastAsia="Microsoft YaHei"/>
          <w:b/>
          <w:sz w:val="20"/>
          <w:szCs w:val="20"/>
        </w:rPr>
        <w:t>6.</w:t>
      </w:r>
      <w:r w:rsidRPr="00A22626">
        <w:rPr>
          <w:rFonts w:eastAsia="Microsoft YaHei"/>
          <w:sz w:val="20"/>
          <w:szCs w:val="20"/>
        </w:rPr>
        <w:t xml:space="preserve"> </w:t>
      </w:r>
      <w:r w:rsidRPr="00A22626">
        <w:rPr>
          <w:rFonts w:eastAsia="Microsoft YaHei"/>
          <w:b/>
          <w:sz w:val="20"/>
          <w:szCs w:val="20"/>
        </w:rPr>
        <w:t>Não haverá pagamento de "QUILOMETRAGEM MORTA", ou seja, aquela que não é realizada para o efetivo transporte dos alunos, por exemplo, a quilometragem realizada durante a permanência dos alunos na escola;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7.</w:t>
      </w:r>
      <w:r w:rsidRPr="00A22626">
        <w:rPr>
          <w:rFonts w:eastAsia="Microsoft YaHei"/>
          <w:sz w:val="20"/>
          <w:szCs w:val="20"/>
        </w:rPr>
        <w:t xml:space="preserve"> Nenhum pagamento será efetuado à CONTRATADA enquanto pendente de liquidação ou qualquer obrigação financeira que lhe for imposta em virtude de penalidade ou inadimplência contratual, obrigando-se ainda a manter regularmente em dia a sua condição de cadastrada e habilitada junto ao Cadastro de Fornecedores da Prefeitura Municipal de Presidente Olegário</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8.</w:t>
      </w:r>
      <w:r w:rsidRPr="00A22626">
        <w:rPr>
          <w:rFonts w:eastAsia="Microsoft YaHei"/>
          <w:sz w:val="20"/>
          <w:szCs w:val="20"/>
        </w:rPr>
        <w:t xml:space="preserve"> </w:t>
      </w:r>
      <w:proofErr w:type="gramStart"/>
      <w:r w:rsidRPr="00A22626">
        <w:rPr>
          <w:rFonts w:eastAsia="Microsoft YaHei"/>
          <w:sz w:val="20"/>
          <w:szCs w:val="20"/>
        </w:rPr>
        <w:t>A critério</w:t>
      </w:r>
      <w:proofErr w:type="gramEnd"/>
      <w:r w:rsidRPr="00A22626">
        <w:rPr>
          <w:rFonts w:eastAsia="Microsoft YaHei"/>
          <w:sz w:val="20"/>
          <w:szCs w:val="20"/>
        </w:rPr>
        <w:t xml:space="preserve"> da Administração poderão ser utilizados os pagamentos devidos para cobrir possíveis despesas com multas, indenizações a terceiros, ou outras de responsabilidade da contratada.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 xml:space="preserve">9. </w:t>
      </w:r>
      <w:r w:rsidRPr="00A22626">
        <w:rPr>
          <w:rFonts w:eastAsia="Microsoft YaHei"/>
          <w:b/>
          <w:sz w:val="20"/>
          <w:szCs w:val="20"/>
        </w:rPr>
        <w:t>Somente serão efetuados pagamentos para as notas fiscais emitidas pel</w:t>
      </w:r>
      <w:r>
        <w:rPr>
          <w:rFonts w:eastAsia="Microsoft YaHei"/>
          <w:b/>
          <w:sz w:val="20"/>
          <w:szCs w:val="20"/>
        </w:rPr>
        <w:t>a</w:t>
      </w:r>
      <w:r w:rsidRPr="00A22626">
        <w:rPr>
          <w:rFonts w:eastAsia="Microsoft YaHei"/>
          <w:b/>
          <w:sz w:val="20"/>
          <w:szCs w:val="20"/>
        </w:rPr>
        <w:t xml:space="preserve"> </w:t>
      </w:r>
      <w:r>
        <w:rPr>
          <w:rFonts w:eastAsia="Microsoft YaHei"/>
          <w:b/>
          <w:sz w:val="20"/>
          <w:szCs w:val="20"/>
        </w:rPr>
        <w:t xml:space="preserve">empresa </w:t>
      </w:r>
      <w:r w:rsidRPr="00A22626">
        <w:rPr>
          <w:rFonts w:eastAsia="Microsoft YaHei"/>
          <w:b/>
          <w:sz w:val="20"/>
          <w:szCs w:val="20"/>
        </w:rPr>
        <w:t>participante do processo licitatório, ou seja, mesmo CNPJ ou CPF, sob pena de rescisão de contrato, não sendo admitido pagamento para outrem através de procuração. (Decreto Municipal nº 987 de 14 de junho de 2017)</w:t>
      </w:r>
    </w:p>
    <w:p w:rsidR="00A22626" w:rsidRPr="00A22626" w:rsidRDefault="00A22626" w:rsidP="0025792F">
      <w:pPr>
        <w:jc w:val="both"/>
        <w:rPr>
          <w:sz w:val="20"/>
          <w:szCs w:val="20"/>
        </w:rPr>
      </w:pPr>
    </w:p>
    <w:p w:rsidR="002715EC" w:rsidRPr="00F90B4F" w:rsidRDefault="002715EC" w:rsidP="0025792F">
      <w:pPr>
        <w:jc w:val="both"/>
        <w:rPr>
          <w:b/>
          <w:sz w:val="20"/>
          <w:szCs w:val="20"/>
        </w:rPr>
      </w:pPr>
      <w:r w:rsidRPr="00F90B4F">
        <w:rPr>
          <w:b/>
          <w:sz w:val="20"/>
          <w:szCs w:val="20"/>
        </w:rPr>
        <w:t>CLÁUSULA QUINTA – DO REAJUSTE E ALTERAÇÕES CONTRATUAIS</w:t>
      </w:r>
    </w:p>
    <w:p w:rsidR="0013652B" w:rsidRDefault="0013652B" w:rsidP="0013652B">
      <w:pPr>
        <w:jc w:val="both"/>
        <w:rPr>
          <w:rFonts w:eastAsia="Microsoft YaHei"/>
          <w:sz w:val="20"/>
          <w:szCs w:val="20"/>
        </w:rPr>
      </w:pPr>
      <w:r w:rsidRPr="0013652B">
        <w:rPr>
          <w:rFonts w:eastAsia="Microsoft YaHei"/>
          <w:b/>
          <w:sz w:val="20"/>
          <w:szCs w:val="20"/>
        </w:rPr>
        <w:t>1.</w:t>
      </w:r>
      <w:r>
        <w:rPr>
          <w:rFonts w:eastAsia="Microsoft YaHei"/>
          <w:sz w:val="20"/>
          <w:szCs w:val="20"/>
        </w:rPr>
        <w:t xml:space="preserve"> </w:t>
      </w:r>
      <w:r w:rsidRPr="0013652B">
        <w:rPr>
          <w:rFonts w:eastAsia="Microsoft YaHei"/>
          <w:sz w:val="20"/>
          <w:szCs w:val="20"/>
        </w:rPr>
        <w:t xml:space="preserve">Nos termos do previsto no inciso II, do artigo 57, da Lei nº. 8.666/93, o prazo de vigência deste contrato </w:t>
      </w:r>
      <w:r w:rsidRPr="0013652B">
        <w:rPr>
          <w:rFonts w:eastAsia="Microsoft YaHei"/>
          <w:b/>
          <w:sz w:val="20"/>
          <w:szCs w:val="20"/>
        </w:rPr>
        <w:t>poderá ser prorrogado</w:t>
      </w:r>
      <w:r w:rsidRPr="0013652B">
        <w:rPr>
          <w:rFonts w:eastAsia="Microsoft YaHei"/>
          <w:sz w:val="20"/>
          <w:szCs w:val="20"/>
        </w:rPr>
        <w:t xml:space="preserve"> por iguais e sucessivos períodos, até o limite de 60 (sessenta) meses, por</w:t>
      </w:r>
      <w:r w:rsidRPr="0013652B">
        <w:rPr>
          <w:rFonts w:eastAsia="Microsoft YaHei"/>
          <w:bCs/>
          <w:sz w:val="20"/>
          <w:szCs w:val="20"/>
        </w:rPr>
        <w:t xml:space="preserve"> </w:t>
      </w:r>
      <w:r w:rsidRPr="0013652B">
        <w:rPr>
          <w:rFonts w:eastAsia="Microsoft YaHei"/>
          <w:sz w:val="20"/>
          <w:szCs w:val="20"/>
        </w:rPr>
        <w:t>meio de Termo Aditivo a ser firmado entre as partes, desde que os serviços estejam sendo prestados dentro dos padrões de qualidade exigidos e desde que permaneçam favoráveis ao Município as condições contratuais e o valor cobrado.</w:t>
      </w:r>
    </w:p>
    <w:p w:rsidR="0013652B" w:rsidRPr="00473191" w:rsidRDefault="0013652B" w:rsidP="0013652B">
      <w:pPr>
        <w:autoSpaceDE w:val="0"/>
        <w:autoSpaceDN w:val="0"/>
        <w:adjustRightInd w:val="0"/>
        <w:contextualSpacing/>
        <w:jc w:val="both"/>
        <w:rPr>
          <w:rFonts w:eastAsia="Microsoft YaHei"/>
          <w:i/>
        </w:rPr>
      </w:pPr>
      <w:r w:rsidRPr="0013652B">
        <w:rPr>
          <w:rFonts w:eastAsia="Microsoft YaHei"/>
          <w:b/>
          <w:sz w:val="20"/>
          <w:szCs w:val="20"/>
        </w:rPr>
        <w:t xml:space="preserve">2. </w:t>
      </w:r>
      <w:r w:rsidRPr="0013652B">
        <w:rPr>
          <w:rFonts w:eastAsia="Microsoft YaHei"/>
          <w:sz w:val="20"/>
          <w:szCs w:val="20"/>
        </w:rPr>
        <w:t xml:space="preserve">Os preços por quilômetros rodados serão </w:t>
      </w:r>
      <w:r w:rsidRPr="0013652B">
        <w:rPr>
          <w:rFonts w:eastAsia="Microsoft YaHei"/>
          <w:b/>
          <w:sz w:val="20"/>
          <w:szCs w:val="20"/>
          <w:u w:val="single"/>
        </w:rPr>
        <w:t>reajustados</w:t>
      </w:r>
      <w:r w:rsidRPr="0013652B">
        <w:rPr>
          <w:rFonts w:eastAsia="Microsoft YaHei"/>
          <w:sz w:val="20"/>
          <w:szCs w:val="20"/>
        </w:rPr>
        <w:t xml:space="preserve"> quando houver </w:t>
      </w:r>
      <w:r w:rsidRPr="0013652B">
        <w:rPr>
          <w:rFonts w:eastAsia="Microsoft YaHei"/>
          <w:b/>
          <w:sz w:val="20"/>
          <w:szCs w:val="20"/>
          <w:u w:val="single"/>
        </w:rPr>
        <w:t>alterações</w:t>
      </w:r>
      <w:r w:rsidRPr="0013652B">
        <w:rPr>
          <w:rFonts w:eastAsia="Microsoft YaHei"/>
          <w:sz w:val="20"/>
          <w:szCs w:val="20"/>
        </w:rPr>
        <w:t xml:space="preserve"> nos preços dos combustíveis, </w:t>
      </w:r>
      <w:r w:rsidRPr="0013652B">
        <w:rPr>
          <w:rFonts w:eastAsia="Microsoft YaHei"/>
          <w:b/>
          <w:sz w:val="20"/>
          <w:szCs w:val="20"/>
          <w:u w:val="single"/>
        </w:rPr>
        <w:t>para mais ou menos</w:t>
      </w:r>
      <w:r w:rsidRPr="0013652B">
        <w:rPr>
          <w:rFonts w:eastAsia="Microsoft YaHei"/>
          <w:sz w:val="20"/>
          <w:szCs w:val="20"/>
        </w:rPr>
        <w:t xml:space="preserve">, conforme for o caso, para veículos movidos </w:t>
      </w:r>
      <w:r w:rsidRPr="0013652B">
        <w:rPr>
          <w:rFonts w:eastAsia="Microsoft YaHei"/>
          <w:b/>
          <w:sz w:val="20"/>
          <w:szCs w:val="20"/>
          <w:u w:val="single"/>
        </w:rPr>
        <w:t>à gasolina/</w:t>
      </w:r>
      <w:proofErr w:type="spellStart"/>
      <w:r w:rsidRPr="0013652B">
        <w:rPr>
          <w:rFonts w:eastAsia="Microsoft YaHei"/>
          <w:b/>
          <w:sz w:val="20"/>
          <w:szCs w:val="20"/>
          <w:u w:val="single"/>
        </w:rPr>
        <w:t>àlcool</w:t>
      </w:r>
      <w:proofErr w:type="spellEnd"/>
      <w:r w:rsidRPr="0013652B">
        <w:rPr>
          <w:rFonts w:eastAsia="Microsoft YaHei"/>
          <w:b/>
          <w:sz w:val="20"/>
          <w:szCs w:val="20"/>
          <w:u w:val="single"/>
        </w:rPr>
        <w:t>,</w:t>
      </w:r>
      <w:r w:rsidRPr="0013652B">
        <w:rPr>
          <w:rFonts w:eastAsia="Microsoft YaHei"/>
          <w:sz w:val="20"/>
          <w:szCs w:val="20"/>
        </w:rPr>
        <w:t xml:space="preserve"> bem como para os veículos movidos </w:t>
      </w:r>
      <w:r w:rsidRPr="0013652B">
        <w:rPr>
          <w:rFonts w:eastAsia="Microsoft YaHei"/>
          <w:b/>
          <w:sz w:val="20"/>
          <w:szCs w:val="20"/>
          <w:u w:val="single"/>
        </w:rPr>
        <w:t>a óleo diesel</w:t>
      </w:r>
      <w:r w:rsidRPr="0013652B">
        <w:rPr>
          <w:rFonts w:eastAsia="Microsoft YaHei"/>
          <w:sz w:val="20"/>
          <w:szCs w:val="20"/>
        </w:rPr>
        <w:t xml:space="preserve">, tomando por base alterações autorizadas pela </w:t>
      </w:r>
      <w:r w:rsidRPr="0013652B">
        <w:rPr>
          <w:rFonts w:eastAsia="Microsoft YaHei"/>
          <w:b/>
          <w:sz w:val="20"/>
          <w:szCs w:val="20"/>
        </w:rPr>
        <w:t>ANP -</w:t>
      </w:r>
      <w:r w:rsidRPr="0013652B">
        <w:rPr>
          <w:rFonts w:eastAsia="Microsoft YaHei"/>
          <w:sz w:val="20"/>
          <w:szCs w:val="20"/>
        </w:rPr>
        <w:t xml:space="preserve"> Agência Nacional do Petróleo, através de </w:t>
      </w:r>
      <w:r w:rsidR="00294AB6">
        <w:rPr>
          <w:rFonts w:eastAsia="Microsoft YaHei"/>
          <w:sz w:val="20"/>
          <w:szCs w:val="20"/>
        </w:rPr>
        <w:t>termo aditivo</w:t>
      </w:r>
      <w:r w:rsidRPr="0013652B">
        <w:rPr>
          <w:rFonts w:eastAsia="Microsoft YaHei"/>
          <w:sz w:val="20"/>
          <w:szCs w:val="20"/>
        </w:rPr>
        <w:t xml:space="preserve">, conforme dispõe o art. 65 da Lei 8.666/93 </w:t>
      </w:r>
      <w:r w:rsidRPr="0013652B">
        <w:rPr>
          <w:rFonts w:eastAsia="Microsoft YaHei"/>
          <w:i/>
          <w:sz w:val="20"/>
          <w:szCs w:val="20"/>
        </w:rPr>
        <w:t>respeitando a validade de 60 dias da Proposta de Preços apresentada na data da licitação.</w:t>
      </w:r>
    </w:p>
    <w:p w:rsidR="002715EC" w:rsidRPr="0013652B" w:rsidRDefault="002715EC" w:rsidP="0025792F">
      <w:pPr>
        <w:jc w:val="both"/>
        <w:rPr>
          <w:b/>
          <w:sz w:val="20"/>
          <w:szCs w:val="20"/>
        </w:rPr>
      </w:pPr>
    </w:p>
    <w:p w:rsidR="00497858" w:rsidRDefault="00FB6C81" w:rsidP="0025792F">
      <w:pPr>
        <w:jc w:val="both"/>
        <w:rPr>
          <w:b/>
          <w:sz w:val="20"/>
          <w:szCs w:val="20"/>
        </w:rPr>
      </w:pPr>
      <w:r w:rsidRPr="00F90B4F">
        <w:rPr>
          <w:b/>
          <w:sz w:val="20"/>
          <w:szCs w:val="20"/>
        </w:rPr>
        <w:t xml:space="preserve">CLÁUSULA </w:t>
      </w:r>
      <w:r w:rsidR="00A166B6" w:rsidRPr="00F90B4F">
        <w:rPr>
          <w:b/>
          <w:sz w:val="20"/>
          <w:szCs w:val="20"/>
        </w:rPr>
        <w:t>SEXTA</w:t>
      </w:r>
      <w:r w:rsidRPr="00F90B4F">
        <w:rPr>
          <w:b/>
          <w:sz w:val="20"/>
          <w:szCs w:val="20"/>
        </w:rPr>
        <w:t xml:space="preserve"> - DA DOTAÇÃO ORÇAMENTÁRIA</w:t>
      </w:r>
    </w:p>
    <w:p w:rsidR="00C34AB2" w:rsidRPr="00497858" w:rsidRDefault="00C34AB2" w:rsidP="0025792F">
      <w:pPr>
        <w:jc w:val="both"/>
        <w:rPr>
          <w:b/>
          <w:sz w:val="20"/>
          <w:szCs w:val="20"/>
        </w:rPr>
      </w:pPr>
      <w:r w:rsidRPr="00F90B4F">
        <w:rPr>
          <w:sz w:val="20"/>
          <w:szCs w:val="20"/>
        </w:rPr>
        <w:t>Para atender às despesas decorrentes desta contratação, serão utilizados os recursos proveniente</w:t>
      </w:r>
      <w:r w:rsidR="00D23848" w:rsidRPr="00F90B4F">
        <w:rPr>
          <w:sz w:val="20"/>
          <w:szCs w:val="20"/>
        </w:rPr>
        <w:t>s</w:t>
      </w:r>
      <w:r w:rsidRPr="00F90B4F">
        <w:rPr>
          <w:sz w:val="20"/>
          <w:szCs w:val="20"/>
        </w:rPr>
        <w:t xml:space="preserve"> da</w:t>
      </w:r>
      <w:r w:rsidR="00C735EF">
        <w:rPr>
          <w:sz w:val="20"/>
          <w:szCs w:val="20"/>
        </w:rPr>
        <w:t>s</w:t>
      </w:r>
      <w:r w:rsidRPr="00F90B4F">
        <w:rPr>
          <w:sz w:val="20"/>
          <w:szCs w:val="20"/>
        </w:rPr>
        <w:t xml:space="preserve"> seguinte</w:t>
      </w:r>
      <w:r w:rsidR="00C735EF">
        <w:rPr>
          <w:sz w:val="20"/>
          <w:szCs w:val="20"/>
        </w:rPr>
        <w:t>s</w:t>
      </w:r>
      <w:r w:rsidRPr="00F90B4F">
        <w:rPr>
          <w:sz w:val="20"/>
          <w:szCs w:val="20"/>
        </w:rPr>
        <w:t xml:space="preserve"> dotaç</w:t>
      </w:r>
      <w:r w:rsidR="00C735EF">
        <w:rPr>
          <w:sz w:val="20"/>
          <w:szCs w:val="20"/>
        </w:rPr>
        <w:t>ões</w:t>
      </w:r>
      <w:r w:rsidRPr="00F90B4F">
        <w:rPr>
          <w:sz w:val="20"/>
          <w:szCs w:val="20"/>
        </w:rPr>
        <w:t xml:space="preserve"> orçamentária</w:t>
      </w:r>
      <w:r w:rsidR="00C735EF">
        <w:rPr>
          <w:sz w:val="20"/>
          <w:szCs w:val="20"/>
        </w:rPr>
        <w:t>s</w:t>
      </w:r>
      <w:r w:rsidRPr="00F90B4F">
        <w:rPr>
          <w:sz w:val="20"/>
          <w:szCs w:val="20"/>
        </w:rPr>
        <w:t>:</w:t>
      </w:r>
    </w:p>
    <w:tbl>
      <w:tblPr>
        <w:tblW w:w="19656" w:type="dxa"/>
        <w:tblLayout w:type="fixed"/>
        <w:tblCellMar>
          <w:left w:w="70" w:type="dxa"/>
          <w:right w:w="70" w:type="dxa"/>
        </w:tblCellMar>
        <w:tblLook w:val="0000"/>
      </w:tblPr>
      <w:tblGrid>
        <w:gridCol w:w="9828"/>
        <w:gridCol w:w="9828"/>
      </w:tblGrid>
      <w:tr w:rsidR="001F7F06" w:rsidRPr="00CD6D8E" w:rsidTr="001F7F06">
        <w:tc>
          <w:tcPr>
            <w:tcW w:w="9828" w:type="dxa"/>
          </w:tcPr>
          <w:p w:rsidR="001F7F06" w:rsidRPr="00501AE9" w:rsidRDefault="001F7F06" w:rsidP="001F7F06">
            <w:pPr>
              <w:rPr>
                <w:b/>
                <w:noProof/>
                <w:sz w:val="20"/>
                <w:szCs w:val="20"/>
              </w:rPr>
            </w:pPr>
            <w:r w:rsidRPr="00501AE9">
              <w:rPr>
                <w:b/>
                <w:noProof/>
                <w:sz w:val="20"/>
                <w:szCs w:val="20"/>
              </w:rPr>
              <w:t>02.04.01.12.361.1206.2103.3.3.90.36.00.Outros Serviços Terceiros- Pessoa Física</w:t>
            </w:r>
          </w:p>
        </w:tc>
        <w:tc>
          <w:tcPr>
            <w:tcW w:w="9828" w:type="dxa"/>
          </w:tcPr>
          <w:p w:rsidR="001F7F06" w:rsidRPr="00CD6D8E" w:rsidRDefault="001F7F06" w:rsidP="00F92085">
            <w:pPr>
              <w:rPr>
                <w:b/>
                <w:noProof/>
                <w:sz w:val="20"/>
                <w:szCs w:val="20"/>
              </w:rPr>
            </w:pPr>
          </w:p>
        </w:tc>
      </w:tr>
      <w:tr w:rsidR="001F7F06" w:rsidRPr="00CD6D8E" w:rsidTr="001F7F06">
        <w:tc>
          <w:tcPr>
            <w:tcW w:w="9828" w:type="dxa"/>
          </w:tcPr>
          <w:p w:rsidR="001F7F06" w:rsidRPr="00501AE9" w:rsidRDefault="001F7F06" w:rsidP="001F7F06">
            <w:pPr>
              <w:rPr>
                <w:b/>
                <w:noProof/>
                <w:sz w:val="20"/>
                <w:szCs w:val="20"/>
              </w:rPr>
            </w:pPr>
            <w:r w:rsidRPr="00501AE9">
              <w:rPr>
                <w:b/>
                <w:noProof/>
                <w:sz w:val="20"/>
                <w:szCs w:val="20"/>
              </w:rPr>
              <w:t>02.04.01.12.361.1206.2103.3.3.90.36.00.Outros Serviços Terceiros- Pessoa Física</w:t>
            </w:r>
          </w:p>
        </w:tc>
        <w:tc>
          <w:tcPr>
            <w:tcW w:w="9828" w:type="dxa"/>
          </w:tcPr>
          <w:p w:rsidR="001F7F06" w:rsidRPr="00CD6D8E" w:rsidRDefault="001F7F06" w:rsidP="00F92085">
            <w:pPr>
              <w:rPr>
                <w:b/>
                <w:noProof/>
                <w:sz w:val="20"/>
                <w:szCs w:val="20"/>
              </w:rPr>
            </w:pPr>
          </w:p>
        </w:tc>
      </w:tr>
      <w:tr w:rsidR="001F7F06" w:rsidRPr="00CD6D8E" w:rsidTr="001F7F06">
        <w:tc>
          <w:tcPr>
            <w:tcW w:w="9828" w:type="dxa"/>
          </w:tcPr>
          <w:p w:rsidR="001F7F06" w:rsidRPr="00501AE9" w:rsidRDefault="001F7F06" w:rsidP="001F7F06">
            <w:pPr>
              <w:rPr>
                <w:b/>
                <w:noProof/>
                <w:sz w:val="20"/>
                <w:szCs w:val="20"/>
              </w:rPr>
            </w:pPr>
            <w:r w:rsidRPr="00501AE9">
              <w:rPr>
                <w:b/>
                <w:noProof/>
                <w:sz w:val="20"/>
                <w:szCs w:val="20"/>
              </w:rPr>
              <w:t>02.04.01.12.361.1206.2103.3.3.90.36.00.Outros Serviços Terceiros- Pessoa Física</w:t>
            </w:r>
          </w:p>
        </w:tc>
        <w:tc>
          <w:tcPr>
            <w:tcW w:w="9828" w:type="dxa"/>
          </w:tcPr>
          <w:p w:rsidR="001F7F06" w:rsidRPr="00CD6D8E" w:rsidRDefault="001F7F06" w:rsidP="00F92085">
            <w:pPr>
              <w:rPr>
                <w:b/>
                <w:noProof/>
                <w:sz w:val="20"/>
                <w:szCs w:val="20"/>
              </w:rPr>
            </w:pPr>
          </w:p>
        </w:tc>
      </w:tr>
      <w:tr w:rsidR="001F7F06" w:rsidRPr="00CD6D8E" w:rsidTr="001F7F06">
        <w:tc>
          <w:tcPr>
            <w:tcW w:w="9828" w:type="dxa"/>
          </w:tcPr>
          <w:p w:rsidR="001F7F06" w:rsidRPr="00501AE9" w:rsidRDefault="001F7F06" w:rsidP="001F7F06">
            <w:pPr>
              <w:rPr>
                <w:b/>
                <w:noProof/>
                <w:sz w:val="20"/>
                <w:szCs w:val="20"/>
              </w:rPr>
            </w:pPr>
            <w:r w:rsidRPr="00501AE9">
              <w:rPr>
                <w:b/>
                <w:noProof/>
                <w:sz w:val="20"/>
                <w:szCs w:val="20"/>
              </w:rPr>
              <w:t>02.04.02.12.361.1206.2104.3.3.90.36.00.Outros Serviços Terceiros- Pessoa Física</w:t>
            </w:r>
          </w:p>
        </w:tc>
        <w:tc>
          <w:tcPr>
            <w:tcW w:w="9828" w:type="dxa"/>
          </w:tcPr>
          <w:p w:rsidR="001F7F06" w:rsidRPr="00CD6D8E" w:rsidRDefault="001F7F06" w:rsidP="00F92085">
            <w:pPr>
              <w:rPr>
                <w:b/>
                <w:noProof/>
                <w:sz w:val="20"/>
                <w:szCs w:val="20"/>
              </w:rPr>
            </w:pPr>
          </w:p>
        </w:tc>
      </w:tr>
    </w:tbl>
    <w:p w:rsidR="00CD6D8E" w:rsidRDefault="00CD6D8E" w:rsidP="0025792F">
      <w:pPr>
        <w:jc w:val="both"/>
        <w:rPr>
          <w:b/>
          <w:color w:val="000000"/>
          <w:sz w:val="20"/>
          <w:szCs w:val="20"/>
        </w:rPr>
      </w:pPr>
    </w:p>
    <w:p w:rsidR="007E3C1B" w:rsidRPr="00F90B4F" w:rsidRDefault="00FB6C81" w:rsidP="0025792F">
      <w:pPr>
        <w:jc w:val="both"/>
        <w:rPr>
          <w:b/>
          <w:color w:val="000000"/>
          <w:sz w:val="20"/>
          <w:szCs w:val="20"/>
        </w:rPr>
      </w:pPr>
      <w:r w:rsidRPr="00F90B4F">
        <w:rPr>
          <w:b/>
          <w:color w:val="000000"/>
          <w:sz w:val="20"/>
          <w:szCs w:val="20"/>
        </w:rPr>
        <w:t>CLÁUSULA S</w:t>
      </w:r>
      <w:r w:rsidR="00A166B6" w:rsidRPr="00F90B4F">
        <w:rPr>
          <w:b/>
          <w:color w:val="000000"/>
          <w:sz w:val="20"/>
          <w:szCs w:val="20"/>
        </w:rPr>
        <w:t>ÉTIM</w:t>
      </w:r>
      <w:r w:rsidRPr="00F90B4F">
        <w:rPr>
          <w:b/>
          <w:color w:val="000000"/>
          <w:sz w:val="20"/>
          <w:szCs w:val="20"/>
        </w:rPr>
        <w:t>A - DO PRAZO</w:t>
      </w:r>
    </w:p>
    <w:p w:rsidR="00FB6C81" w:rsidRPr="008B5C01" w:rsidRDefault="00FB6C81" w:rsidP="0025792F">
      <w:pPr>
        <w:jc w:val="both"/>
        <w:rPr>
          <w:b/>
          <w:sz w:val="20"/>
          <w:szCs w:val="20"/>
        </w:rPr>
      </w:pPr>
      <w:r w:rsidRPr="00F90B4F">
        <w:rPr>
          <w:sz w:val="20"/>
          <w:szCs w:val="20"/>
        </w:rPr>
        <w:t xml:space="preserve">O presente contrato terá vigência de </w:t>
      </w:r>
      <w:r w:rsidR="00295E39">
        <w:rPr>
          <w:b/>
          <w:sz w:val="20"/>
          <w:szCs w:val="20"/>
          <w:u w:val="single"/>
        </w:rPr>
        <w:t>12 (doze)</w:t>
      </w:r>
      <w:r w:rsidR="00460AA8">
        <w:rPr>
          <w:b/>
          <w:sz w:val="20"/>
          <w:szCs w:val="20"/>
          <w:u w:val="single"/>
        </w:rPr>
        <w:t xml:space="preserve"> meses</w:t>
      </w:r>
      <w:r w:rsidR="00FE6C8C" w:rsidRPr="00F90B4F">
        <w:rPr>
          <w:b/>
          <w:sz w:val="20"/>
          <w:szCs w:val="20"/>
        </w:rPr>
        <w:t xml:space="preserve">, </w:t>
      </w:r>
      <w:r w:rsidR="008B5C01">
        <w:rPr>
          <w:b/>
          <w:sz w:val="20"/>
          <w:szCs w:val="20"/>
        </w:rPr>
        <w:t>com início de suas atividades dia 02</w:t>
      </w:r>
      <w:r w:rsidR="00295E39">
        <w:rPr>
          <w:b/>
          <w:sz w:val="20"/>
          <w:szCs w:val="20"/>
        </w:rPr>
        <w:t xml:space="preserve"> de maio de 2018</w:t>
      </w:r>
      <w:r w:rsidR="007D3379" w:rsidRPr="00F90B4F">
        <w:rPr>
          <w:sz w:val="20"/>
          <w:szCs w:val="20"/>
        </w:rPr>
        <w:t>,</w:t>
      </w:r>
      <w:r w:rsidR="000E5615" w:rsidRPr="00F90B4F">
        <w:rPr>
          <w:sz w:val="20"/>
          <w:szCs w:val="20"/>
        </w:rPr>
        <w:t xml:space="preserve"> </w:t>
      </w:r>
      <w:r w:rsidRPr="00F90B4F">
        <w:rPr>
          <w:color w:val="000000"/>
          <w:sz w:val="20"/>
          <w:szCs w:val="20"/>
        </w:rPr>
        <w:t xml:space="preserve">podendo ser prorrogado tal prazo a juízo da Administração Municipal por meio de </w:t>
      </w:r>
      <w:r w:rsidRPr="00F90B4F">
        <w:rPr>
          <w:b/>
          <w:color w:val="000000"/>
          <w:sz w:val="20"/>
          <w:szCs w:val="20"/>
        </w:rPr>
        <w:t>TERMO ADITIVO</w:t>
      </w:r>
      <w:r w:rsidRPr="00F90B4F">
        <w:rPr>
          <w:color w:val="000000"/>
          <w:sz w:val="20"/>
          <w:szCs w:val="20"/>
        </w:rPr>
        <w:t xml:space="preserve"> na forma da Lei nº. 8.666/93.</w:t>
      </w:r>
    </w:p>
    <w:p w:rsidR="00B718D3" w:rsidRDefault="00B718D3" w:rsidP="0025792F">
      <w:pPr>
        <w:jc w:val="both"/>
        <w:rPr>
          <w:color w:val="000000"/>
          <w:sz w:val="20"/>
          <w:szCs w:val="20"/>
        </w:rPr>
      </w:pPr>
    </w:p>
    <w:p w:rsidR="00B718D3" w:rsidRDefault="00B718D3" w:rsidP="0025792F">
      <w:pPr>
        <w:jc w:val="both"/>
        <w:rPr>
          <w:b/>
          <w:color w:val="000000"/>
          <w:sz w:val="20"/>
          <w:szCs w:val="20"/>
        </w:rPr>
      </w:pPr>
      <w:r w:rsidRPr="00B718D3">
        <w:rPr>
          <w:b/>
          <w:color w:val="000000"/>
          <w:sz w:val="20"/>
          <w:szCs w:val="20"/>
        </w:rPr>
        <w:t>CLÁUSULA OITAVA – DA EXECUÇÃO DOS SERVIÇOS</w:t>
      </w:r>
      <w:r w:rsidR="00837AA5">
        <w:rPr>
          <w:b/>
          <w:color w:val="000000"/>
          <w:sz w:val="20"/>
          <w:szCs w:val="20"/>
        </w:rPr>
        <w:t xml:space="preserve"> </w:t>
      </w:r>
    </w:p>
    <w:p w:rsidR="00837AA5" w:rsidRPr="00837AA5" w:rsidRDefault="00837AA5" w:rsidP="00837AA5">
      <w:pPr>
        <w:jc w:val="both"/>
        <w:rPr>
          <w:rFonts w:eastAsia="Microsoft YaHei"/>
          <w:sz w:val="20"/>
          <w:szCs w:val="20"/>
        </w:rPr>
      </w:pPr>
      <w:r w:rsidRPr="00837AA5">
        <w:rPr>
          <w:rFonts w:eastAsia="Microsoft YaHei"/>
          <w:b/>
          <w:sz w:val="20"/>
          <w:szCs w:val="20"/>
        </w:rPr>
        <w:lastRenderedPageBreak/>
        <w:t xml:space="preserve">1. </w:t>
      </w:r>
      <w:r w:rsidRPr="00837AA5">
        <w:rPr>
          <w:rFonts w:eastAsia="Microsoft YaHei"/>
          <w:sz w:val="20"/>
          <w:szCs w:val="20"/>
        </w:rPr>
        <w:t>O transporte deverá ser feito em conformidade com os roteiros e horários traçados pela Secretaria Municipal de Educação e os horários das aulas nos diversos estabelecimentos de ensino.</w:t>
      </w:r>
    </w:p>
    <w:p w:rsidR="00837AA5" w:rsidRPr="00837AA5" w:rsidRDefault="00837AA5" w:rsidP="00837AA5">
      <w:pPr>
        <w:jc w:val="both"/>
        <w:rPr>
          <w:rFonts w:eastAsia="Microsoft YaHei"/>
          <w:sz w:val="20"/>
          <w:szCs w:val="20"/>
        </w:rPr>
      </w:pPr>
      <w:r w:rsidRPr="00837AA5">
        <w:rPr>
          <w:rFonts w:eastAsia="Microsoft YaHei"/>
          <w:b/>
          <w:sz w:val="20"/>
          <w:szCs w:val="20"/>
        </w:rPr>
        <w:t>2.</w:t>
      </w:r>
      <w:r w:rsidRPr="00837AA5">
        <w:rPr>
          <w:rFonts w:eastAsia="Microsoft YaHei"/>
          <w:sz w:val="20"/>
          <w:szCs w:val="20"/>
        </w:rPr>
        <w:t xml:space="preserve"> O veícul</w:t>
      </w:r>
      <w:r>
        <w:rPr>
          <w:rFonts w:eastAsia="Microsoft YaHei"/>
          <w:sz w:val="20"/>
          <w:szCs w:val="20"/>
        </w:rPr>
        <w:t xml:space="preserve">o deverá ser conduzido pela </w:t>
      </w:r>
      <w:r w:rsidRPr="00837AA5">
        <w:rPr>
          <w:rFonts w:eastAsia="Microsoft YaHei"/>
          <w:sz w:val="20"/>
          <w:szCs w:val="20"/>
        </w:rPr>
        <w:t>CONTRATADA ou pelo condutor auxiliar que tenha sido indicado para formalização do contrato.</w:t>
      </w:r>
    </w:p>
    <w:p w:rsidR="00837AA5" w:rsidRPr="00837AA5" w:rsidRDefault="00837AA5" w:rsidP="00837AA5">
      <w:pPr>
        <w:jc w:val="both"/>
        <w:rPr>
          <w:rFonts w:eastAsia="Microsoft YaHei"/>
          <w:sz w:val="20"/>
          <w:szCs w:val="20"/>
        </w:rPr>
      </w:pPr>
      <w:r w:rsidRPr="00837AA5">
        <w:rPr>
          <w:rFonts w:eastAsia="Microsoft YaHei"/>
          <w:b/>
          <w:sz w:val="20"/>
          <w:szCs w:val="20"/>
        </w:rPr>
        <w:t>3.</w:t>
      </w:r>
      <w:r w:rsidRPr="00837AA5">
        <w:rPr>
          <w:rFonts w:eastAsia="Microsoft YaHei"/>
          <w:sz w:val="20"/>
          <w:szCs w:val="20"/>
        </w:rPr>
        <w:t xml:space="preserve"> Os estudantes deverão ser transportados, exclusivamente, sentados nos bancos para passageiros, e deverão ser apanhados nos locais determinados pela Secretaria Municipal de Educação.</w:t>
      </w:r>
    </w:p>
    <w:p w:rsidR="00837AA5" w:rsidRDefault="00837AA5" w:rsidP="0025792F">
      <w:pPr>
        <w:jc w:val="both"/>
        <w:rPr>
          <w:b/>
          <w:color w:val="000000"/>
          <w:sz w:val="20"/>
          <w:szCs w:val="20"/>
        </w:rPr>
      </w:pPr>
    </w:p>
    <w:p w:rsidR="00837AA5" w:rsidRDefault="00837AA5" w:rsidP="0025792F">
      <w:pPr>
        <w:jc w:val="both"/>
        <w:rPr>
          <w:b/>
          <w:color w:val="000000"/>
          <w:sz w:val="20"/>
          <w:szCs w:val="20"/>
        </w:rPr>
      </w:pPr>
      <w:r>
        <w:rPr>
          <w:b/>
          <w:color w:val="000000"/>
          <w:sz w:val="20"/>
          <w:szCs w:val="20"/>
        </w:rPr>
        <w:t xml:space="preserve">CLÁUSULTA NONA – </w:t>
      </w:r>
      <w:r w:rsidR="006310DB">
        <w:rPr>
          <w:b/>
          <w:color w:val="000000"/>
          <w:sz w:val="20"/>
          <w:szCs w:val="20"/>
        </w:rPr>
        <w:t xml:space="preserve">DA VISTORIA E </w:t>
      </w:r>
      <w:r>
        <w:rPr>
          <w:b/>
          <w:color w:val="000000"/>
          <w:sz w:val="20"/>
          <w:szCs w:val="20"/>
        </w:rPr>
        <w:t>DOS DADOS CONTRATUAIS</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 xml:space="preserve">1. </w:t>
      </w:r>
      <w:r w:rsidRPr="006310DB">
        <w:rPr>
          <w:rFonts w:eastAsia="Microsoft YaHei"/>
          <w:sz w:val="20"/>
          <w:szCs w:val="20"/>
        </w:rPr>
        <w:t xml:space="preserve">As vistorias serão realizadas: pelo INMETRO e/ou Empresas Credenciadas ou Engenheiro Mecânico. </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2.</w:t>
      </w:r>
      <w:r w:rsidRPr="006310DB">
        <w:rPr>
          <w:rFonts w:eastAsia="Microsoft YaHei"/>
          <w:bCs/>
          <w:sz w:val="20"/>
          <w:szCs w:val="20"/>
        </w:rPr>
        <w:t xml:space="preserve"> Para assinatura do contrato, a</w:t>
      </w:r>
      <w:r w:rsidRPr="006310DB">
        <w:rPr>
          <w:rFonts w:eastAsia="Microsoft YaHei"/>
          <w:sz w:val="20"/>
          <w:szCs w:val="20"/>
        </w:rPr>
        <w:t>s licitantes deverão comprovar a realização da</w:t>
      </w:r>
      <w:r w:rsidRPr="006310DB">
        <w:rPr>
          <w:rFonts w:eastAsia="Microsoft YaHei"/>
          <w:b/>
          <w:sz w:val="20"/>
          <w:szCs w:val="20"/>
        </w:rPr>
        <w:t xml:space="preserve"> vistoria.</w:t>
      </w:r>
    </w:p>
    <w:p w:rsidR="006310DB" w:rsidRPr="006310DB" w:rsidRDefault="006310DB" w:rsidP="006310DB">
      <w:pPr>
        <w:jc w:val="both"/>
        <w:rPr>
          <w:rFonts w:eastAsia="Microsoft YaHei"/>
          <w:sz w:val="20"/>
          <w:szCs w:val="20"/>
        </w:rPr>
      </w:pPr>
      <w:r w:rsidRPr="006310DB">
        <w:rPr>
          <w:rFonts w:eastAsia="Microsoft YaHei"/>
          <w:b/>
          <w:bCs/>
          <w:sz w:val="20"/>
          <w:szCs w:val="20"/>
        </w:rPr>
        <w:t>3.</w:t>
      </w:r>
      <w:r w:rsidRPr="006310DB">
        <w:rPr>
          <w:rFonts w:eastAsia="Microsoft YaHei"/>
          <w:bCs/>
          <w:sz w:val="20"/>
          <w:szCs w:val="20"/>
        </w:rPr>
        <w:t xml:space="preserve"> </w:t>
      </w:r>
      <w:r w:rsidRPr="006310DB">
        <w:rPr>
          <w:rFonts w:eastAsia="Microsoft YaHei"/>
          <w:sz w:val="20"/>
          <w:szCs w:val="20"/>
        </w:rPr>
        <w:t>Não será permitida a troca de veículo identificado na proposta, exceto em caso de furto, roubo, acidente grave ou destruição total comprovado através de Boletim de Ocorrência Policial. Neste caso, o novo veículo também deverá atender às exigências desta licitação, comprovadas através de processo administrativo (documentação e vistoria).</w:t>
      </w:r>
    </w:p>
    <w:p w:rsidR="006310DB" w:rsidRPr="006310DB" w:rsidRDefault="006310DB" w:rsidP="006310DB">
      <w:pPr>
        <w:jc w:val="both"/>
        <w:rPr>
          <w:rFonts w:eastAsia="Microsoft YaHei"/>
          <w:sz w:val="20"/>
          <w:szCs w:val="20"/>
        </w:rPr>
      </w:pPr>
      <w:r w:rsidRPr="006310DB">
        <w:rPr>
          <w:rFonts w:eastAsia="Microsoft YaHei"/>
          <w:b/>
          <w:sz w:val="20"/>
          <w:szCs w:val="20"/>
        </w:rPr>
        <w:t>4.</w:t>
      </w:r>
      <w:r w:rsidRPr="006310DB">
        <w:rPr>
          <w:rFonts w:eastAsia="Microsoft YaHei"/>
          <w:sz w:val="20"/>
          <w:szCs w:val="20"/>
        </w:rPr>
        <w:t xml:space="preserve"> Será permitida a troca do veículo desde que seja por veículo em melhor estado de conservação após aceitação pela Secretaria de Educação.</w:t>
      </w:r>
    </w:p>
    <w:p w:rsidR="006310DB" w:rsidRPr="006310DB" w:rsidRDefault="006310DB" w:rsidP="0025792F">
      <w:pPr>
        <w:jc w:val="both"/>
        <w:rPr>
          <w:color w:val="000000"/>
          <w:sz w:val="20"/>
          <w:szCs w:val="20"/>
        </w:rPr>
      </w:pPr>
      <w:r>
        <w:rPr>
          <w:b/>
          <w:color w:val="000000"/>
          <w:sz w:val="20"/>
          <w:szCs w:val="20"/>
        </w:rPr>
        <w:t xml:space="preserve">5. </w:t>
      </w:r>
      <w:r>
        <w:rPr>
          <w:color w:val="000000"/>
          <w:sz w:val="20"/>
          <w:szCs w:val="20"/>
        </w:rPr>
        <w:t>As rotas a serem executados pela empresa contratada são regidas conforme tabela transcrita:</w:t>
      </w:r>
    </w:p>
    <w:p w:rsidR="00837AA5" w:rsidRDefault="009417DC" w:rsidP="009417DC">
      <w:pPr>
        <w:tabs>
          <w:tab w:val="left" w:pos="2470"/>
        </w:tabs>
        <w:jc w:val="both"/>
      </w:pPr>
      <w:r>
        <w:tab/>
      </w:r>
    </w:p>
    <w:p w:rsidR="00837AA5" w:rsidRPr="00295E39" w:rsidRDefault="00837AA5" w:rsidP="006310DB">
      <w:pPr>
        <w:pBdr>
          <w:top w:val="single" w:sz="4" w:space="2" w:color="auto"/>
          <w:left w:val="single" w:sz="4" w:space="7" w:color="auto"/>
          <w:bottom w:val="single" w:sz="4" w:space="1" w:color="auto"/>
          <w:right w:val="single" w:sz="4" w:space="4" w:color="auto"/>
        </w:pBdr>
        <w:shd w:val="clear" w:color="auto" w:fill="BFBFBF" w:themeFill="background1" w:themeFillShade="BF"/>
        <w:ind w:left="142"/>
        <w:jc w:val="both"/>
        <w:rPr>
          <w:b/>
          <w:bCs/>
          <w:sz w:val="20"/>
          <w:szCs w:val="20"/>
        </w:rPr>
      </w:pPr>
      <w:r w:rsidRPr="00295E39">
        <w:rPr>
          <w:b/>
          <w:bCs/>
          <w:sz w:val="20"/>
          <w:szCs w:val="20"/>
        </w:rPr>
        <w:t>ROTA 0</w:t>
      </w:r>
      <w:r w:rsidR="001F7F06" w:rsidRPr="00295E39">
        <w:rPr>
          <w:b/>
          <w:bCs/>
          <w:sz w:val="20"/>
          <w:szCs w:val="20"/>
        </w:rPr>
        <w:t>1</w:t>
      </w:r>
      <w:r w:rsidR="00295E39" w:rsidRPr="00295E39">
        <w:rPr>
          <w:b/>
          <w:bCs/>
          <w:sz w:val="20"/>
          <w:szCs w:val="20"/>
        </w:rPr>
        <w:t xml:space="preserve"> </w:t>
      </w:r>
      <w:proofErr w:type="gramStart"/>
      <w:r w:rsidR="00295E39" w:rsidRPr="00295E39">
        <w:rPr>
          <w:b/>
          <w:bCs/>
          <w:sz w:val="20"/>
          <w:szCs w:val="20"/>
        </w:rPr>
        <w:t>–</w:t>
      </w:r>
      <w:r w:rsidR="00295E39" w:rsidRPr="00295E39">
        <w:rPr>
          <w:sz w:val="20"/>
          <w:szCs w:val="20"/>
        </w:rPr>
        <w:t>TRANSPORTE</w:t>
      </w:r>
      <w:proofErr w:type="gramEnd"/>
      <w:r w:rsidR="00295E39" w:rsidRPr="00295E39">
        <w:rPr>
          <w:sz w:val="20"/>
          <w:szCs w:val="20"/>
        </w:rPr>
        <w:t xml:space="preserve"> FAZ. SR. CUSTÓDIO NETO/ FAZENDA SR. GILBERTO BENOTTI/ FAZ SR. LUIZ YUKI/ CRUZEIRO DA PRATA E VICE-VERSA</w:t>
      </w:r>
    </w:p>
    <w:p w:rsidR="00837AA5" w:rsidRPr="00295E39" w:rsidRDefault="00837AA5" w:rsidP="006310DB">
      <w:pPr>
        <w:pBdr>
          <w:top w:val="single" w:sz="4" w:space="2" w:color="auto"/>
          <w:left w:val="single" w:sz="4" w:space="7" w:color="auto"/>
          <w:bottom w:val="single" w:sz="4" w:space="1" w:color="auto"/>
          <w:right w:val="single" w:sz="4" w:space="4" w:color="auto"/>
        </w:pBdr>
        <w:ind w:left="142"/>
        <w:rPr>
          <w:bCs/>
          <w:sz w:val="20"/>
          <w:szCs w:val="20"/>
        </w:rPr>
      </w:pPr>
      <w:r w:rsidRPr="00837AA5">
        <w:rPr>
          <w:b/>
          <w:bCs/>
          <w:sz w:val="20"/>
          <w:szCs w:val="20"/>
        </w:rPr>
        <w:t>Quilometragem dia:</w:t>
      </w:r>
      <w:r w:rsidR="00295E39">
        <w:rPr>
          <w:b/>
          <w:bCs/>
          <w:sz w:val="20"/>
          <w:szCs w:val="20"/>
        </w:rPr>
        <w:t xml:space="preserve"> 54,4</w:t>
      </w:r>
      <w:r w:rsidRPr="00837AA5">
        <w:rPr>
          <w:b/>
          <w:bCs/>
          <w:sz w:val="20"/>
          <w:szCs w:val="20"/>
        </w:rPr>
        <w:t xml:space="preserve"> </w:t>
      </w:r>
      <w:r w:rsidRPr="00837AA5">
        <w:rPr>
          <w:bCs/>
          <w:sz w:val="20"/>
          <w:szCs w:val="20"/>
        </w:rPr>
        <w:t>km</w:t>
      </w:r>
      <w:r w:rsidRPr="00837AA5">
        <w:rPr>
          <w:b/>
          <w:bCs/>
          <w:sz w:val="20"/>
          <w:szCs w:val="20"/>
        </w:rPr>
        <w:t xml:space="preserve">     Quilometragem Total (</w:t>
      </w:r>
      <w:r w:rsidR="00295E39">
        <w:rPr>
          <w:b/>
          <w:bCs/>
          <w:sz w:val="20"/>
          <w:szCs w:val="20"/>
        </w:rPr>
        <w:t xml:space="preserve">12 </w:t>
      </w:r>
      <w:r w:rsidRPr="00837AA5">
        <w:rPr>
          <w:b/>
          <w:bCs/>
          <w:sz w:val="20"/>
          <w:szCs w:val="20"/>
        </w:rPr>
        <w:t>meses):</w:t>
      </w:r>
      <w:r w:rsidR="00295E39" w:rsidRPr="00295E39">
        <w:rPr>
          <w:bCs/>
        </w:rPr>
        <w:t xml:space="preserve"> </w:t>
      </w:r>
      <w:r w:rsidR="00295E39" w:rsidRPr="00295E39">
        <w:rPr>
          <w:bCs/>
          <w:sz w:val="20"/>
          <w:szCs w:val="20"/>
        </w:rPr>
        <w:t>14.361,60 km</w:t>
      </w:r>
    </w:p>
    <w:p w:rsidR="00837AA5" w:rsidRPr="00837AA5" w:rsidRDefault="00837AA5" w:rsidP="006310DB">
      <w:pPr>
        <w:pBdr>
          <w:top w:val="single" w:sz="4" w:space="2" w:color="auto"/>
          <w:left w:val="single" w:sz="4" w:space="7" w:color="auto"/>
          <w:bottom w:val="single" w:sz="4" w:space="1" w:color="auto"/>
          <w:right w:val="single" w:sz="4" w:space="4" w:color="auto"/>
        </w:pBdr>
        <w:ind w:left="142"/>
        <w:rPr>
          <w:sz w:val="20"/>
          <w:szCs w:val="20"/>
        </w:rPr>
      </w:pPr>
      <w:r w:rsidRPr="00837AA5">
        <w:rPr>
          <w:b/>
          <w:bCs/>
          <w:sz w:val="20"/>
          <w:szCs w:val="20"/>
        </w:rPr>
        <w:t>Veículo:</w:t>
      </w:r>
      <w:r w:rsidRPr="00837AA5">
        <w:rPr>
          <w:sz w:val="20"/>
          <w:szCs w:val="20"/>
        </w:rPr>
        <w:t xml:space="preserve"> </w:t>
      </w:r>
      <w:r w:rsidR="008B5C01">
        <w:rPr>
          <w:sz w:val="20"/>
          <w:szCs w:val="20"/>
        </w:rPr>
        <w:t>KOMBI</w:t>
      </w:r>
    </w:p>
    <w:p w:rsidR="00837AA5" w:rsidRPr="00837AA5" w:rsidRDefault="00B764F0" w:rsidP="006310DB">
      <w:pPr>
        <w:pBdr>
          <w:top w:val="single" w:sz="4" w:space="2" w:color="auto"/>
          <w:left w:val="single" w:sz="4" w:space="7" w:color="auto"/>
          <w:bottom w:val="single" w:sz="4" w:space="1" w:color="auto"/>
          <w:right w:val="single" w:sz="4" w:space="4" w:color="auto"/>
        </w:pBdr>
        <w:ind w:left="142"/>
        <w:rPr>
          <w:sz w:val="20"/>
          <w:szCs w:val="20"/>
        </w:rPr>
      </w:pPr>
      <w:r>
        <w:rPr>
          <w:sz w:val="20"/>
          <w:szCs w:val="20"/>
        </w:rPr>
        <w:t xml:space="preserve">- </w:t>
      </w:r>
      <w:r w:rsidR="00837AA5" w:rsidRPr="00837AA5">
        <w:rPr>
          <w:sz w:val="20"/>
          <w:szCs w:val="20"/>
        </w:rPr>
        <w:t>Marca/Modelo</w:t>
      </w:r>
      <w:r w:rsidR="001F7F06">
        <w:rPr>
          <w:sz w:val="20"/>
          <w:szCs w:val="20"/>
        </w:rPr>
        <w:t xml:space="preserve">: </w:t>
      </w:r>
      <w:r w:rsidR="008B5C01">
        <w:rPr>
          <w:sz w:val="20"/>
          <w:szCs w:val="20"/>
        </w:rPr>
        <w:t>VW/KOMI</w:t>
      </w:r>
    </w:p>
    <w:p w:rsidR="00837AA5" w:rsidRPr="00837AA5" w:rsidRDefault="00B764F0" w:rsidP="00F527EE">
      <w:pPr>
        <w:pStyle w:val="TextosemFormatao"/>
        <w:pBdr>
          <w:top w:val="single" w:sz="4" w:space="2" w:color="auto"/>
          <w:left w:val="single" w:sz="4" w:space="7" w:color="auto"/>
          <w:bottom w:val="single" w:sz="4" w:space="1" w:color="auto"/>
          <w:right w:val="single" w:sz="4" w:space="4" w:color="auto"/>
        </w:pBdr>
        <w:tabs>
          <w:tab w:val="left" w:pos="2694"/>
        </w:tabs>
        <w:ind w:left="142"/>
        <w:rPr>
          <w:rFonts w:ascii="Times New Roman" w:hAnsi="Times New Roman" w:cs="Times New Roman"/>
          <w:color w:val="auto"/>
        </w:rPr>
      </w:pPr>
      <w:r>
        <w:rPr>
          <w:rFonts w:ascii="Times New Roman" w:hAnsi="Times New Roman" w:cs="Times New Roman"/>
          <w:color w:val="auto"/>
        </w:rPr>
        <w:t xml:space="preserve">- </w:t>
      </w:r>
      <w:r w:rsidR="00837AA5" w:rsidRPr="00837AA5">
        <w:rPr>
          <w:rFonts w:ascii="Times New Roman" w:hAnsi="Times New Roman" w:cs="Times New Roman"/>
          <w:color w:val="auto"/>
        </w:rPr>
        <w:t xml:space="preserve">Ano de </w:t>
      </w:r>
      <w:proofErr w:type="gramStart"/>
      <w:r w:rsidR="00837AA5" w:rsidRPr="00837AA5">
        <w:rPr>
          <w:rFonts w:ascii="Times New Roman" w:hAnsi="Times New Roman" w:cs="Times New Roman"/>
          <w:color w:val="auto"/>
        </w:rPr>
        <w:t>Fabricação:</w:t>
      </w:r>
      <w:proofErr w:type="gramEnd"/>
      <w:r w:rsidR="008B5C01">
        <w:rPr>
          <w:rFonts w:ascii="Times New Roman" w:hAnsi="Times New Roman" w:cs="Times New Roman"/>
          <w:color w:val="auto"/>
        </w:rPr>
        <w:t>1996</w:t>
      </w:r>
      <w:r w:rsidR="001F7F06">
        <w:rPr>
          <w:rFonts w:ascii="Times New Roman" w:hAnsi="Times New Roman" w:cs="Times New Roman"/>
          <w:color w:val="auto"/>
        </w:rPr>
        <w:t xml:space="preserve">   </w:t>
      </w:r>
      <w:r w:rsidR="00837AA5" w:rsidRPr="00837AA5">
        <w:rPr>
          <w:rFonts w:ascii="Times New Roman" w:hAnsi="Times New Roman" w:cs="Times New Roman"/>
          <w:color w:val="auto"/>
        </w:rPr>
        <w:t>Placa:</w:t>
      </w:r>
      <w:r w:rsidR="008B5C01">
        <w:rPr>
          <w:rFonts w:ascii="Times New Roman" w:hAnsi="Times New Roman" w:cs="Times New Roman"/>
          <w:color w:val="auto"/>
        </w:rPr>
        <w:t xml:space="preserve"> JEO-1366</w:t>
      </w:r>
      <w:r w:rsidR="001F7F06">
        <w:rPr>
          <w:rFonts w:ascii="Times New Roman" w:hAnsi="Times New Roman" w:cs="Times New Roman"/>
          <w:color w:val="auto"/>
        </w:rPr>
        <w:t xml:space="preserve"> </w:t>
      </w:r>
    </w:p>
    <w:p w:rsidR="00837AA5" w:rsidRPr="00837AA5" w:rsidRDefault="00B764F0" w:rsidP="006310DB">
      <w:pPr>
        <w:pStyle w:val="TextosemFormatao"/>
        <w:pBdr>
          <w:top w:val="single" w:sz="4" w:space="2" w:color="auto"/>
          <w:left w:val="single" w:sz="4" w:space="7" w:color="auto"/>
          <w:bottom w:val="single" w:sz="4" w:space="1" w:color="auto"/>
          <w:right w:val="single" w:sz="4" w:space="4" w:color="auto"/>
        </w:pBdr>
        <w:ind w:left="142"/>
        <w:rPr>
          <w:rFonts w:ascii="Times New Roman" w:hAnsi="Times New Roman" w:cs="Times New Roman"/>
          <w:color w:val="auto"/>
        </w:rPr>
      </w:pPr>
      <w:r>
        <w:rPr>
          <w:rFonts w:ascii="Times New Roman" w:hAnsi="Times New Roman" w:cs="Times New Roman"/>
          <w:color w:val="auto"/>
        </w:rPr>
        <w:t xml:space="preserve">- </w:t>
      </w:r>
      <w:r w:rsidR="00837AA5" w:rsidRPr="00837AA5">
        <w:rPr>
          <w:rFonts w:ascii="Times New Roman" w:hAnsi="Times New Roman" w:cs="Times New Roman"/>
          <w:color w:val="auto"/>
        </w:rPr>
        <w:t xml:space="preserve">Nº. </w:t>
      </w:r>
      <w:proofErr w:type="gramStart"/>
      <w:r w:rsidR="00837AA5" w:rsidRPr="00837AA5">
        <w:rPr>
          <w:rFonts w:ascii="Times New Roman" w:hAnsi="Times New Roman" w:cs="Times New Roman"/>
          <w:color w:val="auto"/>
        </w:rPr>
        <w:t>do</w:t>
      </w:r>
      <w:proofErr w:type="gramEnd"/>
      <w:r w:rsidR="00837AA5" w:rsidRPr="00837AA5">
        <w:rPr>
          <w:rFonts w:ascii="Times New Roman" w:hAnsi="Times New Roman" w:cs="Times New Roman"/>
          <w:color w:val="auto"/>
        </w:rPr>
        <w:t xml:space="preserve"> Cert. </w:t>
      </w:r>
      <w:proofErr w:type="gramStart"/>
      <w:r w:rsidR="00837AA5" w:rsidRPr="00837AA5">
        <w:rPr>
          <w:rFonts w:ascii="Times New Roman" w:hAnsi="Times New Roman" w:cs="Times New Roman"/>
          <w:color w:val="auto"/>
        </w:rPr>
        <w:t>de</w:t>
      </w:r>
      <w:proofErr w:type="gramEnd"/>
      <w:r w:rsidR="00837AA5" w:rsidRPr="00837AA5">
        <w:rPr>
          <w:rFonts w:ascii="Times New Roman" w:hAnsi="Times New Roman" w:cs="Times New Roman"/>
          <w:color w:val="auto"/>
        </w:rPr>
        <w:t xml:space="preserve"> Reg</w:t>
      </w:r>
      <w:r w:rsidR="009417DC">
        <w:rPr>
          <w:rFonts w:ascii="Times New Roman" w:hAnsi="Times New Roman" w:cs="Times New Roman"/>
          <w:color w:val="auto"/>
        </w:rPr>
        <w:t xml:space="preserve">. e Licenciamento do Veículo: </w:t>
      </w:r>
      <w:r w:rsidR="008B5C01">
        <w:rPr>
          <w:rFonts w:ascii="Times New Roman" w:hAnsi="Times New Roman" w:cs="Times New Roman"/>
          <w:color w:val="auto"/>
        </w:rPr>
        <w:t>013484871848</w:t>
      </w:r>
    </w:p>
    <w:p w:rsidR="00295E39" w:rsidRDefault="00B764F0" w:rsidP="006310DB">
      <w:pPr>
        <w:pBdr>
          <w:top w:val="single" w:sz="4" w:space="2" w:color="auto"/>
          <w:left w:val="single" w:sz="4" w:space="7" w:color="auto"/>
          <w:bottom w:val="single" w:sz="4" w:space="1" w:color="auto"/>
          <w:right w:val="single" w:sz="4" w:space="4" w:color="auto"/>
        </w:pBdr>
        <w:ind w:left="142"/>
        <w:rPr>
          <w:b/>
          <w:bCs/>
          <w:sz w:val="20"/>
          <w:szCs w:val="20"/>
        </w:rPr>
      </w:pPr>
      <w:r>
        <w:rPr>
          <w:b/>
          <w:bCs/>
          <w:sz w:val="20"/>
          <w:szCs w:val="20"/>
        </w:rPr>
        <w:t xml:space="preserve">- </w:t>
      </w:r>
      <w:r w:rsidR="00837AA5" w:rsidRPr="00837AA5">
        <w:rPr>
          <w:b/>
          <w:bCs/>
          <w:sz w:val="20"/>
          <w:szCs w:val="20"/>
        </w:rPr>
        <w:t>Valor prop</w:t>
      </w:r>
      <w:r w:rsidR="00993CED">
        <w:rPr>
          <w:b/>
          <w:bCs/>
          <w:sz w:val="20"/>
          <w:szCs w:val="20"/>
        </w:rPr>
        <w:t xml:space="preserve">osto por quilômetro rodado: R$ </w:t>
      </w:r>
      <w:r w:rsidR="008B5C01">
        <w:rPr>
          <w:b/>
          <w:bCs/>
          <w:sz w:val="20"/>
          <w:szCs w:val="20"/>
        </w:rPr>
        <w:t>5,3</w:t>
      </w:r>
      <w:r w:rsidR="003C30AE">
        <w:rPr>
          <w:b/>
          <w:bCs/>
          <w:sz w:val="20"/>
          <w:szCs w:val="20"/>
        </w:rPr>
        <w:t>7</w:t>
      </w:r>
    </w:p>
    <w:p w:rsidR="001F7F06" w:rsidRDefault="00837AA5" w:rsidP="006310DB">
      <w:pPr>
        <w:pBdr>
          <w:top w:val="single" w:sz="4" w:space="2" w:color="auto"/>
          <w:left w:val="single" w:sz="4" w:space="7" w:color="auto"/>
          <w:bottom w:val="single" w:sz="4" w:space="1" w:color="auto"/>
          <w:right w:val="single" w:sz="4" w:space="4" w:color="auto"/>
        </w:pBdr>
        <w:ind w:left="142"/>
        <w:rPr>
          <w:b/>
          <w:bCs/>
          <w:sz w:val="20"/>
          <w:szCs w:val="20"/>
        </w:rPr>
      </w:pPr>
      <w:r w:rsidRPr="00837AA5">
        <w:rPr>
          <w:b/>
          <w:bCs/>
          <w:sz w:val="20"/>
          <w:szCs w:val="20"/>
        </w:rPr>
        <w:t xml:space="preserve">Valor total </w:t>
      </w:r>
      <w:r w:rsidR="009417DC">
        <w:rPr>
          <w:b/>
          <w:bCs/>
          <w:sz w:val="20"/>
          <w:szCs w:val="20"/>
        </w:rPr>
        <w:t>da Rota (Quilometragem dia): R$</w:t>
      </w:r>
      <w:r w:rsidR="00D23C2E">
        <w:rPr>
          <w:b/>
          <w:bCs/>
          <w:sz w:val="20"/>
          <w:szCs w:val="20"/>
        </w:rPr>
        <w:t xml:space="preserve"> </w:t>
      </w:r>
      <w:r w:rsidR="008B5C01">
        <w:rPr>
          <w:b/>
          <w:bCs/>
          <w:sz w:val="20"/>
          <w:szCs w:val="20"/>
        </w:rPr>
        <w:t>29</w:t>
      </w:r>
      <w:r w:rsidR="003C30AE">
        <w:rPr>
          <w:b/>
          <w:bCs/>
          <w:sz w:val="20"/>
          <w:szCs w:val="20"/>
        </w:rPr>
        <w:t>2,128</w:t>
      </w:r>
    </w:p>
    <w:p w:rsidR="00837AA5" w:rsidRPr="00837AA5" w:rsidRDefault="00837AA5" w:rsidP="006310DB">
      <w:pPr>
        <w:pBdr>
          <w:top w:val="single" w:sz="4" w:space="2" w:color="auto"/>
          <w:left w:val="single" w:sz="4" w:space="7" w:color="auto"/>
          <w:bottom w:val="single" w:sz="4" w:space="1" w:color="auto"/>
          <w:right w:val="single" w:sz="4" w:space="4" w:color="auto"/>
        </w:pBdr>
        <w:ind w:left="142"/>
        <w:rPr>
          <w:b/>
          <w:bCs/>
          <w:sz w:val="20"/>
          <w:szCs w:val="20"/>
        </w:rPr>
      </w:pPr>
      <w:r w:rsidRPr="00837AA5">
        <w:rPr>
          <w:b/>
          <w:bCs/>
          <w:sz w:val="20"/>
          <w:szCs w:val="20"/>
        </w:rPr>
        <w:t xml:space="preserve">Valor </w:t>
      </w:r>
      <w:r w:rsidR="009417DC">
        <w:rPr>
          <w:b/>
          <w:bCs/>
          <w:sz w:val="20"/>
          <w:szCs w:val="20"/>
        </w:rPr>
        <w:t>total geral</w:t>
      </w:r>
      <w:r w:rsidRPr="00837AA5">
        <w:rPr>
          <w:b/>
          <w:bCs/>
          <w:sz w:val="20"/>
          <w:szCs w:val="20"/>
        </w:rPr>
        <w:t>:</w:t>
      </w:r>
      <w:r w:rsidR="009417DC">
        <w:rPr>
          <w:b/>
          <w:bCs/>
          <w:sz w:val="20"/>
          <w:szCs w:val="20"/>
        </w:rPr>
        <w:t xml:space="preserve"> R$ </w:t>
      </w:r>
      <w:r w:rsidR="008B5C01">
        <w:rPr>
          <w:b/>
          <w:bCs/>
          <w:sz w:val="20"/>
          <w:szCs w:val="20"/>
        </w:rPr>
        <w:t>7</w:t>
      </w:r>
      <w:r w:rsidR="003C30AE">
        <w:rPr>
          <w:b/>
          <w:bCs/>
          <w:sz w:val="20"/>
          <w:szCs w:val="20"/>
        </w:rPr>
        <w:t>7</w:t>
      </w:r>
      <w:r w:rsidR="008B5C01">
        <w:rPr>
          <w:b/>
          <w:bCs/>
          <w:sz w:val="20"/>
          <w:szCs w:val="20"/>
        </w:rPr>
        <w:t>.</w:t>
      </w:r>
      <w:r w:rsidR="003C30AE">
        <w:rPr>
          <w:b/>
          <w:bCs/>
          <w:sz w:val="20"/>
          <w:szCs w:val="20"/>
        </w:rPr>
        <w:t>121,792</w:t>
      </w:r>
    </w:p>
    <w:p w:rsidR="00E9453B" w:rsidRDefault="00E9453B" w:rsidP="00E9453B">
      <w:pPr>
        <w:contextualSpacing/>
        <w:jc w:val="both"/>
        <w:rPr>
          <w:b/>
          <w:color w:val="000000"/>
          <w:sz w:val="20"/>
          <w:szCs w:val="20"/>
        </w:rPr>
      </w:pPr>
    </w:p>
    <w:p w:rsidR="00E9453B" w:rsidRPr="00E9453B" w:rsidRDefault="00E9453B" w:rsidP="00E9453B">
      <w:pPr>
        <w:contextualSpacing/>
        <w:jc w:val="both"/>
        <w:rPr>
          <w:rFonts w:eastAsia="Microsoft YaHei"/>
          <w:b/>
          <w:sz w:val="20"/>
          <w:szCs w:val="20"/>
        </w:rPr>
      </w:pPr>
      <w:r w:rsidRPr="00E9453B">
        <w:rPr>
          <w:rFonts w:eastAsia="Microsoft YaHei"/>
          <w:b/>
          <w:sz w:val="20"/>
          <w:szCs w:val="20"/>
        </w:rPr>
        <w:t>6. Os ônibus utilizados, conforme apresentado no edital e no referido contrato deverão:</w:t>
      </w:r>
    </w:p>
    <w:p w:rsidR="00E9453B" w:rsidRPr="00E9453B" w:rsidRDefault="00E9453B" w:rsidP="00E9453B">
      <w:pPr>
        <w:contextualSpacing/>
        <w:jc w:val="both"/>
        <w:rPr>
          <w:rFonts w:eastAsia="Microsoft YaHei"/>
          <w:sz w:val="20"/>
          <w:szCs w:val="20"/>
        </w:rPr>
      </w:pPr>
      <w:r w:rsidRPr="00E9453B">
        <w:rPr>
          <w:rFonts w:eastAsia="Microsoft YaHei"/>
          <w:b/>
          <w:bCs/>
          <w:sz w:val="20"/>
          <w:szCs w:val="20"/>
        </w:rPr>
        <w:t>a)</w:t>
      </w:r>
      <w:r w:rsidRPr="00E9453B">
        <w:rPr>
          <w:rFonts w:eastAsia="Microsoft YaHei"/>
          <w:bCs/>
          <w:sz w:val="20"/>
          <w:szCs w:val="20"/>
        </w:rPr>
        <w:t xml:space="preserve"> </w:t>
      </w:r>
      <w:r w:rsidRPr="00E9453B">
        <w:rPr>
          <w:rFonts w:eastAsia="Microsoft YaHei"/>
          <w:sz w:val="20"/>
          <w:szCs w:val="20"/>
        </w:rPr>
        <w:t xml:space="preserve">Satisfazer as exigências do Código de Trânsito Brasileiro e das legislações pertinentes, observados os aspectos de segurança e conforto estabelecidos pelo poder </w:t>
      </w:r>
      <w:proofErr w:type="spellStart"/>
      <w:r w:rsidRPr="00E9453B">
        <w:rPr>
          <w:rFonts w:eastAsia="Microsoft YaHei"/>
          <w:sz w:val="20"/>
          <w:szCs w:val="20"/>
        </w:rPr>
        <w:t>púlico</w:t>
      </w:r>
      <w:proofErr w:type="spellEnd"/>
      <w:r w:rsidRPr="00E9453B">
        <w:rPr>
          <w:rFonts w:eastAsia="Microsoft YaHei"/>
          <w:sz w:val="20"/>
          <w:szCs w:val="20"/>
        </w:rPr>
        <w:t xml:space="preserve"> municipal;</w:t>
      </w:r>
    </w:p>
    <w:p w:rsidR="00E9453B" w:rsidRPr="00E9453B" w:rsidRDefault="00E9453B" w:rsidP="00E9453B">
      <w:pPr>
        <w:pStyle w:val="PargrafodaLista"/>
        <w:numPr>
          <w:ilvl w:val="0"/>
          <w:numId w:val="3"/>
        </w:numPr>
        <w:jc w:val="both"/>
        <w:rPr>
          <w:rFonts w:eastAsia="Microsoft YaHei"/>
          <w:sz w:val="20"/>
          <w:szCs w:val="20"/>
        </w:rPr>
      </w:pPr>
      <w:r w:rsidRPr="00E9453B">
        <w:rPr>
          <w:rFonts w:eastAsia="Microsoft YaHei"/>
          <w:sz w:val="20"/>
          <w:szCs w:val="20"/>
        </w:rPr>
        <w:t>O veículo deverá ser revisado periodicamente e deverão ser observados os seguintes itens: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r>
        <w:rPr>
          <w:rFonts w:eastAsia="Microsoft YaHei"/>
          <w:color w:val="000000"/>
          <w:sz w:val="20"/>
          <w:szCs w:val="20"/>
        </w:rPr>
        <w:t>R</w:t>
      </w:r>
      <w:r w:rsidRPr="00E9453B">
        <w:rPr>
          <w:rFonts w:eastAsia="Microsoft YaHei"/>
          <w:color w:val="000000"/>
          <w:sz w:val="20"/>
          <w:szCs w:val="20"/>
        </w:rPr>
        <w:t>egistro como veículo de passageiros;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0" w:name="art136ii"/>
      <w:bookmarkEnd w:id="0"/>
      <w:r>
        <w:rPr>
          <w:rFonts w:eastAsia="Microsoft YaHei"/>
          <w:color w:val="000000"/>
          <w:sz w:val="20"/>
          <w:szCs w:val="20"/>
        </w:rPr>
        <w:t>I</w:t>
      </w:r>
      <w:r w:rsidRPr="00E9453B">
        <w:rPr>
          <w:rFonts w:eastAsia="Microsoft YaHei"/>
          <w:color w:val="000000"/>
          <w:sz w:val="20"/>
          <w:szCs w:val="20"/>
        </w:rPr>
        <w:t>nspeção semestral para verificação dos equipamentos obrigatórios e de segurança;</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1" w:name="art136iii"/>
      <w:bookmarkEnd w:id="1"/>
      <w:r>
        <w:rPr>
          <w:rFonts w:eastAsia="Microsoft YaHei"/>
          <w:color w:val="000000"/>
          <w:sz w:val="20"/>
          <w:szCs w:val="20"/>
        </w:rPr>
        <w:t>P</w:t>
      </w:r>
      <w:r w:rsidRPr="00E9453B">
        <w:rPr>
          <w:rFonts w:eastAsia="Microsoft YaHei"/>
          <w:color w:val="000000"/>
          <w:sz w:val="20"/>
          <w:szCs w:val="20"/>
        </w:rPr>
        <w:t>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2" w:name="art136iv"/>
      <w:bookmarkEnd w:id="2"/>
      <w:r>
        <w:rPr>
          <w:rFonts w:eastAsia="Microsoft YaHei"/>
          <w:color w:val="000000"/>
          <w:sz w:val="20"/>
          <w:szCs w:val="20"/>
        </w:rPr>
        <w:t>E</w:t>
      </w:r>
      <w:r w:rsidRPr="00E9453B">
        <w:rPr>
          <w:rFonts w:eastAsia="Microsoft YaHei"/>
          <w:color w:val="000000"/>
          <w:sz w:val="20"/>
          <w:szCs w:val="20"/>
        </w:rPr>
        <w:t>quipamento registrador instantâneo inalterável de velocidade e tempo;</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3" w:name="art136v"/>
      <w:bookmarkEnd w:id="3"/>
      <w:r>
        <w:rPr>
          <w:rFonts w:eastAsia="Microsoft YaHei"/>
          <w:color w:val="000000"/>
          <w:sz w:val="20"/>
          <w:szCs w:val="20"/>
        </w:rPr>
        <w:t>L</w:t>
      </w:r>
      <w:r w:rsidRPr="00E9453B">
        <w:rPr>
          <w:rFonts w:eastAsia="Microsoft YaHei"/>
          <w:color w:val="000000"/>
          <w:sz w:val="20"/>
          <w:szCs w:val="20"/>
        </w:rPr>
        <w:t xml:space="preserve">anternas de luz branca, fosca ou </w:t>
      </w:r>
      <w:proofErr w:type="gramStart"/>
      <w:r w:rsidRPr="00E9453B">
        <w:rPr>
          <w:rFonts w:eastAsia="Microsoft YaHei"/>
          <w:color w:val="000000"/>
          <w:sz w:val="20"/>
          <w:szCs w:val="20"/>
        </w:rPr>
        <w:t>amarela dispostas nas extremidades da parte superior dianteira e lanternas de luz vermelha dispostas na extremidade superior da parte traseira</w:t>
      </w:r>
      <w:proofErr w:type="gramEnd"/>
      <w:r w:rsidRPr="00E9453B">
        <w:rPr>
          <w:rFonts w:eastAsia="Microsoft YaHei"/>
          <w:color w:val="000000"/>
          <w:sz w:val="20"/>
          <w:szCs w:val="20"/>
        </w:rPr>
        <w:t>;</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4" w:name="art136vi"/>
      <w:bookmarkEnd w:id="4"/>
      <w:r>
        <w:rPr>
          <w:rFonts w:eastAsia="Microsoft YaHei"/>
          <w:color w:val="000000"/>
          <w:sz w:val="20"/>
          <w:szCs w:val="20"/>
        </w:rPr>
        <w:t>C</w:t>
      </w:r>
      <w:r w:rsidRPr="00E9453B">
        <w:rPr>
          <w:rFonts w:eastAsia="Microsoft YaHei"/>
          <w:color w:val="000000"/>
          <w:sz w:val="20"/>
          <w:szCs w:val="20"/>
        </w:rPr>
        <w:t>intos de segurança em número igual à lotação;</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5" w:name="art136vii"/>
      <w:bookmarkEnd w:id="5"/>
      <w:r>
        <w:rPr>
          <w:rFonts w:eastAsia="Microsoft YaHei"/>
          <w:color w:val="000000"/>
          <w:sz w:val="20"/>
          <w:szCs w:val="20"/>
        </w:rPr>
        <w:t>O</w:t>
      </w:r>
      <w:r w:rsidRPr="00E9453B">
        <w:rPr>
          <w:rFonts w:eastAsia="Microsoft YaHei"/>
          <w:color w:val="000000"/>
          <w:sz w:val="20"/>
          <w:szCs w:val="20"/>
        </w:rPr>
        <w:t>utros requisitos e equipamentos obrigatórios estabelecidos pelo CONTRAN.</w:t>
      </w:r>
    </w:p>
    <w:p w:rsidR="00E9453B" w:rsidRPr="00473191" w:rsidRDefault="00E9453B" w:rsidP="00E9453B">
      <w:pPr>
        <w:contextualSpacing/>
        <w:jc w:val="both"/>
        <w:rPr>
          <w:rFonts w:eastAsia="Microsoft YaHei"/>
        </w:rPr>
      </w:pPr>
    </w:p>
    <w:p w:rsidR="00FB6C81" w:rsidRPr="00F90B4F" w:rsidRDefault="00FB6C81" w:rsidP="0025792F">
      <w:pPr>
        <w:jc w:val="both"/>
        <w:rPr>
          <w:b/>
          <w:sz w:val="20"/>
          <w:szCs w:val="20"/>
        </w:rPr>
      </w:pPr>
      <w:r w:rsidRPr="00F90B4F">
        <w:rPr>
          <w:b/>
          <w:sz w:val="20"/>
          <w:szCs w:val="20"/>
        </w:rPr>
        <w:t xml:space="preserve">CLÁUSULA </w:t>
      </w:r>
      <w:r w:rsidR="00837AA5">
        <w:rPr>
          <w:b/>
          <w:sz w:val="20"/>
          <w:szCs w:val="20"/>
        </w:rPr>
        <w:t>DÉCIMA</w:t>
      </w:r>
      <w:r w:rsidRPr="00F90B4F">
        <w:rPr>
          <w:b/>
          <w:sz w:val="20"/>
          <w:szCs w:val="20"/>
        </w:rPr>
        <w:t xml:space="preserve"> - DAS PENALIDADES</w:t>
      </w:r>
    </w:p>
    <w:p w:rsidR="00191B8E" w:rsidRPr="00F90B4F" w:rsidRDefault="00191B8E" w:rsidP="0025792F">
      <w:pPr>
        <w:contextualSpacing/>
        <w:jc w:val="both"/>
        <w:rPr>
          <w:sz w:val="20"/>
          <w:szCs w:val="20"/>
        </w:rPr>
      </w:pPr>
      <w:r w:rsidRPr="00F90B4F">
        <w:rPr>
          <w:b/>
          <w:sz w:val="20"/>
          <w:szCs w:val="20"/>
        </w:rPr>
        <w:t>1.</w:t>
      </w:r>
      <w:r w:rsidRPr="00F90B4F">
        <w:rPr>
          <w:sz w:val="20"/>
          <w:szCs w:val="20"/>
        </w:rPr>
        <w:t xml:space="preserve"> O não cumprimento das obrigações assumidas pel</w:t>
      </w:r>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ensejará a aplicação das seguintes penalidades:</w:t>
      </w:r>
    </w:p>
    <w:p w:rsidR="00191B8E" w:rsidRPr="00F90B4F" w:rsidRDefault="00191B8E" w:rsidP="0025792F">
      <w:pPr>
        <w:contextualSpacing/>
        <w:jc w:val="both"/>
        <w:rPr>
          <w:sz w:val="20"/>
          <w:szCs w:val="20"/>
        </w:rPr>
      </w:pPr>
      <w:r w:rsidRPr="00F90B4F">
        <w:rPr>
          <w:b/>
          <w:sz w:val="20"/>
          <w:szCs w:val="20"/>
        </w:rPr>
        <w:t>a)</w:t>
      </w:r>
      <w:r w:rsidRPr="00F90B4F">
        <w:rPr>
          <w:sz w:val="20"/>
          <w:szCs w:val="20"/>
        </w:rPr>
        <w:t xml:space="preserve"> Advertência, por escrito;</w:t>
      </w:r>
    </w:p>
    <w:p w:rsidR="00191B8E" w:rsidRPr="00F90B4F" w:rsidRDefault="00191B8E" w:rsidP="0025792F">
      <w:pPr>
        <w:contextualSpacing/>
        <w:jc w:val="both"/>
        <w:rPr>
          <w:sz w:val="20"/>
          <w:szCs w:val="20"/>
        </w:rPr>
      </w:pPr>
      <w:r w:rsidRPr="00F90B4F">
        <w:rPr>
          <w:b/>
          <w:sz w:val="20"/>
          <w:szCs w:val="20"/>
        </w:rPr>
        <w:t xml:space="preserve">b) </w:t>
      </w:r>
      <w:r w:rsidRPr="00F90B4F">
        <w:rPr>
          <w:sz w:val="20"/>
          <w:szCs w:val="20"/>
        </w:rPr>
        <w:t>Multa, conforme disposto neste instrumento contratual;</w:t>
      </w:r>
    </w:p>
    <w:p w:rsidR="00191B8E" w:rsidRPr="00F90B4F" w:rsidRDefault="00191B8E" w:rsidP="0025792F">
      <w:pPr>
        <w:contextualSpacing/>
        <w:jc w:val="both"/>
        <w:rPr>
          <w:sz w:val="20"/>
          <w:szCs w:val="20"/>
        </w:rPr>
      </w:pPr>
      <w:r w:rsidRPr="00F90B4F">
        <w:rPr>
          <w:b/>
          <w:sz w:val="20"/>
          <w:szCs w:val="20"/>
        </w:rPr>
        <w:t>c)</w:t>
      </w:r>
      <w:r w:rsidRPr="00F90B4F">
        <w:rPr>
          <w:sz w:val="20"/>
          <w:szCs w:val="20"/>
        </w:rPr>
        <w:t xml:space="preserve"> Suspensão temporária do direito de participar de licitações e impedimento de contratar com a Administração Pública Local, por prazo não superior a 02 (dois) anos;</w:t>
      </w:r>
    </w:p>
    <w:p w:rsidR="00191B8E" w:rsidRPr="00F90B4F" w:rsidRDefault="00191B8E" w:rsidP="0025792F">
      <w:pPr>
        <w:contextualSpacing/>
        <w:jc w:val="both"/>
        <w:rPr>
          <w:sz w:val="20"/>
          <w:szCs w:val="20"/>
        </w:rPr>
      </w:pPr>
      <w:r w:rsidRPr="00F90B4F">
        <w:rPr>
          <w:b/>
          <w:sz w:val="20"/>
          <w:szCs w:val="20"/>
        </w:rPr>
        <w:t>d)</w:t>
      </w:r>
      <w:r w:rsidRPr="00F90B4F">
        <w:rPr>
          <w:sz w:val="20"/>
          <w:szCs w:val="20"/>
        </w:rPr>
        <w:t xml:space="preserve"> Declaração de inidoneidade para licitar ou contratar com a Administração Pública.</w:t>
      </w:r>
    </w:p>
    <w:p w:rsidR="00191B8E" w:rsidRPr="00F90B4F" w:rsidRDefault="00191B8E" w:rsidP="0025792F">
      <w:pPr>
        <w:contextualSpacing/>
        <w:jc w:val="both"/>
        <w:rPr>
          <w:sz w:val="20"/>
          <w:szCs w:val="20"/>
        </w:rPr>
      </w:pPr>
      <w:r w:rsidRPr="00F90B4F">
        <w:rPr>
          <w:b/>
          <w:sz w:val="20"/>
          <w:szCs w:val="20"/>
        </w:rPr>
        <w:t>2.</w:t>
      </w:r>
      <w:r w:rsidRPr="00F90B4F">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30 (trinta dias).</w:t>
      </w:r>
    </w:p>
    <w:p w:rsidR="00191B8E" w:rsidRPr="00F90B4F" w:rsidRDefault="00191B8E" w:rsidP="0025792F">
      <w:pPr>
        <w:contextualSpacing/>
        <w:jc w:val="both"/>
        <w:rPr>
          <w:sz w:val="20"/>
          <w:szCs w:val="20"/>
        </w:rPr>
      </w:pPr>
      <w:r w:rsidRPr="00F90B4F">
        <w:rPr>
          <w:b/>
          <w:sz w:val="20"/>
          <w:szCs w:val="20"/>
        </w:rPr>
        <w:t>3.</w:t>
      </w:r>
      <w:r w:rsidRPr="00F90B4F">
        <w:rPr>
          <w:sz w:val="20"/>
          <w:szCs w:val="20"/>
        </w:rPr>
        <w:t xml:space="preserve"> O valor correspondente a </w:t>
      </w:r>
      <w:r w:rsidR="004A5A09">
        <w:rPr>
          <w:sz w:val="20"/>
          <w:szCs w:val="20"/>
        </w:rPr>
        <w:t>qualquer multa aplicada ao</w:t>
      </w:r>
      <w:r w:rsidRPr="00F90B4F">
        <w:rPr>
          <w:sz w:val="20"/>
          <w:szCs w:val="20"/>
        </w:rPr>
        <w:t xml:space="preserve"> CONTRATAD</w:t>
      </w:r>
      <w:r w:rsidR="004A5A09">
        <w:rPr>
          <w:sz w:val="20"/>
          <w:szCs w:val="20"/>
        </w:rPr>
        <w:t>O</w:t>
      </w:r>
      <w:r w:rsidRPr="00F90B4F">
        <w:rPr>
          <w:sz w:val="20"/>
          <w:szCs w:val="20"/>
        </w:rPr>
        <w:t xml:space="preserve">, respeitado o princípio do contraditório e da ampla defesa, deverá ser depositado no prazo máximo de 10 (dez) dias, após o recebimento da notificação, na forma definida pela legislação, em favor da PREFEITURA MUNICIPAL DE PRESIDENTE OLEGÁRIO MG ficando </w:t>
      </w:r>
      <w:proofErr w:type="gramStart"/>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obrigada a comprovar o pagamento, mediante a apresentação da cópia do recibo do depósito efetuado</w:t>
      </w:r>
      <w:proofErr w:type="gramEnd"/>
      <w:r w:rsidRPr="00F90B4F">
        <w:rPr>
          <w:sz w:val="20"/>
          <w:szCs w:val="20"/>
        </w:rPr>
        <w:t>.</w:t>
      </w:r>
    </w:p>
    <w:p w:rsidR="00191B8E" w:rsidRPr="00F90B4F" w:rsidRDefault="00191B8E" w:rsidP="0025792F">
      <w:pPr>
        <w:contextualSpacing/>
        <w:jc w:val="both"/>
        <w:rPr>
          <w:sz w:val="20"/>
          <w:szCs w:val="20"/>
        </w:rPr>
      </w:pPr>
      <w:r w:rsidRPr="00F90B4F">
        <w:rPr>
          <w:b/>
          <w:sz w:val="20"/>
          <w:szCs w:val="20"/>
        </w:rPr>
        <w:lastRenderedPageBreak/>
        <w:t>4.</w:t>
      </w:r>
      <w:r w:rsidRPr="00F90B4F">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191B8E" w:rsidRPr="00F90B4F" w:rsidRDefault="00191B8E" w:rsidP="0025792F">
      <w:pPr>
        <w:contextualSpacing/>
        <w:jc w:val="both"/>
        <w:rPr>
          <w:sz w:val="20"/>
          <w:szCs w:val="20"/>
        </w:rPr>
      </w:pPr>
      <w:r w:rsidRPr="00F90B4F">
        <w:rPr>
          <w:b/>
          <w:sz w:val="20"/>
          <w:szCs w:val="20"/>
        </w:rPr>
        <w:t>5.</w:t>
      </w:r>
      <w:r w:rsidRPr="00F90B4F">
        <w:rPr>
          <w:sz w:val="20"/>
          <w:szCs w:val="20"/>
        </w:rPr>
        <w:t xml:space="preserve"> No caso d</w:t>
      </w:r>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ser credor de valor suficiente ao abatimento da dívida, a PREFEITURA poderá proceder ao desconto da multa devida na proporção do crédito.</w:t>
      </w:r>
    </w:p>
    <w:p w:rsidR="00191B8E" w:rsidRPr="00F90B4F" w:rsidRDefault="00191B8E" w:rsidP="0025792F">
      <w:pPr>
        <w:contextualSpacing/>
        <w:jc w:val="both"/>
        <w:rPr>
          <w:sz w:val="20"/>
          <w:szCs w:val="20"/>
        </w:rPr>
      </w:pPr>
      <w:r w:rsidRPr="00F90B4F">
        <w:rPr>
          <w:b/>
          <w:sz w:val="20"/>
          <w:szCs w:val="20"/>
        </w:rPr>
        <w:t>6.</w:t>
      </w:r>
      <w:r w:rsidRPr="00F90B4F">
        <w:rPr>
          <w:sz w:val="20"/>
          <w:szCs w:val="20"/>
        </w:rPr>
        <w:t xml:space="preserve"> Se a multa aplicada for superior ao total dos pagamentos eventualmente devidos, a empresa licitante vencedora responderá pela sua diferença, podendo esta ser cobrada judicialmente.</w:t>
      </w:r>
    </w:p>
    <w:p w:rsidR="00191B8E" w:rsidRPr="00F90B4F" w:rsidRDefault="00191B8E" w:rsidP="0025792F">
      <w:pPr>
        <w:contextualSpacing/>
        <w:jc w:val="both"/>
        <w:rPr>
          <w:sz w:val="20"/>
          <w:szCs w:val="20"/>
        </w:rPr>
      </w:pPr>
      <w:r w:rsidRPr="00F90B4F">
        <w:rPr>
          <w:b/>
          <w:sz w:val="20"/>
          <w:szCs w:val="20"/>
        </w:rPr>
        <w:t>7.</w:t>
      </w:r>
      <w:r w:rsidRPr="00F90B4F">
        <w:rPr>
          <w:sz w:val="20"/>
          <w:szCs w:val="20"/>
        </w:rPr>
        <w:t xml:space="preserve"> As multas não têm caráter indenizatór</w:t>
      </w:r>
      <w:r w:rsidR="004A5A09">
        <w:rPr>
          <w:sz w:val="20"/>
          <w:szCs w:val="20"/>
        </w:rPr>
        <w:t>io e seu pagamento não eximirá o</w:t>
      </w:r>
      <w:r w:rsidRPr="00F90B4F">
        <w:rPr>
          <w:sz w:val="20"/>
          <w:szCs w:val="20"/>
        </w:rPr>
        <w:t xml:space="preserve"> contratad</w:t>
      </w:r>
      <w:r w:rsidR="004A5A09">
        <w:rPr>
          <w:sz w:val="20"/>
          <w:szCs w:val="20"/>
        </w:rPr>
        <w:t xml:space="preserve">o de ser </w:t>
      </w:r>
      <w:proofErr w:type="gramStart"/>
      <w:r w:rsidR="004A5A09">
        <w:rPr>
          <w:sz w:val="20"/>
          <w:szCs w:val="20"/>
        </w:rPr>
        <w:t>acionado</w:t>
      </w:r>
      <w:r w:rsidRPr="00F90B4F">
        <w:rPr>
          <w:sz w:val="20"/>
          <w:szCs w:val="20"/>
        </w:rPr>
        <w:t xml:space="preserve"> judicialmente pela responsabilidade civil derivada de perdas e danos junto à PREFEITURA, decorrentes das infrações cometidas</w:t>
      </w:r>
      <w:proofErr w:type="gramEnd"/>
    </w:p>
    <w:p w:rsidR="00191B8E" w:rsidRPr="00F90B4F" w:rsidRDefault="00191B8E" w:rsidP="0025792F">
      <w:pPr>
        <w:ind w:left="709" w:firstLine="709"/>
        <w:jc w:val="both"/>
        <w:rPr>
          <w:sz w:val="20"/>
          <w:szCs w:val="20"/>
        </w:rPr>
      </w:pPr>
    </w:p>
    <w:p w:rsidR="00FB6C81" w:rsidRPr="00F90B4F" w:rsidRDefault="00FB6C81" w:rsidP="0025792F">
      <w:pPr>
        <w:jc w:val="both"/>
        <w:rPr>
          <w:b/>
          <w:sz w:val="20"/>
          <w:szCs w:val="20"/>
        </w:rPr>
      </w:pPr>
      <w:r w:rsidRPr="00F90B4F">
        <w:rPr>
          <w:b/>
          <w:sz w:val="20"/>
          <w:szCs w:val="20"/>
        </w:rPr>
        <w:t xml:space="preserve">CLÁUSULA </w:t>
      </w:r>
      <w:r w:rsidR="00260991">
        <w:rPr>
          <w:b/>
          <w:sz w:val="20"/>
          <w:szCs w:val="20"/>
        </w:rPr>
        <w:t>DÉCIMA</w:t>
      </w:r>
      <w:r w:rsidR="00837AA5">
        <w:rPr>
          <w:b/>
          <w:sz w:val="20"/>
          <w:szCs w:val="20"/>
        </w:rPr>
        <w:t xml:space="preserve"> PRIMEIRA</w:t>
      </w:r>
      <w:r w:rsidRPr="00F90B4F">
        <w:rPr>
          <w:b/>
          <w:sz w:val="20"/>
          <w:szCs w:val="20"/>
        </w:rPr>
        <w:t xml:space="preserve"> - DO FORO</w:t>
      </w:r>
    </w:p>
    <w:p w:rsidR="00FB6C81" w:rsidRPr="00F90B4F" w:rsidRDefault="00FB6C81" w:rsidP="0025792F">
      <w:pPr>
        <w:jc w:val="both"/>
        <w:rPr>
          <w:sz w:val="20"/>
          <w:szCs w:val="20"/>
        </w:rPr>
      </w:pPr>
      <w:r w:rsidRPr="00F90B4F">
        <w:rPr>
          <w:sz w:val="20"/>
          <w:szCs w:val="20"/>
        </w:rPr>
        <w:t>Fica eleito o Foro desta Comarca para dirimir quaisquer dúvidas ou controvérsias decorrentes da execução deste contrato.</w:t>
      </w:r>
      <w:r w:rsidR="00CD479C" w:rsidRPr="00F90B4F">
        <w:rPr>
          <w:sz w:val="20"/>
          <w:szCs w:val="20"/>
        </w:rPr>
        <w:t xml:space="preserve"> </w:t>
      </w:r>
      <w:r w:rsidRPr="00F90B4F">
        <w:rPr>
          <w:sz w:val="20"/>
          <w:szCs w:val="20"/>
        </w:rPr>
        <w:t xml:space="preserve">E, por estarem </w:t>
      </w:r>
      <w:proofErr w:type="gramStart"/>
      <w:r w:rsidRPr="00F90B4F">
        <w:rPr>
          <w:sz w:val="20"/>
          <w:szCs w:val="20"/>
        </w:rPr>
        <w:t>as</w:t>
      </w:r>
      <w:proofErr w:type="gramEnd"/>
      <w:r w:rsidRPr="00F90B4F">
        <w:rPr>
          <w:sz w:val="20"/>
          <w:szCs w:val="20"/>
        </w:rPr>
        <w:t xml:space="preserve"> partes, contratantes, de pleno acordo com o disposto neste instrumento, assinam-no na presença das 02 (duas) testemunhas abaixo, em 03 (três) vias de igual forma e teor, para que surta os jurídicos e legais efeitos.</w:t>
      </w:r>
    </w:p>
    <w:p w:rsidR="000F0C4A" w:rsidRPr="00F90B4F" w:rsidRDefault="000F0C4A" w:rsidP="0025792F">
      <w:pPr>
        <w:overflowPunct w:val="0"/>
        <w:autoSpaceDE w:val="0"/>
        <w:autoSpaceDN w:val="0"/>
        <w:adjustRightInd w:val="0"/>
        <w:jc w:val="right"/>
        <w:rPr>
          <w:sz w:val="20"/>
          <w:szCs w:val="20"/>
        </w:rPr>
      </w:pPr>
    </w:p>
    <w:p w:rsidR="00372659" w:rsidRPr="00F90B4F" w:rsidRDefault="00372659" w:rsidP="0025792F">
      <w:pPr>
        <w:overflowPunct w:val="0"/>
        <w:autoSpaceDE w:val="0"/>
        <w:autoSpaceDN w:val="0"/>
        <w:adjustRightInd w:val="0"/>
        <w:jc w:val="right"/>
        <w:rPr>
          <w:sz w:val="20"/>
          <w:szCs w:val="20"/>
        </w:rPr>
      </w:pPr>
      <w:r w:rsidRPr="00F90B4F">
        <w:rPr>
          <w:sz w:val="20"/>
          <w:szCs w:val="20"/>
        </w:rPr>
        <w:t xml:space="preserve">Presidente Olegário/MG, </w:t>
      </w:r>
      <w:r w:rsidR="00F527EE">
        <w:rPr>
          <w:sz w:val="20"/>
          <w:szCs w:val="20"/>
        </w:rPr>
        <w:t>2</w:t>
      </w:r>
      <w:r w:rsidR="00295E39">
        <w:rPr>
          <w:sz w:val="20"/>
          <w:szCs w:val="20"/>
        </w:rPr>
        <w:t>0</w:t>
      </w:r>
      <w:r w:rsidR="00F527EE">
        <w:rPr>
          <w:sz w:val="20"/>
          <w:szCs w:val="20"/>
        </w:rPr>
        <w:t xml:space="preserve"> de </w:t>
      </w:r>
      <w:r w:rsidR="00295E39">
        <w:rPr>
          <w:sz w:val="20"/>
          <w:szCs w:val="20"/>
        </w:rPr>
        <w:t>abril d</w:t>
      </w:r>
      <w:r w:rsidRPr="00F90B4F">
        <w:rPr>
          <w:sz w:val="20"/>
          <w:szCs w:val="20"/>
        </w:rPr>
        <w:t>e 201</w:t>
      </w:r>
      <w:r w:rsidR="00E72587" w:rsidRPr="00F90B4F">
        <w:rPr>
          <w:sz w:val="20"/>
          <w:szCs w:val="20"/>
        </w:rPr>
        <w:t>8</w:t>
      </w:r>
    </w:p>
    <w:p w:rsidR="00F43DD2" w:rsidRDefault="00F43DD2" w:rsidP="0025792F">
      <w:pPr>
        <w:jc w:val="center"/>
        <w:rPr>
          <w:b/>
          <w:bCs/>
          <w:sz w:val="20"/>
          <w:szCs w:val="20"/>
        </w:rPr>
      </w:pPr>
    </w:p>
    <w:p w:rsidR="00524D9E" w:rsidRPr="00F90B4F" w:rsidRDefault="00524D9E" w:rsidP="0025792F">
      <w:pPr>
        <w:jc w:val="center"/>
        <w:rPr>
          <w:b/>
          <w:bCs/>
          <w:sz w:val="20"/>
          <w:szCs w:val="20"/>
        </w:rPr>
      </w:pPr>
    </w:p>
    <w:p w:rsidR="003320B7" w:rsidRPr="00F90B4F" w:rsidRDefault="003320B7" w:rsidP="0025792F">
      <w:pPr>
        <w:jc w:val="center"/>
        <w:rPr>
          <w:b/>
          <w:bCs/>
          <w:sz w:val="20"/>
          <w:szCs w:val="20"/>
        </w:rPr>
      </w:pPr>
      <w:r w:rsidRPr="00F90B4F">
        <w:rPr>
          <w:b/>
          <w:bCs/>
          <w:sz w:val="20"/>
          <w:szCs w:val="20"/>
        </w:rPr>
        <w:t>____________________________</w:t>
      </w:r>
      <w:r w:rsidR="00096735" w:rsidRPr="00F90B4F">
        <w:rPr>
          <w:b/>
          <w:bCs/>
          <w:sz w:val="20"/>
          <w:szCs w:val="20"/>
        </w:rPr>
        <w:t>____________________________</w:t>
      </w:r>
    </w:p>
    <w:p w:rsidR="00372659" w:rsidRPr="00F90B4F" w:rsidRDefault="00372659" w:rsidP="0025792F">
      <w:pPr>
        <w:jc w:val="center"/>
        <w:rPr>
          <w:b/>
          <w:bCs/>
          <w:sz w:val="20"/>
          <w:szCs w:val="20"/>
        </w:rPr>
      </w:pPr>
      <w:r w:rsidRPr="00F90B4F">
        <w:rPr>
          <w:b/>
          <w:bCs/>
          <w:sz w:val="20"/>
          <w:szCs w:val="20"/>
        </w:rPr>
        <w:t>MUNICÍPIO DE PRESIDENTE OLEGÁRIO</w:t>
      </w:r>
    </w:p>
    <w:p w:rsidR="00372659" w:rsidRPr="000D3571" w:rsidRDefault="00372659" w:rsidP="0025792F">
      <w:pPr>
        <w:jc w:val="center"/>
        <w:rPr>
          <w:bCs/>
          <w:i/>
          <w:sz w:val="20"/>
          <w:szCs w:val="20"/>
        </w:rPr>
      </w:pPr>
      <w:r w:rsidRPr="000D3571">
        <w:rPr>
          <w:bCs/>
          <w:i/>
          <w:sz w:val="20"/>
          <w:szCs w:val="20"/>
        </w:rPr>
        <w:t>João Carlos Nogueira de Castilho</w:t>
      </w:r>
    </w:p>
    <w:p w:rsidR="00372659" w:rsidRPr="000D3571" w:rsidRDefault="00372659" w:rsidP="0025792F">
      <w:pPr>
        <w:jc w:val="center"/>
        <w:rPr>
          <w:bCs/>
          <w:i/>
          <w:sz w:val="20"/>
          <w:szCs w:val="20"/>
        </w:rPr>
      </w:pPr>
      <w:r w:rsidRPr="000D3571">
        <w:rPr>
          <w:bCs/>
          <w:i/>
          <w:sz w:val="20"/>
          <w:szCs w:val="20"/>
        </w:rPr>
        <w:t>Prefeito Municipal</w:t>
      </w:r>
    </w:p>
    <w:p w:rsidR="0086632F" w:rsidRPr="00F90B4F" w:rsidRDefault="0086632F" w:rsidP="0025792F">
      <w:pPr>
        <w:jc w:val="center"/>
        <w:rPr>
          <w:b/>
          <w:bCs/>
          <w:sz w:val="20"/>
          <w:szCs w:val="20"/>
        </w:rPr>
      </w:pPr>
    </w:p>
    <w:p w:rsidR="00372659" w:rsidRPr="00F90B4F" w:rsidRDefault="00372659" w:rsidP="0025792F">
      <w:pPr>
        <w:jc w:val="center"/>
        <w:rPr>
          <w:b/>
          <w:bCs/>
          <w:sz w:val="20"/>
          <w:szCs w:val="20"/>
        </w:rPr>
      </w:pPr>
    </w:p>
    <w:tbl>
      <w:tblPr>
        <w:tblStyle w:val="Tabelacomgrade"/>
        <w:tblW w:w="0" w:type="auto"/>
        <w:tblInd w:w="1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8"/>
      </w:tblGrid>
      <w:tr w:rsidR="00500D06" w:rsidRPr="00F90B4F" w:rsidTr="00654A33">
        <w:trPr>
          <w:trHeight w:val="678"/>
        </w:trPr>
        <w:tc>
          <w:tcPr>
            <w:tcW w:w="6488" w:type="dxa"/>
          </w:tcPr>
          <w:p w:rsidR="00564AB1" w:rsidRPr="00F90B4F" w:rsidRDefault="00564AB1" w:rsidP="0025792F">
            <w:pPr>
              <w:pStyle w:val="Blockquote"/>
              <w:spacing w:before="0" w:after="0"/>
              <w:ind w:left="0" w:right="0"/>
              <w:jc w:val="center"/>
              <w:rPr>
                <w:b/>
                <w:sz w:val="20"/>
              </w:rPr>
            </w:pPr>
            <w:r w:rsidRPr="00F90B4F">
              <w:rPr>
                <w:b/>
                <w:sz w:val="20"/>
              </w:rPr>
              <w:t>______________________</w:t>
            </w:r>
            <w:r w:rsidR="00DF362A" w:rsidRPr="00F90B4F">
              <w:rPr>
                <w:b/>
                <w:sz w:val="20"/>
              </w:rPr>
              <w:t>_________________________________</w:t>
            </w:r>
          </w:p>
          <w:p w:rsidR="0086632F" w:rsidRPr="00F90B4F" w:rsidRDefault="00F527EE" w:rsidP="0025792F">
            <w:pPr>
              <w:ind w:left="78"/>
              <w:contextualSpacing/>
              <w:jc w:val="center"/>
              <w:rPr>
                <w:b/>
                <w:sz w:val="20"/>
                <w:szCs w:val="20"/>
              </w:rPr>
            </w:pPr>
            <w:r>
              <w:rPr>
                <w:b/>
                <w:sz w:val="20"/>
                <w:szCs w:val="20"/>
              </w:rPr>
              <w:t>SECRETÁRIA</w:t>
            </w:r>
            <w:r w:rsidRPr="00F90B4F">
              <w:rPr>
                <w:b/>
                <w:sz w:val="20"/>
                <w:szCs w:val="20"/>
              </w:rPr>
              <w:t xml:space="preserve"> MUNICIPAL DE </w:t>
            </w:r>
            <w:r>
              <w:rPr>
                <w:b/>
                <w:sz w:val="20"/>
                <w:szCs w:val="20"/>
              </w:rPr>
              <w:t>EDUCAÇÃO</w:t>
            </w:r>
          </w:p>
          <w:p w:rsidR="000F10C7" w:rsidRPr="0042113A" w:rsidRDefault="00654A33" w:rsidP="0025792F">
            <w:pPr>
              <w:ind w:left="78"/>
              <w:contextualSpacing/>
              <w:jc w:val="center"/>
              <w:rPr>
                <w:i/>
                <w:sz w:val="20"/>
                <w:szCs w:val="20"/>
              </w:rPr>
            </w:pPr>
            <w:r>
              <w:rPr>
                <w:i/>
                <w:color w:val="000000"/>
                <w:sz w:val="20"/>
                <w:szCs w:val="20"/>
              </w:rPr>
              <w:t>Ana Maria Ferreira Sousa</w:t>
            </w:r>
          </w:p>
          <w:p w:rsidR="000F10C7" w:rsidRPr="00F90B4F" w:rsidRDefault="000F10C7" w:rsidP="0025792F">
            <w:pPr>
              <w:ind w:left="78"/>
              <w:contextualSpacing/>
              <w:jc w:val="center"/>
              <w:rPr>
                <w:b/>
                <w:bCs/>
                <w:sz w:val="20"/>
                <w:szCs w:val="20"/>
              </w:rPr>
            </w:pPr>
          </w:p>
          <w:p w:rsidR="000F10C7" w:rsidRPr="00F90B4F" w:rsidRDefault="000F10C7" w:rsidP="00654A33">
            <w:pPr>
              <w:contextualSpacing/>
              <w:rPr>
                <w:b/>
                <w:bCs/>
                <w:sz w:val="20"/>
                <w:szCs w:val="20"/>
              </w:rPr>
            </w:pPr>
          </w:p>
        </w:tc>
      </w:tr>
    </w:tbl>
    <w:p w:rsidR="0086632F" w:rsidRPr="00F90B4F" w:rsidRDefault="0086632F" w:rsidP="0025792F">
      <w:pPr>
        <w:jc w:val="center"/>
        <w:rPr>
          <w:b/>
          <w:sz w:val="20"/>
          <w:szCs w:val="20"/>
        </w:rPr>
      </w:pPr>
      <w:r w:rsidRPr="00F90B4F">
        <w:rPr>
          <w:b/>
          <w:sz w:val="20"/>
          <w:szCs w:val="20"/>
        </w:rPr>
        <w:t>______________________________________________________</w:t>
      </w:r>
    </w:p>
    <w:p w:rsidR="00F43DD2" w:rsidRPr="008817CC" w:rsidRDefault="00295E39" w:rsidP="00F527EE">
      <w:pPr>
        <w:jc w:val="center"/>
        <w:rPr>
          <w:b/>
          <w:i/>
          <w:sz w:val="20"/>
          <w:szCs w:val="20"/>
        </w:rPr>
      </w:pPr>
      <w:r w:rsidRPr="008817CC">
        <w:rPr>
          <w:b/>
          <w:i/>
          <w:sz w:val="20"/>
          <w:szCs w:val="20"/>
        </w:rPr>
        <w:t xml:space="preserve">Reginaldo Oliveira </w:t>
      </w:r>
      <w:proofErr w:type="spellStart"/>
      <w:r w:rsidRPr="008817CC">
        <w:rPr>
          <w:b/>
          <w:i/>
          <w:sz w:val="20"/>
          <w:szCs w:val="20"/>
        </w:rPr>
        <w:t>Netto</w:t>
      </w:r>
      <w:proofErr w:type="spellEnd"/>
      <w:r w:rsidR="00F527EE" w:rsidRPr="008817CC">
        <w:rPr>
          <w:b/>
          <w:i/>
          <w:sz w:val="20"/>
          <w:szCs w:val="20"/>
        </w:rPr>
        <w:t xml:space="preserve"> </w:t>
      </w:r>
    </w:p>
    <w:p w:rsidR="008817CC" w:rsidRPr="008817CC" w:rsidRDefault="008817CC" w:rsidP="008817CC">
      <w:pPr>
        <w:jc w:val="center"/>
        <w:rPr>
          <w:i/>
          <w:sz w:val="20"/>
          <w:szCs w:val="20"/>
        </w:rPr>
      </w:pPr>
      <w:r w:rsidRPr="008817CC">
        <w:rPr>
          <w:i/>
          <w:sz w:val="20"/>
          <w:szCs w:val="20"/>
        </w:rPr>
        <w:t>Contratado</w:t>
      </w:r>
    </w:p>
    <w:p w:rsidR="003758A6" w:rsidRPr="00F527EE" w:rsidRDefault="003758A6" w:rsidP="00F527EE">
      <w:pPr>
        <w:jc w:val="center"/>
        <w:rPr>
          <w:i/>
          <w:sz w:val="20"/>
          <w:szCs w:val="20"/>
        </w:rPr>
      </w:pPr>
    </w:p>
    <w:p w:rsidR="000F10C7" w:rsidRPr="00F90B4F" w:rsidRDefault="000F10C7" w:rsidP="0025792F">
      <w:pPr>
        <w:rPr>
          <w:b/>
          <w:sz w:val="20"/>
          <w:szCs w:val="20"/>
        </w:rPr>
      </w:pPr>
    </w:p>
    <w:p w:rsidR="00372659" w:rsidRDefault="00372659" w:rsidP="0025792F">
      <w:pPr>
        <w:rPr>
          <w:i/>
          <w:sz w:val="18"/>
          <w:szCs w:val="18"/>
        </w:rPr>
      </w:pPr>
      <w:r w:rsidRPr="00383298">
        <w:rPr>
          <w:b/>
          <w:i/>
          <w:sz w:val="18"/>
          <w:szCs w:val="18"/>
        </w:rPr>
        <w:t xml:space="preserve">TESTEMUNHAS: </w:t>
      </w:r>
      <w:r w:rsidR="007E3C1B" w:rsidRPr="00383298">
        <w:rPr>
          <w:b/>
          <w:i/>
          <w:sz w:val="18"/>
          <w:szCs w:val="18"/>
        </w:rPr>
        <w:tab/>
      </w:r>
      <w:r w:rsidRPr="00383298">
        <w:rPr>
          <w:i/>
          <w:sz w:val="18"/>
          <w:szCs w:val="18"/>
        </w:rPr>
        <w:t>I - _________________</w:t>
      </w:r>
      <w:r w:rsidR="00F72D76" w:rsidRPr="00383298">
        <w:rPr>
          <w:i/>
          <w:sz w:val="18"/>
          <w:szCs w:val="18"/>
        </w:rPr>
        <w:t>____________________________</w:t>
      </w:r>
      <w:r w:rsidR="00C530EA" w:rsidRPr="00383298">
        <w:rPr>
          <w:i/>
          <w:sz w:val="18"/>
          <w:szCs w:val="18"/>
        </w:rPr>
        <w:t>___</w:t>
      </w:r>
      <w:r w:rsidR="009F5981" w:rsidRPr="00383298">
        <w:rPr>
          <w:i/>
          <w:sz w:val="18"/>
          <w:szCs w:val="18"/>
        </w:rPr>
        <w:t>_____</w:t>
      </w:r>
    </w:p>
    <w:p w:rsidR="00F72D76" w:rsidRDefault="00993ACF" w:rsidP="0025792F">
      <w:pPr>
        <w:ind w:left="1416" w:firstLine="708"/>
        <w:rPr>
          <w:i/>
          <w:sz w:val="18"/>
          <w:szCs w:val="18"/>
        </w:rPr>
      </w:pPr>
      <w:r>
        <w:rPr>
          <w:i/>
          <w:sz w:val="18"/>
          <w:szCs w:val="18"/>
        </w:rPr>
        <w:t xml:space="preserve">     </w:t>
      </w:r>
      <w:r w:rsidRPr="00993ACF">
        <w:rPr>
          <w:i/>
          <w:sz w:val="18"/>
          <w:szCs w:val="20"/>
        </w:rPr>
        <w:t>Ronaldo Alves Pereira CPF: 365.840.456-68</w:t>
      </w:r>
      <w:r w:rsidR="00A4499A" w:rsidRPr="00993ACF">
        <w:rPr>
          <w:i/>
          <w:sz w:val="18"/>
          <w:szCs w:val="18"/>
        </w:rPr>
        <w:t xml:space="preserve">     </w:t>
      </w:r>
      <w:r w:rsidR="0033505D" w:rsidRPr="00993ACF">
        <w:rPr>
          <w:i/>
          <w:sz w:val="18"/>
          <w:szCs w:val="18"/>
        </w:rPr>
        <w:t xml:space="preserve">  </w:t>
      </w:r>
    </w:p>
    <w:p w:rsidR="008B5C01" w:rsidRPr="00993ACF" w:rsidRDefault="008B5C01" w:rsidP="0025792F">
      <w:pPr>
        <w:ind w:left="1416" w:firstLine="708"/>
        <w:rPr>
          <w:i/>
          <w:sz w:val="18"/>
          <w:szCs w:val="18"/>
        </w:rPr>
      </w:pPr>
    </w:p>
    <w:p w:rsidR="00372659" w:rsidRDefault="00372659" w:rsidP="0025792F">
      <w:pPr>
        <w:ind w:left="1416" w:firstLine="708"/>
        <w:rPr>
          <w:i/>
          <w:sz w:val="18"/>
          <w:szCs w:val="18"/>
        </w:rPr>
      </w:pPr>
      <w:r w:rsidRPr="00383298">
        <w:rPr>
          <w:i/>
          <w:sz w:val="18"/>
          <w:szCs w:val="18"/>
        </w:rPr>
        <w:t>II - __________________</w:t>
      </w:r>
      <w:r w:rsidR="00E72587" w:rsidRPr="00383298">
        <w:rPr>
          <w:i/>
          <w:sz w:val="18"/>
          <w:szCs w:val="18"/>
        </w:rPr>
        <w:t>_______________________________</w:t>
      </w:r>
      <w:r w:rsidR="00C530EA" w:rsidRPr="00383298">
        <w:rPr>
          <w:i/>
          <w:sz w:val="18"/>
          <w:szCs w:val="18"/>
        </w:rPr>
        <w:t>____</w:t>
      </w:r>
    </w:p>
    <w:p w:rsidR="00993ACF" w:rsidRPr="005627EB" w:rsidRDefault="00993ACF" w:rsidP="00993ACF">
      <w:pPr>
        <w:ind w:left="1416" w:firstLine="708"/>
        <w:rPr>
          <w:i/>
          <w:sz w:val="18"/>
          <w:szCs w:val="18"/>
        </w:rPr>
      </w:pPr>
      <w:r>
        <w:rPr>
          <w:i/>
          <w:sz w:val="18"/>
          <w:szCs w:val="18"/>
        </w:rPr>
        <w:t xml:space="preserve">    </w:t>
      </w:r>
      <w:r w:rsidRPr="005627EB">
        <w:rPr>
          <w:i/>
          <w:sz w:val="18"/>
          <w:szCs w:val="18"/>
        </w:rPr>
        <w:t>Fabricia Cristina Carvalho Barbosa Gomes CPF: 096.833.046-05.</w:t>
      </w:r>
    </w:p>
    <w:p w:rsidR="00993ACF" w:rsidRPr="00383298" w:rsidRDefault="00993ACF" w:rsidP="0025792F">
      <w:pPr>
        <w:ind w:left="1416" w:firstLine="708"/>
        <w:rPr>
          <w:i/>
          <w:sz w:val="18"/>
          <w:szCs w:val="18"/>
        </w:rPr>
      </w:pPr>
    </w:p>
    <w:sectPr w:rsidR="00993ACF" w:rsidRPr="00383298" w:rsidSect="00C735EF">
      <w:headerReference w:type="even" r:id="rId9"/>
      <w:headerReference w:type="default" r:id="rId10"/>
      <w:footerReference w:type="even" r:id="rId11"/>
      <w:footerReference w:type="default" r:id="rId12"/>
      <w:pgSz w:w="12240" w:h="15840" w:code="1"/>
      <w:pgMar w:top="993" w:right="1134" w:bottom="993" w:left="1134" w:header="140" w:footer="2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C01" w:rsidRDefault="008B5C01">
      <w:r>
        <w:separator/>
      </w:r>
    </w:p>
  </w:endnote>
  <w:endnote w:type="continuationSeparator" w:id="1">
    <w:p w:rsidR="008B5C01" w:rsidRDefault="008B5C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01" w:rsidRDefault="000708FC">
    <w:pPr>
      <w:pStyle w:val="Rodap"/>
      <w:framePr w:wrap="around" w:vAnchor="text" w:hAnchor="margin" w:xAlign="right" w:y="1"/>
      <w:rPr>
        <w:rStyle w:val="Nmerodepgina"/>
      </w:rPr>
    </w:pPr>
    <w:r>
      <w:rPr>
        <w:rStyle w:val="Nmerodepgina"/>
      </w:rPr>
      <w:fldChar w:fldCharType="begin"/>
    </w:r>
    <w:r w:rsidR="008B5C01">
      <w:rPr>
        <w:rStyle w:val="Nmerodepgina"/>
      </w:rPr>
      <w:instrText xml:space="preserve">PAGE  </w:instrText>
    </w:r>
    <w:r>
      <w:rPr>
        <w:rStyle w:val="Nmerodepgina"/>
      </w:rPr>
      <w:fldChar w:fldCharType="separate"/>
    </w:r>
    <w:r w:rsidR="008B5C01">
      <w:rPr>
        <w:rStyle w:val="Nmerodepgina"/>
        <w:noProof/>
      </w:rPr>
      <w:t>1</w:t>
    </w:r>
    <w:r>
      <w:rPr>
        <w:rStyle w:val="Nmerodepgina"/>
      </w:rPr>
      <w:fldChar w:fldCharType="end"/>
    </w:r>
  </w:p>
  <w:p w:rsidR="008B5C01" w:rsidRDefault="008B5C0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01" w:rsidRDefault="000708FC">
    <w:pPr>
      <w:pStyle w:val="Rodap"/>
      <w:framePr w:wrap="around" w:vAnchor="text" w:hAnchor="margin" w:xAlign="right" w:y="1"/>
      <w:rPr>
        <w:rStyle w:val="Nmerodepgina"/>
      </w:rPr>
    </w:pPr>
    <w:r>
      <w:rPr>
        <w:rStyle w:val="Nmerodepgina"/>
      </w:rPr>
      <w:fldChar w:fldCharType="begin"/>
    </w:r>
    <w:r w:rsidR="008B5C01">
      <w:rPr>
        <w:rStyle w:val="Nmerodepgina"/>
      </w:rPr>
      <w:instrText xml:space="preserve">PAGE  </w:instrText>
    </w:r>
    <w:r>
      <w:rPr>
        <w:rStyle w:val="Nmerodepgina"/>
      </w:rPr>
      <w:fldChar w:fldCharType="separate"/>
    </w:r>
    <w:r w:rsidR="008817CC">
      <w:rPr>
        <w:rStyle w:val="Nmerodepgina"/>
        <w:noProof/>
      </w:rPr>
      <w:t>2</w:t>
    </w:r>
    <w:r>
      <w:rPr>
        <w:rStyle w:val="Nmerodepgina"/>
      </w:rPr>
      <w:fldChar w:fldCharType="end"/>
    </w:r>
  </w:p>
  <w:p w:rsidR="008B5C01" w:rsidRDefault="008B5C0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C01" w:rsidRDefault="008B5C01">
      <w:r>
        <w:separator/>
      </w:r>
    </w:p>
  </w:footnote>
  <w:footnote w:type="continuationSeparator" w:id="1">
    <w:p w:rsidR="008B5C01" w:rsidRDefault="008B5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01" w:rsidRDefault="000708FC">
    <w:pPr>
      <w:pStyle w:val="Cabealho"/>
      <w:framePr w:wrap="around" w:vAnchor="text" w:hAnchor="margin" w:xAlign="right" w:y="1"/>
      <w:rPr>
        <w:rStyle w:val="Nmerodepgina"/>
      </w:rPr>
    </w:pPr>
    <w:r>
      <w:rPr>
        <w:rStyle w:val="Nmerodepgina"/>
      </w:rPr>
      <w:fldChar w:fldCharType="begin"/>
    </w:r>
    <w:r w:rsidR="008B5C01">
      <w:rPr>
        <w:rStyle w:val="Nmerodepgina"/>
      </w:rPr>
      <w:instrText xml:space="preserve">PAGE  </w:instrText>
    </w:r>
    <w:r>
      <w:rPr>
        <w:rStyle w:val="Nmerodepgina"/>
      </w:rPr>
      <w:fldChar w:fldCharType="separate"/>
    </w:r>
    <w:r w:rsidR="008B5C01">
      <w:rPr>
        <w:rStyle w:val="Nmerodepgina"/>
        <w:noProof/>
      </w:rPr>
      <w:t>1</w:t>
    </w:r>
    <w:r>
      <w:rPr>
        <w:rStyle w:val="Nmerodepgina"/>
      </w:rPr>
      <w:fldChar w:fldCharType="end"/>
    </w:r>
  </w:p>
  <w:p w:rsidR="008B5C01" w:rsidRDefault="008B5C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01" w:rsidRDefault="008B5C01"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0708FC" w:rsidRPr="000708FC">
      <w:rPr>
        <w:noProof/>
      </w:rPr>
      <w:pict>
        <v:shapetype id="_x0000_t202" coordsize="21600,21600" o:spt="202" path="m,l,21600r21600,l21600,xe">
          <v:stroke joinstyle="miter"/>
          <v:path gradientshapeok="t" o:connecttype="rect"/>
        </v:shapetype>
        <v:shape id="Text Box 1" o:spid="_x0000_s26628" type="#_x0000_t202" style="position:absolute;left:0;text-align:left;margin-left:-58.5pt;margin-top:-9pt;width:450pt;height:46.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UshgIAAA8FAAAOAAAAZHJzL2Uyb0RvYy54bWysVNuO2yAQfa/Uf0C8Z21HdhJbcVZ7aapK&#10;24u02w8gBseoGCiQ2Ntq/70DJLve9qWqmgeHYYbDmTkzrC/HXqAjM5YrWePsIsWIyUZRLvc1/vqw&#10;na0wso5ISoSSrMaPzOLLzds360FXbK46JSgzCECkrQZd4845XSWJbTrWE3uhNJPgbJXpiQPT7BNq&#10;yADovUjmabpIBmWoNqph1sLubXTiTcBvW9a4z21rmUOixsDNha8J353/Jps1qfaG6I43JxrkH1j0&#10;hEu49BnqljiCDob/AdXzxiirWnfRqD5RbcsbFnKAbLL0t2zuO6JZyAWKY/Vzmez/g20+Hb8YxClo&#10;h5EkPUj0wEaHrtWIMl+dQdsKgu41hLkRtn2kz9TqO9V8s0iqm47IPbsyRg0dIxTYhZPJ5GjEsR5k&#10;N3xUFK4hB6cC0Nia3gNCMRCgg0qPz8p4Kg1sFsusSFNwNeBbrIoVrIFcQqrzaW2se89Uj/yixgaU&#10;D+jkeGddDD2HBPZKcLrlQgTD7Hc3wqAjgS7Zht8J3U7DhPTBUvljETHuAEm4w/s83aD6zzKb5+n1&#10;vJxtF6vlLN/mxaxcpqtZmpXX5SLNy/x2++QJZnnVcUqZvOOSnTswy/9O4dMsxN4JPYiGGpfFvIgS&#10;TdnbaZJQS1/OmMWrJHvuYCAF72sMRT4FkcoL+05SOEAqR7iI6+Q1/SAI1OD8H6oS2sArH3vAjbsR&#10;UHxv7BR9hIYwCvQCaeEVgUWnzA+MBpjIGtvvB2IYRuKDhKYqszz3IxyMvFjOwTBTz27qIbIBqBo7&#10;jOLyxsWxP2jD9x3cFNtYqitoxJaHHnlhBSl4A6YuJHN6IfxYT+0Q9fKObX4BAAD//wMAUEsDBBQA&#10;BgAIAAAAIQBXVccH3gAAAAsBAAAPAAAAZHJzL2Rvd25yZXYueG1sTI/NTsMwEITvSLyDtUhcUGuH&#10;nyYNcSpAAnFt6QNs4m0SEdtR7Dbp27M90ds32tHsTLGZbS9ONIbOOw3JUoEgV3vTuUbD/udzkYEI&#10;EZ3B3jvScKYAm/L2psDc+Mlt6bSLjeAQF3LU0MY45FKGuiWLYekHcnw7+NFiZDk20ow4cbjt5aNS&#10;K2mxc/yhxYE+Wqp/d0er4fA9Pbysp+or7tPt8+odu7TyZ63v7+a3VxCR5vhvhkt9rg4ld6r80Zkg&#10;eg2LJEl5TLxQxsCWNHtiqDSslQJZFvJ6Q/kHAAD//wMAUEsBAi0AFAAGAAgAAAAhALaDOJL+AAAA&#10;4QEAABMAAAAAAAAAAAAAAAAAAAAAAFtDb250ZW50X1R5cGVzXS54bWxQSwECLQAUAAYACAAAACEA&#10;OP0h/9YAAACUAQAACwAAAAAAAAAAAAAAAAAvAQAAX3JlbHMvLnJlbHNQSwECLQAUAAYACAAAACEA&#10;a1nlLIYCAAAPBQAADgAAAAAAAAAAAAAAAAAuAgAAZHJzL2Uyb0RvYy54bWxQSwECLQAUAAYACAAA&#10;ACEAV1XHB94AAAALAQAADwAAAAAAAAAAAAAAAADgBAAAZHJzL2Rvd25yZXYueG1sUEsFBgAAAAAE&#10;AAQA8wAAAOsFAAAAAA==&#10;" stroked="f">
          <v:textbox style="mso-next-textbox:#Text Box 1">
            <w:txbxContent>
              <w:p w:rsidR="008B5C01" w:rsidRPr="0005692B" w:rsidRDefault="008B5C01" w:rsidP="00794732"/>
            </w:txbxContent>
          </v:textbox>
        </v:shape>
      </w:pic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8B5C01" w:rsidRDefault="008B5C01"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8B5C01" w:rsidRPr="00794732" w:rsidRDefault="008B5C01"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E0D"/>
    <w:multiLevelType w:val="hybridMultilevel"/>
    <w:tmpl w:val="FFF27DE8"/>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6892C00"/>
    <w:multiLevelType w:val="hybridMultilevel"/>
    <w:tmpl w:val="D948204C"/>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6630"/>
    <o:shapelayout v:ext="edit">
      <o:idmap v:ext="edit" data="26"/>
    </o:shapelayout>
  </w:hdrShapeDefaults>
  <w:footnotePr>
    <w:footnote w:id="0"/>
    <w:footnote w:id="1"/>
  </w:footnotePr>
  <w:endnotePr>
    <w:endnote w:id="0"/>
    <w:endnote w:id="1"/>
  </w:endnotePr>
  <w:compat/>
  <w:rsids>
    <w:rsidRoot w:val="002B3C2F"/>
    <w:rsid w:val="00001BAF"/>
    <w:rsid w:val="00002F49"/>
    <w:rsid w:val="0000412F"/>
    <w:rsid w:val="00005272"/>
    <w:rsid w:val="000075FC"/>
    <w:rsid w:val="00007DDC"/>
    <w:rsid w:val="000100C3"/>
    <w:rsid w:val="000108CF"/>
    <w:rsid w:val="000145E0"/>
    <w:rsid w:val="00015407"/>
    <w:rsid w:val="0002049D"/>
    <w:rsid w:val="0002291D"/>
    <w:rsid w:val="00030D06"/>
    <w:rsid w:val="0003114E"/>
    <w:rsid w:val="0003219C"/>
    <w:rsid w:val="000349C9"/>
    <w:rsid w:val="0003720C"/>
    <w:rsid w:val="00040D7D"/>
    <w:rsid w:val="00043961"/>
    <w:rsid w:val="000439BA"/>
    <w:rsid w:val="00043EF5"/>
    <w:rsid w:val="00045CC6"/>
    <w:rsid w:val="00047A20"/>
    <w:rsid w:val="000507E3"/>
    <w:rsid w:val="00051CE6"/>
    <w:rsid w:val="000539F4"/>
    <w:rsid w:val="000600DB"/>
    <w:rsid w:val="0006059C"/>
    <w:rsid w:val="000619AB"/>
    <w:rsid w:val="000708FC"/>
    <w:rsid w:val="00070A16"/>
    <w:rsid w:val="00071250"/>
    <w:rsid w:val="00072288"/>
    <w:rsid w:val="00075D71"/>
    <w:rsid w:val="00076477"/>
    <w:rsid w:val="0007753A"/>
    <w:rsid w:val="00077C67"/>
    <w:rsid w:val="00082C9A"/>
    <w:rsid w:val="0008312A"/>
    <w:rsid w:val="000833A5"/>
    <w:rsid w:val="00083D52"/>
    <w:rsid w:val="000859E0"/>
    <w:rsid w:val="00093214"/>
    <w:rsid w:val="0009428B"/>
    <w:rsid w:val="00096735"/>
    <w:rsid w:val="000A06FC"/>
    <w:rsid w:val="000A0BC3"/>
    <w:rsid w:val="000A6178"/>
    <w:rsid w:val="000B17EC"/>
    <w:rsid w:val="000C1E5C"/>
    <w:rsid w:val="000D166B"/>
    <w:rsid w:val="000D3571"/>
    <w:rsid w:val="000E10DE"/>
    <w:rsid w:val="000E1BD1"/>
    <w:rsid w:val="000E4028"/>
    <w:rsid w:val="000E5615"/>
    <w:rsid w:val="000E7B25"/>
    <w:rsid w:val="000F0C4A"/>
    <w:rsid w:val="000F10C7"/>
    <w:rsid w:val="000F13E6"/>
    <w:rsid w:val="000F21AB"/>
    <w:rsid w:val="000F4678"/>
    <w:rsid w:val="000F5D99"/>
    <w:rsid w:val="000F5E49"/>
    <w:rsid w:val="000F63B3"/>
    <w:rsid w:val="000F796A"/>
    <w:rsid w:val="001023DD"/>
    <w:rsid w:val="001051D6"/>
    <w:rsid w:val="00107C2D"/>
    <w:rsid w:val="00110CA4"/>
    <w:rsid w:val="00113165"/>
    <w:rsid w:val="00113C11"/>
    <w:rsid w:val="00114DBD"/>
    <w:rsid w:val="001151F3"/>
    <w:rsid w:val="0011680F"/>
    <w:rsid w:val="00116824"/>
    <w:rsid w:val="0012002A"/>
    <w:rsid w:val="00123FF2"/>
    <w:rsid w:val="001273D5"/>
    <w:rsid w:val="001315C8"/>
    <w:rsid w:val="001357F8"/>
    <w:rsid w:val="0013652B"/>
    <w:rsid w:val="00144223"/>
    <w:rsid w:val="00152E79"/>
    <w:rsid w:val="00153C97"/>
    <w:rsid w:val="00155AD4"/>
    <w:rsid w:val="00160016"/>
    <w:rsid w:val="001606AC"/>
    <w:rsid w:val="00162141"/>
    <w:rsid w:val="00166679"/>
    <w:rsid w:val="001672A7"/>
    <w:rsid w:val="00172290"/>
    <w:rsid w:val="00172731"/>
    <w:rsid w:val="00176353"/>
    <w:rsid w:val="00176E30"/>
    <w:rsid w:val="00185E78"/>
    <w:rsid w:val="0018660A"/>
    <w:rsid w:val="0019118E"/>
    <w:rsid w:val="00191649"/>
    <w:rsid w:val="00191B8E"/>
    <w:rsid w:val="00193AE0"/>
    <w:rsid w:val="001A7A6F"/>
    <w:rsid w:val="001B05F6"/>
    <w:rsid w:val="001B21C3"/>
    <w:rsid w:val="001B40F0"/>
    <w:rsid w:val="001D16AE"/>
    <w:rsid w:val="001D2F6D"/>
    <w:rsid w:val="001D457E"/>
    <w:rsid w:val="001E0256"/>
    <w:rsid w:val="001E0419"/>
    <w:rsid w:val="001E0E86"/>
    <w:rsid w:val="001E271E"/>
    <w:rsid w:val="001E6521"/>
    <w:rsid w:val="001F1485"/>
    <w:rsid w:val="001F4699"/>
    <w:rsid w:val="001F602B"/>
    <w:rsid w:val="001F76BF"/>
    <w:rsid w:val="001F7F06"/>
    <w:rsid w:val="00200655"/>
    <w:rsid w:val="002021BD"/>
    <w:rsid w:val="002043B5"/>
    <w:rsid w:val="00206F31"/>
    <w:rsid w:val="00214179"/>
    <w:rsid w:val="002148FA"/>
    <w:rsid w:val="00215025"/>
    <w:rsid w:val="0022077C"/>
    <w:rsid w:val="00222A61"/>
    <w:rsid w:val="00224729"/>
    <w:rsid w:val="002272A9"/>
    <w:rsid w:val="002332FF"/>
    <w:rsid w:val="00233DCF"/>
    <w:rsid w:val="002530FA"/>
    <w:rsid w:val="00256D23"/>
    <w:rsid w:val="0025792F"/>
    <w:rsid w:val="00260991"/>
    <w:rsid w:val="00261978"/>
    <w:rsid w:val="00264868"/>
    <w:rsid w:val="00270E21"/>
    <w:rsid w:val="002715D2"/>
    <w:rsid w:val="002715EC"/>
    <w:rsid w:val="00271753"/>
    <w:rsid w:val="002718BE"/>
    <w:rsid w:val="00275F5D"/>
    <w:rsid w:val="00283C31"/>
    <w:rsid w:val="00284A2C"/>
    <w:rsid w:val="00292CAE"/>
    <w:rsid w:val="002939E9"/>
    <w:rsid w:val="00294AB6"/>
    <w:rsid w:val="00295E39"/>
    <w:rsid w:val="00296B9A"/>
    <w:rsid w:val="002A1148"/>
    <w:rsid w:val="002B0074"/>
    <w:rsid w:val="002B2C1D"/>
    <w:rsid w:val="002B350A"/>
    <w:rsid w:val="002B3C2F"/>
    <w:rsid w:val="002C4F51"/>
    <w:rsid w:val="002D03B0"/>
    <w:rsid w:val="002D2737"/>
    <w:rsid w:val="002E321A"/>
    <w:rsid w:val="002E520D"/>
    <w:rsid w:val="002E63AA"/>
    <w:rsid w:val="00301836"/>
    <w:rsid w:val="0030184C"/>
    <w:rsid w:val="00303B75"/>
    <w:rsid w:val="00305260"/>
    <w:rsid w:val="00306E16"/>
    <w:rsid w:val="003167F4"/>
    <w:rsid w:val="00316EA3"/>
    <w:rsid w:val="00317D1D"/>
    <w:rsid w:val="0032625F"/>
    <w:rsid w:val="00326F45"/>
    <w:rsid w:val="0032709B"/>
    <w:rsid w:val="0032753B"/>
    <w:rsid w:val="00331652"/>
    <w:rsid w:val="003320B7"/>
    <w:rsid w:val="0033505D"/>
    <w:rsid w:val="00340AA8"/>
    <w:rsid w:val="00344DE5"/>
    <w:rsid w:val="003456F9"/>
    <w:rsid w:val="00345BDF"/>
    <w:rsid w:val="00350751"/>
    <w:rsid w:val="00351291"/>
    <w:rsid w:val="0035218B"/>
    <w:rsid w:val="003523B9"/>
    <w:rsid w:val="003533F9"/>
    <w:rsid w:val="00353FA1"/>
    <w:rsid w:val="0035530C"/>
    <w:rsid w:val="00355C70"/>
    <w:rsid w:val="00357974"/>
    <w:rsid w:val="00357D62"/>
    <w:rsid w:val="00360F04"/>
    <w:rsid w:val="00371CB1"/>
    <w:rsid w:val="00372659"/>
    <w:rsid w:val="00373B0A"/>
    <w:rsid w:val="003758A6"/>
    <w:rsid w:val="00377483"/>
    <w:rsid w:val="00383084"/>
    <w:rsid w:val="00383298"/>
    <w:rsid w:val="00384AE0"/>
    <w:rsid w:val="00391BB4"/>
    <w:rsid w:val="00395D05"/>
    <w:rsid w:val="003A2ED4"/>
    <w:rsid w:val="003A7CEF"/>
    <w:rsid w:val="003B518E"/>
    <w:rsid w:val="003B78B3"/>
    <w:rsid w:val="003C14CD"/>
    <w:rsid w:val="003C30AE"/>
    <w:rsid w:val="003C3971"/>
    <w:rsid w:val="003C50CC"/>
    <w:rsid w:val="003D1DE1"/>
    <w:rsid w:val="003D3308"/>
    <w:rsid w:val="003D6457"/>
    <w:rsid w:val="003D701A"/>
    <w:rsid w:val="003D7E2A"/>
    <w:rsid w:val="003E22FA"/>
    <w:rsid w:val="003E2C83"/>
    <w:rsid w:val="003E38E0"/>
    <w:rsid w:val="003F02E5"/>
    <w:rsid w:val="00403686"/>
    <w:rsid w:val="0040469D"/>
    <w:rsid w:val="00405318"/>
    <w:rsid w:val="0040583C"/>
    <w:rsid w:val="00406B43"/>
    <w:rsid w:val="004104D6"/>
    <w:rsid w:val="004135FF"/>
    <w:rsid w:val="00416324"/>
    <w:rsid w:val="0042113A"/>
    <w:rsid w:val="004235F8"/>
    <w:rsid w:val="00423B96"/>
    <w:rsid w:val="004277C3"/>
    <w:rsid w:val="00432652"/>
    <w:rsid w:val="00433324"/>
    <w:rsid w:val="004346D3"/>
    <w:rsid w:val="004377FD"/>
    <w:rsid w:val="00443BC4"/>
    <w:rsid w:val="0044738F"/>
    <w:rsid w:val="00451B3B"/>
    <w:rsid w:val="00454BAB"/>
    <w:rsid w:val="00460AA8"/>
    <w:rsid w:val="004639DB"/>
    <w:rsid w:val="00463C78"/>
    <w:rsid w:val="00466614"/>
    <w:rsid w:val="00467080"/>
    <w:rsid w:val="00470B53"/>
    <w:rsid w:val="00471D54"/>
    <w:rsid w:val="00471F03"/>
    <w:rsid w:val="004723A2"/>
    <w:rsid w:val="00474907"/>
    <w:rsid w:val="00483801"/>
    <w:rsid w:val="00493DB8"/>
    <w:rsid w:val="004956AE"/>
    <w:rsid w:val="00497858"/>
    <w:rsid w:val="004A2973"/>
    <w:rsid w:val="004A31A8"/>
    <w:rsid w:val="004A37CF"/>
    <w:rsid w:val="004A5A09"/>
    <w:rsid w:val="004A6A1C"/>
    <w:rsid w:val="004B2FB4"/>
    <w:rsid w:val="004B50EA"/>
    <w:rsid w:val="004E45DD"/>
    <w:rsid w:val="004E4D4D"/>
    <w:rsid w:val="004E5C45"/>
    <w:rsid w:val="004F2993"/>
    <w:rsid w:val="004F3488"/>
    <w:rsid w:val="004F75D1"/>
    <w:rsid w:val="00500414"/>
    <w:rsid w:val="005004D8"/>
    <w:rsid w:val="00500D06"/>
    <w:rsid w:val="00501AE9"/>
    <w:rsid w:val="005029DF"/>
    <w:rsid w:val="00513BF8"/>
    <w:rsid w:val="00516DD3"/>
    <w:rsid w:val="0051740F"/>
    <w:rsid w:val="005175DB"/>
    <w:rsid w:val="005223AF"/>
    <w:rsid w:val="005234FF"/>
    <w:rsid w:val="00524D9E"/>
    <w:rsid w:val="005307DF"/>
    <w:rsid w:val="0053241B"/>
    <w:rsid w:val="00532F3E"/>
    <w:rsid w:val="00535F4A"/>
    <w:rsid w:val="00541BC1"/>
    <w:rsid w:val="00546822"/>
    <w:rsid w:val="00553CE2"/>
    <w:rsid w:val="00555ACF"/>
    <w:rsid w:val="00555E60"/>
    <w:rsid w:val="00564AB1"/>
    <w:rsid w:val="005727FD"/>
    <w:rsid w:val="00572D49"/>
    <w:rsid w:val="005746DF"/>
    <w:rsid w:val="00576311"/>
    <w:rsid w:val="00583482"/>
    <w:rsid w:val="005836D8"/>
    <w:rsid w:val="00586330"/>
    <w:rsid w:val="00590740"/>
    <w:rsid w:val="00595469"/>
    <w:rsid w:val="00596BCC"/>
    <w:rsid w:val="005A0F8B"/>
    <w:rsid w:val="005A1276"/>
    <w:rsid w:val="005A58EC"/>
    <w:rsid w:val="005A779E"/>
    <w:rsid w:val="005A7A4E"/>
    <w:rsid w:val="005B59DF"/>
    <w:rsid w:val="005B5D22"/>
    <w:rsid w:val="005B6731"/>
    <w:rsid w:val="005C5316"/>
    <w:rsid w:val="005C713C"/>
    <w:rsid w:val="005C7A8D"/>
    <w:rsid w:val="005D23D6"/>
    <w:rsid w:val="005D38B6"/>
    <w:rsid w:val="005D5D7A"/>
    <w:rsid w:val="005E030A"/>
    <w:rsid w:val="005E10FD"/>
    <w:rsid w:val="005E179C"/>
    <w:rsid w:val="005F2ACB"/>
    <w:rsid w:val="005F366D"/>
    <w:rsid w:val="005F46EA"/>
    <w:rsid w:val="005F7F35"/>
    <w:rsid w:val="00601973"/>
    <w:rsid w:val="006025C6"/>
    <w:rsid w:val="006049E4"/>
    <w:rsid w:val="00605311"/>
    <w:rsid w:val="00605830"/>
    <w:rsid w:val="0060771D"/>
    <w:rsid w:val="00610869"/>
    <w:rsid w:val="006120D6"/>
    <w:rsid w:val="00613689"/>
    <w:rsid w:val="0061526C"/>
    <w:rsid w:val="0061611D"/>
    <w:rsid w:val="00616612"/>
    <w:rsid w:val="006176A7"/>
    <w:rsid w:val="0062165A"/>
    <w:rsid w:val="006238B6"/>
    <w:rsid w:val="00623E3F"/>
    <w:rsid w:val="00626886"/>
    <w:rsid w:val="006310DB"/>
    <w:rsid w:val="00634610"/>
    <w:rsid w:val="006347E7"/>
    <w:rsid w:val="00634B4C"/>
    <w:rsid w:val="00635170"/>
    <w:rsid w:val="0063637B"/>
    <w:rsid w:val="00636A25"/>
    <w:rsid w:val="00637222"/>
    <w:rsid w:val="00637B7B"/>
    <w:rsid w:val="006404EE"/>
    <w:rsid w:val="0064222F"/>
    <w:rsid w:val="0064448E"/>
    <w:rsid w:val="00646D9A"/>
    <w:rsid w:val="00652E44"/>
    <w:rsid w:val="00654A33"/>
    <w:rsid w:val="006613A2"/>
    <w:rsid w:val="006628DD"/>
    <w:rsid w:val="00662F59"/>
    <w:rsid w:val="006645B4"/>
    <w:rsid w:val="00664739"/>
    <w:rsid w:val="00677F79"/>
    <w:rsid w:val="00680920"/>
    <w:rsid w:val="00680AFB"/>
    <w:rsid w:val="006819CA"/>
    <w:rsid w:val="00683254"/>
    <w:rsid w:val="00683C4F"/>
    <w:rsid w:val="006878A2"/>
    <w:rsid w:val="00695DAA"/>
    <w:rsid w:val="006A19F3"/>
    <w:rsid w:val="006A32AF"/>
    <w:rsid w:val="006A535F"/>
    <w:rsid w:val="006B1597"/>
    <w:rsid w:val="006B5797"/>
    <w:rsid w:val="006B6EDE"/>
    <w:rsid w:val="006C0951"/>
    <w:rsid w:val="006C2499"/>
    <w:rsid w:val="006C2561"/>
    <w:rsid w:val="006C2FF2"/>
    <w:rsid w:val="006C4DEC"/>
    <w:rsid w:val="006C7FB0"/>
    <w:rsid w:val="006D0EF0"/>
    <w:rsid w:val="006D14B6"/>
    <w:rsid w:val="006D4FB9"/>
    <w:rsid w:val="006D5541"/>
    <w:rsid w:val="006E45CB"/>
    <w:rsid w:val="006E6D9E"/>
    <w:rsid w:val="006F0094"/>
    <w:rsid w:val="006F193F"/>
    <w:rsid w:val="006F793B"/>
    <w:rsid w:val="00707BB1"/>
    <w:rsid w:val="00710530"/>
    <w:rsid w:val="00714C99"/>
    <w:rsid w:val="00715D53"/>
    <w:rsid w:val="0071648B"/>
    <w:rsid w:val="0072177E"/>
    <w:rsid w:val="00722404"/>
    <w:rsid w:val="00722E2B"/>
    <w:rsid w:val="00722FF9"/>
    <w:rsid w:val="00724D9A"/>
    <w:rsid w:val="00725229"/>
    <w:rsid w:val="007260B7"/>
    <w:rsid w:val="0073788A"/>
    <w:rsid w:val="007378A8"/>
    <w:rsid w:val="00742FDB"/>
    <w:rsid w:val="00750E29"/>
    <w:rsid w:val="00751E1F"/>
    <w:rsid w:val="00752BA0"/>
    <w:rsid w:val="00753904"/>
    <w:rsid w:val="00762EBA"/>
    <w:rsid w:val="00764549"/>
    <w:rsid w:val="00764B02"/>
    <w:rsid w:val="00770A58"/>
    <w:rsid w:val="00773EF8"/>
    <w:rsid w:val="00775402"/>
    <w:rsid w:val="00775D62"/>
    <w:rsid w:val="00780124"/>
    <w:rsid w:val="007900B4"/>
    <w:rsid w:val="00794732"/>
    <w:rsid w:val="0079555F"/>
    <w:rsid w:val="007A007F"/>
    <w:rsid w:val="007A05D1"/>
    <w:rsid w:val="007A1D62"/>
    <w:rsid w:val="007A5E84"/>
    <w:rsid w:val="007B59F0"/>
    <w:rsid w:val="007D3379"/>
    <w:rsid w:val="007E3A21"/>
    <w:rsid w:val="007E3C1B"/>
    <w:rsid w:val="007E4C87"/>
    <w:rsid w:val="007E6BC0"/>
    <w:rsid w:val="007F1EEE"/>
    <w:rsid w:val="007F29C4"/>
    <w:rsid w:val="007F5526"/>
    <w:rsid w:val="008010B3"/>
    <w:rsid w:val="00805452"/>
    <w:rsid w:val="0080667D"/>
    <w:rsid w:val="00811381"/>
    <w:rsid w:val="00813838"/>
    <w:rsid w:val="00814109"/>
    <w:rsid w:val="00821D5A"/>
    <w:rsid w:val="00822BA3"/>
    <w:rsid w:val="00823FF4"/>
    <w:rsid w:val="00832D00"/>
    <w:rsid w:val="00833BC6"/>
    <w:rsid w:val="0083448C"/>
    <w:rsid w:val="00834CEC"/>
    <w:rsid w:val="00837AA5"/>
    <w:rsid w:val="008435A5"/>
    <w:rsid w:val="00843E19"/>
    <w:rsid w:val="00844A86"/>
    <w:rsid w:val="0084618B"/>
    <w:rsid w:val="00846DAF"/>
    <w:rsid w:val="008554CE"/>
    <w:rsid w:val="00855AC8"/>
    <w:rsid w:val="00855C9F"/>
    <w:rsid w:val="008646FF"/>
    <w:rsid w:val="0086632F"/>
    <w:rsid w:val="0087115A"/>
    <w:rsid w:val="00871503"/>
    <w:rsid w:val="0087244F"/>
    <w:rsid w:val="00880081"/>
    <w:rsid w:val="008800C4"/>
    <w:rsid w:val="008817CC"/>
    <w:rsid w:val="0088193B"/>
    <w:rsid w:val="00891F4E"/>
    <w:rsid w:val="00896B96"/>
    <w:rsid w:val="008973C1"/>
    <w:rsid w:val="008A02C9"/>
    <w:rsid w:val="008A2C29"/>
    <w:rsid w:val="008A6FFA"/>
    <w:rsid w:val="008B0EC7"/>
    <w:rsid w:val="008B2511"/>
    <w:rsid w:val="008B3778"/>
    <w:rsid w:val="008B4205"/>
    <w:rsid w:val="008B5230"/>
    <w:rsid w:val="008B5C01"/>
    <w:rsid w:val="008C0048"/>
    <w:rsid w:val="008C1B7B"/>
    <w:rsid w:val="008C31BF"/>
    <w:rsid w:val="008C719F"/>
    <w:rsid w:val="008D057D"/>
    <w:rsid w:val="008D4666"/>
    <w:rsid w:val="008D635C"/>
    <w:rsid w:val="008E1D33"/>
    <w:rsid w:val="008E2DFD"/>
    <w:rsid w:val="008E5518"/>
    <w:rsid w:val="008E5B8F"/>
    <w:rsid w:val="008F438D"/>
    <w:rsid w:val="008F5A31"/>
    <w:rsid w:val="008F5ADE"/>
    <w:rsid w:val="00904086"/>
    <w:rsid w:val="00906B51"/>
    <w:rsid w:val="00912B66"/>
    <w:rsid w:val="009139F9"/>
    <w:rsid w:val="00914748"/>
    <w:rsid w:val="00923A5B"/>
    <w:rsid w:val="0092691F"/>
    <w:rsid w:val="009319C2"/>
    <w:rsid w:val="009417DC"/>
    <w:rsid w:val="00942CFE"/>
    <w:rsid w:val="009444FE"/>
    <w:rsid w:val="00946676"/>
    <w:rsid w:val="00946977"/>
    <w:rsid w:val="00947CC0"/>
    <w:rsid w:val="009513A0"/>
    <w:rsid w:val="00954B42"/>
    <w:rsid w:val="00957D8C"/>
    <w:rsid w:val="0096150E"/>
    <w:rsid w:val="009630F4"/>
    <w:rsid w:val="00970445"/>
    <w:rsid w:val="00975342"/>
    <w:rsid w:val="00975534"/>
    <w:rsid w:val="0097665C"/>
    <w:rsid w:val="00980598"/>
    <w:rsid w:val="00982521"/>
    <w:rsid w:val="0098310E"/>
    <w:rsid w:val="00983B9F"/>
    <w:rsid w:val="00985381"/>
    <w:rsid w:val="00987E7B"/>
    <w:rsid w:val="00990696"/>
    <w:rsid w:val="00990A4C"/>
    <w:rsid w:val="00990F56"/>
    <w:rsid w:val="00992679"/>
    <w:rsid w:val="00993ACF"/>
    <w:rsid w:val="00993CED"/>
    <w:rsid w:val="009959EC"/>
    <w:rsid w:val="009A2106"/>
    <w:rsid w:val="009B0821"/>
    <w:rsid w:val="009B1212"/>
    <w:rsid w:val="009B18EA"/>
    <w:rsid w:val="009B258B"/>
    <w:rsid w:val="009B6764"/>
    <w:rsid w:val="009C2AF2"/>
    <w:rsid w:val="009C3EFC"/>
    <w:rsid w:val="009D4460"/>
    <w:rsid w:val="009D49D2"/>
    <w:rsid w:val="009D4D04"/>
    <w:rsid w:val="009E1678"/>
    <w:rsid w:val="009E33C6"/>
    <w:rsid w:val="009E5B47"/>
    <w:rsid w:val="009F5981"/>
    <w:rsid w:val="009F7C31"/>
    <w:rsid w:val="009F7DB2"/>
    <w:rsid w:val="00A02BA1"/>
    <w:rsid w:val="00A0563D"/>
    <w:rsid w:val="00A06AF2"/>
    <w:rsid w:val="00A11401"/>
    <w:rsid w:val="00A15E29"/>
    <w:rsid w:val="00A1663A"/>
    <w:rsid w:val="00A166B6"/>
    <w:rsid w:val="00A217F0"/>
    <w:rsid w:val="00A220B4"/>
    <w:rsid w:val="00A22626"/>
    <w:rsid w:val="00A240B5"/>
    <w:rsid w:val="00A244D1"/>
    <w:rsid w:val="00A25554"/>
    <w:rsid w:val="00A305D0"/>
    <w:rsid w:val="00A30986"/>
    <w:rsid w:val="00A30F8E"/>
    <w:rsid w:val="00A332FA"/>
    <w:rsid w:val="00A376A6"/>
    <w:rsid w:val="00A42BE6"/>
    <w:rsid w:val="00A434DD"/>
    <w:rsid w:val="00A4499A"/>
    <w:rsid w:val="00A45394"/>
    <w:rsid w:val="00A46B0F"/>
    <w:rsid w:val="00A4775C"/>
    <w:rsid w:val="00A548C3"/>
    <w:rsid w:val="00A5519F"/>
    <w:rsid w:val="00A561D5"/>
    <w:rsid w:val="00A57E16"/>
    <w:rsid w:val="00A609B0"/>
    <w:rsid w:val="00A67FA7"/>
    <w:rsid w:val="00A72EAD"/>
    <w:rsid w:val="00A82FF5"/>
    <w:rsid w:val="00A94699"/>
    <w:rsid w:val="00A95E57"/>
    <w:rsid w:val="00A977FD"/>
    <w:rsid w:val="00AA019C"/>
    <w:rsid w:val="00AA0B05"/>
    <w:rsid w:val="00AA0E0C"/>
    <w:rsid w:val="00AA264D"/>
    <w:rsid w:val="00AA6E71"/>
    <w:rsid w:val="00AB2C9E"/>
    <w:rsid w:val="00AB3805"/>
    <w:rsid w:val="00AB4F27"/>
    <w:rsid w:val="00AB708E"/>
    <w:rsid w:val="00AC0456"/>
    <w:rsid w:val="00AC4669"/>
    <w:rsid w:val="00AC5492"/>
    <w:rsid w:val="00AC659E"/>
    <w:rsid w:val="00AC6D76"/>
    <w:rsid w:val="00AD0F25"/>
    <w:rsid w:val="00AD258D"/>
    <w:rsid w:val="00AD3188"/>
    <w:rsid w:val="00AE1361"/>
    <w:rsid w:val="00AE53BA"/>
    <w:rsid w:val="00AF05E9"/>
    <w:rsid w:val="00AF18F1"/>
    <w:rsid w:val="00AF24D6"/>
    <w:rsid w:val="00B03D21"/>
    <w:rsid w:val="00B05258"/>
    <w:rsid w:val="00B0537E"/>
    <w:rsid w:val="00B06416"/>
    <w:rsid w:val="00B0722B"/>
    <w:rsid w:val="00B1034D"/>
    <w:rsid w:val="00B139EA"/>
    <w:rsid w:val="00B13F16"/>
    <w:rsid w:val="00B141F9"/>
    <w:rsid w:val="00B23C9F"/>
    <w:rsid w:val="00B240C7"/>
    <w:rsid w:val="00B26723"/>
    <w:rsid w:val="00B27C13"/>
    <w:rsid w:val="00B30AE6"/>
    <w:rsid w:val="00B3160F"/>
    <w:rsid w:val="00B35268"/>
    <w:rsid w:val="00B36BD4"/>
    <w:rsid w:val="00B40280"/>
    <w:rsid w:val="00B404DC"/>
    <w:rsid w:val="00B411A6"/>
    <w:rsid w:val="00B452FE"/>
    <w:rsid w:val="00B51799"/>
    <w:rsid w:val="00B518DE"/>
    <w:rsid w:val="00B51DB1"/>
    <w:rsid w:val="00B526E3"/>
    <w:rsid w:val="00B53E58"/>
    <w:rsid w:val="00B54710"/>
    <w:rsid w:val="00B6531A"/>
    <w:rsid w:val="00B659A0"/>
    <w:rsid w:val="00B718D3"/>
    <w:rsid w:val="00B7350D"/>
    <w:rsid w:val="00B764F0"/>
    <w:rsid w:val="00B76EBE"/>
    <w:rsid w:val="00B77192"/>
    <w:rsid w:val="00B77E45"/>
    <w:rsid w:val="00B801F7"/>
    <w:rsid w:val="00B8106F"/>
    <w:rsid w:val="00B816FA"/>
    <w:rsid w:val="00B83032"/>
    <w:rsid w:val="00B847FD"/>
    <w:rsid w:val="00B84CA4"/>
    <w:rsid w:val="00B86D61"/>
    <w:rsid w:val="00B90E13"/>
    <w:rsid w:val="00B91B00"/>
    <w:rsid w:val="00B91C0F"/>
    <w:rsid w:val="00B9563A"/>
    <w:rsid w:val="00BA210F"/>
    <w:rsid w:val="00BA7DBA"/>
    <w:rsid w:val="00BB0E15"/>
    <w:rsid w:val="00BB416B"/>
    <w:rsid w:val="00BB49AF"/>
    <w:rsid w:val="00BC17DD"/>
    <w:rsid w:val="00BC5498"/>
    <w:rsid w:val="00BC5C8E"/>
    <w:rsid w:val="00BC6ED4"/>
    <w:rsid w:val="00BD327B"/>
    <w:rsid w:val="00BD385F"/>
    <w:rsid w:val="00BD71C0"/>
    <w:rsid w:val="00BE1CE1"/>
    <w:rsid w:val="00BE2220"/>
    <w:rsid w:val="00BE23B8"/>
    <w:rsid w:val="00BE55C5"/>
    <w:rsid w:val="00BF0581"/>
    <w:rsid w:val="00BF15BC"/>
    <w:rsid w:val="00BF4E68"/>
    <w:rsid w:val="00BF5D24"/>
    <w:rsid w:val="00BF64BF"/>
    <w:rsid w:val="00BF6EFC"/>
    <w:rsid w:val="00C0468A"/>
    <w:rsid w:val="00C10E0A"/>
    <w:rsid w:val="00C13E80"/>
    <w:rsid w:val="00C14972"/>
    <w:rsid w:val="00C2527F"/>
    <w:rsid w:val="00C2584D"/>
    <w:rsid w:val="00C26DEE"/>
    <w:rsid w:val="00C27EB0"/>
    <w:rsid w:val="00C305D7"/>
    <w:rsid w:val="00C30667"/>
    <w:rsid w:val="00C32072"/>
    <w:rsid w:val="00C328AB"/>
    <w:rsid w:val="00C32A9B"/>
    <w:rsid w:val="00C33F7E"/>
    <w:rsid w:val="00C34AB2"/>
    <w:rsid w:val="00C436BE"/>
    <w:rsid w:val="00C439AF"/>
    <w:rsid w:val="00C439CB"/>
    <w:rsid w:val="00C442C9"/>
    <w:rsid w:val="00C451FD"/>
    <w:rsid w:val="00C45956"/>
    <w:rsid w:val="00C466CB"/>
    <w:rsid w:val="00C47329"/>
    <w:rsid w:val="00C50B0C"/>
    <w:rsid w:val="00C5219E"/>
    <w:rsid w:val="00C5264B"/>
    <w:rsid w:val="00C530EA"/>
    <w:rsid w:val="00C5329B"/>
    <w:rsid w:val="00C5374C"/>
    <w:rsid w:val="00C566D4"/>
    <w:rsid w:val="00C57D16"/>
    <w:rsid w:val="00C60CDE"/>
    <w:rsid w:val="00C61427"/>
    <w:rsid w:val="00C61544"/>
    <w:rsid w:val="00C6289C"/>
    <w:rsid w:val="00C64115"/>
    <w:rsid w:val="00C735EF"/>
    <w:rsid w:val="00C74AE7"/>
    <w:rsid w:val="00C75A58"/>
    <w:rsid w:val="00C81179"/>
    <w:rsid w:val="00C816CE"/>
    <w:rsid w:val="00C81F2E"/>
    <w:rsid w:val="00C8546F"/>
    <w:rsid w:val="00C90272"/>
    <w:rsid w:val="00C92B28"/>
    <w:rsid w:val="00C93CDD"/>
    <w:rsid w:val="00C940EA"/>
    <w:rsid w:val="00C95070"/>
    <w:rsid w:val="00C954AC"/>
    <w:rsid w:val="00CA2CA0"/>
    <w:rsid w:val="00CA4F65"/>
    <w:rsid w:val="00CA6F15"/>
    <w:rsid w:val="00CB0C37"/>
    <w:rsid w:val="00CB2FB8"/>
    <w:rsid w:val="00CB334A"/>
    <w:rsid w:val="00CB42CE"/>
    <w:rsid w:val="00CB6929"/>
    <w:rsid w:val="00CC08C5"/>
    <w:rsid w:val="00CC2BE3"/>
    <w:rsid w:val="00CC401E"/>
    <w:rsid w:val="00CC4F46"/>
    <w:rsid w:val="00CC6255"/>
    <w:rsid w:val="00CD179A"/>
    <w:rsid w:val="00CD479C"/>
    <w:rsid w:val="00CD6D8E"/>
    <w:rsid w:val="00CE1F6F"/>
    <w:rsid w:val="00CE2778"/>
    <w:rsid w:val="00CE37B7"/>
    <w:rsid w:val="00CF0405"/>
    <w:rsid w:val="00CF07B9"/>
    <w:rsid w:val="00CF6461"/>
    <w:rsid w:val="00D00EC8"/>
    <w:rsid w:val="00D0102B"/>
    <w:rsid w:val="00D02FA5"/>
    <w:rsid w:val="00D07D3F"/>
    <w:rsid w:val="00D11FC0"/>
    <w:rsid w:val="00D164F5"/>
    <w:rsid w:val="00D2148D"/>
    <w:rsid w:val="00D23848"/>
    <w:rsid w:val="00D23C2E"/>
    <w:rsid w:val="00D31C4C"/>
    <w:rsid w:val="00D33965"/>
    <w:rsid w:val="00D36F26"/>
    <w:rsid w:val="00D422B1"/>
    <w:rsid w:val="00D434F9"/>
    <w:rsid w:val="00D517E0"/>
    <w:rsid w:val="00D540BA"/>
    <w:rsid w:val="00D56208"/>
    <w:rsid w:val="00D606F3"/>
    <w:rsid w:val="00D62BDF"/>
    <w:rsid w:val="00D63744"/>
    <w:rsid w:val="00D64113"/>
    <w:rsid w:val="00D641E2"/>
    <w:rsid w:val="00D65A5B"/>
    <w:rsid w:val="00D72126"/>
    <w:rsid w:val="00D73C98"/>
    <w:rsid w:val="00D75B5F"/>
    <w:rsid w:val="00D801F5"/>
    <w:rsid w:val="00D8348B"/>
    <w:rsid w:val="00D85CD9"/>
    <w:rsid w:val="00D85F31"/>
    <w:rsid w:val="00D85FFF"/>
    <w:rsid w:val="00D901C4"/>
    <w:rsid w:val="00D92053"/>
    <w:rsid w:val="00D92225"/>
    <w:rsid w:val="00D94269"/>
    <w:rsid w:val="00D957AE"/>
    <w:rsid w:val="00D95CFE"/>
    <w:rsid w:val="00DA25A5"/>
    <w:rsid w:val="00DA3062"/>
    <w:rsid w:val="00DA318D"/>
    <w:rsid w:val="00DA7ED2"/>
    <w:rsid w:val="00DB0F3A"/>
    <w:rsid w:val="00DB1FA2"/>
    <w:rsid w:val="00DB49D7"/>
    <w:rsid w:val="00DB4C53"/>
    <w:rsid w:val="00DB60CC"/>
    <w:rsid w:val="00DB64D9"/>
    <w:rsid w:val="00DB7348"/>
    <w:rsid w:val="00DB7451"/>
    <w:rsid w:val="00DC1D57"/>
    <w:rsid w:val="00DC295C"/>
    <w:rsid w:val="00DC4843"/>
    <w:rsid w:val="00DD102F"/>
    <w:rsid w:val="00DD130A"/>
    <w:rsid w:val="00DD3AED"/>
    <w:rsid w:val="00DE0D00"/>
    <w:rsid w:val="00DE1412"/>
    <w:rsid w:val="00DE15D1"/>
    <w:rsid w:val="00DE2403"/>
    <w:rsid w:val="00DF26BB"/>
    <w:rsid w:val="00DF3536"/>
    <w:rsid w:val="00DF362A"/>
    <w:rsid w:val="00DF4447"/>
    <w:rsid w:val="00DF548A"/>
    <w:rsid w:val="00DF69D3"/>
    <w:rsid w:val="00E00232"/>
    <w:rsid w:val="00E00738"/>
    <w:rsid w:val="00E00BEA"/>
    <w:rsid w:val="00E00F9A"/>
    <w:rsid w:val="00E03D8B"/>
    <w:rsid w:val="00E06AE2"/>
    <w:rsid w:val="00E07424"/>
    <w:rsid w:val="00E16FC3"/>
    <w:rsid w:val="00E17F6D"/>
    <w:rsid w:val="00E20616"/>
    <w:rsid w:val="00E21300"/>
    <w:rsid w:val="00E2183C"/>
    <w:rsid w:val="00E21BE2"/>
    <w:rsid w:val="00E2385E"/>
    <w:rsid w:val="00E23E2A"/>
    <w:rsid w:val="00E36B4C"/>
    <w:rsid w:val="00E373D4"/>
    <w:rsid w:val="00E42BEB"/>
    <w:rsid w:val="00E42DD6"/>
    <w:rsid w:val="00E543E2"/>
    <w:rsid w:val="00E5644B"/>
    <w:rsid w:val="00E5719C"/>
    <w:rsid w:val="00E575C7"/>
    <w:rsid w:val="00E57987"/>
    <w:rsid w:val="00E60FE1"/>
    <w:rsid w:val="00E72587"/>
    <w:rsid w:val="00E7582E"/>
    <w:rsid w:val="00E8087C"/>
    <w:rsid w:val="00E81CF5"/>
    <w:rsid w:val="00E85142"/>
    <w:rsid w:val="00E85817"/>
    <w:rsid w:val="00E936B0"/>
    <w:rsid w:val="00E9453B"/>
    <w:rsid w:val="00E96E67"/>
    <w:rsid w:val="00E976C0"/>
    <w:rsid w:val="00E97736"/>
    <w:rsid w:val="00EA0FAD"/>
    <w:rsid w:val="00EA22C0"/>
    <w:rsid w:val="00EA499D"/>
    <w:rsid w:val="00EA6F61"/>
    <w:rsid w:val="00EB6ACC"/>
    <w:rsid w:val="00EB7FAF"/>
    <w:rsid w:val="00EC1551"/>
    <w:rsid w:val="00EC7A9B"/>
    <w:rsid w:val="00ED21CA"/>
    <w:rsid w:val="00ED7372"/>
    <w:rsid w:val="00ED7947"/>
    <w:rsid w:val="00EE304A"/>
    <w:rsid w:val="00EE4B61"/>
    <w:rsid w:val="00EE6C8A"/>
    <w:rsid w:val="00EF13C3"/>
    <w:rsid w:val="00EF16A5"/>
    <w:rsid w:val="00EF26EB"/>
    <w:rsid w:val="00EF2979"/>
    <w:rsid w:val="00EF6B6E"/>
    <w:rsid w:val="00EF6EF7"/>
    <w:rsid w:val="00EF7EEF"/>
    <w:rsid w:val="00F02AA2"/>
    <w:rsid w:val="00F103C6"/>
    <w:rsid w:val="00F113A7"/>
    <w:rsid w:val="00F12668"/>
    <w:rsid w:val="00F16A49"/>
    <w:rsid w:val="00F16D05"/>
    <w:rsid w:val="00F17011"/>
    <w:rsid w:val="00F21D89"/>
    <w:rsid w:val="00F23C18"/>
    <w:rsid w:val="00F272A9"/>
    <w:rsid w:val="00F27E1B"/>
    <w:rsid w:val="00F31E40"/>
    <w:rsid w:val="00F33751"/>
    <w:rsid w:val="00F41FBB"/>
    <w:rsid w:val="00F435C7"/>
    <w:rsid w:val="00F43DD2"/>
    <w:rsid w:val="00F4537A"/>
    <w:rsid w:val="00F45C6E"/>
    <w:rsid w:val="00F461D1"/>
    <w:rsid w:val="00F473B2"/>
    <w:rsid w:val="00F50BDC"/>
    <w:rsid w:val="00F51C8A"/>
    <w:rsid w:val="00F52268"/>
    <w:rsid w:val="00F527EE"/>
    <w:rsid w:val="00F5698C"/>
    <w:rsid w:val="00F56E7D"/>
    <w:rsid w:val="00F5797B"/>
    <w:rsid w:val="00F658B0"/>
    <w:rsid w:val="00F65932"/>
    <w:rsid w:val="00F71123"/>
    <w:rsid w:val="00F72D76"/>
    <w:rsid w:val="00F74C8F"/>
    <w:rsid w:val="00F90B4F"/>
    <w:rsid w:val="00F91687"/>
    <w:rsid w:val="00F916F4"/>
    <w:rsid w:val="00F91B27"/>
    <w:rsid w:val="00F92085"/>
    <w:rsid w:val="00F943F1"/>
    <w:rsid w:val="00F94D56"/>
    <w:rsid w:val="00F95694"/>
    <w:rsid w:val="00FA3BCE"/>
    <w:rsid w:val="00FA4D55"/>
    <w:rsid w:val="00FA4E87"/>
    <w:rsid w:val="00FB02B8"/>
    <w:rsid w:val="00FB4AFE"/>
    <w:rsid w:val="00FB4BF0"/>
    <w:rsid w:val="00FB65B7"/>
    <w:rsid w:val="00FB6C81"/>
    <w:rsid w:val="00FC0FC4"/>
    <w:rsid w:val="00FC524B"/>
    <w:rsid w:val="00FC7825"/>
    <w:rsid w:val="00FD230A"/>
    <w:rsid w:val="00FD34CA"/>
    <w:rsid w:val="00FD3580"/>
    <w:rsid w:val="00FD38A1"/>
    <w:rsid w:val="00FD59B6"/>
    <w:rsid w:val="00FD5B25"/>
    <w:rsid w:val="00FD70F3"/>
    <w:rsid w:val="00FD7A35"/>
    <w:rsid w:val="00FE034C"/>
    <w:rsid w:val="00FE3456"/>
    <w:rsid w:val="00FE5F19"/>
    <w:rsid w:val="00FE6C8C"/>
    <w:rsid w:val="00FF1273"/>
    <w:rsid w:val="00FF65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styleId="NormalWeb">
    <w:name w:val="Normal (Web)"/>
    <w:basedOn w:val="Normal"/>
    <w:unhideWhenUsed/>
    <w:rsid w:val="00E945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3589-47DD-400F-9757-3E6F3F3E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2192</Words>
  <Characters>13352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PPO-USER</cp:lastModifiedBy>
  <cp:revision>10</cp:revision>
  <cp:lastPrinted>2018-04-10T19:00:00Z</cp:lastPrinted>
  <dcterms:created xsi:type="dcterms:W3CDTF">2018-04-24T12:03:00Z</dcterms:created>
  <dcterms:modified xsi:type="dcterms:W3CDTF">2018-05-11T18:45:00Z</dcterms:modified>
</cp:coreProperties>
</file>