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77777777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RECURSO</w:t>
      </w:r>
      <w:r w:rsidRPr="004420FD">
        <w:rPr>
          <w:rFonts w:ascii="Times New Roman" w:hAnsi="Times New Roman" w:cs="Times New Roman"/>
          <w:color w:val="000009"/>
          <w:spacing w:val="-10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ADMINISTRATIVO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75455CC3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F14C39">
        <w:rPr>
          <w:rFonts w:ascii="Times New Roman" w:hAnsi="Times New Roman" w:cs="Times New Roman"/>
          <w:color w:val="000009"/>
          <w:sz w:val="22"/>
          <w:szCs w:val="22"/>
        </w:rPr>
        <w:t>1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05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630312DD" w:rsidR="00536D9F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56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7F7A425" w14:textId="308C3B85" w:rsidR="004349FC" w:rsidRPr="004420FD" w:rsidRDefault="004349FC" w:rsidP="004349FC">
      <w:pPr>
        <w:pStyle w:val="Ttulo1"/>
        <w:ind w:right="567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Sistema de Registro de Preço nº: 044/2023</w:t>
      </w:r>
    </w:p>
    <w:p w14:paraId="0FFCF406" w14:textId="33FD51D4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F14C39">
        <w:rPr>
          <w:rFonts w:ascii="Times New Roman" w:hAnsi="Times New Roman" w:cs="Times New Roman"/>
          <w:color w:val="000009"/>
          <w:spacing w:val="-2"/>
        </w:rPr>
        <w:t xml:space="preserve">REGISTRO DE PREÇO DESTINADO </w:t>
      </w:r>
      <w:r w:rsidR="004349FC">
        <w:rPr>
          <w:rFonts w:ascii="Times New Roman" w:hAnsi="Times New Roman" w:cs="Times New Roman"/>
          <w:color w:val="000009"/>
          <w:spacing w:val="-2"/>
        </w:rPr>
        <w:t>À</w:t>
      </w:r>
      <w:r w:rsidR="00F14C39">
        <w:rPr>
          <w:rFonts w:ascii="Times New Roman" w:hAnsi="Times New Roman" w:cs="Times New Roman"/>
          <w:color w:val="000009"/>
          <w:spacing w:val="-2"/>
        </w:rPr>
        <w:t xml:space="preserve"> FUTURA, EVENTUAL E PARCELADA AQUISIÇÃO DE </w:t>
      </w:r>
      <w:r w:rsidR="004349FC">
        <w:rPr>
          <w:rFonts w:ascii="Times New Roman" w:hAnsi="Times New Roman" w:cs="Times New Roman"/>
          <w:color w:val="000009"/>
          <w:spacing w:val="-2"/>
        </w:rPr>
        <w:t>EQUIPAMENTOS MÉDICO HOSPITALAR PARA A SECRETÁRIA MUNICIPAL DE SAÚDE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28D008E6" w:rsidR="003F1E0F" w:rsidRPr="004420FD" w:rsidRDefault="004349FC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K. C. R. S. COMERCIO DE EQUIPAMENTOS EIRELI - EPP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21.971.041/0001-03</w:t>
      </w:r>
    </w:p>
    <w:p w14:paraId="325F1D86" w14:textId="5009BF48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96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4349FC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9651F7A" w14:textId="655B8231" w:rsidR="00536D9F" w:rsidRPr="004420FD" w:rsidRDefault="00432972" w:rsidP="004349FC">
      <w:pPr>
        <w:spacing w:line="276" w:lineRule="auto"/>
        <w:ind w:left="1702" w:right="8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Reportando-me à Impugnação interposta pela empresa:</w:t>
      </w:r>
      <w:r w:rsidR="004349FC">
        <w:rPr>
          <w:rFonts w:ascii="Times New Roman" w:hAnsi="Times New Roman" w:cs="Times New Roman"/>
        </w:rPr>
        <w:t xml:space="preserve"> </w:t>
      </w:r>
      <w:r w:rsidR="004349FC">
        <w:rPr>
          <w:rFonts w:ascii="Times New Roman" w:hAnsi="Times New Roman" w:cs="Times New Roman"/>
          <w:color w:val="000009"/>
        </w:rPr>
        <w:t>K. C. R. S. COMERCIO DE EQUIPAMENTOS EIRELI - EPP</w:t>
      </w:r>
      <w:r>
        <w:rPr>
          <w:rFonts w:ascii="Times New Roman" w:hAnsi="Times New Roman" w:cs="Times New Roman"/>
        </w:rPr>
        <w:t>, contra o edital do Pregão Eletrônico nº 0</w:t>
      </w:r>
      <w:r w:rsidR="004349FC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4349F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F71227">
        <w:rPr>
          <w:rFonts w:ascii="Times New Roman" w:hAnsi="Times New Roman" w:cs="Times New Roman"/>
          <w:color w:val="000009"/>
          <w:spacing w:val="-2"/>
        </w:rPr>
        <w:t>Registro de preço destinado a futura, eventual e parcelada aquisição de</w:t>
      </w:r>
      <w:r w:rsidR="004349FC">
        <w:rPr>
          <w:rFonts w:ascii="Times New Roman" w:hAnsi="Times New Roman" w:cs="Times New Roman"/>
          <w:color w:val="000009"/>
          <w:spacing w:val="-2"/>
        </w:rPr>
        <w:t xml:space="preserve"> equipamentos médico hospitalar para a Secretária Municipal de Saúde.</w:t>
      </w: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63B2F763" w:rsidR="00536D9F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Impugnação interposta tempestivamente, com fundamento no Decreto Federal nº 10.024/19, Lei Federal nº 0.520/02 e subsidiariamente a Lei 8.666/93.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5D31389E" w14:textId="0EF495BB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impugnante contesta especificamente </w:t>
      </w:r>
      <w:r w:rsidR="005C1871">
        <w:rPr>
          <w:rFonts w:ascii="Times New Roman" w:hAnsi="Times New Roman" w:cs="Times New Roman"/>
        </w:rPr>
        <w:t>a exigência da previsão genérica de registro do equipamento (Item 2 – Balança Pediatrica) na Anvisa bem como a apresentação de Alvará Sanitário expedido por órgão de Vigilância Sanitária, uma vez que tal equipe é isento de registro.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20F585CD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plataforma licitanet, seus apontamentos ao Município de Presidente Olegário/MG, portanto, merece ter seu mérito analisado, já que atentou para os prazos estabelecidos nas normas regulamentares. </w:t>
      </w:r>
    </w:p>
    <w:p w14:paraId="1C22E86B" w14:textId="23CCC94B" w:rsidR="009E4650" w:rsidRPr="00D46CAD" w:rsidRDefault="009E4650" w:rsidP="00D46CAD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>Após análise das alegações da impugnante, a Pregoeira e a equipe de apoio encaminharam as devidas impugnações/esclarecimentos para o Jurídico e para a análise técnica, que deliberaram o seguinte:</w:t>
      </w:r>
    </w:p>
    <w:p w14:paraId="0253060F" w14:textId="77777777" w:rsidR="00D46CAD" w:rsidRP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EA81014" w14:textId="42812D1F" w:rsidR="0042678F" w:rsidRDefault="0042678F" w:rsidP="0042678F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que busca com tais regras é fugir aos danos que um serviço licitado e mal formulado  venha a causar aos eventuais interessados.</w:t>
      </w:r>
    </w:p>
    <w:p w14:paraId="70ACDD7E" w14:textId="594EF32A" w:rsidR="0042678F" w:rsidRDefault="0042678F" w:rsidP="0042678F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exigÊncia do registro na Anvisa visa garantir que o Município irá adquirir produtos devidamente avaliados e habilitados pela agência reguladora competente, relativizar tal exigência faria com que a </w:t>
      </w:r>
      <w:r>
        <w:rPr>
          <w:rFonts w:ascii="Times New Roman" w:hAnsi="Times New Roman" w:cs="Times New Roman"/>
        </w:rPr>
        <w:lastRenderedPageBreak/>
        <w:t>Administração Municipal adquirisse produto fora dos padrões mínimos de qualidade e segurança, expondo, por conseguinte, os usuários a produtos nocivos à saúde.</w:t>
      </w:r>
    </w:p>
    <w:p w14:paraId="44D37E14" w14:textId="2EDBDCBD" w:rsidR="0042678F" w:rsidRDefault="0042678F" w:rsidP="0042678F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outro lado, uma vez que se trata de licitação com diversos itens, é lógico que tal exigência só diz respeito aos produtos que são submetidos a análise da agência em questão, e nessa hipótese a apresentação da respectiva comprovação da isenção de cadastro no Centro Estadual de Vigilância em Saúde (CEVS) e/ou da Licença de Funcionamento na Vigilância Sanitária, suprirão tal exigência.</w:t>
      </w:r>
    </w:p>
    <w:p w14:paraId="43AFFDAD" w14:textId="1E7EE8CA" w:rsidR="0042678F" w:rsidRDefault="0042678F" w:rsidP="0042678F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Administração busca atingir na definição do objeto os aspectos da precisão, clareza e sufici</w:t>
      </w:r>
      <w:r w:rsidR="002F3410">
        <w:rPr>
          <w:rFonts w:ascii="Times New Roman" w:hAnsi="Times New Roman" w:cs="Times New Roman"/>
        </w:rPr>
        <w:t>ência, devendo sempre respeitar os princípios constitucionais, eem especial, o da legalidade.</w:t>
      </w:r>
    </w:p>
    <w:p w14:paraId="185224B9" w14:textId="4DA4ED04" w:rsidR="0002021B" w:rsidRDefault="0002021B" w:rsidP="002F341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Isto posto, conheço da impugnação apresentada, para, no mérito, dar por </w:t>
      </w:r>
      <w:r w:rsidR="002F3410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procedente, nos termos da legislação pertinente, dando ciência a impugnante da presente decisão.</w:t>
      </w:r>
    </w:p>
    <w:p w14:paraId="07788F82" w14:textId="064DE7BC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Olegário, </w:t>
      </w:r>
      <w:r w:rsidR="002F341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</w:t>
      </w:r>
      <w:r w:rsidR="002F3410">
        <w:rPr>
          <w:rFonts w:ascii="Times New Roman" w:hAnsi="Times New Roman" w:cs="Times New Roman"/>
        </w:rPr>
        <w:t>outubro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2023.</w:t>
      </w:r>
    </w:p>
    <w:p w14:paraId="4B3B0E4C" w14:textId="77777777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02021B" w14:paraId="165EA6D1" w14:textId="77777777" w:rsidTr="0002021B">
        <w:tc>
          <w:tcPr>
            <w:tcW w:w="10064" w:type="dxa"/>
            <w:gridSpan w:val="2"/>
          </w:tcPr>
          <w:p w14:paraId="341F16A6" w14:textId="09F6FC0C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67572CCD" w14:textId="70F3C260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02021B" w14:paraId="679EF577" w14:textId="77777777" w:rsidTr="0002021B">
        <w:tc>
          <w:tcPr>
            <w:tcW w:w="5032" w:type="dxa"/>
          </w:tcPr>
          <w:p w14:paraId="4094E2D2" w14:textId="7777777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2507050D" w14:textId="0B36638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  <w:p w14:paraId="48325A72" w14:textId="40CFCC01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  <w:tc>
          <w:tcPr>
            <w:tcW w:w="5032" w:type="dxa"/>
          </w:tcPr>
          <w:p w14:paraId="4D840F3C" w14:textId="7777777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5E6EDB9A" w14:textId="2ACE75A5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  <w:p w14:paraId="4EC49BEF" w14:textId="529A6DA3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2F3410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F02E9"/>
    <w:rsid w:val="00254A0D"/>
    <w:rsid w:val="002B1E81"/>
    <w:rsid w:val="002B278C"/>
    <w:rsid w:val="002F3410"/>
    <w:rsid w:val="003020B9"/>
    <w:rsid w:val="003154E2"/>
    <w:rsid w:val="003A7C64"/>
    <w:rsid w:val="003C3F1B"/>
    <w:rsid w:val="003F1E0F"/>
    <w:rsid w:val="0042678F"/>
    <w:rsid w:val="004314CF"/>
    <w:rsid w:val="00432972"/>
    <w:rsid w:val="004349FC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1871"/>
    <w:rsid w:val="005C4D71"/>
    <w:rsid w:val="00690727"/>
    <w:rsid w:val="006A2A92"/>
    <w:rsid w:val="006A462C"/>
    <w:rsid w:val="006C4A67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49</cp:revision>
  <dcterms:created xsi:type="dcterms:W3CDTF">2022-07-04T13:36:00Z</dcterms:created>
  <dcterms:modified xsi:type="dcterms:W3CDTF">2023-10-25T14:52:00Z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