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0DF73" w14:textId="62F36313" w:rsidR="00263957" w:rsidRPr="00565F86" w:rsidRDefault="00B91BCF" w:rsidP="00263957">
      <w:pPr>
        <w:pBdr>
          <w:top w:val="double" w:sz="6" w:space="0" w:color="auto"/>
          <w:bottom w:val="double" w:sz="6" w:space="0" w:color="auto"/>
        </w:pBdr>
        <w:shd w:val="clear" w:color="auto" w:fill="D9D9D9" w:themeFill="background1" w:themeFillShade="D9"/>
        <w:jc w:val="center"/>
        <w:rPr>
          <w:b/>
        </w:rPr>
      </w:pPr>
      <w:r w:rsidRPr="00565F86">
        <w:rPr>
          <w:b/>
        </w:rPr>
        <w:t xml:space="preserve"> </w:t>
      </w:r>
      <w:r w:rsidR="00263957" w:rsidRPr="00565F86">
        <w:rPr>
          <w:b/>
        </w:rPr>
        <w:t xml:space="preserve">CONTRATO DE PRESTAÇÃO DE SERVIÇOS Nº </w:t>
      </w:r>
      <w:r w:rsidR="00137E3E">
        <w:rPr>
          <w:b/>
        </w:rPr>
        <w:t>271</w:t>
      </w:r>
      <w:r w:rsidR="00263957" w:rsidRPr="00565F86">
        <w:rPr>
          <w:b/>
        </w:rPr>
        <w:t>/2021</w:t>
      </w:r>
    </w:p>
    <w:p w14:paraId="6CDD4066" w14:textId="59BF560C" w:rsidR="00226034" w:rsidRPr="00565F86" w:rsidRDefault="007157BF" w:rsidP="003434AC">
      <w:pPr>
        <w:pStyle w:val="Ttulo7"/>
        <w:rPr>
          <w:rFonts w:ascii="Times New Roman" w:hAnsi="Times New Roman"/>
          <w:b w:val="0"/>
          <w:color w:val="auto"/>
          <w:sz w:val="24"/>
          <w:u w:val="none"/>
        </w:rPr>
      </w:pPr>
      <w:r w:rsidRPr="00565F86">
        <w:rPr>
          <w:rFonts w:ascii="Times New Roman" w:hAnsi="Times New Roman"/>
          <w:b w:val="0"/>
          <w:color w:val="auto"/>
          <w:sz w:val="24"/>
          <w:u w:val="none"/>
        </w:rPr>
        <w:t xml:space="preserve">Processo </w:t>
      </w:r>
      <w:r w:rsidR="00226034" w:rsidRPr="00565F86">
        <w:rPr>
          <w:rFonts w:ascii="Times New Roman" w:hAnsi="Times New Roman"/>
          <w:b w:val="0"/>
          <w:color w:val="auto"/>
          <w:sz w:val="24"/>
          <w:u w:val="none"/>
        </w:rPr>
        <w:t>nº.:</w:t>
      </w:r>
      <w:r w:rsidR="00613E46" w:rsidRPr="00565F86">
        <w:rPr>
          <w:rFonts w:ascii="Times New Roman" w:hAnsi="Times New Roman"/>
          <w:bCs/>
          <w:color w:val="auto"/>
          <w:sz w:val="24"/>
          <w:u w:val="none"/>
        </w:rPr>
        <w:t xml:space="preserve"> </w:t>
      </w:r>
      <w:r w:rsidR="00137E3E">
        <w:rPr>
          <w:rFonts w:ascii="Times New Roman" w:hAnsi="Times New Roman"/>
          <w:bCs/>
          <w:color w:val="auto"/>
          <w:sz w:val="24"/>
          <w:u w:val="none"/>
        </w:rPr>
        <w:t>112</w:t>
      </w:r>
      <w:r w:rsidR="00530800" w:rsidRPr="00565F86">
        <w:rPr>
          <w:rFonts w:ascii="Times New Roman" w:hAnsi="Times New Roman"/>
          <w:bCs/>
          <w:color w:val="auto"/>
          <w:sz w:val="24"/>
          <w:u w:val="none"/>
        </w:rPr>
        <w:t>/202</w:t>
      </w:r>
      <w:r w:rsidR="00BE769E" w:rsidRPr="00565F86">
        <w:rPr>
          <w:rFonts w:ascii="Times New Roman" w:hAnsi="Times New Roman"/>
          <w:bCs/>
          <w:color w:val="auto"/>
          <w:sz w:val="24"/>
          <w:u w:val="none"/>
        </w:rPr>
        <w:t>1</w:t>
      </w:r>
    </w:p>
    <w:p w14:paraId="7EFC8C67" w14:textId="3F10DE23" w:rsidR="00226034" w:rsidRPr="00565F86" w:rsidRDefault="00530800" w:rsidP="00226034">
      <w:pPr>
        <w:rPr>
          <w:b/>
        </w:rPr>
      </w:pPr>
      <w:r w:rsidRPr="00565F86">
        <w:t>Dispensa de Licitação</w:t>
      </w:r>
      <w:r w:rsidR="00226034" w:rsidRPr="00565F86">
        <w:t xml:space="preserve"> nº.:</w:t>
      </w:r>
      <w:r w:rsidR="00BE769E" w:rsidRPr="00565F86">
        <w:t xml:space="preserve"> </w:t>
      </w:r>
      <w:r w:rsidR="00137E3E">
        <w:rPr>
          <w:b/>
          <w:bCs/>
        </w:rPr>
        <w:t>028</w:t>
      </w:r>
      <w:r w:rsidR="00163373" w:rsidRPr="00565F86">
        <w:rPr>
          <w:b/>
          <w:bCs/>
        </w:rPr>
        <w:t>/</w:t>
      </w:r>
      <w:r w:rsidR="007A41AC" w:rsidRPr="00565F86">
        <w:rPr>
          <w:b/>
          <w:bCs/>
        </w:rPr>
        <w:t>20</w:t>
      </w:r>
      <w:r w:rsidRPr="00565F86">
        <w:rPr>
          <w:b/>
          <w:bCs/>
        </w:rPr>
        <w:t>2</w:t>
      </w:r>
      <w:r w:rsidR="00BE769E" w:rsidRPr="00565F86">
        <w:rPr>
          <w:b/>
          <w:bCs/>
        </w:rPr>
        <w:t>1</w:t>
      </w:r>
    </w:p>
    <w:p w14:paraId="6087D34F" w14:textId="35ADAD42" w:rsidR="007F37A8" w:rsidRDefault="007E79BB" w:rsidP="007E79BB">
      <w:r w:rsidRPr="00565F86">
        <w:t>Fiscal</w:t>
      </w:r>
      <w:r w:rsidR="00E840D9" w:rsidRPr="00565F86">
        <w:t xml:space="preserve"> </w:t>
      </w:r>
      <w:r w:rsidR="007F37A8">
        <w:t>do Contrato:</w:t>
      </w:r>
      <w:r w:rsidR="007F37A8" w:rsidRPr="007F37A8">
        <w:t xml:space="preserve"> </w:t>
      </w:r>
      <w:r w:rsidR="007F37A8" w:rsidRPr="007F37A8">
        <w:rPr>
          <w:b/>
          <w:bCs/>
        </w:rPr>
        <w:t>Guilherme Alves e Silva e Nilda Maria de Sousa Borges.</w:t>
      </w:r>
    </w:p>
    <w:p w14:paraId="39A3354B" w14:textId="62DC8A9A" w:rsidR="006D4979" w:rsidRPr="00565F86" w:rsidRDefault="00E840D9" w:rsidP="007E79BB">
      <w:r w:rsidRPr="00565F86">
        <w:t>Gestor</w:t>
      </w:r>
      <w:r w:rsidR="006D4979" w:rsidRPr="00565F86">
        <w:t xml:space="preserve"> do Contrato:</w:t>
      </w:r>
      <w:r w:rsidR="006D4979" w:rsidRPr="00565F86">
        <w:rPr>
          <w:b/>
        </w:rPr>
        <w:t xml:space="preserve"> </w:t>
      </w:r>
      <w:r w:rsidR="0022002D" w:rsidRPr="00565F86">
        <w:rPr>
          <w:rFonts w:eastAsia="Microsoft YaHei"/>
          <w:b/>
        </w:rPr>
        <w:t>Vanessa Beatriz Borges Queiroz</w:t>
      </w:r>
      <w:r w:rsidR="007F37A8">
        <w:rPr>
          <w:rFonts w:eastAsia="Microsoft YaHei"/>
          <w:b/>
        </w:rPr>
        <w:t>.</w:t>
      </w:r>
    </w:p>
    <w:p w14:paraId="45404B0C" w14:textId="41BE16AE" w:rsidR="008E41EA" w:rsidRDefault="008E41EA" w:rsidP="00895B69">
      <w:pPr>
        <w:jc w:val="both"/>
        <w:rPr>
          <w:b/>
        </w:rPr>
      </w:pPr>
    </w:p>
    <w:p w14:paraId="3478D7CB" w14:textId="77777777" w:rsidR="007F37A8" w:rsidRPr="00565F86" w:rsidRDefault="007F37A8" w:rsidP="00895B69">
      <w:pPr>
        <w:jc w:val="both"/>
        <w:rPr>
          <w:b/>
        </w:rPr>
      </w:pPr>
    </w:p>
    <w:p w14:paraId="0F9BE07D" w14:textId="206052FA" w:rsidR="003057C5" w:rsidRPr="003057C5" w:rsidRDefault="00563504" w:rsidP="003057C5">
      <w:pPr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A7D860" wp14:editId="0524A50F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846580" cy="1259840"/>
            <wp:effectExtent l="0" t="0" r="127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53F8" w:rsidRPr="00565F86">
        <w:t xml:space="preserve">Por este contrato de </w:t>
      </w:r>
      <w:r w:rsidR="00263957" w:rsidRPr="00565F86">
        <w:t>prestação de serviços</w:t>
      </w:r>
      <w:r w:rsidR="008E41EA" w:rsidRPr="00565F86">
        <w:t xml:space="preserve">, que fazem entre si, de um lado o </w:t>
      </w:r>
      <w:r w:rsidR="008E41EA" w:rsidRPr="00565F86">
        <w:rPr>
          <w:b/>
        </w:rPr>
        <w:t>MUNICÍPIO DE PRESIDENTE OLEGÁRIO</w:t>
      </w:r>
      <w:r w:rsidR="008E41EA" w:rsidRPr="00565F86"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="00163373" w:rsidRPr="00565F86">
        <w:rPr>
          <w:b/>
        </w:rPr>
        <w:t xml:space="preserve">RHENYS DA SILVA CAMBRAIA, </w:t>
      </w:r>
      <w:r w:rsidR="00163373" w:rsidRPr="00565F86">
        <w:rPr>
          <w:bCs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="008E41EA" w:rsidRPr="00565F86">
        <w:rPr>
          <w:bCs/>
        </w:rPr>
        <w:t>,</w:t>
      </w:r>
      <w:r w:rsidR="008E41EA" w:rsidRPr="00565F86">
        <w:t xml:space="preserve"> doravante denominado</w:t>
      </w:r>
      <w:r w:rsidR="00163373" w:rsidRPr="00565F86">
        <w:t xml:space="preserve"> </w:t>
      </w:r>
      <w:r w:rsidR="00B91BCF" w:rsidRPr="00565F86">
        <w:rPr>
          <w:bCs/>
        </w:rPr>
        <w:t>CONTRATANTE, e de outro lado,</w:t>
      </w:r>
      <w:r w:rsidR="00C311D1">
        <w:rPr>
          <w:bCs/>
        </w:rPr>
        <w:t xml:space="preserve"> o</w:t>
      </w:r>
      <w:r w:rsidR="00B91BCF" w:rsidRPr="00565F86">
        <w:rPr>
          <w:bCs/>
        </w:rPr>
        <w:t xml:space="preserve"> </w:t>
      </w:r>
      <w:r w:rsidR="00BC2C1B" w:rsidRPr="00BC2C1B">
        <w:rPr>
          <w:b/>
        </w:rPr>
        <w:t>SERVI</w:t>
      </w:r>
      <w:r w:rsidR="00C311D1">
        <w:rPr>
          <w:b/>
        </w:rPr>
        <w:t>Ç</w:t>
      </w:r>
      <w:r w:rsidR="00BC2C1B" w:rsidRPr="00BC2C1B">
        <w:rPr>
          <w:b/>
        </w:rPr>
        <w:t>O NACIONAL DE APRENDIZAGEM COMERCIAL - SENAC MINAS</w:t>
      </w:r>
      <w:r w:rsidR="00B91BCF" w:rsidRPr="00BC2C1B">
        <w:rPr>
          <w:bCs/>
        </w:rPr>
        <w:t>, pessoa jurídica</w:t>
      </w:r>
      <w:r w:rsidR="00C311D1">
        <w:rPr>
          <w:bCs/>
        </w:rPr>
        <w:t xml:space="preserve"> de direito privado</w:t>
      </w:r>
      <w:r w:rsidR="00B91BCF" w:rsidRPr="00BC2C1B">
        <w:rPr>
          <w:bCs/>
        </w:rPr>
        <w:t xml:space="preserve">, </w:t>
      </w:r>
      <w:r w:rsidR="00C311D1">
        <w:rPr>
          <w:bCs/>
        </w:rPr>
        <w:t>sem fins lucrativos, criado pelo Decreto-Lei nº 8621 de 10 de janeiro de 1946, regulamentado pelo Decreto nº 61.843</w:t>
      </w:r>
      <w:r w:rsidR="003057C5">
        <w:rPr>
          <w:bCs/>
        </w:rPr>
        <w:t xml:space="preserve"> de 05 de dezembro de 1967, com as alterações do Decreto nº </w:t>
      </w:r>
      <w:r w:rsidR="003057C5" w:rsidRPr="003057C5">
        <w:rPr>
          <w:bCs/>
        </w:rPr>
        <w:t>5.728 de 16 de</w:t>
      </w:r>
    </w:p>
    <w:p w14:paraId="5983A0BF" w14:textId="37EB4FAE" w:rsidR="008E41EA" w:rsidRPr="00565F86" w:rsidRDefault="003057C5" w:rsidP="003057C5">
      <w:pPr>
        <w:jc w:val="both"/>
        <w:rPr>
          <w:bCs/>
        </w:rPr>
      </w:pPr>
      <w:r w:rsidRPr="003057C5">
        <w:rPr>
          <w:bCs/>
        </w:rPr>
        <w:t>março de 2006 e do Decreto nº 6.633 de 05 de novembro de 2008, por meio do Centro de</w:t>
      </w:r>
      <w:r>
        <w:rPr>
          <w:bCs/>
        </w:rPr>
        <w:t xml:space="preserve"> </w:t>
      </w:r>
      <w:r w:rsidRPr="003057C5">
        <w:rPr>
          <w:bCs/>
        </w:rPr>
        <w:t>Educação Profissional de Patos de Minas,</w:t>
      </w:r>
      <w:r>
        <w:rPr>
          <w:bCs/>
        </w:rPr>
        <w:t xml:space="preserve"> </w:t>
      </w:r>
      <w:r w:rsidR="00B91BCF" w:rsidRPr="00BC2C1B">
        <w:rPr>
          <w:bCs/>
        </w:rPr>
        <w:t xml:space="preserve">inscrita no CNPJ sob nº. </w:t>
      </w:r>
      <w:r w:rsidR="00BC2C1B" w:rsidRPr="00BC2C1B">
        <w:rPr>
          <w:b/>
        </w:rPr>
        <w:t>03.447.242/0024-02</w:t>
      </w:r>
      <w:r w:rsidR="00BC2C1B" w:rsidRPr="00BC2C1B">
        <w:rPr>
          <w:bCs/>
        </w:rPr>
        <w:t>,</w:t>
      </w:r>
      <w:r w:rsidR="00B91BCF" w:rsidRPr="00BC2C1B">
        <w:rPr>
          <w:bCs/>
        </w:rPr>
        <w:t xml:space="preserve"> situada</w:t>
      </w:r>
      <w:r w:rsidR="00BC2C1B" w:rsidRPr="00BC2C1B">
        <w:rPr>
          <w:bCs/>
        </w:rPr>
        <w:t xml:space="preserve"> na Rua Ivan Borges Porto</w:t>
      </w:r>
      <w:r w:rsidR="00B91BCF" w:rsidRPr="00BC2C1B">
        <w:rPr>
          <w:bCs/>
        </w:rPr>
        <w:t>,</w:t>
      </w:r>
      <w:r w:rsidR="00BC2C1B" w:rsidRPr="00BC2C1B">
        <w:rPr>
          <w:bCs/>
        </w:rPr>
        <w:t xml:space="preserve"> n.º 435, Bairro Jardim Centro, </w:t>
      </w:r>
      <w:r w:rsidR="00BC2C1B" w:rsidRPr="00BC2C1B">
        <w:rPr>
          <w:b/>
        </w:rPr>
        <w:t>PATOS DE MINAS/MG</w:t>
      </w:r>
      <w:r w:rsidR="00BC2C1B" w:rsidRPr="00BC2C1B">
        <w:rPr>
          <w:bCs/>
        </w:rPr>
        <w:t xml:space="preserve">, CEP 38703-008, telefone </w:t>
      </w:r>
      <w:r w:rsidR="00BC2C1B">
        <w:rPr>
          <w:bCs/>
        </w:rPr>
        <w:t>(</w:t>
      </w:r>
      <w:r w:rsidR="00BC2C1B" w:rsidRPr="00BC2C1B">
        <w:rPr>
          <w:bCs/>
        </w:rPr>
        <w:t>34</w:t>
      </w:r>
      <w:r w:rsidR="00BC2C1B">
        <w:rPr>
          <w:bCs/>
        </w:rPr>
        <w:t>)</w:t>
      </w:r>
      <w:r w:rsidR="00BC2C1B" w:rsidRPr="00BC2C1B">
        <w:rPr>
          <w:bCs/>
        </w:rPr>
        <w:t xml:space="preserve"> 2106</w:t>
      </w:r>
      <w:r w:rsidR="00BC2C1B">
        <w:rPr>
          <w:bCs/>
        </w:rPr>
        <w:t>-</w:t>
      </w:r>
      <w:r w:rsidR="00BC2C1B" w:rsidRPr="00BC2C1B">
        <w:rPr>
          <w:bCs/>
        </w:rPr>
        <w:t>3700, e-mail Consuelo.Lima@mg.senac.br</w:t>
      </w:r>
      <w:r w:rsidR="00B91BCF" w:rsidRPr="00BC2C1B">
        <w:rPr>
          <w:bCs/>
        </w:rPr>
        <w:t xml:space="preserve">, neste ato </w:t>
      </w:r>
      <w:r>
        <w:rPr>
          <w:bCs/>
        </w:rPr>
        <w:t xml:space="preserve">legalmente </w:t>
      </w:r>
      <w:r w:rsidR="00B91BCF" w:rsidRPr="00BC2C1B">
        <w:rPr>
          <w:bCs/>
        </w:rPr>
        <w:t>REPRESENTADA p</w:t>
      </w:r>
      <w:r>
        <w:rPr>
          <w:bCs/>
        </w:rPr>
        <w:t>ela diretora</w:t>
      </w:r>
      <w:r w:rsidR="00B91BCF" w:rsidRPr="00BC2C1B">
        <w:rPr>
          <w:bCs/>
        </w:rPr>
        <w:t>, a Sra.</w:t>
      </w:r>
      <w:r w:rsidR="00BC2C1B" w:rsidRPr="00BC2C1B">
        <w:t xml:space="preserve"> </w:t>
      </w:r>
      <w:proofErr w:type="spellStart"/>
      <w:r w:rsidRPr="00BC2C1B">
        <w:rPr>
          <w:bCs/>
        </w:rPr>
        <w:t>Francislene</w:t>
      </w:r>
      <w:proofErr w:type="spellEnd"/>
      <w:r w:rsidRPr="00BC2C1B">
        <w:rPr>
          <w:bCs/>
        </w:rPr>
        <w:t xml:space="preserve"> Soares Chagas</w:t>
      </w:r>
      <w:r w:rsidR="00B91BCF" w:rsidRPr="00BC2C1B">
        <w:rPr>
          <w:bCs/>
        </w:rPr>
        <w:t xml:space="preserve">, inscrito no CPF nº. </w:t>
      </w:r>
      <w:r w:rsidR="00BC2C1B" w:rsidRPr="00BC2C1B">
        <w:rPr>
          <w:bCs/>
        </w:rPr>
        <w:t>012.872.556-71</w:t>
      </w:r>
      <w:r w:rsidR="00B91BCF" w:rsidRPr="00BC2C1B">
        <w:rPr>
          <w:bCs/>
        </w:rPr>
        <w:t xml:space="preserve"> e RG nº. </w:t>
      </w:r>
      <w:r w:rsidR="00BC2C1B" w:rsidRPr="00BC2C1B">
        <w:rPr>
          <w:bCs/>
        </w:rPr>
        <w:t>11787656</w:t>
      </w:r>
      <w:r w:rsidR="00B91BCF" w:rsidRPr="00BC2C1B">
        <w:rPr>
          <w:bCs/>
        </w:rPr>
        <w:t xml:space="preserve">, </w:t>
      </w:r>
      <w:r w:rsidR="00B91BCF" w:rsidRPr="00565F86">
        <w:rPr>
          <w:bCs/>
        </w:rPr>
        <w:t>doravante denominada CONTRATADA, resolvem firmar o presente contrato, sob a regência das Leis Municipais vigentes, Lei Federal nº 8.666/93 e demais normas pertinentes, mediante as seguintes cláusulas e condições:</w:t>
      </w:r>
    </w:p>
    <w:p w14:paraId="5F4AF0BC" w14:textId="77777777" w:rsidR="00B91BCF" w:rsidRPr="00565F86" w:rsidRDefault="00B91BCF" w:rsidP="00B91BCF">
      <w:pPr>
        <w:jc w:val="both"/>
      </w:pPr>
    </w:p>
    <w:p w14:paraId="29BAB075" w14:textId="77777777" w:rsidR="008E41EA" w:rsidRPr="00565F86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565F86">
        <w:rPr>
          <w:b/>
        </w:rPr>
        <w:t>1. CLÁUSULA PRIMEIRA – DOS FUNDAMENTOS LEGAIS</w:t>
      </w:r>
    </w:p>
    <w:p w14:paraId="7A102FA6" w14:textId="282F9EA7" w:rsidR="007A41AC" w:rsidRPr="00565F86" w:rsidRDefault="003434AC" w:rsidP="007A41AC">
      <w:pPr>
        <w:autoSpaceDE w:val="0"/>
        <w:autoSpaceDN w:val="0"/>
        <w:adjustRightInd w:val="0"/>
        <w:jc w:val="both"/>
      </w:pPr>
      <w:r w:rsidRPr="00565F86">
        <w:rPr>
          <w:b/>
        </w:rPr>
        <w:t>1.1.</w:t>
      </w:r>
      <w:r w:rsidRPr="00565F86">
        <w:t xml:space="preserve"> </w:t>
      </w:r>
      <w:r w:rsidR="007513CD" w:rsidRPr="00565F86">
        <w:t xml:space="preserve">O presente contrato decorre do Processo nº </w:t>
      </w:r>
      <w:r w:rsidR="00137E3E">
        <w:t>112</w:t>
      </w:r>
      <w:r w:rsidR="000C445F" w:rsidRPr="00565F86">
        <w:t>/</w:t>
      </w:r>
      <w:r w:rsidR="007513CD" w:rsidRPr="00565F86">
        <w:t>20</w:t>
      </w:r>
      <w:r w:rsidR="00205F60" w:rsidRPr="00565F86">
        <w:t>2</w:t>
      </w:r>
      <w:r w:rsidR="00163373" w:rsidRPr="00565F86">
        <w:t>1</w:t>
      </w:r>
      <w:r w:rsidR="00205F60" w:rsidRPr="00565F86">
        <w:t xml:space="preserve"> por meio da</w:t>
      </w:r>
      <w:r w:rsidR="007513CD" w:rsidRPr="00565F86">
        <w:t xml:space="preserve"> </w:t>
      </w:r>
      <w:r w:rsidR="00205F60" w:rsidRPr="00565F86">
        <w:t>Dispensa de Licitação</w:t>
      </w:r>
      <w:r w:rsidR="007513CD" w:rsidRPr="00565F86">
        <w:t xml:space="preserve"> nº </w:t>
      </w:r>
      <w:r w:rsidR="00137E3E">
        <w:t>028</w:t>
      </w:r>
      <w:r w:rsidR="00205F60" w:rsidRPr="00565F86">
        <w:t>/202</w:t>
      </w:r>
      <w:r w:rsidR="00163373" w:rsidRPr="00565F86">
        <w:t>1</w:t>
      </w:r>
      <w:r w:rsidR="00205F60" w:rsidRPr="00565F86">
        <w:t xml:space="preserve"> </w:t>
      </w:r>
      <w:r w:rsidR="00F92B46" w:rsidRPr="00565F86">
        <w:t xml:space="preserve">regido </w:t>
      </w:r>
      <w:r w:rsidR="007A41AC" w:rsidRPr="00565F86">
        <w:t>pelas disposições da Lei Federal nº</w:t>
      </w:r>
      <w:r w:rsidR="00F92B46" w:rsidRPr="00565F86">
        <w:t xml:space="preserve">.: </w:t>
      </w:r>
      <w:r w:rsidR="007A41AC" w:rsidRPr="00565F86">
        <w:t>8.666/93, de 21 de junho de 1993</w:t>
      </w:r>
      <w:r w:rsidR="005047CC" w:rsidRPr="00565F86">
        <w:t>,</w:t>
      </w:r>
      <w:r w:rsidR="004C11BC" w:rsidRPr="00565F86">
        <w:t xml:space="preserve"> inciso X</w:t>
      </w:r>
      <w:r w:rsidR="000C445F" w:rsidRPr="00565F86">
        <w:t>III</w:t>
      </w:r>
      <w:r w:rsidR="004C11BC" w:rsidRPr="00565F86">
        <w:t xml:space="preserve">, art. 24, </w:t>
      </w:r>
      <w:r w:rsidR="007A41AC" w:rsidRPr="00565F86">
        <w:t>e suas alterações e ainda, pelas Leis Municipais vigentes, no que couber ao objeto.</w:t>
      </w:r>
    </w:p>
    <w:p w14:paraId="5A00E784" w14:textId="77777777" w:rsidR="003434AC" w:rsidRPr="00565F86" w:rsidRDefault="003434AC" w:rsidP="008E41EA">
      <w:pPr>
        <w:jc w:val="both"/>
      </w:pPr>
    </w:p>
    <w:p w14:paraId="6FBEA8AA" w14:textId="77777777" w:rsidR="008E41EA" w:rsidRPr="00565F86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565F86">
        <w:rPr>
          <w:b/>
        </w:rPr>
        <w:t>2. CLÁUSULA SEGUNDA – DO OBJETO</w:t>
      </w:r>
      <w:r w:rsidR="00A31577" w:rsidRPr="00565F86">
        <w:rPr>
          <w:b/>
        </w:rPr>
        <w:t xml:space="preserve"> E SECRETARIA REQUISITANTE</w:t>
      </w:r>
    </w:p>
    <w:p w14:paraId="4B18D2A3" w14:textId="287493BF" w:rsidR="00197950" w:rsidRDefault="003434AC" w:rsidP="00197950">
      <w:pPr>
        <w:autoSpaceDE w:val="0"/>
        <w:autoSpaceDN w:val="0"/>
        <w:adjustRightInd w:val="0"/>
        <w:jc w:val="both"/>
        <w:rPr>
          <w:spacing w:val="1"/>
        </w:rPr>
      </w:pPr>
      <w:r w:rsidRPr="00565F86">
        <w:rPr>
          <w:b/>
          <w:spacing w:val="4"/>
        </w:rPr>
        <w:t>2.1.</w:t>
      </w:r>
      <w:r w:rsidRPr="00565F86">
        <w:rPr>
          <w:spacing w:val="4"/>
        </w:rPr>
        <w:t xml:space="preserve"> O </w:t>
      </w:r>
      <w:r w:rsidRPr="00565F86">
        <w:rPr>
          <w:spacing w:val="1"/>
        </w:rPr>
        <w:t>obj</w:t>
      </w:r>
      <w:r w:rsidRPr="00565F86">
        <w:t xml:space="preserve">eto </w:t>
      </w:r>
      <w:r w:rsidRPr="00565F86">
        <w:rPr>
          <w:spacing w:val="1"/>
        </w:rPr>
        <w:t xml:space="preserve">do presente contrato é </w:t>
      </w:r>
      <w:r w:rsidR="00BB3096" w:rsidRPr="00565F86">
        <w:rPr>
          <w:spacing w:val="1"/>
        </w:rPr>
        <w:t xml:space="preserve">a </w:t>
      </w:r>
      <w:r w:rsidR="005470D4" w:rsidRPr="005470D4">
        <w:rPr>
          <w:spacing w:val="1"/>
        </w:rPr>
        <w:t xml:space="preserve">contratação do </w:t>
      </w:r>
      <w:r w:rsidR="005470D4">
        <w:rPr>
          <w:spacing w:val="1"/>
        </w:rPr>
        <w:t>S</w:t>
      </w:r>
      <w:r w:rsidR="005470D4" w:rsidRPr="005470D4">
        <w:rPr>
          <w:spacing w:val="1"/>
        </w:rPr>
        <w:t xml:space="preserve">erviço </w:t>
      </w:r>
      <w:r w:rsidR="005470D4">
        <w:rPr>
          <w:spacing w:val="1"/>
        </w:rPr>
        <w:t>N</w:t>
      </w:r>
      <w:r w:rsidR="005470D4" w:rsidRPr="005470D4">
        <w:rPr>
          <w:spacing w:val="1"/>
        </w:rPr>
        <w:t xml:space="preserve">acional de </w:t>
      </w:r>
      <w:r w:rsidR="005470D4">
        <w:rPr>
          <w:spacing w:val="1"/>
        </w:rPr>
        <w:t>A</w:t>
      </w:r>
      <w:r w:rsidR="005470D4" w:rsidRPr="005470D4">
        <w:rPr>
          <w:spacing w:val="1"/>
        </w:rPr>
        <w:t xml:space="preserve">prendizagem </w:t>
      </w:r>
      <w:r w:rsidR="005470D4">
        <w:rPr>
          <w:spacing w:val="1"/>
        </w:rPr>
        <w:t>C</w:t>
      </w:r>
      <w:r w:rsidR="005470D4" w:rsidRPr="005470D4">
        <w:rPr>
          <w:spacing w:val="1"/>
        </w:rPr>
        <w:t>omercial - SENAC</w:t>
      </w:r>
      <w:r w:rsidR="005470D4">
        <w:rPr>
          <w:spacing w:val="1"/>
        </w:rPr>
        <w:t xml:space="preserve"> M</w:t>
      </w:r>
      <w:r w:rsidR="005470D4" w:rsidRPr="005470D4">
        <w:rPr>
          <w:spacing w:val="1"/>
        </w:rPr>
        <w:t>inas, para cumprir com o Projeto Empreende P.O: estimular o empreendedorismo para população em maior vulnerabilidade em tempos de covid-19.</w:t>
      </w:r>
    </w:p>
    <w:p w14:paraId="0129D6BE" w14:textId="6D8E6753" w:rsidR="003434AC" w:rsidRPr="00565F86" w:rsidRDefault="00197950" w:rsidP="00197950">
      <w:pPr>
        <w:autoSpaceDE w:val="0"/>
        <w:autoSpaceDN w:val="0"/>
        <w:adjustRightInd w:val="0"/>
        <w:jc w:val="both"/>
      </w:pPr>
      <w:r w:rsidRPr="00565F86">
        <w:rPr>
          <w:b/>
          <w:bCs/>
        </w:rPr>
        <w:t>2.</w:t>
      </w:r>
      <w:r w:rsidR="00CE502F">
        <w:rPr>
          <w:b/>
          <w:bCs/>
        </w:rPr>
        <w:t>2</w:t>
      </w:r>
      <w:r w:rsidRPr="00565F86">
        <w:rPr>
          <w:b/>
          <w:bCs/>
        </w:rPr>
        <w:t>.</w:t>
      </w:r>
      <w:r w:rsidRPr="00565F86">
        <w:t xml:space="preserve"> R</w:t>
      </w:r>
      <w:r w:rsidR="00165FF2" w:rsidRPr="00565F86">
        <w:t>equisitante:</w:t>
      </w:r>
      <w:r w:rsidRPr="00565F86">
        <w:t xml:space="preserve"> </w:t>
      </w:r>
      <w:r w:rsidR="00165FF2" w:rsidRPr="00565F86">
        <w:t>Secretaria Municipal de Saúde.</w:t>
      </w:r>
    </w:p>
    <w:p w14:paraId="7BA4A39E" w14:textId="77777777" w:rsidR="00197950" w:rsidRPr="00565F86" w:rsidRDefault="00197950" w:rsidP="00197950">
      <w:pPr>
        <w:autoSpaceDE w:val="0"/>
        <w:autoSpaceDN w:val="0"/>
        <w:adjustRightInd w:val="0"/>
        <w:jc w:val="both"/>
        <w:rPr>
          <w:b/>
        </w:rPr>
      </w:pPr>
    </w:p>
    <w:p w14:paraId="3D1FDEBD" w14:textId="62327D66" w:rsidR="008E41EA" w:rsidRPr="00565F86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565F86">
        <w:rPr>
          <w:b/>
        </w:rPr>
        <w:t>3. CLÁUSULA TERCEIRA – DAS OBRIGAÇÕES DAS PARTES</w:t>
      </w:r>
      <w:r w:rsidR="00583AF3" w:rsidRPr="00565F86">
        <w:rPr>
          <w:b/>
        </w:rPr>
        <w:t xml:space="preserve"> </w:t>
      </w:r>
    </w:p>
    <w:p w14:paraId="4CC2BBE9" w14:textId="0878CC41" w:rsidR="00A50DFD" w:rsidRPr="00565F86" w:rsidRDefault="003434AC" w:rsidP="00A50DFD">
      <w:pPr>
        <w:autoSpaceDE w:val="0"/>
        <w:autoSpaceDN w:val="0"/>
        <w:adjustRightInd w:val="0"/>
        <w:jc w:val="both"/>
      </w:pPr>
      <w:r w:rsidRPr="00565F86">
        <w:rPr>
          <w:b/>
        </w:rPr>
        <w:t xml:space="preserve">3.1. </w:t>
      </w:r>
      <w:r w:rsidR="00A50DFD" w:rsidRPr="00565F86">
        <w:t xml:space="preserve">DAS OBRIGAÇÕES DO </w:t>
      </w:r>
      <w:r w:rsidR="00A50DFD" w:rsidRPr="00565F86">
        <w:rPr>
          <w:b/>
          <w:bCs/>
        </w:rPr>
        <w:t>CONTRATADO</w:t>
      </w:r>
      <w:r w:rsidR="008C6618" w:rsidRPr="00565F86">
        <w:t>:</w:t>
      </w:r>
    </w:p>
    <w:p w14:paraId="65AFA638" w14:textId="40EF1231" w:rsidR="00A50DFD" w:rsidRPr="00565F86" w:rsidRDefault="008C6618" w:rsidP="00583AF3">
      <w:pPr>
        <w:autoSpaceDE w:val="0"/>
        <w:autoSpaceDN w:val="0"/>
        <w:adjustRightInd w:val="0"/>
        <w:ind w:left="567"/>
        <w:jc w:val="both"/>
      </w:pPr>
      <w:r w:rsidRPr="00565F86">
        <w:rPr>
          <w:b/>
          <w:bCs/>
        </w:rPr>
        <w:t>3.1</w:t>
      </w:r>
      <w:r w:rsidR="00A50DFD" w:rsidRPr="00565F86">
        <w:rPr>
          <w:b/>
          <w:bCs/>
        </w:rPr>
        <w:t>.1.</w:t>
      </w:r>
      <w:r w:rsidR="00A50DFD" w:rsidRPr="00565F86">
        <w:t xml:space="preserve"> Planejar, programar, estruturar e ofertar os serviços em consonância com a proposta apresentada previamente e aprovada pelo CONTRATANTE.</w:t>
      </w:r>
    </w:p>
    <w:p w14:paraId="1E88A49D" w14:textId="61B62EB9" w:rsidR="00A50DFD" w:rsidRPr="00565F86" w:rsidRDefault="008C6618" w:rsidP="00583AF3">
      <w:pPr>
        <w:autoSpaceDE w:val="0"/>
        <w:autoSpaceDN w:val="0"/>
        <w:adjustRightInd w:val="0"/>
        <w:ind w:left="567"/>
        <w:jc w:val="both"/>
      </w:pPr>
      <w:r w:rsidRPr="00565F86">
        <w:rPr>
          <w:b/>
          <w:bCs/>
        </w:rPr>
        <w:t>3.1.2.</w:t>
      </w:r>
      <w:r w:rsidR="00A50DFD" w:rsidRPr="00565F86">
        <w:t xml:space="preserve"> Contratar e remunerar instrutores e/ou palestrantes qualificados para a prestação dos serviços ora pactuados, responsabilizando-se pelas obrigações trabalhistas advindas deste vínculo.</w:t>
      </w:r>
    </w:p>
    <w:p w14:paraId="7B1FCE95" w14:textId="43870761" w:rsidR="00A50DFD" w:rsidRPr="00565F86" w:rsidRDefault="008C6618" w:rsidP="00583AF3">
      <w:pPr>
        <w:autoSpaceDE w:val="0"/>
        <w:autoSpaceDN w:val="0"/>
        <w:adjustRightInd w:val="0"/>
        <w:ind w:left="567"/>
        <w:jc w:val="both"/>
      </w:pPr>
      <w:r w:rsidRPr="00565F86">
        <w:rPr>
          <w:b/>
          <w:bCs/>
        </w:rPr>
        <w:t>3.1.3.</w:t>
      </w:r>
      <w:r w:rsidR="00A50DFD" w:rsidRPr="00565F86">
        <w:t xml:space="preserve"> Cumprir integralmente a carga horária estabelecida na proposta apresentada e aprovada pelo CONTRATANTE.</w:t>
      </w:r>
    </w:p>
    <w:p w14:paraId="0E452923" w14:textId="372AEB52" w:rsidR="00A50DFD" w:rsidRPr="00565F86" w:rsidRDefault="008C6618" w:rsidP="00583AF3">
      <w:pPr>
        <w:autoSpaceDE w:val="0"/>
        <w:autoSpaceDN w:val="0"/>
        <w:adjustRightInd w:val="0"/>
        <w:ind w:left="567"/>
        <w:jc w:val="both"/>
      </w:pPr>
      <w:r w:rsidRPr="00565F86">
        <w:rPr>
          <w:b/>
          <w:bCs/>
        </w:rPr>
        <w:t>3.1</w:t>
      </w:r>
      <w:r w:rsidR="00A50DFD" w:rsidRPr="00565F86">
        <w:rPr>
          <w:b/>
          <w:bCs/>
        </w:rPr>
        <w:t>.4.</w:t>
      </w:r>
      <w:r w:rsidR="00A50DFD" w:rsidRPr="00565F86">
        <w:t xml:space="preserve"> Fornecer e registrar os certificados de conclusão das atividades aos participantes, desde que cumpridos os requisitos dispostos neste instrumento.</w:t>
      </w:r>
    </w:p>
    <w:p w14:paraId="0E47D2B3" w14:textId="33AABD25" w:rsidR="00A50DFD" w:rsidRDefault="008C6618" w:rsidP="00583AF3">
      <w:pPr>
        <w:autoSpaceDE w:val="0"/>
        <w:autoSpaceDN w:val="0"/>
        <w:adjustRightInd w:val="0"/>
        <w:ind w:left="567"/>
        <w:jc w:val="both"/>
      </w:pPr>
      <w:r w:rsidRPr="00565F86">
        <w:rPr>
          <w:b/>
          <w:bCs/>
        </w:rPr>
        <w:lastRenderedPageBreak/>
        <w:t>3.1.5.</w:t>
      </w:r>
      <w:r w:rsidR="00A50DFD" w:rsidRPr="00565F86">
        <w:t xml:space="preserve"> Prestar os esclarecimentos que lhe forem solicitados pelo CONTRATANTE.</w:t>
      </w:r>
    </w:p>
    <w:p w14:paraId="4911A4FB" w14:textId="7571D147" w:rsidR="00563504" w:rsidRPr="00565F86" w:rsidRDefault="004F56EB" w:rsidP="007451C7">
      <w:pPr>
        <w:autoSpaceDE w:val="0"/>
        <w:autoSpaceDN w:val="0"/>
        <w:adjustRightInd w:val="0"/>
        <w:ind w:left="567"/>
        <w:jc w:val="both"/>
      </w:pPr>
      <w:r>
        <w:rPr>
          <w:b/>
          <w:bCs/>
        </w:rPr>
        <w:t>3.</w:t>
      </w:r>
      <w:r w:rsidRPr="004F56EB">
        <w:rPr>
          <w:b/>
          <w:bCs/>
        </w:rPr>
        <w:t xml:space="preserve">1.6. </w:t>
      </w:r>
      <w:r w:rsidRPr="004F56EB">
        <w:t>Se disponibilizar a atender as solicitações da</w:t>
      </w:r>
      <w:r>
        <w:rPr>
          <w:b/>
          <w:bCs/>
        </w:rPr>
        <w:t xml:space="preserve"> </w:t>
      </w:r>
      <w:r w:rsidRPr="004F56EB">
        <w:t xml:space="preserve">CONTRATANTE </w:t>
      </w:r>
      <w:r>
        <w:t xml:space="preserve">desde que sem ônus extra a Administração Pública. </w:t>
      </w:r>
    </w:p>
    <w:p w14:paraId="4029DDE8" w14:textId="0F5B7740" w:rsidR="00A50DFD" w:rsidRPr="00565F86" w:rsidRDefault="008C6618" w:rsidP="00A50DFD">
      <w:pPr>
        <w:autoSpaceDE w:val="0"/>
        <w:autoSpaceDN w:val="0"/>
        <w:adjustRightInd w:val="0"/>
        <w:jc w:val="both"/>
      </w:pPr>
      <w:r w:rsidRPr="00565F86">
        <w:rPr>
          <w:b/>
          <w:bCs/>
        </w:rPr>
        <w:t>3.2.</w:t>
      </w:r>
      <w:r w:rsidRPr="00565F86">
        <w:t xml:space="preserve"> </w:t>
      </w:r>
      <w:r w:rsidR="00A50DFD" w:rsidRPr="00565F86">
        <w:t xml:space="preserve">DAS OBRIGAÇÕES DO </w:t>
      </w:r>
      <w:r w:rsidR="00A50DFD" w:rsidRPr="00565F86">
        <w:rPr>
          <w:b/>
          <w:bCs/>
        </w:rPr>
        <w:t>CONTRATANTE</w:t>
      </w:r>
      <w:r w:rsidRPr="00565F86">
        <w:rPr>
          <w:b/>
          <w:bCs/>
        </w:rPr>
        <w:t>:</w:t>
      </w:r>
    </w:p>
    <w:p w14:paraId="2132EB78" w14:textId="4AB3D8E2" w:rsidR="00A50DFD" w:rsidRPr="00565F86" w:rsidRDefault="008C6618" w:rsidP="00583AF3">
      <w:pPr>
        <w:autoSpaceDE w:val="0"/>
        <w:autoSpaceDN w:val="0"/>
        <w:adjustRightInd w:val="0"/>
        <w:ind w:left="567"/>
        <w:jc w:val="both"/>
      </w:pPr>
      <w:r w:rsidRPr="00565F86">
        <w:rPr>
          <w:b/>
          <w:bCs/>
        </w:rPr>
        <w:t>3.2.1</w:t>
      </w:r>
      <w:r w:rsidR="00A50DFD" w:rsidRPr="00565F86">
        <w:rPr>
          <w:b/>
          <w:bCs/>
        </w:rPr>
        <w:t>.</w:t>
      </w:r>
      <w:r w:rsidR="00A50DFD" w:rsidRPr="00565F86">
        <w:t xml:space="preserve"> Responsabilizar-se pela promoção e divulgação das atividades junto ao público-alvo.</w:t>
      </w:r>
    </w:p>
    <w:p w14:paraId="39801A6F" w14:textId="2817ED09" w:rsidR="00A50DFD" w:rsidRPr="00565F86" w:rsidRDefault="008C6618" w:rsidP="00583AF3">
      <w:pPr>
        <w:autoSpaceDE w:val="0"/>
        <w:autoSpaceDN w:val="0"/>
        <w:adjustRightInd w:val="0"/>
        <w:ind w:left="567"/>
        <w:jc w:val="both"/>
      </w:pPr>
      <w:r w:rsidRPr="00565F86">
        <w:rPr>
          <w:b/>
          <w:bCs/>
        </w:rPr>
        <w:t>3.2.2.</w:t>
      </w:r>
      <w:r w:rsidR="00A50DFD" w:rsidRPr="00565F86">
        <w:t xml:space="preserve"> Efetuar o pagamento ao CONTRATADO, nos exatos termos e condições estipuladas neste instrumento.</w:t>
      </w:r>
    </w:p>
    <w:p w14:paraId="0282E4E0" w14:textId="208BFEB6" w:rsidR="00A50DFD" w:rsidRPr="00565F86" w:rsidRDefault="008C6618" w:rsidP="00583AF3">
      <w:pPr>
        <w:autoSpaceDE w:val="0"/>
        <w:autoSpaceDN w:val="0"/>
        <w:adjustRightInd w:val="0"/>
        <w:ind w:left="567"/>
        <w:jc w:val="both"/>
      </w:pPr>
      <w:r w:rsidRPr="00565F86">
        <w:rPr>
          <w:b/>
          <w:bCs/>
        </w:rPr>
        <w:t>3.2.3</w:t>
      </w:r>
      <w:r w:rsidR="00A50DFD" w:rsidRPr="00565F86">
        <w:rPr>
          <w:b/>
          <w:bCs/>
        </w:rPr>
        <w:t>.</w:t>
      </w:r>
      <w:r w:rsidR="00A50DFD" w:rsidRPr="00565F86">
        <w:t xml:space="preserve"> Encaminhar a relação dos participantes e a documentação necessária com até 05 (cinco) dias de antecedência da data de início das atividades.</w:t>
      </w:r>
    </w:p>
    <w:p w14:paraId="729322F7" w14:textId="3C6645E3" w:rsidR="00A50DFD" w:rsidRPr="00565F86" w:rsidRDefault="008C6618" w:rsidP="00583AF3">
      <w:pPr>
        <w:autoSpaceDE w:val="0"/>
        <w:autoSpaceDN w:val="0"/>
        <w:adjustRightInd w:val="0"/>
        <w:ind w:left="567"/>
        <w:jc w:val="both"/>
      </w:pPr>
      <w:r w:rsidRPr="00565F86">
        <w:rPr>
          <w:b/>
          <w:bCs/>
        </w:rPr>
        <w:t>3.2.</w:t>
      </w:r>
      <w:r w:rsidR="00A50DFD" w:rsidRPr="00565F86">
        <w:rPr>
          <w:b/>
          <w:bCs/>
        </w:rPr>
        <w:t>4.</w:t>
      </w:r>
      <w:r w:rsidR="00A50DFD" w:rsidRPr="00565F86">
        <w:t xml:space="preserve">  Levar ao conhecimento dos participantes as normas internas do CONTRATADO.</w:t>
      </w:r>
    </w:p>
    <w:p w14:paraId="1D6EFD2E" w14:textId="42991EA3" w:rsidR="00683D9B" w:rsidRPr="00565F86" w:rsidRDefault="008C6618" w:rsidP="00583AF3">
      <w:pPr>
        <w:autoSpaceDE w:val="0"/>
        <w:autoSpaceDN w:val="0"/>
        <w:adjustRightInd w:val="0"/>
        <w:ind w:left="567"/>
        <w:jc w:val="both"/>
      </w:pPr>
      <w:r w:rsidRPr="00565F86">
        <w:rPr>
          <w:b/>
          <w:bCs/>
        </w:rPr>
        <w:t>3.2.</w:t>
      </w:r>
      <w:r w:rsidR="00A50DFD" w:rsidRPr="00565F86">
        <w:rPr>
          <w:b/>
          <w:bCs/>
        </w:rPr>
        <w:t>5.</w:t>
      </w:r>
      <w:r w:rsidR="00A50DFD" w:rsidRPr="00565F86">
        <w:t xml:space="preserve"> Cumprir todos os requisitos estabelecidos nas condições de execução, conforme Cláusula </w:t>
      </w:r>
      <w:r w:rsidR="004F56EB">
        <w:t>Quinta</w:t>
      </w:r>
      <w:r w:rsidR="00A50DFD" w:rsidRPr="00565F86">
        <w:t xml:space="preserve"> deste instrumento, bem como na Proposta de Educação Corporativa, que integra este documento independente de transcrição.</w:t>
      </w:r>
    </w:p>
    <w:p w14:paraId="61201EB8" w14:textId="3330D2DA" w:rsidR="00A81E51" w:rsidRPr="00565F86" w:rsidRDefault="008C6618" w:rsidP="00A50DFD">
      <w:pPr>
        <w:autoSpaceDE w:val="0"/>
        <w:autoSpaceDN w:val="0"/>
        <w:adjustRightInd w:val="0"/>
        <w:jc w:val="both"/>
      </w:pPr>
      <w:r w:rsidRPr="00565F86">
        <w:rPr>
          <w:b/>
          <w:bCs/>
        </w:rPr>
        <w:t>3.3.</w:t>
      </w:r>
      <w:r w:rsidRPr="00565F86">
        <w:t xml:space="preserve"> </w:t>
      </w:r>
      <w:r w:rsidR="00A81E51" w:rsidRPr="00565F86">
        <w:t>Caberá a cada parte, responsabilizar-se direta ou regressivamente, única e exclusivamente, pelos contratos de trabalho de seus empregados e de terceiros envolvidos com este contrato, inclusive pelos eventuais inadimplementos trabalhistas em que possa incorrer; não podendo ser arguida solidariedade da outra parte, nem mesmo responsabilidade subsidiária, não existindo, por conseguinte, nenhuma vinculação empregatícia entre os empregados dos signatários do presente instrumento.</w:t>
      </w:r>
    </w:p>
    <w:p w14:paraId="45F39185" w14:textId="77777777" w:rsidR="003068CA" w:rsidRPr="00565F86" w:rsidRDefault="003068CA" w:rsidP="008E41EA">
      <w:pPr>
        <w:jc w:val="both"/>
      </w:pPr>
    </w:p>
    <w:p w14:paraId="2C2283EB" w14:textId="77777777" w:rsidR="008E41EA" w:rsidRPr="00565F86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565F86">
        <w:rPr>
          <w:b/>
        </w:rPr>
        <w:t>4. CLÁUSULA QUARTA – DO PREÇO E DAS CONDIÇÕES DE PAGAMENTO</w:t>
      </w:r>
    </w:p>
    <w:p w14:paraId="432B97BA" w14:textId="606AD2F9" w:rsidR="00FE110C" w:rsidRDefault="00FE110C" w:rsidP="00FE110C">
      <w:pPr>
        <w:jc w:val="both"/>
      </w:pPr>
      <w:r w:rsidRPr="00565F86">
        <w:rPr>
          <w:b/>
        </w:rPr>
        <w:t xml:space="preserve">4.1.  </w:t>
      </w:r>
      <w:r w:rsidR="00A50DFD" w:rsidRPr="00565F86">
        <w:t xml:space="preserve">Pelo integral cumprimento deste contrato, o CONTRATANTE pagará ao CONTRATADO o valor total </w:t>
      </w:r>
      <w:r w:rsidR="00A50DFD" w:rsidRPr="0052622B">
        <w:t xml:space="preserve">de </w:t>
      </w:r>
      <w:r w:rsidR="00A50DFD" w:rsidRPr="002301FB">
        <w:rPr>
          <w:b/>
          <w:bCs/>
        </w:rPr>
        <w:t>R$</w:t>
      </w:r>
      <w:r w:rsidR="0052622B" w:rsidRPr="002301FB">
        <w:rPr>
          <w:b/>
          <w:bCs/>
        </w:rPr>
        <w:t>58.837,00</w:t>
      </w:r>
      <w:r w:rsidR="00A50DFD" w:rsidRPr="002301FB">
        <w:t xml:space="preserve"> </w:t>
      </w:r>
      <w:r w:rsidR="00A50DFD" w:rsidRPr="002301FB">
        <w:rPr>
          <w:b/>
          <w:bCs/>
        </w:rPr>
        <w:t>(</w:t>
      </w:r>
      <w:r w:rsidR="0052622B" w:rsidRPr="002301FB">
        <w:rPr>
          <w:b/>
          <w:bCs/>
        </w:rPr>
        <w:t>Cinquenta e oito mil, oitocentos e trinta e sete reais</w:t>
      </w:r>
      <w:r w:rsidR="00A50DFD" w:rsidRPr="002301FB">
        <w:rPr>
          <w:b/>
          <w:bCs/>
        </w:rPr>
        <w:t>),</w:t>
      </w:r>
      <w:r w:rsidR="00A50DFD" w:rsidRPr="002301FB">
        <w:t xml:space="preserve"> </w:t>
      </w:r>
      <w:r w:rsidR="00A50DFD" w:rsidRPr="0052622B">
        <w:t>c</w:t>
      </w:r>
      <w:r w:rsidR="00A50DFD" w:rsidRPr="00565F86">
        <w:t xml:space="preserve">onforme descrito abaixo: </w:t>
      </w:r>
    </w:p>
    <w:p w14:paraId="5E9643BA" w14:textId="7CE47FA4" w:rsidR="00C311D1" w:rsidRPr="00565F86" w:rsidRDefault="00C311D1" w:rsidP="00FE110C">
      <w:pPr>
        <w:jc w:val="both"/>
        <w:rPr>
          <w:b/>
        </w:rPr>
      </w:pPr>
      <w:r w:rsidRPr="00C311D1">
        <w:rPr>
          <w:b/>
        </w:rPr>
        <w:drawing>
          <wp:inline distT="0" distB="0" distL="0" distR="0" wp14:anchorId="6501B62E" wp14:editId="15AA5EA5">
            <wp:extent cx="6219825" cy="3295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0713" cy="329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9ACB0" w14:textId="66156734" w:rsidR="00FC0B7E" w:rsidRDefault="00FC0B7E" w:rsidP="00A81E51">
      <w:pPr>
        <w:autoSpaceDE w:val="0"/>
        <w:autoSpaceDN w:val="0"/>
        <w:adjustRightInd w:val="0"/>
        <w:jc w:val="both"/>
        <w:outlineLvl w:val="3"/>
        <w:rPr>
          <w:b/>
        </w:rPr>
      </w:pPr>
    </w:p>
    <w:p w14:paraId="30527A5B" w14:textId="20C54413" w:rsidR="00A81E51" w:rsidRPr="00565F86" w:rsidRDefault="00020D01" w:rsidP="00A81E51">
      <w:pPr>
        <w:autoSpaceDE w:val="0"/>
        <w:autoSpaceDN w:val="0"/>
        <w:adjustRightInd w:val="0"/>
        <w:jc w:val="both"/>
        <w:outlineLvl w:val="3"/>
        <w:rPr>
          <w:bCs/>
        </w:rPr>
      </w:pPr>
      <w:r w:rsidRPr="00565F86">
        <w:rPr>
          <w:b/>
        </w:rPr>
        <w:t>4.2.</w:t>
      </w:r>
      <w:r w:rsidR="00A81E51" w:rsidRPr="00565F86">
        <w:rPr>
          <w:b/>
        </w:rPr>
        <w:t xml:space="preserve"> </w:t>
      </w:r>
      <w:r w:rsidR="00A81E51" w:rsidRPr="00565F86">
        <w:rPr>
          <w:bCs/>
        </w:rPr>
        <w:t xml:space="preserve">O pagamento deverá ser efetuado no prazo máximo de </w:t>
      </w:r>
      <w:r w:rsidR="008E2351" w:rsidRPr="00565F86">
        <w:rPr>
          <w:bCs/>
        </w:rPr>
        <w:t>1</w:t>
      </w:r>
      <w:r w:rsidR="00A81E51" w:rsidRPr="00565F86">
        <w:rPr>
          <w:bCs/>
        </w:rPr>
        <w:t>0 (</w:t>
      </w:r>
      <w:r w:rsidR="008E2351" w:rsidRPr="00565F86">
        <w:rPr>
          <w:bCs/>
        </w:rPr>
        <w:t>dez</w:t>
      </w:r>
      <w:r w:rsidR="00A81E51" w:rsidRPr="00565F86">
        <w:rPr>
          <w:bCs/>
        </w:rPr>
        <w:t>) dias após o término da</w:t>
      </w:r>
      <w:r w:rsidR="008E2351" w:rsidRPr="00565F86">
        <w:rPr>
          <w:bCs/>
        </w:rPr>
        <w:t>s</w:t>
      </w:r>
      <w:r w:rsidR="00A81E51" w:rsidRPr="00565F86">
        <w:rPr>
          <w:bCs/>
        </w:rPr>
        <w:t xml:space="preserve"> atividade</w:t>
      </w:r>
      <w:r w:rsidR="008E2351" w:rsidRPr="00565F86">
        <w:rPr>
          <w:bCs/>
        </w:rPr>
        <w:t>s</w:t>
      </w:r>
      <w:r w:rsidR="00A81E51" w:rsidRPr="00565F86">
        <w:rPr>
          <w:bCs/>
        </w:rPr>
        <w:t>, por meio de transferência bancária, mediante a apresentação da Nota Fiscal</w:t>
      </w:r>
    </w:p>
    <w:p w14:paraId="5480D47C" w14:textId="355D6BAA" w:rsidR="00A81E51" w:rsidRPr="00565F86" w:rsidRDefault="00A81E51" w:rsidP="00A81E51">
      <w:pPr>
        <w:autoSpaceDE w:val="0"/>
        <w:autoSpaceDN w:val="0"/>
        <w:adjustRightInd w:val="0"/>
        <w:jc w:val="both"/>
        <w:outlineLvl w:val="3"/>
        <w:rPr>
          <w:bCs/>
        </w:rPr>
      </w:pPr>
      <w:r w:rsidRPr="00565F86">
        <w:rPr>
          <w:b/>
        </w:rPr>
        <w:t>4.3.</w:t>
      </w:r>
      <w:r w:rsidRPr="00565F86">
        <w:rPr>
          <w:bCs/>
        </w:rPr>
        <w:t xml:space="preserve">  Os valores descritos acima são fixos por turma, ou seja, caso a contratante encaminhe um número menor de participantes não haverá alteração no valor total da turma.</w:t>
      </w:r>
    </w:p>
    <w:p w14:paraId="5D2D3E02" w14:textId="38261C63" w:rsidR="00030AE3" w:rsidRPr="00565F86" w:rsidRDefault="00A81E51" w:rsidP="00A81E51">
      <w:pPr>
        <w:autoSpaceDE w:val="0"/>
        <w:autoSpaceDN w:val="0"/>
        <w:adjustRightInd w:val="0"/>
        <w:jc w:val="both"/>
        <w:outlineLvl w:val="3"/>
        <w:rPr>
          <w:bCs/>
        </w:rPr>
      </w:pPr>
      <w:r w:rsidRPr="00565F86">
        <w:rPr>
          <w:b/>
        </w:rPr>
        <w:t>4.4.</w:t>
      </w:r>
      <w:r w:rsidRPr="00565F86">
        <w:rPr>
          <w:bCs/>
        </w:rPr>
        <w:t xml:space="preserve"> O valor descrito na tabela acima não inclui serviço de </w:t>
      </w:r>
      <w:proofErr w:type="spellStart"/>
      <w:r w:rsidR="004F56EB">
        <w:rPr>
          <w:bCs/>
        </w:rPr>
        <w:t>C</w:t>
      </w:r>
      <w:r w:rsidRPr="00565F86">
        <w:rPr>
          <w:bCs/>
        </w:rPr>
        <w:t>offee</w:t>
      </w:r>
      <w:proofErr w:type="spellEnd"/>
      <w:r w:rsidRPr="00565F86">
        <w:rPr>
          <w:bCs/>
        </w:rPr>
        <w:t xml:space="preserve"> break e auxílio-transporte para os participantes.</w:t>
      </w:r>
    </w:p>
    <w:p w14:paraId="7FCBEF3A" w14:textId="1F3BFBF3" w:rsidR="00FE110C" w:rsidRPr="00565F86" w:rsidRDefault="00FE110C" w:rsidP="00FE110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65F86">
        <w:rPr>
          <w:rFonts w:ascii="Times New Roman" w:hAnsi="Times New Roman" w:cs="Times New Roman"/>
          <w:b/>
          <w:color w:val="auto"/>
        </w:rPr>
        <w:t>4.</w:t>
      </w:r>
      <w:r w:rsidR="00A81E51" w:rsidRPr="00565F86">
        <w:rPr>
          <w:rFonts w:ascii="Times New Roman" w:hAnsi="Times New Roman" w:cs="Times New Roman"/>
          <w:b/>
          <w:color w:val="auto"/>
        </w:rPr>
        <w:t>5</w:t>
      </w:r>
      <w:r w:rsidRPr="00565F86">
        <w:rPr>
          <w:rFonts w:ascii="Times New Roman" w:hAnsi="Times New Roman" w:cs="Times New Roman"/>
          <w:b/>
          <w:color w:val="auto"/>
        </w:rPr>
        <w:t>.</w:t>
      </w:r>
      <w:r w:rsidRPr="00565F86">
        <w:rPr>
          <w:rFonts w:ascii="Times New Roman" w:hAnsi="Times New Roman" w:cs="Times New Roman"/>
          <w:color w:val="auto"/>
        </w:rPr>
        <w:t xml:space="preserve"> </w:t>
      </w:r>
      <w:r w:rsidR="001562B5" w:rsidRPr="00565F86">
        <w:rPr>
          <w:rFonts w:ascii="Times New Roman" w:hAnsi="Times New Roman" w:cs="Times New Roman"/>
          <w:color w:val="auto"/>
        </w:rPr>
        <w:t>A conta bancária</w:t>
      </w:r>
      <w:r w:rsidR="00950C60" w:rsidRPr="00565F86">
        <w:rPr>
          <w:rFonts w:ascii="Times New Roman" w:hAnsi="Times New Roman" w:cs="Times New Roman"/>
          <w:color w:val="auto"/>
        </w:rPr>
        <w:t xml:space="preserve"> </w:t>
      </w:r>
      <w:r w:rsidR="001562B5" w:rsidRPr="00565F86">
        <w:rPr>
          <w:rFonts w:ascii="Times New Roman" w:hAnsi="Times New Roman" w:cs="Times New Roman"/>
          <w:color w:val="auto"/>
        </w:rPr>
        <w:t>indicada para pagamento</w:t>
      </w:r>
      <w:r w:rsidR="00A81E51" w:rsidRPr="00565F86">
        <w:rPr>
          <w:rFonts w:ascii="Times New Roman" w:hAnsi="Times New Roman" w:cs="Times New Roman"/>
          <w:color w:val="auto"/>
        </w:rPr>
        <w:t xml:space="preserve"> deverá ser apresentada junto ao corpo da Nota Fiscal.</w:t>
      </w:r>
    </w:p>
    <w:p w14:paraId="4DA570F1" w14:textId="41E2B50D" w:rsidR="00FE110C" w:rsidRPr="00565F86" w:rsidRDefault="00FE110C" w:rsidP="00FE110C">
      <w:pPr>
        <w:autoSpaceDE w:val="0"/>
        <w:autoSpaceDN w:val="0"/>
        <w:adjustRightInd w:val="0"/>
        <w:ind w:left="709"/>
        <w:jc w:val="both"/>
        <w:outlineLvl w:val="3"/>
      </w:pPr>
      <w:r w:rsidRPr="00565F86">
        <w:rPr>
          <w:b/>
        </w:rPr>
        <w:t>4.</w:t>
      </w:r>
      <w:r w:rsidR="00A81E51" w:rsidRPr="00565F86">
        <w:rPr>
          <w:b/>
        </w:rPr>
        <w:t>5</w:t>
      </w:r>
      <w:r w:rsidRPr="00565F86">
        <w:rPr>
          <w:b/>
        </w:rPr>
        <w:t>.1.</w:t>
      </w:r>
      <w:r w:rsidRPr="00565F86">
        <w:t xml:space="preserve"> Em caso de alteração de conta bancária, deverá comunicar, formalmente, à Secretaria Municipal de Fazenda para que seja feita a retificação da conta cadastrada.</w:t>
      </w:r>
    </w:p>
    <w:p w14:paraId="5EEAA48A" w14:textId="45971F5C" w:rsidR="00FE110C" w:rsidRPr="00565F86" w:rsidRDefault="00FE110C" w:rsidP="00FE110C">
      <w:pPr>
        <w:jc w:val="both"/>
      </w:pPr>
      <w:r w:rsidRPr="00565F86">
        <w:rPr>
          <w:b/>
          <w:bCs/>
        </w:rPr>
        <w:lastRenderedPageBreak/>
        <w:t>4.</w:t>
      </w:r>
      <w:r w:rsidR="00A81E51" w:rsidRPr="00565F86">
        <w:rPr>
          <w:b/>
          <w:bCs/>
        </w:rPr>
        <w:t>6</w:t>
      </w:r>
      <w:r w:rsidRPr="00565F86">
        <w:rPr>
          <w:b/>
          <w:bCs/>
        </w:rPr>
        <w:t xml:space="preserve">. </w:t>
      </w:r>
      <w:r w:rsidRPr="00565F86">
        <w:t xml:space="preserve">Somente serão efetuados pagamentos para as notas fiscais emitidas pelo mesmo </w:t>
      </w:r>
      <w:r w:rsidR="001F4177" w:rsidRPr="00565F86">
        <w:t>C</w:t>
      </w:r>
      <w:r w:rsidR="00A81E51" w:rsidRPr="00565F86">
        <w:t>NPJ</w:t>
      </w:r>
      <w:r w:rsidR="001F4177" w:rsidRPr="00565F86">
        <w:t xml:space="preserve"> </w:t>
      </w:r>
      <w:r w:rsidRPr="00565F86">
        <w:t>do contrato, sob pena de rescisão do contrato, não sendo admitido pagamento para outrem através de procuração (Decreto Municipal nº 987 de 14 de junho de 2017).</w:t>
      </w:r>
    </w:p>
    <w:p w14:paraId="2F2B4120" w14:textId="1A7295D8" w:rsidR="004C2276" w:rsidRDefault="00263957" w:rsidP="00263957">
      <w:pPr>
        <w:autoSpaceDE w:val="0"/>
        <w:autoSpaceDN w:val="0"/>
        <w:adjustRightInd w:val="0"/>
        <w:jc w:val="both"/>
      </w:pPr>
      <w:r w:rsidRPr="00565F86">
        <w:rPr>
          <w:b/>
          <w:bCs/>
        </w:rPr>
        <w:t>4.7.</w:t>
      </w:r>
      <w:r w:rsidRPr="00565F86">
        <w:t xml:space="preserve"> O</w:t>
      </w:r>
      <w:r w:rsidR="004F56EB">
        <w:t xml:space="preserve"> evento acontecerá nas datas previstas de 04 a 16 de novembro de 2021.</w:t>
      </w:r>
    </w:p>
    <w:p w14:paraId="033F8CF8" w14:textId="77777777" w:rsidR="00137E3E" w:rsidRDefault="00137E3E" w:rsidP="00263957">
      <w:pPr>
        <w:autoSpaceDE w:val="0"/>
        <w:autoSpaceDN w:val="0"/>
        <w:adjustRightInd w:val="0"/>
        <w:jc w:val="both"/>
      </w:pPr>
    </w:p>
    <w:p w14:paraId="5EEEEE0B" w14:textId="59D0910D" w:rsidR="004F56EB" w:rsidRPr="00565F86" w:rsidRDefault="004F56EB" w:rsidP="004F56EB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 w:rsidRPr="00565F86">
        <w:rPr>
          <w:b/>
        </w:rPr>
        <w:t xml:space="preserve">5. CLÁUSULA QUINTA – DA </w:t>
      </w:r>
      <w:r>
        <w:rPr>
          <w:b/>
        </w:rPr>
        <w:t>EXECUÇÃO DOS SERVIÇOS</w:t>
      </w:r>
    </w:p>
    <w:p w14:paraId="10E5CFC6" w14:textId="7012696A" w:rsidR="004F56EB" w:rsidRPr="004C2276" w:rsidRDefault="00CE502F" w:rsidP="00263957">
      <w:pPr>
        <w:autoSpaceDE w:val="0"/>
        <w:autoSpaceDN w:val="0"/>
        <w:adjustRightInd w:val="0"/>
        <w:jc w:val="both"/>
      </w:pPr>
      <w:r w:rsidRPr="00CE502F">
        <w:rPr>
          <w:b/>
          <w:bCs/>
        </w:rPr>
        <w:t>5.1.</w:t>
      </w:r>
      <w:r>
        <w:t xml:space="preserve"> </w:t>
      </w:r>
      <w:r w:rsidR="004F56EB" w:rsidRPr="004C2276">
        <w:t>Conforme</w:t>
      </w:r>
      <w:r w:rsidR="004C2276" w:rsidRPr="004C2276">
        <w:t xml:space="preserve"> proposta</w:t>
      </w:r>
      <w:r>
        <w:t xml:space="preserve"> </w:t>
      </w:r>
      <w:r w:rsidRPr="00CE502F">
        <w:rPr>
          <w:spacing w:val="1"/>
        </w:rPr>
        <w:t>comercial n.º 058/202</w:t>
      </w:r>
      <w:r>
        <w:rPr>
          <w:spacing w:val="1"/>
        </w:rPr>
        <w:t xml:space="preserve">1 </w:t>
      </w:r>
      <w:r w:rsidR="004C2276" w:rsidRPr="004C2276">
        <w:t>apresentada pela CONTRATADA, deverão ser realizados os seguintes itens abaixo descritos:</w:t>
      </w:r>
    </w:p>
    <w:p w14:paraId="32487FF3" w14:textId="63CBE65B" w:rsidR="004C2276" w:rsidRPr="004C2276" w:rsidRDefault="004C2276" w:rsidP="004C2276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2276">
        <w:rPr>
          <w:rFonts w:ascii="Times New Roman" w:hAnsi="Times New Roman" w:cs="Times New Roman"/>
          <w:sz w:val="24"/>
          <w:szCs w:val="24"/>
        </w:rPr>
        <w:t>Workshop: Desenvolvimento de Hambúrgueres Artesanais;</w:t>
      </w:r>
    </w:p>
    <w:p w14:paraId="24CB40EC" w14:textId="2051247D" w:rsidR="004C2276" w:rsidRPr="004C2276" w:rsidRDefault="004C2276" w:rsidP="004C2276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2276">
        <w:rPr>
          <w:rFonts w:ascii="Times New Roman" w:hAnsi="Times New Roman" w:cs="Times New Roman"/>
          <w:sz w:val="24"/>
          <w:szCs w:val="24"/>
        </w:rPr>
        <w:t>Workshop: Preparo de Conservas;</w:t>
      </w:r>
    </w:p>
    <w:p w14:paraId="534DA7B4" w14:textId="63F18F19" w:rsidR="004C2276" w:rsidRPr="004C2276" w:rsidRDefault="004C2276" w:rsidP="004C2276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2276">
        <w:rPr>
          <w:rFonts w:ascii="Times New Roman" w:hAnsi="Times New Roman" w:cs="Times New Roman"/>
          <w:sz w:val="24"/>
          <w:szCs w:val="24"/>
        </w:rPr>
        <w:t>Workshop: Salgados para Lanchonete: Técnicas básicas de preparo;</w:t>
      </w:r>
    </w:p>
    <w:p w14:paraId="59C410D7" w14:textId="450B9B0E" w:rsidR="004C2276" w:rsidRPr="004C2276" w:rsidRDefault="004C2276" w:rsidP="004C2276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2276">
        <w:rPr>
          <w:rFonts w:ascii="Times New Roman" w:hAnsi="Times New Roman" w:cs="Times New Roman"/>
          <w:sz w:val="24"/>
          <w:szCs w:val="24"/>
        </w:rPr>
        <w:t>Workshop: Técnicas Básicas para o preparo de bolos de aniversario;</w:t>
      </w:r>
    </w:p>
    <w:p w14:paraId="19CDBDAF" w14:textId="69485448" w:rsidR="004C2276" w:rsidRPr="004C2276" w:rsidRDefault="004C2276" w:rsidP="004C2276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2276">
        <w:rPr>
          <w:rFonts w:ascii="Times New Roman" w:hAnsi="Times New Roman" w:cs="Times New Roman"/>
          <w:sz w:val="24"/>
          <w:szCs w:val="24"/>
        </w:rPr>
        <w:t xml:space="preserve">Workshop: </w:t>
      </w:r>
      <w:proofErr w:type="spellStart"/>
      <w:r w:rsidRPr="004C2276">
        <w:rPr>
          <w:rFonts w:ascii="Times New Roman" w:hAnsi="Times New Roman" w:cs="Times New Roman"/>
          <w:sz w:val="24"/>
          <w:szCs w:val="24"/>
        </w:rPr>
        <w:t>Técncias</w:t>
      </w:r>
      <w:proofErr w:type="spellEnd"/>
      <w:r w:rsidRPr="004C2276">
        <w:rPr>
          <w:rFonts w:ascii="Times New Roman" w:hAnsi="Times New Roman" w:cs="Times New Roman"/>
          <w:sz w:val="24"/>
          <w:szCs w:val="24"/>
        </w:rPr>
        <w:t xml:space="preserve"> Básicas para o preparo bombons e trufas;</w:t>
      </w:r>
    </w:p>
    <w:p w14:paraId="3798C006" w14:textId="16D63316" w:rsidR="004C2276" w:rsidRPr="004C2276" w:rsidRDefault="004C2276" w:rsidP="004C2276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2276">
        <w:rPr>
          <w:rFonts w:ascii="Times New Roman" w:hAnsi="Times New Roman" w:cs="Times New Roman"/>
          <w:sz w:val="24"/>
          <w:szCs w:val="24"/>
        </w:rPr>
        <w:t>Workshop: Técnicas de Confecção de lancheiras Saudáveis;</w:t>
      </w:r>
    </w:p>
    <w:p w14:paraId="198B9DB2" w14:textId="3272A02B" w:rsidR="004C2276" w:rsidRPr="004C2276" w:rsidRDefault="004C2276" w:rsidP="004C2276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2276">
        <w:rPr>
          <w:rFonts w:ascii="Times New Roman" w:hAnsi="Times New Roman" w:cs="Times New Roman"/>
          <w:sz w:val="24"/>
          <w:szCs w:val="24"/>
        </w:rPr>
        <w:t xml:space="preserve">Workshop: Técnicas de </w:t>
      </w:r>
      <w:proofErr w:type="spellStart"/>
      <w:r w:rsidRPr="004C2276">
        <w:rPr>
          <w:rFonts w:ascii="Times New Roman" w:hAnsi="Times New Roman" w:cs="Times New Roman"/>
          <w:sz w:val="24"/>
          <w:szCs w:val="24"/>
        </w:rPr>
        <w:t>Confeção</w:t>
      </w:r>
      <w:proofErr w:type="spellEnd"/>
      <w:r w:rsidRPr="004C2276">
        <w:rPr>
          <w:rFonts w:ascii="Times New Roman" w:hAnsi="Times New Roman" w:cs="Times New Roman"/>
          <w:sz w:val="24"/>
          <w:szCs w:val="24"/>
        </w:rPr>
        <w:t xml:space="preserve"> de Marmitas </w:t>
      </w:r>
      <w:proofErr w:type="spellStart"/>
      <w:r w:rsidRPr="004C2276">
        <w:rPr>
          <w:rFonts w:ascii="Times New Roman" w:hAnsi="Times New Roman" w:cs="Times New Roman"/>
          <w:sz w:val="24"/>
          <w:szCs w:val="24"/>
        </w:rPr>
        <w:t>Saudaveis</w:t>
      </w:r>
      <w:proofErr w:type="spellEnd"/>
      <w:r w:rsidRPr="004C2276">
        <w:rPr>
          <w:rFonts w:ascii="Times New Roman" w:hAnsi="Times New Roman" w:cs="Times New Roman"/>
          <w:sz w:val="24"/>
          <w:szCs w:val="24"/>
        </w:rPr>
        <w:t>;</w:t>
      </w:r>
    </w:p>
    <w:p w14:paraId="4340C11F" w14:textId="02ED3243" w:rsidR="004C2276" w:rsidRDefault="004C2276" w:rsidP="004C2276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2276">
        <w:rPr>
          <w:rFonts w:ascii="Times New Roman" w:hAnsi="Times New Roman" w:cs="Times New Roman"/>
          <w:sz w:val="24"/>
          <w:szCs w:val="24"/>
        </w:rPr>
        <w:t>Workshop: Sanduíches Fitness.</w:t>
      </w:r>
    </w:p>
    <w:p w14:paraId="60ADE87D" w14:textId="465285B4" w:rsidR="00CE502F" w:rsidRDefault="00CE502F" w:rsidP="00CE502F">
      <w:pPr>
        <w:autoSpaceDE w:val="0"/>
        <w:autoSpaceDN w:val="0"/>
        <w:adjustRightInd w:val="0"/>
        <w:jc w:val="both"/>
      </w:pPr>
      <w:r w:rsidRPr="00CE502F">
        <w:rPr>
          <w:b/>
          <w:bCs/>
        </w:rPr>
        <w:t>5.2.</w:t>
      </w:r>
      <w:r>
        <w:t xml:space="preserve"> </w:t>
      </w:r>
      <w:r w:rsidRPr="00CE502F">
        <w:t>As ações educacionais serão realizadas de forma presencial, no espaço do Senac Móvel, no Município de Presidente Olegário, podendo o espaço ser avaliado pela equipe pedagógica do Senac a qualquer tempo.</w:t>
      </w:r>
    </w:p>
    <w:p w14:paraId="0BE288F5" w14:textId="3AD9E48F" w:rsidR="00CE502F" w:rsidRPr="00CE502F" w:rsidRDefault="00CE502F" w:rsidP="00CE502F">
      <w:pPr>
        <w:autoSpaceDE w:val="0"/>
        <w:autoSpaceDN w:val="0"/>
        <w:adjustRightInd w:val="0"/>
        <w:jc w:val="both"/>
      </w:pPr>
      <w:r w:rsidRPr="00CE502F">
        <w:rPr>
          <w:b/>
          <w:bCs/>
        </w:rPr>
        <w:t>5.3.</w:t>
      </w:r>
      <w:r w:rsidRPr="00263957">
        <w:rPr>
          <w:rFonts w:ascii="Candara" w:hAnsi="Candara"/>
        </w:rPr>
        <w:t xml:space="preserve"> </w:t>
      </w:r>
      <w:r w:rsidRPr="00CE502F">
        <w:t>Somente receberão o certificado de conclusão e aprovação do curso, os alunos que obtiverem 100% (cem por cento) de frequência nos workshops e palestras e, no mínimo 75% (setenta e cinco por cento) de frequência nos cursos, e que desenvolverem as competências necessárias às ações e estiverem com a documentação regularizada no Sistema Educacional do CONTRATADO.</w:t>
      </w:r>
    </w:p>
    <w:p w14:paraId="0CACE5E4" w14:textId="2976D4F5" w:rsidR="00CE502F" w:rsidRPr="00CE502F" w:rsidRDefault="00CE502F" w:rsidP="00CE502F">
      <w:pPr>
        <w:autoSpaceDE w:val="0"/>
        <w:autoSpaceDN w:val="0"/>
        <w:adjustRightInd w:val="0"/>
        <w:jc w:val="both"/>
      </w:pPr>
      <w:r w:rsidRPr="00CE502F">
        <w:rPr>
          <w:b/>
          <w:bCs/>
        </w:rPr>
        <w:t>5.4.</w:t>
      </w:r>
      <w:r>
        <w:t xml:space="preserve"> </w:t>
      </w:r>
      <w:r w:rsidRPr="00CE502F">
        <w:t>Os certificados serão entregues após 15 (quinze) dias úteis do término das ações aos alunos que cumprirem os requisitos acima.</w:t>
      </w:r>
    </w:p>
    <w:p w14:paraId="47922649" w14:textId="77777777" w:rsidR="00CE502F" w:rsidRPr="00CE502F" w:rsidRDefault="00CE502F" w:rsidP="00CE502F">
      <w:pPr>
        <w:autoSpaceDE w:val="0"/>
        <w:autoSpaceDN w:val="0"/>
        <w:adjustRightInd w:val="0"/>
        <w:jc w:val="both"/>
      </w:pPr>
    </w:p>
    <w:p w14:paraId="12CF168C" w14:textId="40CB2B85" w:rsidR="008E41EA" w:rsidRPr="00565F86" w:rsidRDefault="004F56EB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>
        <w:rPr>
          <w:b/>
        </w:rPr>
        <w:t>6</w:t>
      </w:r>
      <w:r w:rsidR="008E41EA" w:rsidRPr="00565F86">
        <w:rPr>
          <w:b/>
        </w:rPr>
        <w:t xml:space="preserve">. CLÁUSULA </w:t>
      </w:r>
      <w:r>
        <w:rPr>
          <w:b/>
        </w:rPr>
        <w:t>SEXTA</w:t>
      </w:r>
      <w:r w:rsidR="008E41EA" w:rsidRPr="00565F86">
        <w:rPr>
          <w:b/>
        </w:rPr>
        <w:t xml:space="preserve"> – DA DOTAÇÃO ORÇAMENTÁRIA</w:t>
      </w:r>
    </w:p>
    <w:p w14:paraId="2DA0B8D9" w14:textId="562AD633" w:rsidR="003434AC" w:rsidRPr="00565F86" w:rsidRDefault="004F56EB" w:rsidP="003434AC">
      <w:pPr>
        <w:jc w:val="both"/>
        <w:rPr>
          <w:rFonts w:eastAsia="Microsoft YaHei"/>
        </w:rPr>
      </w:pPr>
      <w:r>
        <w:rPr>
          <w:rFonts w:eastAsia="Microsoft YaHei"/>
          <w:b/>
        </w:rPr>
        <w:t>6</w:t>
      </w:r>
      <w:r w:rsidR="003434AC" w:rsidRPr="00565F86">
        <w:rPr>
          <w:rFonts w:eastAsia="Microsoft YaHei"/>
          <w:b/>
        </w:rPr>
        <w:t>.1.</w:t>
      </w:r>
      <w:r w:rsidR="003434AC" w:rsidRPr="00565F86">
        <w:rPr>
          <w:rFonts w:eastAsia="Microsoft YaHei"/>
        </w:rPr>
        <w:t xml:space="preserve"> A despesa com a </w:t>
      </w:r>
      <w:r w:rsidR="00A81E51" w:rsidRPr="00565F86">
        <w:rPr>
          <w:rFonts w:eastAsia="Microsoft YaHei"/>
        </w:rPr>
        <w:t>contrata</w:t>
      </w:r>
      <w:r w:rsidR="003434AC" w:rsidRPr="00565F86">
        <w:rPr>
          <w:rFonts w:eastAsia="Microsoft YaHei"/>
        </w:rPr>
        <w:t>ção correrá à conta da dotação orçamentária abaixo, relativa ao exercício de 20</w:t>
      </w:r>
      <w:r w:rsidR="00030AE3" w:rsidRPr="00565F86">
        <w:rPr>
          <w:rFonts w:eastAsia="Microsoft YaHei"/>
        </w:rPr>
        <w:t>21</w:t>
      </w:r>
      <w:r w:rsidR="003434AC" w:rsidRPr="00565F86">
        <w:rPr>
          <w:rFonts w:eastAsia="Microsoft YaHei"/>
        </w:rPr>
        <w:t>:</w:t>
      </w:r>
    </w:p>
    <w:tbl>
      <w:tblPr>
        <w:tblpPr w:leftFromText="141" w:rightFromText="141" w:vertAnchor="text" w:horzAnchor="margin" w:tblpXSpec="center" w:tblpY="8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1"/>
      </w:tblGrid>
      <w:tr w:rsidR="00E840D9" w:rsidRPr="00565F86" w14:paraId="64E6904A" w14:textId="77777777" w:rsidTr="00E840D9">
        <w:trPr>
          <w:trHeight w:val="256"/>
          <w:tblCellSpacing w:w="20" w:type="dxa"/>
        </w:trPr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286B5" w14:textId="04F6E8AC" w:rsidR="00E840D9" w:rsidRPr="00565F86" w:rsidRDefault="00E840D9" w:rsidP="00E840D9">
            <w:pPr>
              <w:jc w:val="center"/>
              <w:rPr>
                <w:b/>
                <w:noProof/>
              </w:rPr>
            </w:pPr>
            <w:r w:rsidRPr="00565F86">
              <w:rPr>
                <w:b/>
                <w:noProof/>
              </w:rPr>
              <w:t xml:space="preserve">Ficha: </w:t>
            </w:r>
            <w:r w:rsidR="004C2276">
              <w:rPr>
                <w:b/>
                <w:noProof/>
              </w:rPr>
              <w:t>295</w:t>
            </w:r>
            <w:r w:rsidRPr="00565F86">
              <w:rPr>
                <w:b/>
                <w:noProof/>
              </w:rPr>
              <w:t xml:space="preserve"> – Fonte e sub fonte: 2.</w:t>
            </w:r>
            <w:r w:rsidR="004C2276">
              <w:rPr>
                <w:b/>
                <w:noProof/>
              </w:rPr>
              <w:t>61</w:t>
            </w:r>
            <w:r w:rsidRPr="00565F86">
              <w:rPr>
                <w:b/>
                <w:noProof/>
              </w:rPr>
              <w:t>.</w:t>
            </w:r>
            <w:r w:rsidR="004C2276">
              <w:rPr>
                <w:b/>
                <w:noProof/>
              </w:rPr>
              <w:t>01</w:t>
            </w:r>
          </w:p>
        </w:tc>
      </w:tr>
    </w:tbl>
    <w:p w14:paraId="7F423830" w14:textId="6DA21551" w:rsidR="00A81E51" w:rsidRPr="00565F86" w:rsidRDefault="00862DB9" w:rsidP="00FC06D5">
      <w:pPr>
        <w:jc w:val="both"/>
        <w:rPr>
          <w:rFonts w:eastAsia="Microsoft YaHei"/>
          <w:b/>
        </w:rPr>
      </w:pPr>
      <w:r w:rsidRPr="00565F86">
        <w:rPr>
          <w:rFonts w:eastAsia="Microsoft YaHei"/>
          <w:b/>
        </w:rPr>
        <w:t xml:space="preserve"> </w:t>
      </w:r>
    </w:p>
    <w:p w14:paraId="4EEB3553" w14:textId="742D0C6A" w:rsidR="00FC06D5" w:rsidRPr="00565F86" w:rsidRDefault="00FC06D5" w:rsidP="00FC06D5">
      <w:pPr>
        <w:jc w:val="both"/>
        <w:rPr>
          <w:rFonts w:eastAsia="Microsoft YaHei"/>
          <w:b/>
        </w:rPr>
      </w:pPr>
    </w:p>
    <w:p w14:paraId="7A506E23" w14:textId="70CEF210" w:rsidR="003434AC" w:rsidRPr="00565F86" w:rsidRDefault="004F56EB" w:rsidP="00950C60">
      <w:pPr>
        <w:ind w:right="-1"/>
        <w:jc w:val="both"/>
        <w:rPr>
          <w:rFonts w:eastAsia="Microsoft YaHei"/>
        </w:rPr>
      </w:pPr>
      <w:r>
        <w:rPr>
          <w:rFonts w:eastAsia="Microsoft YaHei"/>
          <w:b/>
        </w:rPr>
        <w:t>6</w:t>
      </w:r>
      <w:r w:rsidR="003434AC" w:rsidRPr="00565F86">
        <w:rPr>
          <w:rFonts w:eastAsia="Microsoft YaHei"/>
          <w:b/>
        </w:rPr>
        <w:t>.2.</w:t>
      </w:r>
      <w:r w:rsidR="003434AC" w:rsidRPr="00565F86">
        <w:rPr>
          <w:rFonts w:eastAsia="Microsoft YaHei"/>
        </w:rPr>
        <w:t xml:space="preserve"> Havendo necessidade, poderão ser acrescentadas novas dotações ao processo por meio de apostilamento de ficha.</w:t>
      </w:r>
    </w:p>
    <w:p w14:paraId="7A9E1B23" w14:textId="77777777" w:rsidR="008E41EA" w:rsidRPr="00565F86" w:rsidRDefault="008E41EA" w:rsidP="008E41EA">
      <w:pPr>
        <w:rPr>
          <w:rFonts w:eastAsia="Microsoft YaHei"/>
        </w:rPr>
      </w:pPr>
    </w:p>
    <w:p w14:paraId="1E84199C" w14:textId="34A57D69" w:rsidR="008E41EA" w:rsidRPr="00565F86" w:rsidRDefault="004F56EB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>
        <w:rPr>
          <w:b/>
        </w:rPr>
        <w:t>7</w:t>
      </w:r>
      <w:r w:rsidR="008E41EA" w:rsidRPr="00565F86">
        <w:rPr>
          <w:b/>
        </w:rPr>
        <w:t xml:space="preserve">. CLÁUSULA </w:t>
      </w:r>
      <w:r w:rsidR="00D36B52">
        <w:rPr>
          <w:b/>
        </w:rPr>
        <w:t>SÉTIMA</w:t>
      </w:r>
      <w:r w:rsidR="008E41EA" w:rsidRPr="00565F86">
        <w:rPr>
          <w:b/>
        </w:rPr>
        <w:t xml:space="preserve"> –</w:t>
      </w:r>
      <w:r w:rsidR="00D70CE0" w:rsidRPr="00565F86">
        <w:rPr>
          <w:b/>
        </w:rPr>
        <w:t xml:space="preserve"> </w:t>
      </w:r>
      <w:r w:rsidR="008E41EA" w:rsidRPr="00565F86">
        <w:rPr>
          <w:b/>
        </w:rPr>
        <w:t>D</w:t>
      </w:r>
      <w:r w:rsidR="00753080" w:rsidRPr="00565F86">
        <w:rPr>
          <w:b/>
        </w:rPr>
        <w:t>A VIGÊNCIA</w:t>
      </w:r>
    </w:p>
    <w:p w14:paraId="4CD72DF1" w14:textId="37A21803" w:rsidR="003434AC" w:rsidRPr="004C2276" w:rsidRDefault="00D36B52" w:rsidP="003434AC">
      <w:pPr>
        <w:jc w:val="both"/>
        <w:rPr>
          <w:b/>
          <w:bCs/>
        </w:rPr>
      </w:pPr>
      <w:r>
        <w:rPr>
          <w:b/>
        </w:rPr>
        <w:t>7</w:t>
      </w:r>
      <w:r w:rsidR="003434AC" w:rsidRPr="00565F86">
        <w:rPr>
          <w:b/>
        </w:rPr>
        <w:t>.1.</w:t>
      </w:r>
      <w:r w:rsidR="003434AC" w:rsidRPr="00565F86">
        <w:t xml:space="preserve"> O prazo de v</w:t>
      </w:r>
      <w:r w:rsidR="000A70DE" w:rsidRPr="00565F86">
        <w:t>igência</w:t>
      </w:r>
      <w:r w:rsidR="003434AC" w:rsidRPr="00565F86">
        <w:t xml:space="preserve"> deste contrato será</w:t>
      </w:r>
      <w:r w:rsidR="00263957" w:rsidRPr="00565F86">
        <w:t xml:space="preserve"> </w:t>
      </w:r>
      <w:r w:rsidR="004C2276">
        <w:t xml:space="preserve">até </w:t>
      </w:r>
      <w:r w:rsidR="004C2276" w:rsidRPr="007451C7">
        <w:rPr>
          <w:b/>
          <w:bCs/>
          <w:u w:val="single"/>
        </w:rPr>
        <w:t>31 de dezembro de 2021.</w:t>
      </w:r>
      <w:r w:rsidR="004C2276" w:rsidRPr="004C2276">
        <w:rPr>
          <w:b/>
          <w:bCs/>
        </w:rPr>
        <w:t xml:space="preserve"> </w:t>
      </w:r>
    </w:p>
    <w:p w14:paraId="760A6032" w14:textId="3C3D9407" w:rsidR="00A84B6E" w:rsidRPr="00565F86" w:rsidRDefault="00D36B52" w:rsidP="00A84B6E">
      <w:pPr>
        <w:jc w:val="both"/>
      </w:pPr>
      <w:r>
        <w:rPr>
          <w:b/>
          <w:bCs/>
        </w:rPr>
        <w:t>7</w:t>
      </w:r>
      <w:r w:rsidR="00617002" w:rsidRPr="00565F86">
        <w:rPr>
          <w:b/>
          <w:bCs/>
        </w:rPr>
        <w:t>.</w:t>
      </w:r>
      <w:r>
        <w:rPr>
          <w:b/>
          <w:bCs/>
        </w:rPr>
        <w:t>2</w:t>
      </w:r>
      <w:r w:rsidR="00617002" w:rsidRPr="00565F86">
        <w:rPr>
          <w:b/>
          <w:bCs/>
        </w:rPr>
        <w:t>.</w:t>
      </w:r>
      <w:r w:rsidR="00617002" w:rsidRPr="00565F86">
        <w:t xml:space="preserve"> </w:t>
      </w:r>
      <w:r w:rsidR="00A84B6E" w:rsidRPr="00565F86">
        <w:t>O contrato poderá ser prorrogado caso haja interesse entre as partes, desde que em conformidade com o art. 57 da lei 8.666/93 e poderá sofrer alterações fundamentadas no art.</w:t>
      </w:r>
      <w:r w:rsidR="00263957" w:rsidRPr="00565F86">
        <w:t xml:space="preserve"> </w:t>
      </w:r>
      <w:r w:rsidR="00A84B6E" w:rsidRPr="00565F86">
        <w:t>65 da mesma Lei.</w:t>
      </w:r>
    </w:p>
    <w:p w14:paraId="7313BA32" w14:textId="56DAFC82" w:rsidR="00F57263" w:rsidRPr="00565F86" w:rsidRDefault="00F57263" w:rsidP="00A84B6E">
      <w:pPr>
        <w:jc w:val="both"/>
      </w:pPr>
    </w:p>
    <w:p w14:paraId="7CC811E0" w14:textId="45F9C9A4" w:rsidR="00F57263" w:rsidRPr="00565F86" w:rsidRDefault="00D36B52" w:rsidP="00F57263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>
        <w:rPr>
          <w:b/>
        </w:rPr>
        <w:t>8</w:t>
      </w:r>
      <w:r w:rsidR="00F57263" w:rsidRPr="00565F86">
        <w:rPr>
          <w:b/>
        </w:rPr>
        <w:t xml:space="preserve">. CLÁUSULA </w:t>
      </w:r>
      <w:r>
        <w:rPr>
          <w:b/>
        </w:rPr>
        <w:t>OITAVA</w:t>
      </w:r>
      <w:r w:rsidR="00F57263" w:rsidRPr="00565F86">
        <w:rPr>
          <w:b/>
        </w:rPr>
        <w:t xml:space="preserve"> – DAS PENALIDADES</w:t>
      </w:r>
    </w:p>
    <w:p w14:paraId="2262C46D" w14:textId="59A62AAD" w:rsidR="00F57263" w:rsidRPr="00565F86" w:rsidRDefault="00D36B52" w:rsidP="00F57263">
      <w:pPr>
        <w:jc w:val="both"/>
      </w:pPr>
      <w:r>
        <w:rPr>
          <w:b/>
          <w:bCs/>
        </w:rPr>
        <w:t>8</w:t>
      </w:r>
      <w:r w:rsidR="00F57263" w:rsidRPr="00565F86">
        <w:rPr>
          <w:b/>
          <w:bCs/>
        </w:rPr>
        <w:t>.1.</w:t>
      </w:r>
      <w:r w:rsidR="00F57263" w:rsidRPr="00565F86">
        <w:t xml:space="preserve"> A recusa do CONTRATADO em prestar os serviços no prazo estabelecido pelo MUNICÍPIO, bem como o atraso, caracterizará descumprimento da obrigação assumida e permitirá a aplicação das seguintes sanções pelo MUNICÍPIO:</w:t>
      </w:r>
    </w:p>
    <w:p w14:paraId="42163B6D" w14:textId="474C06DA" w:rsidR="00F57263" w:rsidRPr="00565F86" w:rsidRDefault="00D36B52" w:rsidP="00F57263">
      <w:pPr>
        <w:jc w:val="both"/>
      </w:pPr>
      <w:r>
        <w:rPr>
          <w:b/>
          <w:bCs/>
        </w:rPr>
        <w:t>8</w:t>
      </w:r>
      <w:r w:rsidR="00F57263" w:rsidRPr="00565F86">
        <w:rPr>
          <w:b/>
          <w:bCs/>
        </w:rPr>
        <w:t>.1.1.</w:t>
      </w:r>
      <w:r w:rsidR="00F57263" w:rsidRPr="00565F86">
        <w:t xml:space="preserve"> advertência, que será aplicada sempre por escrito;</w:t>
      </w:r>
    </w:p>
    <w:p w14:paraId="6F25CE0D" w14:textId="4234ADCE" w:rsidR="00F57263" w:rsidRPr="00565F86" w:rsidRDefault="00D36B52" w:rsidP="00F57263">
      <w:pPr>
        <w:jc w:val="both"/>
      </w:pPr>
      <w:r>
        <w:rPr>
          <w:b/>
          <w:bCs/>
        </w:rPr>
        <w:t>8</w:t>
      </w:r>
      <w:r w:rsidR="00F57263" w:rsidRPr="00565F86">
        <w:rPr>
          <w:b/>
          <w:bCs/>
        </w:rPr>
        <w:t>.1.2.</w:t>
      </w:r>
      <w:r w:rsidR="00F57263" w:rsidRPr="00565F86">
        <w:t xml:space="preserve"> multas; </w:t>
      </w:r>
    </w:p>
    <w:p w14:paraId="69F2966B" w14:textId="66F45319" w:rsidR="00F57263" w:rsidRPr="00565F86" w:rsidRDefault="00D36B52" w:rsidP="00F57263">
      <w:pPr>
        <w:jc w:val="both"/>
      </w:pPr>
      <w:r>
        <w:rPr>
          <w:b/>
          <w:bCs/>
        </w:rPr>
        <w:t>8</w:t>
      </w:r>
      <w:r w:rsidR="00F57263" w:rsidRPr="00565F86">
        <w:rPr>
          <w:b/>
          <w:bCs/>
        </w:rPr>
        <w:t>.1.3.</w:t>
      </w:r>
      <w:r w:rsidR="00F57263" w:rsidRPr="00565F86">
        <w:t xml:space="preserve"> suspensão temporária do direito de licitar com o Município de Presidente Olegário; </w:t>
      </w:r>
    </w:p>
    <w:p w14:paraId="2CBDF351" w14:textId="120D6207" w:rsidR="00F57263" w:rsidRPr="00565F86" w:rsidRDefault="00D36B52" w:rsidP="00F57263">
      <w:pPr>
        <w:jc w:val="both"/>
      </w:pPr>
      <w:r>
        <w:rPr>
          <w:b/>
          <w:bCs/>
        </w:rPr>
        <w:t>8</w:t>
      </w:r>
      <w:r w:rsidR="00F57263" w:rsidRPr="00565F86">
        <w:rPr>
          <w:b/>
          <w:bCs/>
        </w:rPr>
        <w:t>.1.4.</w:t>
      </w:r>
      <w:r w:rsidR="00F57263" w:rsidRPr="00565F86">
        <w:t xml:space="preserve"> indenização ao MUNICÍPIO da diferença de custo para </w:t>
      </w:r>
      <w:r w:rsidR="006E345C" w:rsidRPr="00565F86">
        <w:t>contratação</w:t>
      </w:r>
      <w:r w:rsidR="00F57263" w:rsidRPr="00565F86">
        <w:t xml:space="preserve"> de outro licitante; </w:t>
      </w:r>
    </w:p>
    <w:p w14:paraId="1A816E33" w14:textId="577D1CB3" w:rsidR="00F57263" w:rsidRPr="00565F86" w:rsidRDefault="00D36B52" w:rsidP="00F57263">
      <w:pPr>
        <w:jc w:val="both"/>
      </w:pPr>
      <w:r>
        <w:rPr>
          <w:b/>
          <w:bCs/>
        </w:rPr>
        <w:t>8</w:t>
      </w:r>
      <w:r w:rsidR="00F57263" w:rsidRPr="00565F86">
        <w:rPr>
          <w:b/>
          <w:bCs/>
        </w:rPr>
        <w:t>.1.5.</w:t>
      </w:r>
      <w:r w:rsidR="00F57263" w:rsidRPr="00565F86">
        <w:t xml:space="preserve"> declaração de inidoneidade para licitar e contratar com a Administração Pública, no prazo não superior a cinco anos. </w:t>
      </w:r>
    </w:p>
    <w:p w14:paraId="726D6082" w14:textId="784C20BF" w:rsidR="00F57263" w:rsidRPr="00565F86" w:rsidRDefault="00D36B52" w:rsidP="00F57263">
      <w:pPr>
        <w:jc w:val="both"/>
      </w:pPr>
      <w:r>
        <w:rPr>
          <w:b/>
          <w:bCs/>
        </w:rPr>
        <w:t>8</w:t>
      </w:r>
      <w:r w:rsidR="00F57263" w:rsidRPr="00565F86">
        <w:rPr>
          <w:b/>
          <w:bCs/>
        </w:rPr>
        <w:t>.2.</w:t>
      </w:r>
      <w:r w:rsidR="00F57263" w:rsidRPr="00565F86">
        <w:t xml:space="preserve"> Será aplicada multa a razão de 0,3% (três décimos por cento) sobre o valor total do serviço, por dia de atraso na inexecução do contrato; </w:t>
      </w:r>
    </w:p>
    <w:p w14:paraId="691C4E17" w14:textId="29A4FDA1" w:rsidR="00F57263" w:rsidRPr="00565F86" w:rsidRDefault="00D36B52" w:rsidP="00F57263">
      <w:pPr>
        <w:jc w:val="both"/>
      </w:pPr>
      <w:r>
        <w:rPr>
          <w:b/>
          <w:bCs/>
        </w:rPr>
        <w:t>8</w:t>
      </w:r>
      <w:r w:rsidR="00F57263" w:rsidRPr="00565F86">
        <w:rPr>
          <w:b/>
          <w:bCs/>
        </w:rPr>
        <w:t>.3.</w:t>
      </w:r>
      <w:r w:rsidR="00F57263" w:rsidRPr="00565F86">
        <w:t xml:space="preserve"> Será aplicada multa a razão de 3,0% (três por cento) sobre o valor total do contrato, por inexecução parcial das obrigações contratuais; </w:t>
      </w:r>
    </w:p>
    <w:p w14:paraId="7DECB3B9" w14:textId="3411A9CB" w:rsidR="00F57263" w:rsidRPr="00565F86" w:rsidRDefault="00D36B52" w:rsidP="00F57263">
      <w:pPr>
        <w:jc w:val="both"/>
      </w:pPr>
      <w:r>
        <w:rPr>
          <w:b/>
          <w:bCs/>
        </w:rPr>
        <w:t>8</w:t>
      </w:r>
      <w:r w:rsidR="00F57263" w:rsidRPr="00565F86">
        <w:rPr>
          <w:b/>
          <w:bCs/>
        </w:rPr>
        <w:t>.4.</w:t>
      </w:r>
      <w:r w:rsidR="00F57263" w:rsidRPr="00565F86">
        <w:t xml:space="preserve"> O valor máximo das multas não poderá exceder, cumulativamente, a 10% (dez por cento) do valor do contrato; </w:t>
      </w:r>
    </w:p>
    <w:p w14:paraId="7CB7CB92" w14:textId="64DFF16E" w:rsidR="00F57263" w:rsidRPr="00565F86" w:rsidRDefault="00D36B52" w:rsidP="00F57263">
      <w:pPr>
        <w:jc w:val="both"/>
      </w:pPr>
      <w:r>
        <w:rPr>
          <w:b/>
          <w:bCs/>
        </w:rPr>
        <w:t>8</w:t>
      </w:r>
      <w:r w:rsidR="00F57263" w:rsidRPr="00565F86">
        <w:rPr>
          <w:b/>
          <w:bCs/>
        </w:rPr>
        <w:t>.5.</w:t>
      </w:r>
      <w:r w:rsidR="00F57263" w:rsidRPr="00565F86">
        <w:t xml:space="preserve"> As sanções previstas neste capítulo poderão ser aplicadas cumulativamente, ou não, de acordo com a gravidade da infração, facultada ampla defesa ao LICITANTE, no prazo de cinco dias úteis a contar da intimação do ato; </w:t>
      </w:r>
    </w:p>
    <w:p w14:paraId="3A653D94" w14:textId="77777777" w:rsidR="00563504" w:rsidRPr="00565F86" w:rsidRDefault="00563504" w:rsidP="00A84B6E">
      <w:pPr>
        <w:jc w:val="both"/>
      </w:pPr>
    </w:p>
    <w:p w14:paraId="7EAF5CD3" w14:textId="569D1B49" w:rsidR="00950C60" w:rsidRPr="00565F86" w:rsidRDefault="00D36B52" w:rsidP="00950C60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>
        <w:rPr>
          <w:b/>
        </w:rPr>
        <w:t>9</w:t>
      </w:r>
      <w:r w:rsidR="00263957" w:rsidRPr="00565F86">
        <w:rPr>
          <w:b/>
        </w:rPr>
        <w:t>.</w:t>
      </w:r>
      <w:r w:rsidR="00F57263" w:rsidRPr="00565F86">
        <w:rPr>
          <w:b/>
        </w:rPr>
        <w:t xml:space="preserve"> CLÁUSULA </w:t>
      </w:r>
      <w:r>
        <w:rPr>
          <w:b/>
        </w:rPr>
        <w:t>NOVA</w:t>
      </w:r>
      <w:r w:rsidR="00F57263" w:rsidRPr="00565F86">
        <w:rPr>
          <w:b/>
        </w:rPr>
        <w:t xml:space="preserve"> -</w:t>
      </w:r>
      <w:r w:rsidR="00263957" w:rsidRPr="00565F86">
        <w:rPr>
          <w:b/>
        </w:rPr>
        <w:t xml:space="preserve"> </w:t>
      </w:r>
      <w:r w:rsidR="00950C60" w:rsidRPr="00565F86">
        <w:rPr>
          <w:b/>
        </w:rPr>
        <w:t xml:space="preserve">DAS DISPOSIÇÕES GERAIS </w:t>
      </w:r>
    </w:p>
    <w:p w14:paraId="2888FB45" w14:textId="218507BF" w:rsidR="00950C60" w:rsidRPr="00565F86" w:rsidRDefault="00D36B52" w:rsidP="00950C60">
      <w:pPr>
        <w:jc w:val="both"/>
      </w:pPr>
      <w:r>
        <w:rPr>
          <w:b/>
          <w:bCs/>
        </w:rPr>
        <w:t>9</w:t>
      </w:r>
      <w:r w:rsidR="00950C60" w:rsidRPr="00565F86">
        <w:rPr>
          <w:b/>
          <w:bCs/>
        </w:rPr>
        <w:t>.1.</w:t>
      </w:r>
      <w:r w:rsidR="00950C60" w:rsidRPr="00565F86">
        <w:t xml:space="preserve"> O presente instrumento revoga e substitui todos os entendimentos verbais ou escritos, havidos anteriormente, constituindo-se como o único documento que regula os direitos e obrigações das partes.</w:t>
      </w:r>
    </w:p>
    <w:p w14:paraId="2A1C6035" w14:textId="5EB1D9A9" w:rsidR="00950C60" w:rsidRPr="00565F86" w:rsidRDefault="00D36B52" w:rsidP="00950C60">
      <w:pPr>
        <w:jc w:val="both"/>
      </w:pPr>
      <w:r>
        <w:rPr>
          <w:b/>
          <w:bCs/>
        </w:rPr>
        <w:t>9</w:t>
      </w:r>
      <w:r w:rsidR="00950C60" w:rsidRPr="00565F86">
        <w:rPr>
          <w:b/>
          <w:bCs/>
        </w:rPr>
        <w:t>.2.</w:t>
      </w:r>
      <w:r w:rsidR="00950C60" w:rsidRPr="00565F86">
        <w:t xml:space="preserve"> A falta de cumprimento por qualquer das partes das obrigações aqui assumidas, dará ao outro o direito de rescindi-lo, independente de intimação judicial ou extrajudicial.</w:t>
      </w:r>
    </w:p>
    <w:p w14:paraId="281BC998" w14:textId="2C7EAE83" w:rsidR="00950C60" w:rsidRPr="00565F86" w:rsidRDefault="00D36B52" w:rsidP="00950C60">
      <w:pPr>
        <w:jc w:val="both"/>
      </w:pPr>
      <w:r>
        <w:rPr>
          <w:b/>
          <w:bCs/>
        </w:rPr>
        <w:t>9.3</w:t>
      </w:r>
      <w:r w:rsidR="00950C60" w:rsidRPr="00565F86">
        <w:rPr>
          <w:b/>
          <w:bCs/>
        </w:rPr>
        <w:t>.</w:t>
      </w:r>
      <w:r w:rsidR="00950C60" w:rsidRPr="00565F86">
        <w:t xml:space="preserve"> As partes deverão assumir integral e exclusiva responsabilidade por toda e qualquer operação de tratamento de dados pessoais, desde a coleta, armazenamento, cuja utilização deverá ser realizada nos fins previamente consentidos por seus clientes, consumidores e demais titulares, nos termos da legislação vigente e da Lei nº 13.709/2018 (LGPD).</w:t>
      </w:r>
    </w:p>
    <w:p w14:paraId="4D119BF1" w14:textId="608CB384" w:rsidR="00950C60" w:rsidRDefault="00D36B52" w:rsidP="00950C60">
      <w:pPr>
        <w:jc w:val="both"/>
      </w:pPr>
      <w:r>
        <w:rPr>
          <w:b/>
          <w:bCs/>
        </w:rPr>
        <w:t>9</w:t>
      </w:r>
      <w:r w:rsidR="00950C60" w:rsidRPr="00565F86">
        <w:rPr>
          <w:b/>
          <w:bCs/>
        </w:rPr>
        <w:t>.4.</w:t>
      </w:r>
      <w:r w:rsidR="00950C60" w:rsidRPr="00565F86">
        <w:t xml:space="preserve"> O CONTRATANTE é exclusivamente responsável pela coleta dos dados pessoais dos alunos, nos termos da legislação vigente e da Lei nº 13.709/2018 (LGPD), na condição de controlador dos dados, os quais deverão ser transferidos ao CONTRATADO para a execução do contrato, que realizará o tratamento dos dados na condição de operador. </w:t>
      </w:r>
    </w:p>
    <w:p w14:paraId="318F8333" w14:textId="1EF2D5F6" w:rsidR="00891E1C" w:rsidRPr="00565F86" w:rsidRDefault="00D36B52" w:rsidP="00891E1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</w:rPr>
      </w:pPr>
      <w:r>
        <w:rPr>
          <w:b/>
        </w:rPr>
        <w:t>10</w:t>
      </w:r>
      <w:r w:rsidR="00891E1C" w:rsidRPr="00565F86">
        <w:rPr>
          <w:b/>
        </w:rPr>
        <w:t xml:space="preserve">. CLÁUSULA </w:t>
      </w:r>
      <w:r>
        <w:rPr>
          <w:b/>
        </w:rPr>
        <w:t>DÉCIMA</w:t>
      </w:r>
      <w:r w:rsidR="00891E1C" w:rsidRPr="00565F86">
        <w:rPr>
          <w:b/>
        </w:rPr>
        <w:t xml:space="preserve"> – DO FORO</w:t>
      </w:r>
    </w:p>
    <w:p w14:paraId="3B3D33CF" w14:textId="4CE1D823" w:rsidR="00891E1C" w:rsidRPr="00565F86" w:rsidRDefault="00D36B52" w:rsidP="00891E1C">
      <w:pPr>
        <w:jc w:val="both"/>
      </w:pPr>
      <w:r>
        <w:rPr>
          <w:b/>
        </w:rPr>
        <w:t>10</w:t>
      </w:r>
      <w:r w:rsidR="00891E1C" w:rsidRPr="00565F86">
        <w:rPr>
          <w:b/>
        </w:rPr>
        <w:t xml:space="preserve">.1. </w:t>
      </w:r>
      <w:r w:rsidR="00891E1C" w:rsidRPr="00565F86">
        <w:t>Fica eleito o foro da Comarca de Presidente Olegário – MG, como único competente para dirimir as dúvidas ou controvérsias resultantes da interpretação deste contrato, renunciando a qualquer outro por mais privilegiado que seja.</w:t>
      </w:r>
      <w:r w:rsidR="00137E3E">
        <w:t xml:space="preserve"> </w:t>
      </w:r>
      <w:r w:rsidR="00891E1C" w:rsidRPr="00565F86">
        <w:t>E por estarem assim ajustadas, as partes, com as testemunhas abaixo, assinam o presente instrumento em 03 (três) vias de igual teor e forma.</w:t>
      </w:r>
    </w:p>
    <w:p w14:paraId="35F9727A" w14:textId="3E8565CE" w:rsidR="00891E1C" w:rsidRPr="00565F86" w:rsidRDefault="00891E1C" w:rsidP="00891E1C">
      <w:pPr>
        <w:overflowPunct w:val="0"/>
        <w:autoSpaceDE w:val="0"/>
        <w:autoSpaceDN w:val="0"/>
        <w:adjustRightInd w:val="0"/>
        <w:jc w:val="right"/>
      </w:pPr>
      <w:r w:rsidRPr="00565F86">
        <w:t>Presidente Olegário/MG,</w:t>
      </w:r>
      <w:r w:rsidR="00A24E9B" w:rsidRPr="00565F86">
        <w:t xml:space="preserve"> </w:t>
      </w:r>
      <w:r w:rsidR="00137E3E">
        <w:t xml:space="preserve">21 </w:t>
      </w:r>
      <w:r w:rsidR="000A70DE" w:rsidRPr="00565F86">
        <w:t xml:space="preserve">de </w:t>
      </w:r>
      <w:r w:rsidR="00137E3E">
        <w:t xml:space="preserve">outubro </w:t>
      </w:r>
      <w:r w:rsidR="000A70DE" w:rsidRPr="00565F86">
        <w:t>de 2021</w:t>
      </w:r>
      <w:r w:rsidRPr="00565F86">
        <w:t>.</w:t>
      </w:r>
    </w:p>
    <w:p w14:paraId="31DDCE2F" w14:textId="2A7511A3" w:rsidR="00CE71CB" w:rsidRDefault="00CE71CB" w:rsidP="0052622B">
      <w:pPr>
        <w:rPr>
          <w:iCs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2622B" w:rsidRPr="0052622B" w14:paraId="32AF6E67" w14:textId="77777777" w:rsidTr="00E83113">
        <w:trPr>
          <w:jc w:val="center"/>
        </w:trPr>
        <w:tc>
          <w:tcPr>
            <w:tcW w:w="9638" w:type="dxa"/>
          </w:tcPr>
          <w:p w14:paraId="41E8DB8B" w14:textId="4FBDFC32" w:rsidR="0052622B" w:rsidRDefault="0052622B" w:rsidP="0052622B">
            <w:pPr>
              <w:jc w:val="center"/>
              <w:rPr>
                <w:b/>
                <w:bCs/>
              </w:rPr>
            </w:pPr>
          </w:p>
          <w:p w14:paraId="4680DE4F" w14:textId="77777777" w:rsidR="00364C9D" w:rsidRPr="0052622B" w:rsidRDefault="00364C9D" w:rsidP="0052622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14:paraId="1D3B2CC7" w14:textId="77777777" w:rsidR="0052622B" w:rsidRPr="0052622B" w:rsidRDefault="0052622B" w:rsidP="0052622B">
            <w:pPr>
              <w:jc w:val="center"/>
              <w:rPr>
                <w:b/>
                <w:bCs/>
              </w:rPr>
            </w:pPr>
            <w:r w:rsidRPr="0052622B">
              <w:rPr>
                <w:b/>
                <w:bCs/>
              </w:rPr>
              <w:t>MUNICÍPIO DE PRESIDENTE OLEGÁRIO</w:t>
            </w:r>
          </w:p>
          <w:p w14:paraId="02319A80" w14:textId="77777777" w:rsidR="0052622B" w:rsidRPr="0052622B" w:rsidRDefault="0052622B" w:rsidP="0052622B">
            <w:pPr>
              <w:jc w:val="center"/>
              <w:rPr>
                <w:bCs/>
              </w:rPr>
            </w:pPr>
            <w:proofErr w:type="spellStart"/>
            <w:r w:rsidRPr="0052622B">
              <w:rPr>
                <w:bCs/>
              </w:rPr>
              <w:t>Rhenys</w:t>
            </w:r>
            <w:proofErr w:type="spellEnd"/>
            <w:r w:rsidRPr="0052622B">
              <w:rPr>
                <w:bCs/>
              </w:rPr>
              <w:t xml:space="preserve"> da Silva Cambraia</w:t>
            </w:r>
          </w:p>
          <w:p w14:paraId="4400C990" w14:textId="77777777" w:rsidR="0052622B" w:rsidRPr="0052622B" w:rsidRDefault="0052622B" w:rsidP="0052622B">
            <w:pPr>
              <w:jc w:val="center"/>
              <w:rPr>
                <w:bCs/>
              </w:rPr>
            </w:pPr>
            <w:r w:rsidRPr="0052622B">
              <w:rPr>
                <w:bCs/>
              </w:rPr>
              <w:t>Prefeito Municipal</w:t>
            </w:r>
          </w:p>
          <w:p w14:paraId="6D416178" w14:textId="77777777" w:rsidR="0052622B" w:rsidRPr="0052622B" w:rsidRDefault="0052622B" w:rsidP="0052622B">
            <w:pPr>
              <w:jc w:val="center"/>
              <w:rPr>
                <w:bCs/>
              </w:rPr>
            </w:pPr>
          </w:p>
          <w:p w14:paraId="0045265E" w14:textId="37EDFFD8" w:rsidR="0052622B" w:rsidRDefault="0052622B" w:rsidP="0052622B">
            <w:pPr>
              <w:jc w:val="center"/>
              <w:rPr>
                <w:bCs/>
              </w:rPr>
            </w:pPr>
          </w:p>
          <w:p w14:paraId="407CC56E" w14:textId="77777777" w:rsidR="0052622B" w:rsidRPr="0052622B" w:rsidRDefault="0052622B" w:rsidP="0052622B">
            <w:pPr>
              <w:jc w:val="center"/>
              <w:rPr>
                <w:bCs/>
              </w:rPr>
            </w:pPr>
          </w:p>
          <w:tbl>
            <w:tblPr>
              <w:tblStyle w:val="TableNormal2"/>
              <w:tblW w:w="9534" w:type="dxa"/>
              <w:jc w:val="center"/>
              <w:tblLook w:val="01E0" w:firstRow="1" w:lastRow="1" w:firstColumn="1" w:lastColumn="1" w:noHBand="0" w:noVBand="0"/>
            </w:tblPr>
            <w:tblGrid>
              <w:gridCol w:w="4350"/>
              <w:gridCol w:w="5184"/>
            </w:tblGrid>
            <w:tr w:rsidR="0052622B" w:rsidRPr="0052622B" w14:paraId="112F2663" w14:textId="77777777" w:rsidTr="0052622B">
              <w:trPr>
                <w:trHeight w:val="571"/>
                <w:jc w:val="center"/>
              </w:trPr>
              <w:tc>
                <w:tcPr>
                  <w:tcW w:w="4350" w:type="dxa"/>
                </w:tcPr>
                <w:p w14:paraId="77DD9BAB" w14:textId="77777777" w:rsidR="0052622B" w:rsidRPr="0052622B" w:rsidRDefault="0052622B" w:rsidP="0052622B">
                  <w:pPr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  <w:p w14:paraId="3ADA8B44" w14:textId="77777777" w:rsidR="0052622B" w:rsidRDefault="0052622B" w:rsidP="0052622B">
                  <w:pPr>
                    <w:jc w:val="center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r w:rsidRPr="0052622B">
                    <w:rPr>
                      <w:rFonts w:eastAsiaTheme="minorHAnsi"/>
                      <w:b/>
                      <w:bCs/>
                      <w:lang w:eastAsia="en-US"/>
                    </w:rPr>
                    <w:t xml:space="preserve">SECRETARIA MUNICIPAL DE </w:t>
                  </w:r>
                </w:p>
                <w:p w14:paraId="0BA9DFD1" w14:textId="443831C7" w:rsidR="0052622B" w:rsidRPr="0052622B" w:rsidRDefault="0052622B" w:rsidP="0052622B">
                  <w:pPr>
                    <w:jc w:val="center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r w:rsidRPr="0052622B">
                    <w:rPr>
                      <w:rFonts w:eastAsiaTheme="minorHAnsi"/>
                      <w:b/>
                      <w:bCs/>
                      <w:lang w:eastAsia="en-US"/>
                    </w:rPr>
                    <w:t>SAÚDE</w:t>
                  </w:r>
                </w:p>
                <w:p w14:paraId="0EFC1DFC" w14:textId="77777777" w:rsidR="0052622B" w:rsidRPr="0052622B" w:rsidRDefault="0052622B" w:rsidP="0052622B">
                  <w:pPr>
                    <w:jc w:val="center"/>
                    <w:rPr>
                      <w:rFonts w:eastAsiaTheme="minorHAnsi"/>
                      <w:bCs/>
                      <w:lang w:eastAsia="en-US"/>
                    </w:rPr>
                  </w:pPr>
                  <w:r w:rsidRPr="0052622B">
                    <w:rPr>
                      <w:rFonts w:eastAsiaTheme="minorHAnsi"/>
                      <w:bCs/>
                      <w:lang w:eastAsia="en-US"/>
                    </w:rPr>
                    <w:t>Vanessa Beatriz Borges Queiroz</w:t>
                  </w:r>
                </w:p>
                <w:p w14:paraId="791703D7" w14:textId="77777777" w:rsidR="0052622B" w:rsidRPr="0052622B" w:rsidRDefault="0052622B" w:rsidP="0052622B">
                  <w:pPr>
                    <w:jc w:val="center"/>
                    <w:rPr>
                      <w:rFonts w:eastAsiaTheme="min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184" w:type="dxa"/>
                </w:tcPr>
                <w:p w14:paraId="02FB5143" w14:textId="77777777" w:rsidR="0052622B" w:rsidRPr="0052622B" w:rsidRDefault="0052622B" w:rsidP="0052622B">
                  <w:pPr>
                    <w:jc w:val="center"/>
                    <w:rPr>
                      <w:rFonts w:eastAsiaTheme="minorHAnsi"/>
                      <w:b/>
                      <w:bCs/>
                      <w:lang w:eastAsia="en-US"/>
                    </w:rPr>
                  </w:pPr>
                  <w:r w:rsidRPr="0052622B">
                    <w:rPr>
                      <w:rFonts w:eastAsiaTheme="minorHAnsi"/>
                      <w:b/>
                      <w:bCs/>
                      <w:lang w:eastAsia="en-US"/>
                    </w:rPr>
                    <w:t xml:space="preserve"> </w:t>
                  </w:r>
                </w:p>
                <w:p w14:paraId="2636CFFC" w14:textId="75041030" w:rsidR="0052622B" w:rsidRPr="0052622B" w:rsidRDefault="0052622B" w:rsidP="005262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</w:t>
                  </w:r>
                  <w:r w:rsidRPr="0052622B">
                    <w:rPr>
                      <w:b/>
                      <w:bCs/>
                    </w:rPr>
                    <w:t xml:space="preserve">SERVIÇO NACIONAL DE APRENDIZAGEM COMERCIAL- SENAC MINAS </w:t>
                  </w:r>
                </w:p>
                <w:p w14:paraId="28A8213C" w14:textId="77777777" w:rsidR="0052622B" w:rsidRPr="00565F86" w:rsidRDefault="0052622B" w:rsidP="0052622B">
                  <w:pPr>
                    <w:jc w:val="center"/>
                  </w:pPr>
                  <w:proofErr w:type="spellStart"/>
                  <w:r w:rsidRPr="00565F86">
                    <w:t>Francislene</w:t>
                  </w:r>
                  <w:proofErr w:type="spellEnd"/>
                  <w:r w:rsidRPr="00565F86">
                    <w:t xml:space="preserve"> Soares Chagas</w:t>
                  </w:r>
                </w:p>
                <w:p w14:paraId="550FBD8F" w14:textId="77777777" w:rsidR="0052622B" w:rsidRPr="00565F86" w:rsidRDefault="0052622B" w:rsidP="0052622B">
                  <w:pPr>
                    <w:jc w:val="center"/>
                  </w:pPr>
                  <w:proofErr w:type="spellStart"/>
                  <w:r w:rsidRPr="00565F86">
                    <w:t>Diretor</w:t>
                  </w:r>
                  <w:proofErr w:type="spellEnd"/>
                  <w:r w:rsidRPr="00565F86">
                    <w:t xml:space="preserve"> de Escola</w:t>
                  </w:r>
                </w:p>
                <w:p w14:paraId="20CDC5EF" w14:textId="3B683AE4" w:rsidR="0052622B" w:rsidRPr="0052622B" w:rsidRDefault="0052622B" w:rsidP="0052622B">
                  <w:pPr>
                    <w:jc w:val="center"/>
                    <w:rPr>
                      <w:rFonts w:eastAsia="Arial"/>
                      <w:lang w:eastAsia="en-US"/>
                    </w:rPr>
                  </w:pPr>
                </w:p>
              </w:tc>
            </w:tr>
          </w:tbl>
          <w:p w14:paraId="58E05F28" w14:textId="77777777" w:rsidR="0052622B" w:rsidRPr="0052622B" w:rsidRDefault="0052622B" w:rsidP="0052622B">
            <w:pPr>
              <w:jc w:val="center"/>
              <w:rPr>
                <w:bCs/>
              </w:rPr>
            </w:pPr>
          </w:p>
        </w:tc>
      </w:tr>
    </w:tbl>
    <w:p w14:paraId="68325ACD" w14:textId="77777777" w:rsidR="0052622B" w:rsidRPr="00565F86" w:rsidRDefault="0052622B" w:rsidP="00A24E9B">
      <w:pPr>
        <w:jc w:val="center"/>
        <w:rPr>
          <w:iCs/>
        </w:rPr>
      </w:pPr>
    </w:p>
    <w:p w14:paraId="253BA2DD" w14:textId="77777777" w:rsidR="00C772F9" w:rsidRPr="00565F86" w:rsidRDefault="00C772F9" w:rsidP="00A24E9B">
      <w:pPr>
        <w:jc w:val="center"/>
        <w:rPr>
          <w:i/>
        </w:rPr>
      </w:pPr>
    </w:p>
    <w:p w14:paraId="7BE3BE31" w14:textId="4617FB62" w:rsidR="00891E1C" w:rsidRPr="00137E3E" w:rsidRDefault="00891E1C" w:rsidP="00891E1C">
      <w:pPr>
        <w:rPr>
          <w:b/>
        </w:rPr>
      </w:pPr>
      <w:r w:rsidRPr="00565F86">
        <w:rPr>
          <w:b/>
        </w:rPr>
        <w:t xml:space="preserve">TESTEMUNHAS: </w:t>
      </w:r>
      <w:r w:rsidRPr="00565F86">
        <w:t>I - _____________________________________________________</w:t>
      </w:r>
    </w:p>
    <w:p w14:paraId="6B0449B2" w14:textId="58F82045" w:rsidR="00891E1C" w:rsidRPr="00565F86" w:rsidRDefault="00D36B52" w:rsidP="00891E1C">
      <w:r>
        <w:t xml:space="preserve">        </w:t>
      </w:r>
      <w:r w:rsidR="00BC2C1B">
        <w:t xml:space="preserve">                                        </w:t>
      </w:r>
      <w:bookmarkStart w:id="1" w:name="_Hlk85623623"/>
      <w:r>
        <w:t xml:space="preserve">Guilherme Alves e Silva </w:t>
      </w:r>
      <w:bookmarkEnd w:id="1"/>
      <w:r w:rsidR="00A4769B" w:rsidRPr="00565F86">
        <w:t>CPF.:</w:t>
      </w:r>
      <w:r w:rsidR="004628F7" w:rsidRPr="00565F86">
        <w:t xml:space="preserve"> </w:t>
      </w:r>
      <w:r w:rsidRPr="00D36B52">
        <w:t>083.902.036-85</w:t>
      </w:r>
    </w:p>
    <w:p w14:paraId="00DE005E" w14:textId="7171F473" w:rsidR="00DC3510" w:rsidRPr="00565F86" w:rsidRDefault="00891E1C" w:rsidP="00891E1C">
      <w:r w:rsidRPr="00565F86">
        <w:t xml:space="preserve">                                                                  </w:t>
      </w:r>
    </w:p>
    <w:p w14:paraId="5FC0D28A" w14:textId="46535656" w:rsidR="00891E1C" w:rsidRPr="00565F86" w:rsidRDefault="00BC2C1B" w:rsidP="00891E1C">
      <w:r>
        <w:t xml:space="preserve">                                </w:t>
      </w:r>
      <w:r w:rsidR="00891E1C" w:rsidRPr="00565F86">
        <w:t>II - _____________________________________________________</w:t>
      </w:r>
    </w:p>
    <w:p w14:paraId="0359E16A" w14:textId="74DE093F" w:rsidR="00891E1C" w:rsidRPr="00565F86" w:rsidRDefault="00D36B52" w:rsidP="00891E1C">
      <w:r>
        <w:t xml:space="preserve">      </w:t>
      </w:r>
      <w:r w:rsidR="00BC2C1B">
        <w:t xml:space="preserve">                                        </w:t>
      </w:r>
      <w:r>
        <w:t xml:space="preserve">  </w:t>
      </w:r>
      <w:bookmarkStart w:id="2" w:name="_Hlk85623636"/>
      <w:r>
        <w:t>Nilda Maria de Sousa Borges</w:t>
      </w:r>
      <w:r w:rsidR="00753080" w:rsidRPr="00565F86">
        <w:t xml:space="preserve"> </w:t>
      </w:r>
      <w:bookmarkEnd w:id="2"/>
      <w:r w:rsidR="00891E1C" w:rsidRPr="00565F86">
        <w:t xml:space="preserve">CPF.: </w:t>
      </w:r>
      <w:r w:rsidRPr="00D36B52">
        <w:t>040.428.556-28</w:t>
      </w:r>
    </w:p>
    <w:sectPr w:rsidR="00891E1C" w:rsidRPr="00565F86" w:rsidSect="00137E3E">
      <w:headerReference w:type="default" r:id="rId10"/>
      <w:type w:val="continuous"/>
      <w:pgSz w:w="11906" w:h="16838"/>
      <w:pgMar w:top="992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22D9B" w14:textId="77777777" w:rsidR="005421A7" w:rsidRDefault="005421A7" w:rsidP="005421A7">
      <w:r>
        <w:separator/>
      </w:r>
    </w:p>
  </w:endnote>
  <w:endnote w:type="continuationSeparator" w:id="0">
    <w:p w14:paraId="2350990C" w14:textId="77777777" w:rsidR="005421A7" w:rsidRDefault="005421A7" w:rsidP="005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D2705" w14:textId="77777777" w:rsidR="005421A7" w:rsidRDefault="005421A7" w:rsidP="005421A7">
      <w:r>
        <w:separator/>
      </w:r>
    </w:p>
  </w:footnote>
  <w:footnote w:type="continuationSeparator" w:id="0">
    <w:p w14:paraId="4C607611" w14:textId="77777777" w:rsidR="005421A7" w:rsidRDefault="005421A7" w:rsidP="0054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6930B" w14:textId="77777777" w:rsidR="004775BC" w:rsidRPr="004775BC" w:rsidRDefault="004775BC" w:rsidP="004775BC">
    <w:pPr>
      <w:pBdr>
        <w:top w:val="double" w:sz="6" w:space="0" w:color="auto"/>
        <w:bottom w:val="double" w:sz="6" w:space="7" w:color="auto"/>
      </w:pBdr>
      <w:autoSpaceDE w:val="0"/>
      <w:autoSpaceDN w:val="0"/>
      <w:adjustRightInd w:val="0"/>
      <w:jc w:val="center"/>
      <w:rPr>
        <w:rFonts w:ascii="Verdana" w:eastAsia="Arial Unicode MS" w:hAnsi="Verdana"/>
        <w:b/>
        <w:sz w:val="20"/>
        <w:szCs w:val="20"/>
      </w:rPr>
    </w:pPr>
    <w:r w:rsidRPr="004775BC">
      <w:rPr>
        <w:rFonts w:ascii="Arial" w:hAnsi="Arial"/>
        <w:noProof/>
      </w:rPr>
      <w:drawing>
        <wp:anchor distT="0" distB="0" distL="114300" distR="114300" simplePos="0" relativeHeight="251660288" behindDoc="0" locked="0" layoutInCell="1" allowOverlap="1" wp14:anchorId="3A592605" wp14:editId="0953B7C2">
          <wp:simplePos x="0" y="0"/>
          <wp:positionH relativeFrom="column">
            <wp:posOffset>288925</wp:posOffset>
          </wp:positionH>
          <wp:positionV relativeFrom="paragraph">
            <wp:posOffset>40640</wp:posOffset>
          </wp:positionV>
          <wp:extent cx="540508" cy="423080"/>
          <wp:effectExtent l="19050" t="0" r="0" b="0"/>
          <wp:wrapNone/>
          <wp:docPr id="3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75BC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1EE920" wp14:editId="78E27459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2E6A0" w14:textId="77777777" w:rsidR="004775BC" w:rsidRPr="0005692B" w:rsidRDefault="004775BC" w:rsidP="00477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C1EE9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" stroked="f">
              <v:textbox>
                <w:txbxContent>
                  <w:p w14:paraId="7F92E6A0" w14:textId="77777777" w:rsidR="004775BC" w:rsidRPr="0005692B" w:rsidRDefault="004775BC" w:rsidP="004775BC"/>
                </w:txbxContent>
              </v:textbox>
            </v:shape>
          </w:pict>
        </mc:Fallback>
      </mc:AlternateContent>
    </w:r>
    <w:r w:rsidRPr="004775BC"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229660C3" wp14:editId="7E0AD800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775BC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2E63DDD8" w14:textId="77777777" w:rsidR="004775BC" w:rsidRPr="004775BC" w:rsidRDefault="004775BC" w:rsidP="004775BC">
    <w:pPr>
      <w:pBdr>
        <w:top w:val="double" w:sz="6" w:space="0" w:color="auto"/>
        <w:bottom w:val="double" w:sz="6" w:space="7" w:color="auto"/>
      </w:pBdr>
      <w:autoSpaceDE w:val="0"/>
      <w:autoSpaceDN w:val="0"/>
      <w:adjustRightInd w:val="0"/>
      <w:jc w:val="center"/>
      <w:rPr>
        <w:rFonts w:ascii="Verdana" w:eastAsia="Arial Unicode MS" w:hAnsi="Verdana"/>
        <w:b/>
        <w:sz w:val="14"/>
        <w:szCs w:val="14"/>
      </w:rPr>
    </w:pPr>
    <w:r w:rsidRPr="004775BC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484280EF" w14:textId="77777777" w:rsidR="004775BC" w:rsidRPr="004775BC" w:rsidRDefault="004775BC" w:rsidP="004775BC">
    <w:pPr>
      <w:pBdr>
        <w:top w:val="double" w:sz="6" w:space="0" w:color="auto"/>
        <w:bottom w:val="double" w:sz="6" w:space="7" w:color="auto"/>
      </w:pBdr>
      <w:autoSpaceDE w:val="0"/>
      <w:autoSpaceDN w:val="0"/>
      <w:adjustRightInd w:val="0"/>
      <w:jc w:val="center"/>
      <w:rPr>
        <w:rFonts w:ascii="Verdana" w:eastAsia="Arial Unicode MS" w:hAnsi="Verdana"/>
        <w:b/>
        <w:sz w:val="20"/>
        <w:szCs w:val="20"/>
      </w:rPr>
    </w:pPr>
    <w:r w:rsidRPr="004775BC">
      <w:rPr>
        <w:rFonts w:ascii="Verdana" w:eastAsia="Arial Unicode MS" w:hAnsi="Verdana"/>
        <w:b/>
        <w:sz w:val="14"/>
        <w:szCs w:val="14"/>
      </w:rPr>
      <w:t xml:space="preserve">Tel.: (34) 3811-0070 – </w:t>
    </w:r>
    <w:hyperlink r:id="rId3" w:history="1">
      <w:r w:rsidRPr="004775BC">
        <w:rPr>
          <w:rFonts w:ascii="Verdana" w:eastAsia="Arial Unicode MS" w:hAnsi="Verdana"/>
          <w:b/>
          <w:sz w:val="14"/>
          <w:szCs w:val="14"/>
          <w:u w:val="single"/>
        </w:rPr>
        <w:t>www.po.mg.gov.br</w:t>
      </w:r>
    </w:hyperlink>
    <w:r w:rsidRPr="004775BC">
      <w:rPr>
        <w:rFonts w:ascii="Verdana" w:eastAsia="Arial Unicode MS" w:hAnsi="Verdana"/>
        <w:b/>
        <w:sz w:val="14"/>
        <w:szCs w:val="14"/>
      </w:rPr>
      <w:t xml:space="preserve"> – contratos@po.mg.gov.br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41E3F"/>
    <w:multiLevelType w:val="hybridMultilevel"/>
    <w:tmpl w:val="05DE99C4"/>
    <w:lvl w:ilvl="0" w:tplc="A1607768">
      <w:start w:val="1"/>
      <w:numFmt w:val="decimalZero"/>
      <w:lvlText w:val="%1"/>
      <w:lvlJc w:val="left"/>
      <w:pPr>
        <w:ind w:left="421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9582316">
      <w:numFmt w:val="bullet"/>
      <w:lvlText w:val="•"/>
      <w:lvlJc w:val="left"/>
      <w:pPr>
        <w:ind w:left="420" w:hanging="303"/>
      </w:pPr>
      <w:rPr>
        <w:rFonts w:hint="default"/>
      </w:rPr>
    </w:lvl>
    <w:lvl w:ilvl="2" w:tplc="5A829AEC">
      <w:numFmt w:val="bullet"/>
      <w:lvlText w:val="•"/>
      <w:lvlJc w:val="left"/>
      <w:pPr>
        <w:ind w:left="1382" w:hanging="303"/>
      </w:pPr>
      <w:rPr>
        <w:rFonts w:hint="default"/>
      </w:rPr>
    </w:lvl>
    <w:lvl w:ilvl="3" w:tplc="DE74AC74">
      <w:numFmt w:val="bullet"/>
      <w:lvlText w:val="•"/>
      <w:lvlJc w:val="left"/>
      <w:pPr>
        <w:ind w:left="2344" w:hanging="303"/>
      </w:pPr>
      <w:rPr>
        <w:rFonts w:hint="default"/>
      </w:rPr>
    </w:lvl>
    <w:lvl w:ilvl="4" w:tplc="5122D866">
      <w:numFmt w:val="bullet"/>
      <w:lvlText w:val="•"/>
      <w:lvlJc w:val="left"/>
      <w:pPr>
        <w:ind w:left="3306" w:hanging="303"/>
      </w:pPr>
      <w:rPr>
        <w:rFonts w:hint="default"/>
      </w:rPr>
    </w:lvl>
    <w:lvl w:ilvl="5" w:tplc="8190D280">
      <w:numFmt w:val="bullet"/>
      <w:lvlText w:val="•"/>
      <w:lvlJc w:val="left"/>
      <w:pPr>
        <w:ind w:left="4268" w:hanging="303"/>
      </w:pPr>
      <w:rPr>
        <w:rFonts w:hint="default"/>
      </w:rPr>
    </w:lvl>
    <w:lvl w:ilvl="6" w:tplc="F4785656">
      <w:numFmt w:val="bullet"/>
      <w:lvlText w:val="•"/>
      <w:lvlJc w:val="left"/>
      <w:pPr>
        <w:ind w:left="5231" w:hanging="303"/>
      </w:pPr>
      <w:rPr>
        <w:rFonts w:hint="default"/>
      </w:rPr>
    </w:lvl>
    <w:lvl w:ilvl="7" w:tplc="B89A903C">
      <w:numFmt w:val="bullet"/>
      <w:lvlText w:val="•"/>
      <w:lvlJc w:val="left"/>
      <w:pPr>
        <w:ind w:left="6193" w:hanging="303"/>
      </w:pPr>
      <w:rPr>
        <w:rFonts w:hint="default"/>
      </w:rPr>
    </w:lvl>
    <w:lvl w:ilvl="8" w:tplc="CE3080F2">
      <w:numFmt w:val="bullet"/>
      <w:lvlText w:val="•"/>
      <w:lvlJc w:val="left"/>
      <w:pPr>
        <w:ind w:left="7155" w:hanging="303"/>
      </w:pPr>
      <w:rPr>
        <w:rFonts w:hint="default"/>
      </w:rPr>
    </w:lvl>
  </w:abstractNum>
  <w:abstractNum w:abstractNumId="1" w15:restartNumberingAfterBreak="0">
    <w:nsid w:val="31524CA7"/>
    <w:multiLevelType w:val="hybridMultilevel"/>
    <w:tmpl w:val="CAE0A3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3297D"/>
    <w:multiLevelType w:val="hybridMultilevel"/>
    <w:tmpl w:val="BCA6A13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E0B"/>
    <w:multiLevelType w:val="hybridMultilevel"/>
    <w:tmpl w:val="FBB6FD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119E"/>
    <w:multiLevelType w:val="hybridMultilevel"/>
    <w:tmpl w:val="CC3A8138"/>
    <w:lvl w:ilvl="0" w:tplc="DBEEB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45F8D"/>
    <w:multiLevelType w:val="hybridMultilevel"/>
    <w:tmpl w:val="4A364990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F0177"/>
    <w:multiLevelType w:val="hybridMultilevel"/>
    <w:tmpl w:val="A3268E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20FAA"/>
    <w:multiLevelType w:val="hybridMultilevel"/>
    <w:tmpl w:val="2C703882"/>
    <w:lvl w:ilvl="0" w:tplc="5B286304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0E54274"/>
    <w:multiLevelType w:val="hybridMultilevel"/>
    <w:tmpl w:val="3432E3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6473E"/>
    <w:multiLevelType w:val="hybridMultilevel"/>
    <w:tmpl w:val="E2509C94"/>
    <w:lvl w:ilvl="0" w:tplc="40A44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538DB"/>
    <w:multiLevelType w:val="hybridMultilevel"/>
    <w:tmpl w:val="0242F002"/>
    <w:lvl w:ilvl="0" w:tplc="FBF21E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A7"/>
    <w:rsid w:val="000005E6"/>
    <w:rsid w:val="00001EE9"/>
    <w:rsid w:val="00002A04"/>
    <w:rsid w:val="00004207"/>
    <w:rsid w:val="00004936"/>
    <w:rsid w:val="0000564C"/>
    <w:rsid w:val="00011AC3"/>
    <w:rsid w:val="000138EA"/>
    <w:rsid w:val="000142FB"/>
    <w:rsid w:val="000160BB"/>
    <w:rsid w:val="00016721"/>
    <w:rsid w:val="00020D01"/>
    <w:rsid w:val="00023DED"/>
    <w:rsid w:val="00026D09"/>
    <w:rsid w:val="00030868"/>
    <w:rsid w:val="00030AE3"/>
    <w:rsid w:val="0004135B"/>
    <w:rsid w:val="00044861"/>
    <w:rsid w:val="000470E4"/>
    <w:rsid w:val="000505E8"/>
    <w:rsid w:val="00052171"/>
    <w:rsid w:val="0005219C"/>
    <w:rsid w:val="00052485"/>
    <w:rsid w:val="00054B68"/>
    <w:rsid w:val="00057D79"/>
    <w:rsid w:val="00063A43"/>
    <w:rsid w:val="00073BB4"/>
    <w:rsid w:val="00074EB8"/>
    <w:rsid w:val="00087C6B"/>
    <w:rsid w:val="00090188"/>
    <w:rsid w:val="00090768"/>
    <w:rsid w:val="00093B4A"/>
    <w:rsid w:val="000A2CBA"/>
    <w:rsid w:val="000A3EAF"/>
    <w:rsid w:val="000A5F22"/>
    <w:rsid w:val="000A68DA"/>
    <w:rsid w:val="000A70DE"/>
    <w:rsid w:val="000A7298"/>
    <w:rsid w:val="000B161C"/>
    <w:rsid w:val="000B2888"/>
    <w:rsid w:val="000B31D8"/>
    <w:rsid w:val="000B5CAE"/>
    <w:rsid w:val="000B78F1"/>
    <w:rsid w:val="000B78FB"/>
    <w:rsid w:val="000C18A8"/>
    <w:rsid w:val="000C23A9"/>
    <w:rsid w:val="000C445F"/>
    <w:rsid w:val="000C58E3"/>
    <w:rsid w:val="000D03AD"/>
    <w:rsid w:val="000D054C"/>
    <w:rsid w:val="000D5F89"/>
    <w:rsid w:val="000D61FF"/>
    <w:rsid w:val="000E2118"/>
    <w:rsid w:val="000E2F05"/>
    <w:rsid w:val="000E4A1E"/>
    <w:rsid w:val="000E5137"/>
    <w:rsid w:val="000E5E67"/>
    <w:rsid w:val="000F000B"/>
    <w:rsid w:val="000F1016"/>
    <w:rsid w:val="000F11A3"/>
    <w:rsid w:val="000F4F6E"/>
    <w:rsid w:val="000F7EC6"/>
    <w:rsid w:val="00101726"/>
    <w:rsid w:val="00103D5F"/>
    <w:rsid w:val="0010518A"/>
    <w:rsid w:val="00105D11"/>
    <w:rsid w:val="00106961"/>
    <w:rsid w:val="00106A3A"/>
    <w:rsid w:val="00110993"/>
    <w:rsid w:val="00117254"/>
    <w:rsid w:val="001253F8"/>
    <w:rsid w:val="0013173D"/>
    <w:rsid w:val="00133DAA"/>
    <w:rsid w:val="00135161"/>
    <w:rsid w:val="00137E3E"/>
    <w:rsid w:val="00137F05"/>
    <w:rsid w:val="0014175A"/>
    <w:rsid w:val="001432CF"/>
    <w:rsid w:val="00143CC8"/>
    <w:rsid w:val="00152ADE"/>
    <w:rsid w:val="00153E6A"/>
    <w:rsid w:val="00154AB1"/>
    <w:rsid w:val="001562B5"/>
    <w:rsid w:val="001602BF"/>
    <w:rsid w:val="00160B3F"/>
    <w:rsid w:val="00162673"/>
    <w:rsid w:val="00163373"/>
    <w:rsid w:val="00165FF2"/>
    <w:rsid w:val="00167D00"/>
    <w:rsid w:val="00172A0E"/>
    <w:rsid w:val="00175232"/>
    <w:rsid w:val="00175ED6"/>
    <w:rsid w:val="0018201D"/>
    <w:rsid w:val="00183B42"/>
    <w:rsid w:val="00190340"/>
    <w:rsid w:val="001911BC"/>
    <w:rsid w:val="0019216F"/>
    <w:rsid w:val="00192DE3"/>
    <w:rsid w:val="0019318B"/>
    <w:rsid w:val="00196208"/>
    <w:rsid w:val="00197950"/>
    <w:rsid w:val="00197B8C"/>
    <w:rsid w:val="001A157B"/>
    <w:rsid w:val="001A2B29"/>
    <w:rsid w:val="001B5AEC"/>
    <w:rsid w:val="001B6B52"/>
    <w:rsid w:val="001C353A"/>
    <w:rsid w:val="001C684E"/>
    <w:rsid w:val="001C6960"/>
    <w:rsid w:val="001C7427"/>
    <w:rsid w:val="001D0B22"/>
    <w:rsid w:val="001D1562"/>
    <w:rsid w:val="001D31C1"/>
    <w:rsid w:val="001D593E"/>
    <w:rsid w:val="001D7A92"/>
    <w:rsid w:val="001D7C01"/>
    <w:rsid w:val="001E4582"/>
    <w:rsid w:val="001E5E7E"/>
    <w:rsid w:val="001E62F3"/>
    <w:rsid w:val="001F4177"/>
    <w:rsid w:val="001F4F5C"/>
    <w:rsid w:val="001F51D7"/>
    <w:rsid w:val="00200828"/>
    <w:rsid w:val="0020179C"/>
    <w:rsid w:val="00202E04"/>
    <w:rsid w:val="00205F60"/>
    <w:rsid w:val="002063EC"/>
    <w:rsid w:val="00215A55"/>
    <w:rsid w:val="002179CE"/>
    <w:rsid w:val="0022002D"/>
    <w:rsid w:val="002206A5"/>
    <w:rsid w:val="00223888"/>
    <w:rsid w:val="0022450F"/>
    <w:rsid w:val="00226034"/>
    <w:rsid w:val="0023000D"/>
    <w:rsid w:val="002301FB"/>
    <w:rsid w:val="0023066A"/>
    <w:rsid w:val="00231345"/>
    <w:rsid w:val="002346CB"/>
    <w:rsid w:val="00236245"/>
    <w:rsid w:val="00245E2A"/>
    <w:rsid w:val="00247BD6"/>
    <w:rsid w:val="002511B4"/>
    <w:rsid w:val="0025170E"/>
    <w:rsid w:val="00251C2D"/>
    <w:rsid w:val="002543B7"/>
    <w:rsid w:val="00254ED9"/>
    <w:rsid w:val="00263552"/>
    <w:rsid w:val="00263957"/>
    <w:rsid w:val="00265408"/>
    <w:rsid w:val="0026716F"/>
    <w:rsid w:val="00267332"/>
    <w:rsid w:val="00271E6B"/>
    <w:rsid w:val="002724C2"/>
    <w:rsid w:val="00275AB8"/>
    <w:rsid w:val="002766EC"/>
    <w:rsid w:val="0028480A"/>
    <w:rsid w:val="002871CA"/>
    <w:rsid w:val="00287611"/>
    <w:rsid w:val="0028762B"/>
    <w:rsid w:val="0029407E"/>
    <w:rsid w:val="00297B93"/>
    <w:rsid w:val="002A0594"/>
    <w:rsid w:val="002A253D"/>
    <w:rsid w:val="002A6985"/>
    <w:rsid w:val="002B0562"/>
    <w:rsid w:val="002B20D1"/>
    <w:rsid w:val="002B55EC"/>
    <w:rsid w:val="002B6111"/>
    <w:rsid w:val="002B6852"/>
    <w:rsid w:val="002C0D76"/>
    <w:rsid w:val="002C1355"/>
    <w:rsid w:val="002C1F6F"/>
    <w:rsid w:val="002C2DAA"/>
    <w:rsid w:val="002C47C6"/>
    <w:rsid w:val="002C5B6A"/>
    <w:rsid w:val="002C7BC3"/>
    <w:rsid w:val="002D0F6F"/>
    <w:rsid w:val="002D190C"/>
    <w:rsid w:val="002D4468"/>
    <w:rsid w:val="002D4B66"/>
    <w:rsid w:val="002D6359"/>
    <w:rsid w:val="002E155C"/>
    <w:rsid w:val="002E3FA7"/>
    <w:rsid w:val="002E5B28"/>
    <w:rsid w:val="002E728A"/>
    <w:rsid w:val="002E73E4"/>
    <w:rsid w:val="002F2631"/>
    <w:rsid w:val="002F3678"/>
    <w:rsid w:val="002F3AB3"/>
    <w:rsid w:val="002F3CEC"/>
    <w:rsid w:val="002F4EB9"/>
    <w:rsid w:val="002F7310"/>
    <w:rsid w:val="002F7CAC"/>
    <w:rsid w:val="003004E5"/>
    <w:rsid w:val="003016A9"/>
    <w:rsid w:val="00301704"/>
    <w:rsid w:val="0030185B"/>
    <w:rsid w:val="003057C5"/>
    <w:rsid w:val="003068CA"/>
    <w:rsid w:val="003075D2"/>
    <w:rsid w:val="003115A2"/>
    <w:rsid w:val="00311A25"/>
    <w:rsid w:val="00314733"/>
    <w:rsid w:val="00317912"/>
    <w:rsid w:val="00322AD3"/>
    <w:rsid w:val="00323ADC"/>
    <w:rsid w:val="00327F8B"/>
    <w:rsid w:val="003319DD"/>
    <w:rsid w:val="00331DF0"/>
    <w:rsid w:val="00331EB5"/>
    <w:rsid w:val="00334283"/>
    <w:rsid w:val="00341268"/>
    <w:rsid w:val="003413C1"/>
    <w:rsid w:val="00342086"/>
    <w:rsid w:val="003434AC"/>
    <w:rsid w:val="00344645"/>
    <w:rsid w:val="00345298"/>
    <w:rsid w:val="00346334"/>
    <w:rsid w:val="00347634"/>
    <w:rsid w:val="00351963"/>
    <w:rsid w:val="00351E21"/>
    <w:rsid w:val="00351EB3"/>
    <w:rsid w:val="00352F4B"/>
    <w:rsid w:val="003620A1"/>
    <w:rsid w:val="00364667"/>
    <w:rsid w:val="00364C9D"/>
    <w:rsid w:val="0037096D"/>
    <w:rsid w:val="00372BDF"/>
    <w:rsid w:val="003733BB"/>
    <w:rsid w:val="00373461"/>
    <w:rsid w:val="003766F3"/>
    <w:rsid w:val="00381C40"/>
    <w:rsid w:val="00384AD6"/>
    <w:rsid w:val="00385393"/>
    <w:rsid w:val="0038760D"/>
    <w:rsid w:val="00390F75"/>
    <w:rsid w:val="00392863"/>
    <w:rsid w:val="00394A5F"/>
    <w:rsid w:val="00397581"/>
    <w:rsid w:val="003A0203"/>
    <w:rsid w:val="003A5B2D"/>
    <w:rsid w:val="003A5BBB"/>
    <w:rsid w:val="003A7D59"/>
    <w:rsid w:val="003C0245"/>
    <w:rsid w:val="003C0500"/>
    <w:rsid w:val="003C07D0"/>
    <w:rsid w:val="003C0C95"/>
    <w:rsid w:val="003C5B02"/>
    <w:rsid w:val="003C6578"/>
    <w:rsid w:val="003D4429"/>
    <w:rsid w:val="003D5D52"/>
    <w:rsid w:val="003D632B"/>
    <w:rsid w:val="003E03B0"/>
    <w:rsid w:val="003E142B"/>
    <w:rsid w:val="003E1764"/>
    <w:rsid w:val="003E22B2"/>
    <w:rsid w:val="003E32CD"/>
    <w:rsid w:val="003E3AC4"/>
    <w:rsid w:val="003E64A5"/>
    <w:rsid w:val="003E79A2"/>
    <w:rsid w:val="003F2184"/>
    <w:rsid w:val="00401C05"/>
    <w:rsid w:val="004034E9"/>
    <w:rsid w:val="00404F32"/>
    <w:rsid w:val="004056B0"/>
    <w:rsid w:val="0040655F"/>
    <w:rsid w:val="00407644"/>
    <w:rsid w:val="00414F7E"/>
    <w:rsid w:val="0041731E"/>
    <w:rsid w:val="00423CE5"/>
    <w:rsid w:val="004250F9"/>
    <w:rsid w:val="004274D5"/>
    <w:rsid w:val="00427892"/>
    <w:rsid w:val="004278AE"/>
    <w:rsid w:val="00431A76"/>
    <w:rsid w:val="004343EA"/>
    <w:rsid w:val="00436E25"/>
    <w:rsid w:val="004438C8"/>
    <w:rsid w:val="00447A95"/>
    <w:rsid w:val="00447EC8"/>
    <w:rsid w:val="00451D8E"/>
    <w:rsid w:val="00453B83"/>
    <w:rsid w:val="00455D7A"/>
    <w:rsid w:val="004578E8"/>
    <w:rsid w:val="004617FA"/>
    <w:rsid w:val="004628F7"/>
    <w:rsid w:val="00462C71"/>
    <w:rsid w:val="0046704D"/>
    <w:rsid w:val="004701B3"/>
    <w:rsid w:val="00475BF2"/>
    <w:rsid w:val="004762A6"/>
    <w:rsid w:val="0047726D"/>
    <w:rsid w:val="004775BC"/>
    <w:rsid w:val="00480F1B"/>
    <w:rsid w:val="00484103"/>
    <w:rsid w:val="00484D57"/>
    <w:rsid w:val="004858D9"/>
    <w:rsid w:val="004914C3"/>
    <w:rsid w:val="00492B40"/>
    <w:rsid w:val="0049684F"/>
    <w:rsid w:val="00497551"/>
    <w:rsid w:val="00497AC1"/>
    <w:rsid w:val="004A2E23"/>
    <w:rsid w:val="004A3CAE"/>
    <w:rsid w:val="004B1728"/>
    <w:rsid w:val="004B1FBC"/>
    <w:rsid w:val="004B5966"/>
    <w:rsid w:val="004B6CE8"/>
    <w:rsid w:val="004C11BC"/>
    <w:rsid w:val="004C2276"/>
    <w:rsid w:val="004C2A97"/>
    <w:rsid w:val="004C69A7"/>
    <w:rsid w:val="004D3AC9"/>
    <w:rsid w:val="004D55B3"/>
    <w:rsid w:val="004D5A1D"/>
    <w:rsid w:val="004D5FBC"/>
    <w:rsid w:val="004D6848"/>
    <w:rsid w:val="004E13EC"/>
    <w:rsid w:val="004E52E5"/>
    <w:rsid w:val="004F05C5"/>
    <w:rsid w:val="004F3232"/>
    <w:rsid w:val="004F482A"/>
    <w:rsid w:val="004F56EB"/>
    <w:rsid w:val="004F674E"/>
    <w:rsid w:val="005047CC"/>
    <w:rsid w:val="005048DE"/>
    <w:rsid w:val="00505051"/>
    <w:rsid w:val="00513011"/>
    <w:rsid w:val="00514C9D"/>
    <w:rsid w:val="005201BE"/>
    <w:rsid w:val="005233DF"/>
    <w:rsid w:val="0052622B"/>
    <w:rsid w:val="00526CC9"/>
    <w:rsid w:val="00530800"/>
    <w:rsid w:val="005319CD"/>
    <w:rsid w:val="00536A4F"/>
    <w:rsid w:val="00540176"/>
    <w:rsid w:val="00542064"/>
    <w:rsid w:val="005421A7"/>
    <w:rsid w:val="005441C9"/>
    <w:rsid w:val="005470D4"/>
    <w:rsid w:val="00547305"/>
    <w:rsid w:val="00550398"/>
    <w:rsid w:val="00551134"/>
    <w:rsid w:val="00554808"/>
    <w:rsid w:val="005556E2"/>
    <w:rsid w:val="005557DC"/>
    <w:rsid w:val="005566E7"/>
    <w:rsid w:val="005571F6"/>
    <w:rsid w:val="00563504"/>
    <w:rsid w:val="00565F86"/>
    <w:rsid w:val="00570CD1"/>
    <w:rsid w:val="00572E1E"/>
    <w:rsid w:val="005731BB"/>
    <w:rsid w:val="005742FA"/>
    <w:rsid w:val="00574683"/>
    <w:rsid w:val="005837AA"/>
    <w:rsid w:val="00583AF3"/>
    <w:rsid w:val="00585FC0"/>
    <w:rsid w:val="00592840"/>
    <w:rsid w:val="00594784"/>
    <w:rsid w:val="00597693"/>
    <w:rsid w:val="005A048B"/>
    <w:rsid w:val="005A1FD4"/>
    <w:rsid w:val="005A735D"/>
    <w:rsid w:val="005A7B25"/>
    <w:rsid w:val="005B0518"/>
    <w:rsid w:val="005B32FE"/>
    <w:rsid w:val="005B5E62"/>
    <w:rsid w:val="005C0450"/>
    <w:rsid w:val="005C20FA"/>
    <w:rsid w:val="005C674A"/>
    <w:rsid w:val="005C7529"/>
    <w:rsid w:val="005D2DB0"/>
    <w:rsid w:val="005E1BEE"/>
    <w:rsid w:val="005E2379"/>
    <w:rsid w:val="005E2799"/>
    <w:rsid w:val="005E3B0A"/>
    <w:rsid w:val="005E4242"/>
    <w:rsid w:val="005E5993"/>
    <w:rsid w:val="005E6D56"/>
    <w:rsid w:val="005E765E"/>
    <w:rsid w:val="005E7AF4"/>
    <w:rsid w:val="005E7DD6"/>
    <w:rsid w:val="005F161C"/>
    <w:rsid w:val="005F3F5B"/>
    <w:rsid w:val="005F4002"/>
    <w:rsid w:val="005F4679"/>
    <w:rsid w:val="005F5C32"/>
    <w:rsid w:val="00600250"/>
    <w:rsid w:val="00600827"/>
    <w:rsid w:val="00606505"/>
    <w:rsid w:val="00607573"/>
    <w:rsid w:val="00611E85"/>
    <w:rsid w:val="00611FA4"/>
    <w:rsid w:val="006124C3"/>
    <w:rsid w:val="00612BF2"/>
    <w:rsid w:val="00612E2B"/>
    <w:rsid w:val="00613E3D"/>
    <w:rsid w:val="00613E46"/>
    <w:rsid w:val="00616FF0"/>
    <w:rsid w:val="00617002"/>
    <w:rsid w:val="006171E7"/>
    <w:rsid w:val="00621F2D"/>
    <w:rsid w:val="00630D32"/>
    <w:rsid w:val="00632728"/>
    <w:rsid w:val="00635D38"/>
    <w:rsid w:val="006366F5"/>
    <w:rsid w:val="006372D7"/>
    <w:rsid w:val="0064302D"/>
    <w:rsid w:val="006455C5"/>
    <w:rsid w:val="00650513"/>
    <w:rsid w:val="0065261C"/>
    <w:rsid w:val="006530B5"/>
    <w:rsid w:val="00655942"/>
    <w:rsid w:val="00655C60"/>
    <w:rsid w:val="0065636B"/>
    <w:rsid w:val="006633F2"/>
    <w:rsid w:val="0066458B"/>
    <w:rsid w:val="00665FC7"/>
    <w:rsid w:val="0066686F"/>
    <w:rsid w:val="006677D1"/>
    <w:rsid w:val="00667ADC"/>
    <w:rsid w:val="00672427"/>
    <w:rsid w:val="006762A1"/>
    <w:rsid w:val="006765CE"/>
    <w:rsid w:val="00680297"/>
    <w:rsid w:val="0068139A"/>
    <w:rsid w:val="006829B4"/>
    <w:rsid w:val="00683441"/>
    <w:rsid w:val="00683D9B"/>
    <w:rsid w:val="0068444D"/>
    <w:rsid w:val="00686736"/>
    <w:rsid w:val="0069010F"/>
    <w:rsid w:val="00693767"/>
    <w:rsid w:val="00694B0D"/>
    <w:rsid w:val="006971B9"/>
    <w:rsid w:val="006A0431"/>
    <w:rsid w:val="006A4522"/>
    <w:rsid w:val="006A4D2E"/>
    <w:rsid w:val="006B0EA7"/>
    <w:rsid w:val="006B384F"/>
    <w:rsid w:val="006B3C1D"/>
    <w:rsid w:val="006B4A5C"/>
    <w:rsid w:val="006B54D4"/>
    <w:rsid w:val="006B5677"/>
    <w:rsid w:val="006B7483"/>
    <w:rsid w:val="006C00DD"/>
    <w:rsid w:val="006C231B"/>
    <w:rsid w:val="006C2A0D"/>
    <w:rsid w:val="006C57A9"/>
    <w:rsid w:val="006C5F8F"/>
    <w:rsid w:val="006D0E48"/>
    <w:rsid w:val="006D24CA"/>
    <w:rsid w:val="006D300E"/>
    <w:rsid w:val="006D4979"/>
    <w:rsid w:val="006D5C7E"/>
    <w:rsid w:val="006D6446"/>
    <w:rsid w:val="006D7756"/>
    <w:rsid w:val="006E1A36"/>
    <w:rsid w:val="006E3359"/>
    <w:rsid w:val="006E345C"/>
    <w:rsid w:val="006E7A5F"/>
    <w:rsid w:val="006F0E3D"/>
    <w:rsid w:val="006F13F1"/>
    <w:rsid w:val="006F46D3"/>
    <w:rsid w:val="007029AD"/>
    <w:rsid w:val="00704BEC"/>
    <w:rsid w:val="007059C9"/>
    <w:rsid w:val="00711632"/>
    <w:rsid w:val="00711C32"/>
    <w:rsid w:val="00712B2E"/>
    <w:rsid w:val="00712D66"/>
    <w:rsid w:val="00713027"/>
    <w:rsid w:val="00714B0A"/>
    <w:rsid w:val="007157BF"/>
    <w:rsid w:val="007175A5"/>
    <w:rsid w:val="00720F79"/>
    <w:rsid w:val="007213A5"/>
    <w:rsid w:val="00727BEA"/>
    <w:rsid w:val="00731C2C"/>
    <w:rsid w:val="007357C7"/>
    <w:rsid w:val="00735C6D"/>
    <w:rsid w:val="007372AD"/>
    <w:rsid w:val="00741B62"/>
    <w:rsid w:val="007451C7"/>
    <w:rsid w:val="007465A4"/>
    <w:rsid w:val="00746C0A"/>
    <w:rsid w:val="00746D1D"/>
    <w:rsid w:val="007513CD"/>
    <w:rsid w:val="0075208E"/>
    <w:rsid w:val="00753080"/>
    <w:rsid w:val="00757575"/>
    <w:rsid w:val="00760D59"/>
    <w:rsid w:val="0076169A"/>
    <w:rsid w:val="00762F2E"/>
    <w:rsid w:val="00765A3F"/>
    <w:rsid w:val="00766DD9"/>
    <w:rsid w:val="0077366C"/>
    <w:rsid w:val="007758D1"/>
    <w:rsid w:val="00781F1E"/>
    <w:rsid w:val="0078534F"/>
    <w:rsid w:val="00785A52"/>
    <w:rsid w:val="00790BB2"/>
    <w:rsid w:val="007918CA"/>
    <w:rsid w:val="00792AF8"/>
    <w:rsid w:val="007935A2"/>
    <w:rsid w:val="00793FB9"/>
    <w:rsid w:val="007968B1"/>
    <w:rsid w:val="007A41AC"/>
    <w:rsid w:val="007A4F03"/>
    <w:rsid w:val="007A7BB2"/>
    <w:rsid w:val="007B2300"/>
    <w:rsid w:val="007B2455"/>
    <w:rsid w:val="007B4B64"/>
    <w:rsid w:val="007B5159"/>
    <w:rsid w:val="007B5A06"/>
    <w:rsid w:val="007C19DD"/>
    <w:rsid w:val="007C2B21"/>
    <w:rsid w:val="007C7342"/>
    <w:rsid w:val="007D0412"/>
    <w:rsid w:val="007D0C06"/>
    <w:rsid w:val="007D150B"/>
    <w:rsid w:val="007D1618"/>
    <w:rsid w:val="007D643B"/>
    <w:rsid w:val="007E0921"/>
    <w:rsid w:val="007E1A99"/>
    <w:rsid w:val="007E4D17"/>
    <w:rsid w:val="007E73C1"/>
    <w:rsid w:val="007E79BB"/>
    <w:rsid w:val="007E7CA7"/>
    <w:rsid w:val="007F1934"/>
    <w:rsid w:val="007F32FF"/>
    <w:rsid w:val="007F37A8"/>
    <w:rsid w:val="007F3C2D"/>
    <w:rsid w:val="007F3E5D"/>
    <w:rsid w:val="007F49B8"/>
    <w:rsid w:val="007F5566"/>
    <w:rsid w:val="008001B9"/>
    <w:rsid w:val="0080183E"/>
    <w:rsid w:val="00801BDD"/>
    <w:rsid w:val="00802EDE"/>
    <w:rsid w:val="008064F5"/>
    <w:rsid w:val="00806E0F"/>
    <w:rsid w:val="008159B9"/>
    <w:rsid w:val="00817066"/>
    <w:rsid w:val="00820279"/>
    <w:rsid w:val="008204FD"/>
    <w:rsid w:val="00823318"/>
    <w:rsid w:val="00823608"/>
    <w:rsid w:val="00823930"/>
    <w:rsid w:val="00827C78"/>
    <w:rsid w:val="008306C0"/>
    <w:rsid w:val="0083135B"/>
    <w:rsid w:val="008350FE"/>
    <w:rsid w:val="00835EBA"/>
    <w:rsid w:val="008364C8"/>
    <w:rsid w:val="008403E8"/>
    <w:rsid w:val="00842AE0"/>
    <w:rsid w:val="00843325"/>
    <w:rsid w:val="00845476"/>
    <w:rsid w:val="00850E3F"/>
    <w:rsid w:val="00862DB9"/>
    <w:rsid w:val="00862F1E"/>
    <w:rsid w:val="00863781"/>
    <w:rsid w:val="00871EE4"/>
    <w:rsid w:val="008730C2"/>
    <w:rsid w:val="00875288"/>
    <w:rsid w:val="00875E18"/>
    <w:rsid w:val="00882AAB"/>
    <w:rsid w:val="00885905"/>
    <w:rsid w:val="00887238"/>
    <w:rsid w:val="00891E1C"/>
    <w:rsid w:val="00895B69"/>
    <w:rsid w:val="0089679A"/>
    <w:rsid w:val="00897F53"/>
    <w:rsid w:val="008A2AE4"/>
    <w:rsid w:val="008A4C9A"/>
    <w:rsid w:val="008A56CA"/>
    <w:rsid w:val="008B075A"/>
    <w:rsid w:val="008B27A7"/>
    <w:rsid w:val="008B3104"/>
    <w:rsid w:val="008B69BA"/>
    <w:rsid w:val="008C0DF4"/>
    <w:rsid w:val="008C29BA"/>
    <w:rsid w:val="008C3E0D"/>
    <w:rsid w:val="008C6618"/>
    <w:rsid w:val="008D03F4"/>
    <w:rsid w:val="008D45E9"/>
    <w:rsid w:val="008E0462"/>
    <w:rsid w:val="008E2351"/>
    <w:rsid w:val="008E2AC6"/>
    <w:rsid w:val="008E3C9E"/>
    <w:rsid w:val="008E41EA"/>
    <w:rsid w:val="008E5380"/>
    <w:rsid w:val="008E7A5A"/>
    <w:rsid w:val="008E7F86"/>
    <w:rsid w:val="009016E5"/>
    <w:rsid w:val="009020E4"/>
    <w:rsid w:val="00906E66"/>
    <w:rsid w:val="009073FF"/>
    <w:rsid w:val="009074E4"/>
    <w:rsid w:val="00907FA7"/>
    <w:rsid w:val="00910B80"/>
    <w:rsid w:val="00911278"/>
    <w:rsid w:val="00913288"/>
    <w:rsid w:val="00913835"/>
    <w:rsid w:val="009208FA"/>
    <w:rsid w:val="00922EB3"/>
    <w:rsid w:val="00923E17"/>
    <w:rsid w:val="009256DA"/>
    <w:rsid w:val="0092645D"/>
    <w:rsid w:val="00930910"/>
    <w:rsid w:val="00932D80"/>
    <w:rsid w:val="0093361F"/>
    <w:rsid w:val="00936679"/>
    <w:rsid w:val="009379FE"/>
    <w:rsid w:val="0094225A"/>
    <w:rsid w:val="00942998"/>
    <w:rsid w:val="0094393C"/>
    <w:rsid w:val="00943B3D"/>
    <w:rsid w:val="00943BCC"/>
    <w:rsid w:val="00944619"/>
    <w:rsid w:val="00946012"/>
    <w:rsid w:val="00950C60"/>
    <w:rsid w:val="009600BA"/>
    <w:rsid w:val="0096023E"/>
    <w:rsid w:val="009617AF"/>
    <w:rsid w:val="00962FA6"/>
    <w:rsid w:val="00963DE3"/>
    <w:rsid w:val="00965144"/>
    <w:rsid w:val="00966C50"/>
    <w:rsid w:val="009746B6"/>
    <w:rsid w:val="00977A46"/>
    <w:rsid w:val="00982FAD"/>
    <w:rsid w:val="00983172"/>
    <w:rsid w:val="00984871"/>
    <w:rsid w:val="0098523E"/>
    <w:rsid w:val="009876B8"/>
    <w:rsid w:val="009904EF"/>
    <w:rsid w:val="00994355"/>
    <w:rsid w:val="009948D6"/>
    <w:rsid w:val="00996B91"/>
    <w:rsid w:val="009A36E4"/>
    <w:rsid w:val="009A3901"/>
    <w:rsid w:val="009B0A66"/>
    <w:rsid w:val="009B6BE1"/>
    <w:rsid w:val="009B7075"/>
    <w:rsid w:val="009B7652"/>
    <w:rsid w:val="009B796F"/>
    <w:rsid w:val="009C0933"/>
    <w:rsid w:val="009C0B4D"/>
    <w:rsid w:val="009C13EE"/>
    <w:rsid w:val="009C2214"/>
    <w:rsid w:val="009C23D7"/>
    <w:rsid w:val="009D2279"/>
    <w:rsid w:val="009D302D"/>
    <w:rsid w:val="009D5FEF"/>
    <w:rsid w:val="009E0303"/>
    <w:rsid w:val="009F1B76"/>
    <w:rsid w:val="009F5718"/>
    <w:rsid w:val="009F6C19"/>
    <w:rsid w:val="00A054BA"/>
    <w:rsid w:val="00A0699C"/>
    <w:rsid w:val="00A073F0"/>
    <w:rsid w:val="00A10ABA"/>
    <w:rsid w:val="00A1625D"/>
    <w:rsid w:val="00A21841"/>
    <w:rsid w:val="00A241D4"/>
    <w:rsid w:val="00A24E9B"/>
    <w:rsid w:val="00A260D5"/>
    <w:rsid w:val="00A300DD"/>
    <w:rsid w:val="00A313EA"/>
    <w:rsid w:val="00A31577"/>
    <w:rsid w:val="00A316BC"/>
    <w:rsid w:val="00A3255D"/>
    <w:rsid w:val="00A335D2"/>
    <w:rsid w:val="00A340CB"/>
    <w:rsid w:val="00A354C3"/>
    <w:rsid w:val="00A372AD"/>
    <w:rsid w:val="00A42424"/>
    <w:rsid w:val="00A4294A"/>
    <w:rsid w:val="00A439B3"/>
    <w:rsid w:val="00A46053"/>
    <w:rsid w:val="00A464D1"/>
    <w:rsid w:val="00A4769B"/>
    <w:rsid w:val="00A50131"/>
    <w:rsid w:val="00A50DFD"/>
    <w:rsid w:val="00A529B7"/>
    <w:rsid w:val="00A5475D"/>
    <w:rsid w:val="00A6583E"/>
    <w:rsid w:val="00A6730D"/>
    <w:rsid w:val="00A7367E"/>
    <w:rsid w:val="00A81E51"/>
    <w:rsid w:val="00A84B6E"/>
    <w:rsid w:val="00A85B80"/>
    <w:rsid w:val="00A912AD"/>
    <w:rsid w:val="00A920A3"/>
    <w:rsid w:val="00A97D95"/>
    <w:rsid w:val="00AA1980"/>
    <w:rsid w:val="00AA26EF"/>
    <w:rsid w:val="00AA4507"/>
    <w:rsid w:val="00AA50D2"/>
    <w:rsid w:val="00AA6571"/>
    <w:rsid w:val="00AA762D"/>
    <w:rsid w:val="00AB3F27"/>
    <w:rsid w:val="00AB4C1E"/>
    <w:rsid w:val="00AB5787"/>
    <w:rsid w:val="00AB5C9C"/>
    <w:rsid w:val="00AB64FB"/>
    <w:rsid w:val="00AC0D8A"/>
    <w:rsid w:val="00AC32C0"/>
    <w:rsid w:val="00AC67F5"/>
    <w:rsid w:val="00AC7256"/>
    <w:rsid w:val="00AD0F53"/>
    <w:rsid w:val="00AD68C2"/>
    <w:rsid w:val="00AE4000"/>
    <w:rsid w:val="00AE411A"/>
    <w:rsid w:val="00AE4249"/>
    <w:rsid w:val="00AE5207"/>
    <w:rsid w:val="00AE59EC"/>
    <w:rsid w:val="00AE607E"/>
    <w:rsid w:val="00AE6D74"/>
    <w:rsid w:val="00AE70AD"/>
    <w:rsid w:val="00AE7CDE"/>
    <w:rsid w:val="00AF32CB"/>
    <w:rsid w:val="00AF4290"/>
    <w:rsid w:val="00AF5C38"/>
    <w:rsid w:val="00B029F4"/>
    <w:rsid w:val="00B02D8F"/>
    <w:rsid w:val="00B02F0F"/>
    <w:rsid w:val="00B03F38"/>
    <w:rsid w:val="00B05008"/>
    <w:rsid w:val="00B07722"/>
    <w:rsid w:val="00B1683A"/>
    <w:rsid w:val="00B20D00"/>
    <w:rsid w:val="00B26008"/>
    <w:rsid w:val="00B33E8E"/>
    <w:rsid w:val="00B34EA5"/>
    <w:rsid w:val="00B41BDC"/>
    <w:rsid w:val="00B421A4"/>
    <w:rsid w:val="00B44538"/>
    <w:rsid w:val="00B545FE"/>
    <w:rsid w:val="00B551FC"/>
    <w:rsid w:val="00B55DB5"/>
    <w:rsid w:val="00B57F66"/>
    <w:rsid w:val="00B603DE"/>
    <w:rsid w:val="00B616F6"/>
    <w:rsid w:val="00B63530"/>
    <w:rsid w:val="00B640BE"/>
    <w:rsid w:val="00B70EBB"/>
    <w:rsid w:val="00B7348B"/>
    <w:rsid w:val="00B73A5C"/>
    <w:rsid w:val="00B76398"/>
    <w:rsid w:val="00B84443"/>
    <w:rsid w:val="00B8599A"/>
    <w:rsid w:val="00B86623"/>
    <w:rsid w:val="00B91BCF"/>
    <w:rsid w:val="00B93CA8"/>
    <w:rsid w:val="00B94E3B"/>
    <w:rsid w:val="00B95BA1"/>
    <w:rsid w:val="00B95CEC"/>
    <w:rsid w:val="00BA0F87"/>
    <w:rsid w:val="00BA5ECC"/>
    <w:rsid w:val="00BB0608"/>
    <w:rsid w:val="00BB0B0B"/>
    <w:rsid w:val="00BB2F4D"/>
    <w:rsid w:val="00BB3096"/>
    <w:rsid w:val="00BB4089"/>
    <w:rsid w:val="00BB6F92"/>
    <w:rsid w:val="00BB711C"/>
    <w:rsid w:val="00BB738A"/>
    <w:rsid w:val="00BC234E"/>
    <w:rsid w:val="00BC2C1B"/>
    <w:rsid w:val="00BD1CA0"/>
    <w:rsid w:val="00BD4748"/>
    <w:rsid w:val="00BD5572"/>
    <w:rsid w:val="00BE1503"/>
    <w:rsid w:val="00BE2F12"/>
    <w:rsid w:val="00BE382D"/>
    <w:rsid w:val="00BE3F9C"/>
    <w:rsid w:val="00BE544D"/>
    <w:rsid w:val="00BE769E"/>
    <w:rsid w:val="00BF0110"/>
    <w:rsid w:val="00BF0514"/>
    <w:rsid w:val="00BF094C"/>
    <w:rsid w:val="00BF23BE"/>
    <w:rsid w:val="00BF2A46"/>
    <w:rsid w:val="00BF31CF"/>
    <w:rsid w:val="00BF428D"/>
    <w:rsid w:val="00BF58BB"/>
    <w:rsid w:val="00C03538"/>
    <w:rsid w:val="00C10102"/>
    <w:rsid w:val="00C1063C"/>
    <w:rsid w:val="00C10A2A"/>
    <w:rsid w:val="00C1141E"/>
    <w:rsid w:val="00C1357B"/>
    <w:rsid w:val="00C1435F"/>
    <w:rsid w:val="00C20807"/>
    <w:rsid w:val="00C23F53"/>
    <w:rsid w:val="00C24819"/>
    <w:rsid w:val="00C25DED"/>
    <w:rsid w:val="00C2683C"/>
    <w:rsid w:val="00C276AB"/>
    <w:rsid w:val="00C311D1"/>
    <w:rsid w:val="00C32FE1"/>
    <w:rsid w:val="00C345FC"/>
    <w:rsid w:val="00C350CA"/>
    <w:rsid w:val="00C3536E"/>
    <w:rsid w:val="00C357D7"/>
    <w:rsid w:val="00C35B64"/>
    <w:rsid w:val="00C36110"/>
    <w:rsid w:val="00C36422"/>
    <w:rsid w:val="00C36539"/>
    <w:rsid w:val="00C420B9"/>
    <w:rsid w:val="00C470C2"/>
    <w:rsid w:val="00C47D32"/>
    <w:rsid w:val="00C52703"/>
    <w:rsid w:val="00C52B06"/>
    <w:rsid w:val="00C54912"/>
    <w:rsid w:val="00C54BC2"/>
    <w:rsid w:val="00C56E7C"/>
    <w:rsid w:val="00C64A83"/>
    <w:rsid w:val="00C659CB"/>
    <w:rsid w:val="00C65B02"/>
    <w:rsid w:val="00C65F9C"/>
    <w:rsid w:val="00C66298"/>
    <w:rsid w:val="00C67AA5"/>
    <w:rsid w:val="00C72325"/>
    <w:rsid w:val="00C728B3"/>
    <w:rsid w:val="00C76829"/>
    <w:rsid w:val="00C772F9"/>
    <w:rsid w:val="00C8067F"/>
    <w:rsid w:val="00C83D60"/>
    <w:rsid w:val="00C86989"/>
    <w:rsid w:val="00C87890"/>
    <w:rsid w:val="00C90F4F"/>
    <w:rsid w:val="00C92383"/>
    <w:rsid w:val="00C94663"/>
    <w:rsid w:val="00C95974"/>
    <w:rsid w:val="00C97745"/>
    <w:rsid w:val="00CA34F9"/>
    <w:rsid w:val="00CA5219"/>
    <w:rsid w:val="00CA5EF2"/>
    <w:rsid w:val="00CB30DE"/>
    <w:rsid w:val="00CB3559"/>
    <w:rsid w:val="00CB5493"/>
    <w:rsid w:val="00CB66ED"/>
    <w:rsid w:val="00CB720A"/>
    <w:rsid w:val="00CC239B"/>
    <w:rsid w:val="00CC24C3"/>
    <w:rsid w:val="00CC2DC1"/>
    <w:rsid w:val="00CC6CED"/>
    <w:rsid w:val="00CC6ED4"/>
    <w:rsid w:val="00CD6E48"/>
    <w:rsid w:val="00CE1589"/>
    <w:rsid w:val="00CE502F"/>
    <w:rsid w:val="00CE71CB"/>
    <w:rsid w:val="00CE7305"/>
    <w:rsid w:val="00CF000B"/>
    <w:rsid w:val="00CF04BA"/>
    <w:rsid w:val="00CF0B67"/>
    <w:rsid w:val="00CF0EF7"/>
    <w:rsid w:val="00CF0FBC"/>
    <w:rsid w:val="00CF1684"/>
    <w:rsid w:val="00CF3542"/>
    <w:rsid w:val="00CF4B22"/>
    <w:rsid w:val="00CF7689"/>
    <w:rsid w:val="00CF76C8"/>
    <w:rsid w:val="00D0383C"/>
    <w:rsid w:val="00D127C0"/>
    <w:rsid w:val="00D13BC2"/>
    <w:rsid w:val="00D1540E"/>
    <w:rsid w:val="00D156DB"/>
    <w:rsid w:val="00D15F0F"/>
    <w:rsid w:val="00D16AED"/>
    <w:rsid w:val="00D16CAB"/>
    <w:rsid w:val="00D22C46"/>
    <w:rsid w:val="00D2515D"/>
    <w:rsid w:val="00D253ED"/>
    <w:rsid w:val="00D25492"/>
    <w:rsid w:val="00D27013"/>
    <w:rsid w:val="00D27147"/>
    <w:rsid w:val="00D30F6A"/>
    <w:rsid w:val="00D32066"/>
    <w:rsid w:val="00D33E0D"/>
    <w:rsid w:val="00D36B52"/>
    <w:rsid w:val="00D40049"/>
    <w:rsid w:val="00D407F3"/>
    <w:rsid w:val="00D466EF"/>
    <w:rsid w:val="00D500F9"/>
    <w:rsid w:val="00D65D26"/>
    <w:rsid w:val="00D66950"/>
    <w:rsid w:val="00D67000"/>
    <w:rsid w:val="00D6713C"/>
    <w:rsid w:val="00D70CE0"/>
    <w:rsid w:val="00D722AE"/>
    <w:rsid w:val="00D753FB"/>
    <w:rsid w:val="00D76F95"/>
    <w:rsid w:val="00D86294"/>
    <w:rsid w:val="00D86680"/>
    <w:rsid w:val="00D867E9"/>
    <w:rsid w:val="00D9025A"/>
    <w:rsid w:val="00D9787A"/>
    <w:rsid w:val="00DA1C3D"/>
    <w:rsid w:val="00DA380E"/>
    <w:rsid w:val="00DB2F6D"/>
    <w:rsid w:val="00DB5231"/>
    <w:rsid w:val="00DC011E"/>
    <w:rsid w:val="00DC2F50"/>
    <w:rsid w:val="00DC3510"/>
    <w:rsid w:val="00DC5171"/>
    <w:rsid w:val="00DD54CC"/>
    <w:rsid w:val="00DD77C1"/>
    <w:rsid w:val="00DE0066"/>
    <w:rsid w:val="00DE1E0C"/>
    <w:rsid w:val="00DE1E70"/>
    <w:rsid w:val="00DE3123"/>
    <w:rsid w:val="00DE7A51"/>
    <w:rsid w:val="00DF089D"/>
    <w:rsid w:val="00DF0F97"/>
    <w:rsid w:val="00DF1A40"/>
    <w:rsid w:val="00DF3ACD"/>
    <w:rsid w:val="00E064D6"/>
    <w:rsid w:val="00E0790E"/>
    <w:rsid w:val="00E1180D"/>
    <w:rsid w:val="00E14436"/>
    <w:rsid w:val="00E14ABC"/>
    <w:rsid w:val="00E20010"/>
    <w:rsid w:val="00E233CB"/>
    <w:rsid w:val="00E23A3C"/>
    <w:rsid w:val="00E40090"/>
    <w:rsid w:val="00E41548"/>
    <w:rsid w:val="00E431BF"/>
    <w:rsid w:val="00E471CA"/>
    <w:rsid w:val="00E47A69"/>
    <w:rsid w:val="00E51306"/>
    <w:rsid w:val="00E56282"/>
    <w:rsid w:val="00E5694E"/>
    <w:rsid w:val="00E57396"/>
    <w:rsid w:val="00E668DC"/>
    <w:rsid w:val="00E66FAB"/>
    <w:rsid w:val="00E672BA"/>
    <w:rsid w:val="00E672EA"/>
    <w:rsid w:val="00E71925"/>
    <w:rsid w:val="00E73D75"/>
    <w:rsid w:val="00E8363E"/>
    <w:rsid w:val="00E840D9"/>
    <w:rsid w:val="00E8534A"/>
    <w:rsid w:val="00E85D5F"/>
    <w:rsid w:val="00E870F0"/>
    <w:rsid w:val="00E94D7C"/>
    <w:rsid w:val="00E95B0E"/>
    <w:rsid w:val="00E973D7"/>
    <w:rsid w:val="00E97B76"/>
    <w:rsid w:val="00E97C0A"/>
    <w:rsid w:val="00EA0E3C"/>
    <w:rsid w:val="00EA2B3D"/>
    <w:rsid w:val="00EA2CE0"/>
    <w:rsid w:val="00EA45A9"/>
    <w:rsid w:val="00EA568E"/>
    <w:rsid w:val="00EB471E"/>
    <w:rsid w:val="00EB49D8"/>
    <w:rsid w:val="00EB580D"/>
    <w:rsid w:val="00EB7750"/>
    <w:rsid w:val="00EC31CD"/>
    <w:rsid w:val="00EC39F8"/>
    <w:rsid w:val="00ED0C22"/>
    <w:rsid w:val="00EE2409"/>
    <w:rsid w:val="00EE2BB3"/>
    <w:rsid w:val="00EE32B4"/>
    <w:rsid w:val="00EE3827"/>
    <w:rsid w:val="00EE62EE"/>
    <w:rsid w:val="00EE794F"/>
    <w:rsid w:val="00EF222F"/>
    <w:rsid w:val="00EF2DD4"/>
    <w:rsid w:val="00EF30E2"/>
    <w:rsid w:val="00EF3B33"/>
    <w:rsid w:val="00EF3C0C"/>
    <w:rsid w:val="00EF5AA6"/>
    <w:rsid w:val="00EF5BED"/>
    <w:rsid w:val="00EF627E"/>
    <w:rsid w:val="00EF6E2C"/>
    <w:rsid w:val="00EF6FD1"/>
    <w:rsid w:val="00F01F81"/>
    <w:rsid w:val="00F027A9"/>
    <w:rsid w:val="00F03813"/>
    <w:rsid w:val="00F03C46"/>
    <w:rsid w:val="00F042CE"/>
    <w:rsid w:val="00F04503"/>
    <w:rsid w:val="00F04DA5"/>
    <w:rsid w:val="00F0602E"/>
    <w:rsid w:val="00F110F9"/>
    <w:rsid w:val="00F11CCE"/>
    <w:rsid w:val="00F13D38"/>
    <w:rsid w:val="00F2030B"/>
    <w:rsid w:val="00F204B4"/>
    <w:rsid w:val="00F21DB5"/>
    <w:rsid w:val="00F22292"/>
    <w:rsid w:val="00F24F2F"/>
    <w:rsid w:val="00F25BBD"/>
    <w:rsid w:val="00F27354"/>
    <w:rsid w:val="00F304AF"/>
    <w:rsid w:val="00F31178"/>
    <w:rsid w:val="00F32B98"/>
    <w:rsid w:val="00F33918"/>
    <w:rsid w:val="00F33AB1"/>
    <w:rsid w:val="00F34108"/>
    <w:rsid w:val="00F35524"/>
    <w:rsid w:val="00F35676"/>
    <w:rsid w:val="00F3567B"/>
    <w:rsid w:val="00F3728A"/>
    <w:rsid w:val="00F40990"/>
    <w:rsid w:val="00F411F0"/>
    <w:rsid w:val="00F442F4"/>
    <w:rsid w:val="00F44BBC"/>
    <w:rsid w:val="00F45B0E"/>
    <w:rsid w:val="00F53941"/>
    <w:rsid w:val="00F5559E"/>
    <w:rsid w:val="00F56E0D"/>
    <w:rsid w:val="00F57263"/>
    <w:rsid w:val="00F61890"/>
    <w:rsid w:val="00F622F1"/>
    <w:rsid w:val="00F64843"/>
    <w:rsid w:val="00F66FBC"/>
    <w:rsid w:val="00F7295A"/>
    <w:rsid w:val="00F73869"/>
    <w:rsid w:val="00F7556E"/>
    <w:rsid w:val="00F75999"/>
    <w:rsid w:val="00F76F69"/>
    <w:rsid w:val="00F80F10"/>
    <w:rsid w:val="00F81072"/>
    <w:rsid w:val="00F81A2F"/>
    <w:rsid w:val="00F8463B"/>
    <w:rsid w:val="00F85B84"/>
    <w:rsid w:val="00F86A02"/>
    <w:rsid w:val="00F86B43"/>
    <w:rsid w:val="00F90430"/>
    <w:rsid w:val="00F90EE6"/>
    <w:rsid w:val="00F92B46"/>
    <w:rsid w:val="00F9665A"/>
    <w:rsid w:val="00FA0199"/>
    <w:rsid w:val="00FA65A2"/>
    <w:rsid w:val="00FA740D"/>
    <w:rsid w:val="00FA7F8E"/>
    <w:rsid w:val="00FB2309"/>
    <w:rsid w:val="00FB2740"/>
    <w:rsid w:val="00FB46B9"/>
    <w:rsid w:val="00FC06D5"/>
    <w:rsid w:val="00FC0B7E"/>
    <w:rsid w:val="00FC1525"/>
    <w:rsid w:val="00FC22D2"/>
    <w:rsid w:val="00FC4C4E"/>
    <w:rsid w:val="00FD471D"/>
    <w:rsid w:val="00FD7C6A"/>
    <w:rsid w:val="00FE110C"/>
    <w:rsid w:val="00FE141D"/>
    <w:rsid w:val="00FE5F68"/>
    <w:rsid w:val="00FE60B9"/>
    <w:rsid w:val="00FE69ED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42E4270"/>
  <w15:chartTrackingRefBased/>
  <w15:docId w15:val="{E19C0BAF-69CB-43CE-8ECC-DE340C2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4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21A7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5421A7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21A7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5421A7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5421A7"/>
    <w:rPr>
      <w:color w:val="0000FF"/>
      <w:u w:val="single"/>
    </w:rPr>
  </w:style>
  <w:style w:type="table" w:styleId="Tabelacomgrade">
    <w:name w:val="Table Grid"/>
    <w:basedOn w:val="Tabelanormal"/>
    <w:rsid w:val="0054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5421A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21A7"/>
  </w:style>
  <w:style w:type="paragraph" w:styleId="Rodap">
    <w:name w:val="footer"/>
    <w:basedOn w:val="Normal"/>
    <w:link w:val="Rodap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21A7"/>
  </w:style>
  <w:style w:type="paragraph" w:styleId="Subttulo">
    <w:name w:val="Subtitle"/>
    <w:basedOn w:val="Normal"/>
    <w:next w:val="Normal"/>
    <w:link w:val="SubttuloChar"/>
    <w:qFormat/>
    <w:rsid w:val="005421A7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5421A7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E1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D2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2279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D227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9D2279"/>
    <w:pPr>
      <w:widowControl w:val="0"/>
      <w:autoSpaceDE w:val="0"/>
      <w:autoSpaceDN w:val="0"/>
      <w:spacing w:line="247" w:lineRule="exact"/>
      <w:jc w:val="right"/>
    </w:pPr>
    <w:rPr>
      <w:sz w:val="22"/>
      <w:szCs w:val="22"/>
      <w:lang w:bidi="pt-BR"/>
    </w:rPr>
  </w:style>
  <w:style w:type="character" w:customStyle="1" w:styleId="PargrafodaListaChar">
    <w:name w:val="Parágrafo da Lista Char"/>
    <w:link w:val="PargrafodaLista"/>
    <w:uiPriority w:val="1"/>
    <w:locked/>
    <w:rsid w:val="0022450F"/>
  </w:style>
  <w:style w:type="paragraph" w:styleId="Textodebalo">
    <w:name w:val="Balloon Text"/>
    <w:basedOn w:val="Normal"/>
    <w:link w:val="TextodebaloChar"/>
    <w:uiPriority w:val="99"/>
    <w:semiHidden/>
    <w:unhideWhenUsed/>
    <w:rsid w:val="00B95BA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A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E42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Corpodetexto21">
    <w:name w:val="Corpo de texto 21"/>
    <w:basedOn w:val="Normal"/>
    <w:rsid w:val="006455C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styleId="NormalWeb">
    <w:name w:val="Normal (Web)"/>
    <w:basedOn w:val="Normal"/>
    <w:uiPriority w:val="99"/>
    <w:unhideWhenUsed/>
    <w:rsid w:val="001C6960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qFormat/>
    <w:rsid w:val="00A50D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rsid w:val="00526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unhideWhenUsed/>
    <w:qFormat/>
    <w:rsid w:val="005262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B3C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3C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3C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3C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3C1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524A3-54E3-4621-B095-6421894B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1765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3</cp:revision>
  <cp:lastPrinted>2021-10-21T11:07:00Z</cp:lastPrinted>
  <dcterms:created xsi:type="dcterms:W3CDTF">2021-10-21T11:36:00Z</dcterms:created>
  <dcterms:modified xsi:type="dcterms:W3CDTF">2021-10-21T11:36:00Z</dcterms:modified>
</cp:coreProperties>
</file>