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13BBD165" w:rsidR="001F1220" w:rsidRPr="006D0109"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w:t>
      </w:r>
      <w:r w:rsidR="001E055C">
        <w:rPr>
          <w:rFonts w:ascii="Times New Roman" w:eastAsia="Times New Roman" w:hAnsi="Times New Roman" w:cs="Times New Roman"/>
          <w:b/>
          <w:lang w:val="pt-BR" w:eastAsia="pt-BR" w:bidi="ar-SA"/>
        </w:rPr>
        <w:t>FORNECIMENTO</w:t>
      </w:r>
      <w:r w:rsidRPr="001F1220">
        <w:rPr>
          <w:rFonts w:ascii="Times New Roman" w:eastAsia="Times New Roman" w:hAnsi="Times New Roman" w:cs="Times New Roman"/>
          <w:b/>
          <w:lang w:val="pt-BR" w:eastAsia="pt-BR" w:bidi="ar-SA"/>
        </w:rPr>
        <w:t xml:space="preserve"> </w:t>
      </w:r>
      <w:r w:rsidRPr="006D0109">
        <w:rPr>
          <w:rFonts w:ascii="Times New Roman" w:eastAsia="Times New Roman" w:hAnsi="Times New Roman" w:cs="Times New Roman"/>
          <w:b/>
          <w:lang w:val="pt-BR" w:eastAsia="pt-BR" w:bidi="ar-SA"/>
        </w:rPr>
        <w:t xml:space="preserve">Nº </w:t>
      </w:r>
      <w:r w:rsidR="006D0109" w:rsidRPr="006D0109">
        <w:rPr>
          <w:rFonts w:ascii="Times New Roman" w:eastAsia="Times New Roman" w:hAnsi="Times New Roman" w:cs="Times New Roman"/>
          <w:b/>
          <w:lang w:val="pt-BR" w:eastAsia="pt-BR" w:bidi="ar-SA"/>
        </w:rPr>
        <w:t>251</w:t>
      </w:r>
      <w:r w:rsidRPr="006D0109">
        <w:rPr>
          <w:rFonts w:ascii="Times New Roman" w:eastAsia="Times New Roman" w:hAnsi="Times New Roman" w:cs="Times New Roman"/>
          <w:b/>
          <w:lang w:val="pt-BR" w:eastAsia="pt-BR" w:bidi="ar-SA"/>
        </w:rPr>
        <w:t>/2021</w:t>
      </w:r>
    </w:p>
    <w:p w14:paraId="03D4B7EF" w14:textId="2D6880B0"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1E055C">
        <w:rPr>
          <w:rFonts w:cs="Times New Roman"/>
          <w:b/>
          <w:bCs/>
          <w:sz w:val="22"/>
        </w:rPr>
        <w:t>90</w:t>
      </w:r>
      <w:r w:rsidRPr="001F1220">
        <w:rPr>
          <w:rFonts w:cs="Times New Roman"/>
          <w:b/>
          <w:bCs/>
          <w:sz w:val="22"/>
        </w:rPr>
        <w:t>/2021</w:t>
      </w:r>
    </w:p>
    <w:p w14:paraId="12A0FF14" w14:textId="7937BC92"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Eletrônico nº.: </w:t>
      </w:r>
      <w:r w:rsidR="00C74E69" w:rsidRPr="001F1220">
        <w:rPr>
          <w:rFonts w:cs="Times New Roman"/>
          <w:b/>
          <w:bCs/>
          <w:sz w:val="22"/>
        </w:rPr>
        <w:t>05</w:t>
      </w:r>
      <w:r w:rsidR="001E055C">
        <w:rPr>
          <w:rFonts w:cs="Times New Roman"/>
          <w:b/>
          <w:bCs/>
          <w:sz w:val="22"/>
        </w:rPr>
        <w:t>1</w:t>
      </w:r>
      <w:r w:rsidRPr="001F1220">
        <w:rPr>
          <w:rFonts w:cs="Times New Roman"/>
          <w:b/>
          <w:bCs/>
          <w:sz w:val="22"/>
        </w:rPr>
        <w:t>/2021</w:t>
      </w:r>
      <w:r w:rsidRPr="001F1220">
        <w:rPr>
          <w:rFonts w:cs="Times New Roman"/>
          <w:b/>
          <w:bCs/>
          <w:sz w:val="22"/>
        </w:rPr>
        <w:tab/>
      </w:r>
    </w:p>
    <w:p w14:paraId="673C69F3" w14:textId="36133166" w:rsidR="006372B4" w:rsidRDefault="000B0668" w:rsidP="000B0668">
      <w:pPr>
        <w:pStyle w:val="PargrafodaLista"/>
        <w:spacing w:before="0"/>
        <w:rPr>
          <w:rFonts w:cs="Times New Roman"/>
          <w:b/>
          <w:bCs/>
          <w:sz w:val="22"/>
        </w:rPr>
      </w:pPr>
      <w:r w:rsidRPr="001F1220">
        <w:rPr>
          <w:rFonts w:cs="Times New Roman"/>
          <w:sz w:val="22"/>
        </w:rPr>
        <w:t xml:space="preserve">Fiscal do Contrato: </w:t>
      </w:r>
      <w:r w:rsidR="006372B4" w:rsidRPr="006372B4">
        <w:rPr>
          <w:rFonts w:cs="Times New Roman"/>
          <w:b/>
          <w:bCs/>
          <w:sz w:val="22"/>
        </w:rPr>
        <w:t>Correspondente a cada secretaria.</w:t>
      </w:r>
    </w:p>
    <w:p w14:paraId="03589BAA" w14:textId="754CAB1E" w:rsidR="000B0668" w:rsidRPr="006372B4" w:rsidRDefault="000B0668" w:rsidP="000B0668">
      <w:pPr>
        <w:pStyle w:val="PargrafodaLista"/>
        <w:spacing w:before="0"/>
        <w:rPr>
          <w:rFonts w:cs="Times New Roman"/>
          <w:b/>
          <w:bCs/>
          <w:sz w:val="22"/>
        </w:rPr>
      </w:pPr>
      <w:r w:rsidRPr="001F1220">
        <w:rPr>
          <w:rFonts w:cs="Times New Roman"/>
          <w:sz w:val="22"/>
        </w:rPr>
        <w:t>Gestor do Contrato:</w:t>
      </w:r>
      <w:r w:rsidR="000D179B" w:rsidRPr="001F1220">
        <w:rPr>
          <w:rFonts w:cs="Times New Roman"/>
          <w:b/>
          <w:sz w:val="22"/>
        </w:rPr>
        <w:t xml:space="preserve"> </w:t>
      </w:r>
      <w:r w:rsidR="006372B4" w:rsidRPr="006372B4">
        <w:rPr>
          <w:rFonts w:cs="Times New Roman"/>
          <w:b/>
          <w:sz w:val="22"/>
        </w:rPr>
        <w:t>Nilda Maria De Sousa Borges</w:t>
      </w:r>
      <w:r w:rsidR="006372B4">
        <w:rPr>
          <w:rFonts w:cs="Times New Roman"/>
          <w:b/>
          <w:sz w:val="22"/>
        </w:rPr>
        <w:t xml:space="preserve">/ </w:t>
      </w:r>
      <w:r w:rsidR="006372B4" w:rsidRPr="006372B4">
        <w:rPr>
          <w:rFonts w:cs="Times New Roman"/>
          <w:b/>
          <w:sz w:val="22"/>
        </w:rPr>
        <w:t>Vanessa Beatriz Borges Queiroz</w:t>
      </w:r>
      <w:r w:rsidR="006372B4">
        <w:rPr>
          <w:rFonts w:cs="Times New Roman"/>
          <w:b/>
          <w:sz w:val="22"/>
        </w:rPr>
        <w:t>.</w:t>
      </w:r>
    </w:p>
    <w:p w14:paraId="0B34B53F" w14:textId="77777777" w:rsidR="001F1220" w:rsidRPr="001F1220" w:rsidRDefault="001F1220" w:rsidP="000B0668">
      <w:pPr>
        <w:pStyle w:val="PargrafodaLista"/>
        <w:spacing w:before="0"/>
        <w:rPr>
          <w:rFonts w:cs="Times New Roman"/>
          <w:bCs/>
          <w:sz w:val="22"/>
        </w:rPr>
      </w:pPr>
    </w:p>
    <w:p w14:paraId="79586F7E" w14:textId="7560E5F1" w:rsidR="000B0668" w:rsidRPr="001F1220" w:rsidRDefault="000B0668" w:rsidP="000B0668">
      <w:pPr>
        <w:ind w:left="3402"/>
        <w:jc w:val="both"/>
        <w:rPr>
          <w:rFonts w:ascii="Times New Roman" w:hAnsi="Times New Roman" w:cs="Times New Roman"/>
        </w:rPr>
      </w:pPr>
    </w:p>
    <w:p w14:paraId="3EEEDFD2" w14:textId="323CF327" w:rsidR="001F1220" w:rsidRDefault="001E055C" w:rsidP="000B0668">
      <w:pPr>
        <w:pStyle w:val="PargrafodaLista"/>
        <w:rPr>
          <w:rFonts w:cs="Times New Roman"/>
          <w:sz w:val="22"/>
        </w:rPr>
      </w:pPr>
      <w:r w:rsidRPr="001E055C">
        <w:rPr>
          <w:rFonts w:eastAsia="Carlito" w:cs="Times New Roman"/>
          <w:noProof/>
          <w:szCs w:val="24"/>
          <w:lang w:eastAsia="en-US" w:bidi="ar-SA"/>
        </w:rPr>
        <w:drawing>
          <wp:anchor distT="0" distB="0" distL="114300" distR="114300" simplePos="0" relativeHeight="251658240" behindDoc="0" locked="0" layoutInCell="1" allowOverlap="1" wp14:anchorId="0BCDA079" wp14:editId="2AFC3256">
            <wp:simplePos x="0" y="0"/>
            <wp:positionH relativeFrom="column">
              <wp:posOffset>3810</wp:posOffset>
            </wp:positionH>
            <wp:positionV relativeFrom="paragraph">
              <wp:posOffset>147320</wp:posOffset>
            </wp:positionV>
            <wp:extent cx="2057400" cy="1457325"/>
            <wp:effectExtent l="0" t="0" r="0" b="952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457325"/>
                    </a:xfrm>
                    <a:prstGeom prst="rect">
                      <a:avLst/>
                    </a:prstGeom>
                    <a:noFill/>
                  </pic:spPr>
                </pic:pic>
              </a:graphicData>
            </a:graphic>
            <wp14:sizeRelH relativeFrom="margin">
              <wp14:pctWidth>0</wp14:pctWidth>
            </wp14:sizeRelH>
            <wp14:sizeRelV relativeFrom="margin">
              <wp14:pctHeight>0</wp14:pctHeight>
            </wp14:sizeRelV>
          </wp:anchor>
        </w:drawing>
      </w:r>
      <w:r w:rsidR="000B0668" w:rsidRPr="001F1220">
        <w:rPr>
          <w:rFonts w:cs="Times New Roman"/>
          <w:sz w:val="22"/>
        </w:rPr>
        <w:t xml:space="preserve">Por este contrato de </w:t>
      </w:r>
      <w:r>
        <w:rPr>
          <w:rFonts w:cs="Times New Roman"/>
          <w:sz w:val="22"/>
        </w:rPr>
        <w:t>fornecimento</w:t>
      </w:r>
      <w:r w:rsidR="000B0668" w:rsidRPr="001F1220">
        <w:rPr>
          <w:rFonts w:cs="Times New Roman"/>
          <w:sz w:val="22"/>
        </w:rPr>
        <w:t xml:space="preserve">, que fazem entre si, de um lado o </w:t>
      </w:r>
      <w:r w:rsidR="000B0668" w:rsidRPr="001F1220">
        <w:rPr>
          <w:rFonts w:cs="Times New Roman"/>
          <w:b/>
          <w:sz w:val="22"/>
        </w:rPr>
        <w:t>MUNICÍPIO DE PRESIDENTE OLEGÁRIO</w:t>
      </w:r>
      <w:r w:rsidR="000B0668" w:rsidRPr="001F1220">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1F1220">
        <w:rPr>
          <w:rFonts w:cs="Times New Roman"/>
          <w:b/>
          <w:sz w:val="22"/>
        </w:rPr>
        <w:t xml:space="preserve">RHENYS DA SILVA CAMBRAIA, </w:t>
      </w:r>
      <w:r w:rsidR="000B0668" w:rsidRPr="001F1220">
        <w:rPr>
          <w:rFonts w:cs="Times New Roman"/>
          <w:sz w:val="22"/>
        </w:rPr>
        <w:t xml:space="preserve">brasileiro, casado, Militar da Reserva; inscrito no CPF sob o nº 034.826.756-86 e Carteira de Identidade RG: MG7691864, residente e domiciliado na Rua Antônio Pereira de Araújo, </w:t>
      </w:r>
      <w:r>
        <w:rPr>
          <w:rFonts w:cs="Times New Roman"/>
          <w:sz w:val="22"/>
        </w:rPr>
        <w:t xml:space="preserve">nº </w:t>
      </w:r>
      <w:r w:rsidR="000B0668" w:rsidRPr="001F1220">
        <w:rPr>
          <w:rFonts w:cs="Times New Roman"/>
          <w:sz w:val="22"/>
        </w:rPr>
        <w:t xml:space="preserve">271, </w:t>
      </w:r>
      <w:r>
        <w:rPr>
          <w:rFonts w:cs="Times New Roman"/>
          <w:sz w:val="22"/>
        </w:rPr>
        <w:t xml:space="preserve">Bairro </w:t>
      </w:r>
      <w:r w:rsidR="000B0668" w:rsidRPr="001F1220">
        <w:rPr>
          <w:rFonts w:cs="Times New Roman"/>
          <w:sz w:val="22"/>
        </w:rPr>
        <w:t xml:space="preserve">Dona Benta, em Presidente Olegário - MG, doravante denominado </w:t>
      </w:r>
      <w:r w:rsidR="000B0668" w:rsidRPr="001F1220">
        <w:rPr>
          <w:rFonts w:cs="Times New Roman"/>
          <w:b/>
          <w:caps/>
          <w:sz w:val="22"/>
        </w:rPr>
        <w:t>Contratante</w:t>
      </w:r>
      <w:r w:rsidR="000B0668" w:rsidRPr="001F1220">
        <w:rPr>
          <w:rFonts w:cs="Times New Roman"/>
          <w:sz w:val="22"/>
        </w:rPr>
        <w:t xml:space="preserve">, e de outro lado, a </w:t>
      </w:r>
      <w:r w:rsidR="000B0668" w:rsidRPr="00372935">
        <w:rPr>
          <w:rFonts w:cs="Times New Roman"/>
          <w:sz w:val="22"/>
        </w:rPr>
        <w:t xml:space="preserve">empresa </w:t>
      </w:r>
      <w:r w:rsidR="00B82CC0" w:rsidRPr="00B82CC0">
        <w:rPr>
          <w:rFonts w:cs="Times New Roman"/>
          <w:b/>
          <w:bCs/>
          <w:iCs/>
          <w:sz w:val="22"/>
        </w:rPr>
        <w:t>BARBALUI COMERCIAL LTDA</w:t>
      </w:r>
      <w:r w:rsidR="000B0668" w:rsidRPr="00B82CC0">
        <w:rPr>
          <w:rFonts w:cs="Times New Roman"/>
          <w:i/>
          <w:sz w:val="22"/>
        </w:rPr>
        <w:t>,</w:t>
      </w:r>
      <w:r w:rsidR="000B0668" w:rsidRPr="00B82CC0">
        <w:rPr>
          <w:rFonts w:cs="Times New Roman"/>
          <w:sz w:val="22"/>
        </w:rPr>
        <w:t xml:space="preserve"> pessoa jurídica, inscrita no CNPJ sob nº. </w:t>
      </w:r>
      <w:r w:rsidR="00B82CC0" w:rsidRPr="00B82CC0">
        <w:rPr>
          <w:rFonts w:cs="Times New Roman"/>
          <w:b/>
          <w:bCs/>
          <w:sz w:val="22"/>
        </w:rPr>
        <w:t>03.944.035/0001-77</w:t>
      </w:r>
      <w:r w:rsidR="00372935" w:rsidRPr="00B82CC0">
        <w:rPr>
          <w:rFonts w:cs="Times New Roman"/>
          <w:sz w:val="22"/>
        </w:rPr>
        <w:t>,</w:t>
      </w:r>
      <w:r w:rsidR="000B0668" w:rsidRPr="00B82CC0">
        <w:rPr>
          <w:rFonts w:cs="Times New Roman"/>
          <w:sz w:val="22"/>
        </w:rPr>
        <w:t xml:space="preserve"> situada</w:t>
      </w:r>
      <w:r w:rsidR="00365484" w:rsidRPr="00B82CC0">
        <w:rPr>
          <w:rFonts w:cs="Times New Roman"/>
          <w:sz w:val="22"/>
        </w:rPr>
        <w:t xml:space="preserve"> na </w:t>
      </w:r>
      <w:r w:rsidR="00B82CC0" w:rsidRPr="00B82CC0">
        <w:rPr>
          <w:rFonts w:cs="Times New Roman"/>
          <w:sz w:val="22"/>
        </w:rPr>
        <w:t>AV</w:t>
      </w:r>
      <w:r w:rsidR="00B82CC0">
        <w:rPr>
          <w:rFonts w:cs="Times New Roman"/>
          <w:sz w:val="22"/>
        </w:rPr>
        <w:t>.</w:t>
      </w:r>
      <w:r w:rsidR="00B82CC0" w:rsidRPr="00B82CC0">
        <w:rPr>
          <w:rFonts w:cs="Times New Roman"/>
          <w:sz w:val="22"/>
        </w:rPr>
        <w:t xml:space="preserve"> Getulio Vargas</w:t>
      </w:r>
      <w:r w:rsidR="000B0668" w:rsidRPr="00B82CC0">
        <w:rPr>
          <w:rFonts w:cs="Times New Roman"/>
          <w:sz w:val="22"/>
        </w:rPr>
        <w:t xml:space="preserve">, </w:t>
      </w:r>
      <w:r w:rsidR="00365484" w:rsidRPr="00B82CC0">
        <w:rPr>
          <w:rFonts w:cs="Times New Roman"/>
          <w:sz w:val="22"/>
        </w:rPr>
        <w:t xml:space="preserve">nº </w:t>
      </w:r>
      <w:r w:rsidR="00B82CC0" w:rsidRPr="00B82CC0">
        <w:rPr>
          <w:rFonts w:cs="Times New Roman"/>
          <w:sz w:val="22"/>
        </w:rPr>
        <w:t>46</w:t>
      </w:r>
      <w:r w:rsidR="00365484" w:rsidRPr="00B82CC0">
        <w:rPr>
          <w:rFonts w:cs="Times New Roman"/>
          <w:sz w:val="22"/>
        </w:rPr>
        <w:t xml:space="preserve">, Bairro </w:t>
      </w:r>
      <w:r w:rsidR="00B82CC0" w:rsidRPr="00B82CC0">
        <w:rPr>
          <w:rFonts w:cs="Times New Roman"/>
          <w:sz w:val="22"/>
        </w:rPr>
        <w:t>Martins</w:t>
      </w:r>
      <w:r w:rsidR="00365484" w:rsidRPr="00B82CC0">
        <w:rPr>
          <w:rFonts w:cs="Times New Roman"/>
          <w:sz w:val="22"/>
        </w:rPr>
        <w:t>,</w:t>
      </w:r>
      <w:r w:rsidR="00365484" w:rsidRPr="00B82CC0">
        <w:t xml:space="preserve"> </w:t>
      </w:r>
      <w:r w:rsidR="00B82CC0" w:rsidRPr="00B82CC0">
        <w:rPr>
          <w:rFonts w:cs="Times New Roman"/>
          <w:b/>
          <w:bCs/>
          <w:sz w:val="22"/>
        </w:rPr>
        <w:t>UBERL</w:t>
      </w:r>
      <w:r w:rsidR="00B82CC0">
        <w:rPr>
          <w:rFonts w:cs="Times New Roman"/>
          <w:b/>
          <w:bCs/>
          <w:sz w:val="22"/>
        </w:rPr>
        <w:t>Â</w:t>
      </w:r>
      <w:r w:rsidR="00B82CC0" w:rsidRPr="00B82CC0">
        <w:rPr>
          <w:rFonts w:cs="Times New Roman"/>
          <w:b/>
          <w:bCs/>
          <w:sz w:val="22"/>
        </w:rPr>
        <w:t>NDIA</w:t>
      </w:r>
      <w:r w:rsidR="00372935" w:rsidRPr="00B82CC0">
        <w:rPr>
          <w:rFonts w:cs="Times New Roman"/>
          <w:b/>
          <w:bCs/>
          <w:sz w:val="22"/>
        </w:rPr>
        <w:t>/MG</w:t>
      </w:r>
      <w:r w:rsidR="000B0668" w:rsidRPr="00B82CC0">
        <w:rPr>
          <w:rFonts w:cs="Times New Roman"/>
          <w:sz w:val="22"/>
        </w:rPr>
        <w:t>, CEP</w:t>
      </w:r>
      <w:r w:rsidR="00365484" w:rsidRPr="00B82CC0">
        <w:rPr>
          <w:rFonts w:cs="Times New Roman"/>
          <w:sz w:val="22"/>
        </w:rPr>
        <w:t xml:space="preserve"> </w:t>
      </w:r>
      <w:r w:rsidR="00B82CC0" w:rsidRPr="00B82CC0">
        <w:rPr>
          <w:rFonts w:cs="Times New Roman"/>
          <w:sz w:val="22"/>
        </w:rPr>
        <w:t>38400-434</w:t>
      </w:r>
      <w:r w:rsidR="000B0668" w:rsidRPr="00B82CC0">
        <w:rPr>
          <w:rFonts w:cs="Times New Roman"/>
          <w:sz w:val="22"/>
        </w:rPr>
        <w:t>,</w:t>
      </w:r>
      <w:r w:rsidR="00365484" w:rsidRPr="00B82CC0">
        <w:rPr>
          <w:rFonts w:cs="Times New Roman"/>
          <w:sz w:val="22"/>
        </w:rPr>
        <w:t xml:space="preserve"> telefone </w:t>
      </w:r>
      <w:r w:rsidR="00B82CC0" w:rsidRPr="00B82CC0">
        <w:rPr>
          <w:rFonts w:cs="Times New Roman"/>
          <w:sz w:val="22"/>
        </w:rPr>
        <w:t>(34) 3210-0171</w:t>
      </w:r>
      <w:r w:rsidR="00365484" w:rsidRPr="00B82CC0">
        <w:rPr>
          <w:rFonts w:cs="Times New Roman"/>
          <w:sz w:val="22"/>
        </w:rPr>
        <w:t xml:space="preserve">, e-mail </w:t>
      </w:r>
      <w:r w:rsidR="00B82CC0" w:rsidRPr="00B82CC0">
        <w:rPr>
          <w:rFonts w:cs="Times New Roman"/>
          <w:sz w:val="22"/>
        </w:rPr>
        <w:t>pauloshoppinghospitalar@gmail.com</w:t>
      </w:r>
      <w:r w:rsidR="00365484" w:rsidRPr="00B82CC0">
        <w:rPr>
          <w:rFonts w:cs="Times New Roman"/>
          <w:sz w:val="22"/>
        </w:rPr>
        <w:t>,</w:t>
      </w:r>
      <w:r w:rsidR="000B0668" w:rsidRPr="00B82CC0">
        <w:rPr>
          <w:rFonts w:cs="Times New Roman"/>
          <w:sz w:val="22"/>
        </w:rPr>
        <w:t xml:space="preserve"> neste ato </w:t>
      </w:r>
      <w:r w:rsidR="000B0668" w:rsidRPr="00B82CC0">
        <w:rPr>
          <w:rFonts w:cs="Times New Roman"/>
          <w:b/>
          <w:sz w:val="22"/>
        </w:rPr>
        <w:t xml:space="preserve">REPRESENTADA </w:t>
      </w:r>
      <w:r w:rsidR="000B0668" w:rsidRPr="00B82CC0">
        <w:rPr>
          <w:rFonts w:cs="Times New Roman"/>
          <w:sz w:val="22"/>
        </w:rPr>
        <w:t>por seu representante legal, o(a) Sr(a).</w:t>
      </w:r>
      <w:r w:rsidR="00365484" w:rsidRPr="00B82CC0">
        <w:t xml:space="preserve"> </w:t>
      </w:r>
      <w:r w:rsidR="00B82CC0" w:rsidRPr="00B82CC0">
        <w:rPr>
          <w:rFonts w:cs="Times New Roman"/>
          <w:sz w:val="22"/>
        </w:rPr>
        <w:t>ESMERALDO RIBEIRO</w:t>
      </w:r>
      <w:r w:rsidR="000B0668" w:rsidRPr="00B82CC0">
        <w:rPr>
          <w:rFonts w:cs="Times New Roman"/>
          <w:sz w:val="22"/>
        </w:rPr>
        <w:t xml:space="preserve">, inscrito no CPF nº. </w:t>
      </w:r>
      <w:r w:rsidR="00B82CC0" w:rsidRPr="00B82CC0">
        <w:rPr>
          <w:rFonts w:cs="Times New Roman"/>
          <w:sz w:val="22"/>
        </w:rPr>
        <w:t>323.278.116-00</w:t>
      </w:r>
      <w:r w:rsidR="000B0668" w:rsidRPr="00B82CC0">
        <w:rPr>
          <w:rFonts w:cs="Times New Roman"/>
          <w:sz w:val="22"/>
        </w:rPr>
        <w:t xml:space="preserve">, doravante denominada </w:t>
      </w:r>
      <w:r w:rsidR="000B0668" w:rsidRPr="00B82CC0">
        <w:rPr>
          <w:rFonts w:cs="Times New Roman"/>
          <w:b/>
          <w:sz w:val="22"/>
        </w:rPr>
        <w:t>CONTRATADA</w:t>
      </w:r>
      <w:r w:rsidR="000B0668" w:rsidRPr="00B82CC0">
        <w:rPr>
          <w:rFonts w:cs="Times New Roman"/>
          <w:sz w:val="22"/>
        </w:rPr>
        <w:t xml:space="preserve">, resolvem firmar o presente contrato, sob a regência das Leis Municipais </w:t>
      </w:r>
      <w:r w:rsidR="000B0668" w:rsidRPr="001F1220">
        <w:rPr>
          <w:rFonts w:cs="Times New Roman"/>
          <w:sz w:val="22"/>
        </w:rPr>
        <w:t>vigentes, Leis Federais nº</w:t>
      </w:r>
      <w:r w:rsidR="000B0668" w:rsidRPr="001F1220">
        <w:rPr>
          <w:rFonts w:cs="Times New Roman"/>
          <w:sz w:val="22"/>
          <w:vertAlign w:val="superscript"/>
        </w:rPr>
        <w:t>s</w:t>
      </w:r>
      <w:r w:rsidR="000B0668" w:rsidRPr="001F1220">
        <w:rPr>
          <w:rFonts w:cs="Times New Roman"/>
          <w:sz w:val="22"/>
          <w:vertAlign w:val="subscript"/>
        </w:rPr>
        <w:t>.</w:t>
      </w:r>
      <w:r w:rsidR="000B0668" w:rsidRPr="001F1220">
        <w:rPr>
          <w:rFonts w:cs="Times New Roman"/>
          <w:sz w:val="22"/>
        </w:rPr>
        <w:t xml:space="preserve"> 8.666/93, 10.520/2002, e Decreto </w:t>
      </w:r>
      <w:r>
        <w:rPr>
          <w:rFonts w:cs="Times New Roman"/>
          <w:sz w:val="22"/>
        </w:rPr>
        <w:t xml:space="preserve">Federal </w:t>
      </w:r>
      <w:r w:rsidR="000B0668" w:rsidRPr="001F1220">
        <w:rPr>
          <w:rFonts w:cs="Times New Roman"/>
          <w:sz w:val="22"/>
        </w:rPr>
        <w:t>10.024/19 e demais normas pertinentes, mediante as seguintes cláusulas e condições:</w:t>
      </w:r>
    </w:p>
    <w:p w14:paraId="6748FF26" w14:textId="77777777" w:rsidR="00B82CC0" w:rsidRPr="001F1220" w:rsidRDefault="00B82CC0" w:rsidP="000B0668">
      <w:pPr>
        <w:pStyle w:val="PargrafodaLista"/>
        <w:rPr>
          <w:rFonts w:cs="Times New Roman"/>
          <w:sz w:val="22"/>
        </w:rPr>
      </w:pPr>
    </w:p>
    <w:p w14:paraId="2F1F6D8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1. CLÁUSULA PRIMEIRA – DOS FUNDAMENTOS LEGAIS</w:t>
      </w:r>
    </w:p>
    <w:p w14:paraId="2A3EDAF4" w14:textId="1DBC3F2B" w:rsidR="000B0668" w:rsidRDefault="000B0668" w:rsidP="001F1220">
      <w:pPr>
        <w:pStyle w:val="PargrafodaLista"/>
        <w:spacing w:before="0"/>
        <w:rPr>
          <w:rFonts w:cs="Times New Roman"/>
          <w:sz w:val="22"/>
        </w:rPr>
      </w:pPr>
      <w:r w:rsidRPr="001F1220">
        <w:rPr>
          <w:rFonts w:cs="Times New Roman"/>
          <w:b/>
          <w:sz w:val="22"/>
        </w:rPr>
        <w:t>1.1</w:t>
      </w:r>
      <w:r w:rsidRPr="001F1220">
        <w:rPr>
          <w:rFonts w:cs="Times New Roman"/>
          <w:sz w:val="22"/>
        </w:rPr>
        <w:t xml:space="preserve"> O presente contrato decorre do processo licitatório nº.</w:t>
      </w:r>
      <w:r w:rsidR="0022414C">
        <w:rPr>
          <w:rFonts w:cs="Times New Roman"/>
          <w:sz w:val="22"/>
        </w:rPr>
        <w:t xml:space="preserve"> 0</w:t>
      </w:r>
      <w:r w:rsidR="001E055C">
        <w:rPr>
          <w:rFonts w:cs="Times New Roman"/>
          <w:sz w:val="22"/>
        </w:rPr>
        <w:t>9</w:t>
      </w:r>
      <w:r w:rsidR="006372B4">
        <w:rPr>
          <w:rFonts w:cs="Times New Roman"/>
          <w:sz w:val="22"/>
        </w:rPr>
        <w:t>0</w:t>
      </w:r>
      <w:r w:rsidRPr="001F1220">
        <w:rPr>
          <w:rFonts w:cs="Times New Roman"/>
          <w:sz w:val="22"/>
        </w:rPr>
        <w:t xml:space="preserve">/2021 por meio do Pregão Eletrônico nº. </w:t>
      </w:r>
      <w:r w:rsidR="001311FC" w:rsidRPr="001F1220">
        <w:rPr>
          <w:rFonts w:cs="Times New Roman"/>
          <w:sz w:val="22"/>
        </w:rPr>
        <w:t>05</w:t>
      </w:r>
      <w:r w:rsidR="001E055C">
        <w:rPr>
          <w:rFonts w:cs="Times New Roman"/>
          <w:sz w:val="22"/>
        </w:rPr>
        <w:t>1</w:t>
      </w:r>
      <w:r w:rsidRPr="001F1220">
        <w:rPr>
          <w:rFonts w:cs="Times New Roman"/>
          <w:sz w:val="22"/>
        </w:rPr>
        <w:t xml:space="preserve">/2021 </w:t>
      </w:r>
      <w:r w:rsidR="001E055C" w:rsidRPr="001E055C">
        <w:rPr>
          <w:rFonts w:cs="Times New Roman"/>
          <w:sz w:val="22"/>
        </w:rPr>
        <w:t>regido, subsidiariamente, pelo disposto no Decreto Federal nº 10.024/19, e demais normas pertinentes.</w:t>
      </w:r>
    </w:p>
    <w:p w14:paraId="088B969B" w14:textId="77777777" w:rsidR="001F1220" w:rsidRPr="001F1220" w:rsidRDefault="001F1220" w:rsidP="001F1220">
      <w:pPr>
        <w:pStyle w:val="PargrafodaLista"/>
        <w:spacing w:before="0"/>
        <w:rPr>
          <w:rFonts w:cs="Times New Roman"/>
          <w:b/>
          <w:sz w:val="22"/>
        </w:rPr>
      </w:pPr>
    </w:p>
    <w:p w14:paraId="23FCB6F8" w14:textId="24CB6A02"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2. CLÁUSULA SEGUNDA – DO OBJETO </w:t>
      </w:r>
    </w:p>
    <w:p w14:paraId="57A7BC8D" w14:textId="77777777" w:rsidR="001E055C" w:rsidRPr="001E055C" w:rsidRDefault="000B0668" w:rsidP="001E055C">
      <w:pPr>
        <w:tabs>
          <w:tab w:val="left" w:pos="0"/>
          <w:tab w:val="left" w:pos="426"/>
        </w:tabs>
        <w:jc w:val="both"/>
        <w:rPr>
          <w:rFonts w:ascii="Times New Roman" w:hAnsi="Times New Roman" w:cs="Times New Roman"/>
          <w:b/>
          <w:bCs/>
        </w:rPr>
      </w:pPr>
      <w:r w:rsidRPr="0022414C">
        <w:rPr>
          <w:rFonts w:ascii="Times New Roman" w:hAnsi="Times New Roman" w:cs="Times New Roman"/>
          <w:b/>
        </w:rPr>
        <w:t>2.1.</w:t>
      </w:r>
      <w:r w:rsidRPr="0022414C">
        <w:rPr>
          <w:rFonts w:ascii="Times New Roman" w:hAnsi="Times New Roman" w:cs="Times New Roman"/>
        </w:rPr>
        <w:t xml:space="preserve"> </w:t>
      </w:r>
      <w:r w:rsidR="001E055C" w:rsidRPr="001E055C">
        <w:rPr>
          <w:rFonts w:ascii="Times New Roman" w:hAnsi="Times New Roman" w:cs="Times New Roman"/>
        </w:rPr>
        <w:t xml:space="preserve">O presente contrato tem como objeto a </w:t>
      </w:r>
      <w:r w:rsidR="001E055C" w:rsidRPr="001E055C">
        <w:rPr>
          <w:rFonts w:ascii="Times New Roman" w:hAnsi="Times New Roman" w:cs="Times New Roman"/>
          <w:b/>
          <w:bCs/>
        </w:rPr>
        <w:t>AQUISIÇÃO DE TAPETES SANITIZANTES E TECIDOS PARA LENÇÓIS E COLETES.</w:t>
      </w:r>
    </w:p>
    <w:p w14:paraId="3BCDA96B" w14:textId="2CAA4137" w:rsidR="001F1220" w:rsidRDefault="000B0668" w:rsidP="001E055C">
      <w:pPr>
        <w:tabs>
          <w:tab w:val="left" w:pos="0"/>
          <w:tab w:val="left" w:pos="426"/>
        </w:tabs>
        <w:jc w:val="both"/>
        <w:rPr>
          <w:rFonts w:ascii="Times New Roman" w:hAnsi="Times New Roman" w:cs="Times New Roman"/>
        </w:rPr>
      </w:pPr>
      <w:r w:rsidRPr="001E055C">
        <w:rPr>
          <w:rFonts w:ascii="Times New Roman" w:hAnsi="Times New Roman" w:cs="Times New Roman"/>
          <w:b/>
          <w:bCs/>
        </w:rPr>
        <w:t>2.2</w:t>
      </w:r>
      <w:r w:rsidR="001E055C">
        <w:rPr>
          <w:rFonts w:ascii="Times New Roman" w:hAnsi="Times New Roman" w:cs="Times New Roman"/>
          <w:b/>
          <w:bCs/>
        </w:rPr>
        <w:t>.</w:t>
      </w:r>
      <w:r w:rsidRPr="001E055C">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1E055C">
        <w:rPr>
          <w:rFonts w:ascii="Times New Roman" w:hAnsi="Times New Roman" w:cs="Times New Roman"/>
        </w:rPr>
        <w:t>0</w:t>
      </w:r>
      <w:r w:rsidR="001E055C">
        <w:rPr>
          <w:rFonts w:ascii="Times New Roman" w:hAnsi="Times New Roman" w:cs="Times New Roman"/>
        </w:rPr>
        <w:t>90</w:t>
      </w:r>
      <w:r w:rsidRPr="001E055C">
        <w:rPr>
          <w:rFonts w:ascii="Times New Roman" w:hAnsi="Times New Roman" w:cs="Times New Roman"/>
        </w:rPr>
        <w:t xml:space="preserve">/2021, Pregão Eletrônico nº </w:t>
      </w:r>
      <w:r w:rsidR="00631A51" w:rsidRPr="001E055C">
        <w:rPr>
          <w:rFonts w:ascii="Times New Roman" w:hAnsi="Times New Roman" w:cs="Times New Roman"/>
        </w:rPr>
        <w:t>05</w:t>
      </w:r>
      <w:r w:rsidR="001E055C">
        <w:rPr>
          <w:rFonts w:ascii="Times New Roman" w:hAnsi="Times New Roman" w:cs="Times New Roman"/>
        </w:rPr>
        <w:t>1</w:t>
      </w:r>
      <w:r w:rsidRPr="001E055C">
        <w:rPr>
          <w:rFonts w:ascii="Times New Roman" w:hAnsi="Times New Roman" w:cs="Times New Roman"/>
        </w:rPr>
        <w:t>/2021.</w:t>
      </w:r>
    </w:p>
    <w:p w14:paraId="1A94AA8F" w14:textId="77777777" w:rsidR="001E055C" w:rsidRPr="001E055C" w:rsidRDefault="001E055C" w:rsidP="001E055C">
      <w:pPr>
        <w:tabs>
          <w:tab w:val="left" w:pos="0"/>
          <w:tab w:val="left" w:pos="426"/>
        </w:tabs>
        <w:jc w:val="both"/>
        <w:rPr>
          <w:rFonts w:ascii="Times New Roman" w:hAnsi="Times New Roman" w:cs="Times New Roman"/>
        </w:rPr>
      </w:pPr>
    </w:p>
    <w:p w14:paraId="608808B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3. CLÁUSULA TERCEIRA – DAS OBRIGAÇÕES DAS PARTES </w:t>
      </w:r>
    </w:p>
    <w:p w14:paraId="264EA757" w14:textId="34105EFE"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3.1.</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CONTRATANTE:</w:t>
      </w:r>
    </w:p>
    <w:p w14:paraId="32767B3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Pagar à CONTRATADA o valor resultante dos itens, no prazo e condições estabelecidas neste Contrato;</w:t>
      </w:r>
    </w:p>
    <w:p w14:paraId="0660BE5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Fiscalizar a execução do contrato por meio da Secretaria Requisitante.</w:t>
      </w:r>
    </w:p>
    <w:p w14:paraId="4872407B"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Notificar a CONTRATADA, fixando-lhe prazo para corrigir irregularidades observadas na execução do objeto;</w:t>
      </w:r>
    </w:p>
    <w:p w14:paraId="62208FB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Exigir o cumprimento de todas as obrigações assumidas pela CONTRATADA, de acordo com as cláusulas contratuais e os termos de sua proposta;</w:t>
      </w:r>
    </w:p>
    <w:p w14:paraId="163641F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Prestar as informações e os esclarecimentos pertinentes que venham a ser solicitados pela CONTRATADA;</w:t>
      </w:r>
    </w:p>
    <w:p w14:paraId="3A8C619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f)</w:t>
      </w:r>
      <w:r w:rsidRPr="001E055C">
        <w:rPr>
          <w:rFonts w:ascii="Times New Roman" w:hAnsi="Times New Roman" w:cs="Times New Roman"/>
          <w:b/>
          <w:bCs/>
        </w:rPr>
        <w:tab/>
      </w:r>
      <w:r w:rsidRPr="001E055C">
        <w:rPr>
          <w:rFonts w:ascii="Times New Roman" w:hAnsi="Times New Roman" w:cs="Times New Roman"/>
        </w:rPr>
        <w:t>Fiscalizar a manutenção, pela CONTRATADA, das condições de habilitação e qualificação exigidas no inciso XIII do art. 55 da Lei n°. 8.666/93.</w:t>
      </w:r>
    </w:p>
    <w:p w14:paraId="3688A9AF"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p>
    <w:p w14:paraId="33E27185" w14:textId="23219EFF"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3.2.</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CONTRATADA:</w:t>
      </w:r>
    </w:p>
    <w:p w14:paraId="1129D815"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Entregar os itens conforme descrições da Cláusula Oitava e solicitações da Secretaria Requisitante;</w:t>
      </w:r>
    </w:p>
    <w:p w14:paraId="0D534C2A"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Cumprir fielmente as regras deste instrumento contratual;</w:t>
      </w:r>
    </w:p>
    <w:p w14:paraId="4F9D930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Relatar ao Contratante toda e qualquer irregularidade verificada no decorrer da execução do contrato;</w:t>
      </w:r>
    </w:p>
    <w:p w14:paraId="6B1DDD49"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Manter durante toda a vigência do contrato, em compatibilidade com as obrigações assumidas,</w:t>
      </w:r>
      <w:r w:rsidRPr="001E055C">
        <w:rPr>
          <w:rFonts w:ascii="Times New Roman" w:hAnsi="Times New Roman" w:cs="Times New Roman"/>
          <w:b/>
          <w:bCs/>
        </w:rPr>
        <w:t xml:space="preserve"> </w:t>
      </w:r>
      <w:r w:rsidRPr="001E055C">
        <w:rPr>
          <w:rFonts w:ascii="Times New Roman" w:hAnsi="Times New Roman" w:cs="Times New Roman"/>
        </w:rPr>
        <w:t>todas as</w:t>
      </w:r>
      <w:r w:rsidRPr="001E055C">
        <w:rPr>
          <w:rFonts w:ascii="Times New Roman" w:hAnsi="Times New Roman" w:cs="Times New Roman"/>
          <w:b/>
          <w:bCs/>
        </w:rPr>
        <w:t xml:space="preserve"> </w:t>
      </w:r>
      <w:r w:rsidRPr="001E055C">
        <w:rPr>
          <w:rFonts w:ascii="Times New Roman" w:hAnsi="Times New Roman" w:cs="Times New Roman"/>
        </w:rPr>
        <w:lastRenderedPageBreak/>
        <w:t>condições de habilitação e qualificação exigidas na licitação;</w:t>
      </w:r>
    </w:p>
    <w:p w14:paraId="22F127E9" w14:textId="5BDD4EC3" w:rsidR="00372935"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Guardar sigilo sobre todas as informações obtidas em decorrência do cumprimento do contrato.</w:t>
      </w:r>
    </w:p>
    <w:p w14:paraId="54237C89" w14:textId="77777777" w:rsidR="001E055C" w:rsidRPr="00CB082E" w:rsidRDefault="001E055C" w:rsidP="001E055C">
      <w:pPr>
        <w:tabs>
          <w:tab w:val="left" w:pos="0"/>
          <w:tab w:val="left" w:pos="284"/>
          <w:tab w:val="left" w:pos="1418"/>
          <w:tab w:val="left" w:pos="1809"/>
        </w:tabs>
        <w:ind w:right="116"/>
        <w:jc w:val="both"/>
        <w:rPr>
          <w:rFonts w:ascii="Times New Roman" w:hAnsi="Times New Roman" w:cs="Times New Roman"/>
        </w:rPr>
      </w:pPr>
    </w:p>
    <w:p w14:paraId="104DF24A" w14:textId="3E32973E" w:rsidR="001F1220" w:rsidRPr="001F1220" w:rsidRDefault="001F1220" w:rsidP="001F1220">
      <w:pPr>
        <w:pBdr>
          <w:top w:val="double" w:sz="6" w:space="0" w:color="auto"/>
          <w:bottom w:val="double" w:sz="6" w:space="0" w:color="auto"/>
        </w:pBdr>
        <w:shd w:val="clear" w:color="auto" w:fill="E8E8E8"/>
        <w:rPr>
          <w:rFonts w:ascii="Times New Roman" w:hAnsi="Times New Roman" w:cs="Times New Roman"/>
          <w:b/>
        </w:rPr>
      </w:pPr>
      <w:r w:rsidRPr="001F1220">
        <w:rPr>
          <w:rFonts w:ascii="Times New Roman" w:hAnsi="Times New Roman" w:cs="Times New Roman"/>
          <w:b/>
        </w:rPr>
        <w:t>4. CLÁUSULA QUARTA – DO PREÇO E DAS CONDIÇÕES DE PAGAMENTO</w:t>
      </w:r>
    </w:p>
    <w:p w14:paraId="3D193907" w14:textId="0345FF36" w:rsidR="00FD3E17" w:rsidRPr="000B20D5" w:rsidRDefault="00FD3E17" w:rsidP="00E95B28">
      <w:pPr>
        <w:pStyle w:val="PargrafodaLista"/>
        <w:spacing w:before="0"/>
        <w:ind w:right="113"/>
        <w:rPr>
          <w:rFonts w:cs="Times New Roman"/>
          <w:sz w:val="22"/>
        </w:rPr>
      </w:pPr>
      <w:r w:rsidRPr="00FD3E17">
        <w:rPr>
          <w:rFonts w:cs="Times New Roman"/>
          <w:b/>
          <w:bCs/>
          <w:sz w:val="22"/>
        </w:rPr>
        <w:t>4.1.</w:t>
      </w:r>
      <w:r w:rsidRPr="00FD3E17">
        <w:rPr>
          <w:rFonts w:cs="Times New Roman"/>
          <w:b/>
          <w:bCs/>
          <w:sz w:val="22"/>
        </w:rPr>
        <w:tab/>
      </w:r>
      <w:r>
        <w:rPr>
          <w:rFonts w:cs="Times New Roman"/>
          <w:sz w:val="22"/>
        </w:rPr>
        <w:t xml:space="preserve"> </w:t>
      </w:r>
      <w:r w:rsidRPr="00FD3E17">
        <w:rPr>
          <w:rFonts w:cs="Times New Roman"/>
          <w:sz w:val="22"/>
        </w:rPr>
        <w:t xml:space="preserve">Os pagamentos serão realizados pelo Município em até 10 (dez) dias após a entrega/execução dos serviços, mediante apresentação de documento fiscal correspondente ao fornecimento e ao serviço efetuado cumpridas todas as formalidades legais anteriores a este ato. O presente contrato tem o seu valor com o total de </w:t>
      </w:r>
      <w:r w:rsidRPr="000B20D5">
        <w:rPr>
          <w:rFonts w:cs="Times New Roman"/>
          <w:b/>
          <w:bCs/>
          <w:sz w:val="22"/>
        </w:rPr>
        <w:t>R$</w:t>
      </w:r>
      <w:r w:rsidR="000B20D5" w:rsidRPr="000B20D5">
        <w:rPr>
          <w:rFonts w:cs="Times New Roman"/>
          <w:b/>
          <w:bCs/>
          <w:sz w:val="22"/>
        </w:rPr>
        <w:t xml:space="preserve">8.500,00 </w:t>
      </w:r>
      <w:r w:rsidRPr="000B20D5">
        <w:rPr>
          <w:rFonts w:cs="Times New Roman"/>
          <w:b/>
          <w:bCs/>
          <w:sz w:val="22"/>
        </w:rPr>
        <w:t>(</w:t>
      </w:r>
      <w:r w:rsidR="000B20D5" w:rsidRPr="000B20D5">
        <w:rPr>
          <w:rFonts w:cs="Times New Roman"/>
          <w:b/>
          <w:bCs/>
          <w:sz w:val="22"/>
        </w:rPr>
        <w:t>Oito mil e quinhentos reais</w:t>
      </w:r>
      <w:r w:rsidRPr="000B20D5">
        <w:rPr>
          <w:rFonts w:cs="Times New Roman"/>
          <w:b/>
          <w:bCs/>
          <w:sz w:val="22"/>
        </w:rPr>
        <w:t>)</w:t>
      </w:r>
      <w:r w:rsidRPr="000B20D5">
        <w:rPr>
          <w:rFonts w:cs="Times New Roman"/>
          <w:sz w:val="22"/>
        </w:rPr>
        <w:t xml:space="preserve"> conforme tabela transcrita:</w:t>
      </w:r>
    </w:p>
    <w:tbl>
      <w:tblPr>
        <w:tblStyle w:val="Tabelacomgrade1"/>
        <w:tblW w:w="0" w:type="auto"/>
        <w:tblInd w:w="0" w:type="dxa"/>
        <w:tblLook w:val="04A0" w:firstRow="1" w:lastRow="0" w:firstColumn="1" w:lastColumn="0" w:noHBand="0" w:noVBand="1"/>
      </w:tblPr>
      <w:tblGrid>
        <w:gridCol w:w="696"/>
        <w:gridCol w:w="2601"/>
        <w:gridCol w:w="1350"/>
        <w:gridCol w:w="1430"/>
        <w:gridCol w:w="1083"/>
        <w:gridCol w:w="1236"/>
        <w:gridCol w:w="1236"/>
      </w:tblGrid>
      <w:tr w:rsidR="000B20D5" w:rsidRPr="000B20D5" w14:paraId="7EE7C54A"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7EB0181A"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44999867"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378841A"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5170CDBC"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6F917B89"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3B3D3998"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6D75BC1"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Valor Total</w:t>
            </w:r>
          </w:p>
        </w:tc>
      </w:tr>
      <w:tr w:rsidR="000B20D5" w:rsidRPr="000B20D5" w14:paraId="40A27161"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1C88A158" w14:textId="77777777" w:rsidR="006372B4" w:rsidRPr="000B20D5" w:rsidRDefault="006372B4" w:rsidP="006372B4">
            <w:pPr>
              <w:keepNext/>
              <w:widowControl/>
              <w:autoSpaceDE/>
              <w:autoSpaceDN/>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BARBALUI COMERCIAL LTDA</w:t>
            </w:r>
          </w:p>
        </w:tc>
      </w:tr>
      <w:tr w:rsidR="000B20D5" w:rsidRPr="000B20D5" w14:paraId="7A70292A"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32E469DC" w14:textId="77777777" w:rsidR="006372B4" w:rsidRPr="000B20D5"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0003</w:t>
            </w:r>
          </w:p>
        </w:tc>
        <w:tc>
          <w:tcPr>
            <w:tcW w:w="0" w:type="auto"/>
            <w:tcBorders>
              <w:top w:val="single" w:sz="4" w:space="0" w:color="auto"/>
              <w:left w:val="single" w:sz="4" w:space="0" w:color="auto"/>
              <w:bottom w:val="single" w:sz="4" w:space="0" w:color="auto"/>
              <w:right w:val="single" w:sz="4" w:space="0" w:color="auto"/>
            </w:tcBorders>
            <w:hideMark/>
          </w:tcPr>
          <w:p w14:paraId="7FBDEBAB" w14:textId="77777777" w:rsidR="006372B4" w:rsidRPr="000B20D5"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TECIDO PERCAL MISTO BRANCO</w:t>
            </w:r>
          </w:p>
        </w:tc>
        <w:tc>
          <w:tcPr>
            <w:tcW w:w="0" w:type="auto"/>
            <w:tcBorders>
              <w:top w:val="single" w:sz="4" w:space="0" w:color="auto"/>
              <w:left w:val="single" w:sz="4" w:space="0" w:color="auto"/>
              <w:bottom w:val="single" w:sz="4" w:space="0" w:color="auto"/>
              <w:right w:val="single" w:sz="4" w:space="0" w:color="auto"/>
            </w:tcBorders>
            <w:hideMark/>
          </w:tcPr>
          <w:p w14:paraId="3406FBA7" w14:textId="77777777" w:rsidR="006372B4" w:rsidRPr="000B20D5"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SISA TEXTIL</w:t>
            </w:r>
          </w:p>
        </w:tc>
        <w:tc>
          <w:tcPr>
            <w:tcW w:w="0" w:type="auto"/>
            <w:tcBorders>
              <w:top w:val="single" w:sz="4" w:space="0" w:color="auto"/>
              <w:left w:val="single" w:sz="4" w:space="0" w:color="auto"/>
              <w:bottom w:val="single" w:sz="4" w:space="0" w:color="auto"/>
              <w:right w:val="single" w:sz="4" w:space="0" w:color="auto"/>
            </w:tcBorders>
            <w:hideMark/>
          </w:tcPr>
          <w:p w14:paraId="0AF10B51" w14:textId="77777777" w:rsidR="006372B4" w:rsidRPr="000B20D5"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500</w:t>
            </w:r>
          </w:p>
        </w:tc>
        <w:tc>
          <w:tcPr>
            <w:tcW w:w="0" w:type="auto"/>
            <w:tcBorders>
              <w:top w:val="single" w:sz="4" w:space="0" w:color="auto"/>
              <w:left w:val="single" w:sz="4" w:space="0" w:color="auto"/>
              <w:bottom w:val="single" w:sz="4" w:space="0" w:color="auto"/>
              <w:right w:val="single" w:sz="4" w:space="0" w:color="auto"/>
            </w:tcBorders>
            <w:hideMark/>
          </w:tcPr>
          <w:p w14:paraId="5C4BC724" w14:textId="77777777" w:rsidR="006372B4" w:rsidRPr="000B20D5"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MT</w:t>
            </w:r>
          </w:p>
        </w:tc>
        <w:tc>
          <w:tcPr>
            <w:tcW w:w="0" w:type="auto"/>
            <w:tcBorders>
              <w:top w:val="single" w:sz="4" w:space="0" w:color="auto"/>
              <w:left w:val="single" w:sz="4" w:space="0" w:color="auto"/>
              <w:bottom w:val="single" w:sz="4" w:space="0" w:color="auto"/>
              <w:right w:val="single" w:sz="4" w:space="0" w:color="auto"/>
            </w:tcBorders>
            <w:hideMark/>
          </w:tcPr>
          <w:p w14:paraId="62238A11" w14:textId="77777777" w:rsidR="006372B4" w:rsidRPr="000B20D5"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17,00</w:t>
            </w:r>
          </w:p>
        </w:tc>
        <w:tc>
          <w:tcPr>
            <w:tcW w:w="0" w:type="auto"/>
            <w:tcBorders>
              <w:top w:val="single" w:sz="4" w:space="0" w:color="auto"/>
              <w:left w:val="single" w:sz="4" w:space="0" w:color="auto"/>
              <w:bottom w:val="single" w:sz="4" w:space="0" w:color="auto"/>
              <w:right w:val="single" w:sz="4" w:space="0" w:color="auto"/>
            </w:tcBorders>
            <w:hideMark/>
          </w:tcPr>
          <w:p w14:paraId="08748DCA" w14:textId="77777777" w:rsidR="006372B4" w:rsidRPr="000B20D5"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0B20D5">
              <w:rPr>
                <w:rFonts w:ascii="Times New Roman" w:eastAsia="Times New Roman" w:hAnsi="Times New Roman" w:cs="Times New Roman"/>
                <w:sz w:val="24"/>
                <w:szCs w:val="24"/>
                <w:lang w:val="pt-BR" w:eastAsia="pt-BR" w:bidi="ar-SA"/>
              </w:rPr>
              <w:t>8.500,00</w:t>
            </w:r>
          </w:p>
        </w:tc>
      </w:tr>
      <w:tr w:rsidR="000B20D5" w:rsidRPr="000B20D5" w14:paraId="53F72371"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3BE82599" w14:textId="77777777" w:rsidR="006372B4" w:rsidRPr="000B20D5" w:rsidRDefault="006372B4" w:rsidP="006372B4">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0B20D5">
              <w:rPr>
                <w:rFonts w:ascii="Times New Roman" w:eastAsia="Times New Roman" w:hAnsi="Times New Roman" w:cs="Times New Roman"/>
                <w:b/>
                <w:bCs/>
                <w:sz w:val="24"/>
                <w:szCs w:val="24"/>
                <w:lang w:val="pt-BR" w:eastAsia="pt-BR" w:bidi="ar-SA"/>
              </w:rPr>
              <w:t>Total do Fornecedor: 8.500,00</w:t>
            </w:r>
          </w:p>
        </w:tc>
      </w:tr>
    </w:tbl>
    <w:p w14:paraId="0BAD87E7" w14:textId="775A765A" w:rsidR="00FD3E17" w:rsidRPr="00FD3E17" w:rsidRDefault="00FD3E17" w:rsidP="00E95B28">
      <w:pPr>
        <w:pStyle w:val="PargrafodaLista"/>
        <w:spacing w:before="0"/>
        <w:ind w:right="113"/>
        <w:rPr>
          <w:rFonts w:cs="Times New Roman"/>
          <w:sz w:val="22"/>
        </w:rPr>
      </w:pPr>
      <w:r w:rsidRPr="00FD3E17">
        <w:rPr>
          <w:rFonts w:cs="Times New Roman"/>
          <w:b/>
          <w:bCs/>
          <w:sz w:val="22"/>
        </w:rPr>
        <w:t>4.2.</w:t>
      </w:r>
      <w:r w:rsidRPr="00FD3E17">
        <w:rPr>
          <w:rFonts w:cs="Times New Roman"/>
          <w:b/>
          <w:bCs/>
          <w:sz w:val="22"/>
        </w:rPr>
        <w:tab/>
      </w:r>
      <w:r>
        <w:rPr>
          <w:rFonts w:cs="Times New Roman"/>
          <w:sz w:val="22"/>
        </w:rPr>
        <w:t xml:space="preserve"> </w:t>
      </w:r>
      <w:r w:rsidRPr="00FD3E17">
        <w:rPr>
          <w:rFonts w:cs="Times New Roman"/>
          <w:sz w:val="22"/>
        </w:rPr>
        <w:t>O pagamento à contratada somente será realizado mediante a apresentação da Nota Fiscal Eletrônica e do atestado de aceite pela Secretaria solicitante.</w:t>
      </w:r>
    </w:p>
    <w:p w14:paraId="1B4371E7" w14:textId="647B5799" w:rsidR="00FD3E17" w:rsidRPr="00FD3E17" w:rsidRDefault="00FD3E17" w:rsidP="00E95B28">
      <w:pPr>
        <w:pStyle w:val="PargrafodaLista"/>
        <w:spacing w:before="0"/>
        <w:ind w:right="113"/>
        <w:rPr>
          <w:rFonts w:cs="Times New Roman"/>
          <w:sz w:val="22"/>
        </w:rPr>
      </w:pPr>
      <w:r w:rsidRPr="00FD3E17">
        <w:rPr>
          <w:rFonts w:cs="Times New Roman"/>
          <w:b/>
          <w:bCs/>
          <w:sz w:val="22"/>
        </w:rPr>
        <w:t>4.3.</w:t>
      </w:r>
      <w:r w:rsidRPr="00FD3E17">
        <w:rPr>
          <w:rFonts w:cs="Times New Roman"/>
          <w:b/>
          <w:bCs/>
          <w:sz w:val="22"/>
        </w:rPr>
        <w:tab/>
      </w:r>
      <w:r>
        <w:rPr>
          <w:rFonts w:cs="Times New Roman"/>
          <w:sz w:val="22"/>
        </w:rPr>
        <w:t xml:space="preserve"> </w:t>
      </w:r>
      <w:r w:rsidRPr="00FD3E17">
        <w:rPr>
          <w:rFonts w:cs="Times New Roman"/>
          <w:sz w:val="22"/>
        </w:rPr>
        <w:t>O pagamento será efetuado através de crédito em conta corrente bancária, devendo o licitante vencedor apresentar o número de conta, o banco e a agência junto ao corpo da Nota Fiscal ou em anexo.</w:t>
      </w:r>
    </w:p>
    <w:p w14:paraId="05755B40" w14:textId="6ADC80FD" w:rsidR="00FD3E17" w:rsidRPr="00FD3E17" w:rsidRDefault="00FD3E17" w:rsidP="00E95B28">
      <w:pPr>
        <w:pStyle w:val="PargrafodaLista"/>
        <w:spacing w:before="0"/>
        <w:ind w:right="113"/>
        <w:rPr>
          <w:rFonts w:cs="Times New Roman"/>
          <w:sz w:val="22"/>
        </w:rPr>
      </w:pPr>
      <w:r w:rsidRPr="00FD3E17">
        <w:rPr>
          <w:rFonts w:cs="Times New Roman"/>
          <w:b/>
          <w:bCs/>
          <w:sz w:val="22"/>
        </w:rPr>
        <w:t>4.3.1.</w:t>
      </w:r>
      <w:r w:rsidRPr="00FD3E17">
        <w:rPr>
          <w:rFonts w:cs="Times New Roman"/>
          <w:sz w:val="22"/>
        </w:rPr>
        <w:tab/>
      </w:r>
      <w:r>
        <w:rPr>
          <w:rFonts w:cs="Times New Roman"/>
          <w:sz w:val="22"/>
        </w:rPr>
        <w:t xml:space="preserve"> </w:t>
      </w:r>
      <w:r w:rsidRPr="00FD3E17">
        <w:rPr>
          <w:rFonts w:cs="Times New Roman"/>
          <w:sz w:val="22"/>
        </w:rPr>
        <w:t>Em caso de alteração de conta bancária, deverá comunicar, formalmente, à Secretaria Municipal de Fazenda para que seja feita a retificação da conta cadastrada.</w:t>
      </w:r>
    </w:p>
    <w:p w14:paraId="023A5FCD" w14:textId="284D6625" w:rsidR="00FD3E17" w:rsidRPr="00FD3E17" w:rsidRDefault="00FD3E17" w:rsidP="00E95B28">
      <w:pPr>
        <w:pStyle w:val="PargrafodaLista"/>
        <w:spacing w:before="0"/>
        <w:ind w:right="113"/>
        <w:rPr>
          <w:rFonts w:cs="Times New Roman"/>
          <w:sz w:val="22"/>
        </w:rPr>
      </w:pPr>
      <w:r w:rsidRPr="00FD3E17">
        <w:rPr>
          <w:rFonts w:cs="Times New Roman"/>
          <w:b/>
          <w:bCs/>
          <w:sz w:val="22"/>
        </w:rPr>
        <w:t>4.4.</w:t>
      </w:r>
      <w:r w:rsidRPr="00FD3E17">
        <w:rPr>
          <w:rFonts w:cs="Times New Roman"/>
          <w:b/>
          <w:bCs/>
          <w:sz w:val="22"/>
        </w:rPr>
        <w:tab/>
      </w:r>
      <w:r>
        <w:rPr>
          <w:rFonts w:cs="Times New Roman"/>
          <w:sz w:val="22"/>
        </w:rPr>
        <w:t xml:space="preserve"> </w:t>
      </w:r>
      <w:r w:rsidRPr="00FD3E17">
        <w:rPr>
          <w:rFonts w:cs="Times New Roman"/>
          <w:sz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79DBC5" w14:textId="3C545336" w:rsidR="00FD3E17" w:rsidRPr="00FD3E17" w:rsidRDefault="00FD3E17" w:rsidP="00E95B28">
      <w:pPr>
        <w:pStyle w:val="PargrafodaLista"/>
        <w:spacing w:before="0"/>
        <w:ind w:right="113"/>
        <w:rPr>
          <w:rFonts w:cs="Times New Roman"/>
          <w:sz w:val="22"/>
        </w:rPr>
      </w:pPr>
      <w:r w:rsidRPr="00FD3E17">
        <w:rPr>
          <w:rFonts w:cs="Times New Roman"/>
          <w:b/>
          <w:bCs/>
          <w:sz w:val="22"/>
        </w:rPr>
        <w:t>4.7.</w:t>
      </w:r>
      <w:r w:rsidRPr="00FD3E17">
        <w:rPr>
          <w:rFonts w:cs="Times New Roman"/>
          <w:b/>
          <w:bCs/>
          <w:sz w:val="22"/>
        </w:rPr>
        <w:tab/>
      </w:r>
      <w:r>
        <w:rPr>
          <w:rFonts w:cs="Times New Roman"/>
          <w:sz w:val="22"/>
        </w:rPr>
        <w:t xml:space="preserve"> </w:t>
      </w:r>
      <w:r w:rsidRPr="00FD3E17">
        <w:rPr>
          <w:rFonts w:cs="Times New Roman"/>
          <w:sz w:val="22"/>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1F0D310" w14:textId="0A091A2F" w:rsidR="00FD3E17" w:rsidRPr="00FD3E17" w:rsidRDefault="00FD3E17" w:rsidP="00E95B28">
      <w:pPr>
        <w:pStyle w:val="PargrafodaLista"/>
        <w:spacing w:before="0"/>
        <w:ind w:right="113"/>
        <w:rPr>
          <w:rFonts w:cs="Times New Roman"/>
          <w:sz w:val="22"/>
        </w:rPr>
      </w:pPr>
      <w:r w:rsidRPr="00FD3E17">
        <w:rPr>
          <w:rFonts w:cs="Times New Roman"/>
          <w:b/>
          <w:bCs/>
          <w:sz w:val="22"/>
        </w:rPr>
        <w:t>4.8.</w:t>
      </w:r>
      <w:r>
        <w:rPr>
          <w:rFonts w:cs="Times New Roman"/>
          <w:sz w:val="22"/>
        </w:rPr>
        <w:t xml:space="preserve"> </w:t>
      </w:r>
      <w:r w:rsidRPr="00FD3E17">
        <w:rPr>
          <w:rFonts w:cs="Times New Roman"/>
          <w:sz w:val="22"/>
        </w:rPr>
        <w:tab/>
        <w:t>Todo pagamento que vier a ser considerado contratualmente indevido será objeto de ajuste nos pagamentos futuros ou cobrados da contratada.</w:t>
      </w:r>
    </w:p>
    <w:p w14:paraId="247DC60F" w14:textId="68B35067" w:rsidR="00FD3E17" w:rsidRDefault="00FD3E17" w:rsidP="006372B4">
      <w:pPr>
        <w:pStyle w:val="PargrafodaLista"/>
        <w:spacing w:before="0"/>
        <w:ind w:right="113"/>
        <w:rPr>
          <w:rFonts w:cs="Times New Roman"/>
          <w:sz w:val="22"/>
        </w:rPr>
      </w:pPr>
      <w:r w:rsidRPr="00FD3E17">
        <w:rPr>
          <w:rFonts w:cs="Times New Roman"/>
          <w:b/>
          <w:bCs/>
          <w:sz w:val="22"/>
        </w:rPr>
        <w:t>4.9.</w:t>
      </w:r>
      <w:r w:rsidRPr="00FD3E17">
        <w:rPr>
          <w:rFonts w:cs="Times New Roman"/>
          <w:sz w:val="22"/>
        </w:rPr>
        <w:tab/>
      </w:r>
      <w:r>
        <w:rPr>
          <w:rFonts w:cs="Times New Roman"/>
          <w:sz w:val="22"/>
        </w:rPr>
        <w:t xml:space="preserve"> </w:t>
      </w:r>
      <w:r w:rsidRPr="00FD3E17">
        <w:rPr>
          <w:rFonts w:cs="Times New Roman"/>
          <w:sz w:val="22"/>
        </w:rPr>
        <w:t>Nenhum pagamento será efetuado à Contratada enquanto pendente de liquidação, obrigação financeira que lhe for imposta, em virtude de penalidade.</w:t>
      </w:r>
    </w:p>
    <w:p w14:paraId="42207FB2" w14:textId="77777777" w:rsidR="006372B4" w:rsidRPr="001F1220" w:rsidRDefault="006372B4" w:rsidP="006372B4">
      <w:pPr>
        <w:pStyle w:val="PargrafodaLista"/>
        <w:spacing w:before="0"/>
        <w:ind w:right="113"/>
        <w:rPr>
          <w:rFonts w:cs="Times New Roman"/>
          <w:sz w:val="22"/>
        </w:rPr>
      </w:pPr>
    </w:p>
    <w:p w14:paraId="37A6164D" w14:textId="1457AE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5. CLÁUSULA QUINTA – D</w:t>
      </w:r>
      <w:r w:rsidR="00FD3E17">
        <w:rPr>
          <w:rFonts w:ascii="Times New Roman" w:eastAsia="Times New Roman" w:hAnsi="Times New Roman" w:cs="Times New Roman"/>
          <w:b/>
          <w:lang w:val="pt-BR" w:eastAsia="pt-BR" w:bidi="ar-SA"/>
        </w:rPr>
        <w:t>O REEQUILÍBRIO E ALTERAÇÕES CONTRATUAIS</w:t>
      </w:r>
    </w:p>
    <w:p w14:paraId="4DDCEF32" w14:textId="7684FB4A" w:rsidR="00FD3E17" w:rsidRPr="00FD3E17" w:rsidRDefault="00FD3E17" w:rsidP="00FD3E17">
      <w:pPr>
        <w:pStyle w:val="PargrafodaLista"/>
        <w:spacing w:before="0"/>
        <w:rPr>
          <w:rFonts w:cs="Times New Roman"/>
          <w:sz w:val="22"/>
        </w:rPr>
      </w:pPr>
      <w:r w:rsidRPr="00FD3E17">
        <w:rPr>
          <w:rFonts w:cs="Times New Roman"/>
          <w:b/>
          <w:bCs/>
          <w:sz w:val="22"/>
        </w:rPr>
        <w:t>5.1.</w:t>
      </w:r>
      <w:r w:rsidRPr="00FD3E17">
        <w:rPr>
          <w:rFonts w:cs="Times New Roman"/>
          <w:b/>
          <w:bCs/>
          <w:sz w:val="22"/>
        </w:rPr>
        <w:tab/>
      </w:r>
      <w:r>
        <w:rPr>
          <w:rFonts w:cs="Times New Roman"/>
          <w:b/>
          <w:bCs/>
          <w:sz w:val="22"/>
        </w:rPr>
        <w:t xml:space="preserve"> </w:t>
      </w:r>
      <w:r w:rsidRPr="00FD3E17">
        <w:rPr>
          <w:rFonts w:cs="Times New Roman"/>
          <w:sz w:val="22"/>
        </w:rPr>
        <w:t xml:space="preserve">O MUNICÍPIO e o CONTRATADO poderão restabelecer o </w:t>
      </w:r>
      <w:r w:rsidRPr="00D92F46">
        <w:rPr>
          <w:rFonts w:cs="Times New Roman"/>
          <w:b/>
          <w:bCs/>
          <w:sz w:val="22"/>
        </w:rPr>
        <w:t>equilíbrio econômico-financeiro</w:t>
      </w:r>
      <w:r w:rsidRPr="00FD3E17">
        <w:rPr>
          <w:rFonts w:cs="Times New Roman"/>
          <w:sz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71716B9B" w14:textId="00788D9C" w:rsidR="00FD3E17" w:rsidRDefault="00FD3E17" w:rsidP="006372B4">
      <w:pPr>
        <w:pStyle w:val="PargrafodaLista"/>
        <w:spacing w:before="0"/>
        <w:rPr>
          <w:rFonts w:cs="Times New Roman"/>
          <w:sz w:val="22"/>
        </w:rPr>
      </w:pPr>
      <w:r w:rsidRPr="00FD3E17">
        <w:rPr>
          <w:rFonts w:cs="Times New Roman"/>
          <w:b/>
          <w:bCs/>
          <w:sz w:val="22"/>
        </w:rPr>
        <w:t>5.2.</w:t>
      </w:r>
      <w:r w:rsidRPr="00FD3E17">
        <w:rPr>
          <w:rFonts w:cs="Times New Roman"/>
          <w:b/>
          <w:bCs/>
          <w:sz w:val="22"/>
        </w:rPr>
        <w:tab/>
      </w:r>
      <w:r>
        <w:rPr>
          <w:rFonts w:cs="Times New Roman"/>
          <w:b/>
          <w:bCs/>
          <w:sz w:val="22"/>
        </w:rPr>
        <w:t xml:space="preserve"> </w:t>
      </w:r>
      <w:r w:rsidRPr="00FD3E17">
        <w:rPr>
          <w:rFonts w:cs="Times New Roman"/>
          <w:sz w:val="22"/>
        </w:rPr>
        <w:t>A simples apresentação de notas fiscais de aquisição, por si só, não justificará a concessão de reequilíbrio contratual.</w:t>
      </w:r>
    </w:p>
    <w:p w14:paraId="2BDD420F" w14:textId="77777777" w:rsidR="006372B4" w:rsidRPr="006372B4" w:rsidRDefault="006372B4" w:rsidP="006372B4">
      <w:pPr>
        <w:pStyle w:val="PargrafodaLista"/>
        <w:spacing w:before="0"/>
        <w:rPr>
          <w:rFonts w:cs="Times New Roman"/>
          <w:sz w:val="22"/>
        </w:rPr>
      </w:pPr>
    </w:p>
    <w:p w14:paraId="1129C081" w14:textId="61DB06C2"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6. CLÁUSULA SEXTA – D</w:t>
      </w:r>
      <w:r w:rsidR="000748AC">
        <w:rPr>
          <w:rFonts w:ascii="Times New Roman" w:eastAsia="Times New Roman" w:hAnsi="Times New Roman" w:cs="Times New Roman"/>
          <w:b/>
          <w:lang w:val="pt-BR" w:eastAsia="pt-BR" w:bidi="ar-SA"/>
        </w:rPr>
        <w:t xml:space="preserve">A DOTAÇÃO </w:t>
      </w:r>
      <w:r w:rsidR="007C472F">
        <w:rPr>
          <w:rFonts w:ascii="Times New Roman" w:eastAsia="Times New Roman" w:hAnsi="Times New Roman" w:cs="Times New Roman"/>
          <w:b/>
          <w:lang w:val="pt-BR" w:eastAsia="pt-BR" w:bidi="ar-SA"/>
        </w:rPr>
        <w:t>ORÇAMENTÁRIA</w:t>
      </w:r>
    </w:p>
    <w:p w14:paraId="789AAF30" w14:textId="744C66AC" w:rsidR="00B86DDF" w:rsidRPr="00307E82" w:rsidRDefault="00B86DDF" w:rsidP="00307E82">
      <w:pPr>
        <w:pStyle w:val="PargrafodaLista"/>
        <w:spacing w:before="0"/>
        <w:rPr>
          <w:rFonts w:cs="Times New Roman"/>
          <w:sz w:val="22"/>
        </w:rPr>
      </w:pPr>
      <w:r w:rsidRPr="00B86DDF">
        <w:rPr>
          <w:rFonts w:cs="Times New Roman"/>
          <w:b/>
          <w:bCs/>
          <w:sz w:val="22"/>
        </w:rPr>
        <w:t xml:space="preserve">6.1. </w:t>
      </w:r>
      <w:r w:rsidRPr="00307E82">
        <w:rPr>
          <w:rFonts w:cs="Times New Roman"/>
          <w:sz w:val="22"/>
        </w:rPr>
        <w:t>A despesa com as aquisições correrá à conta da dotação orçamentária abaixo, relativa ao exercício de 2021 e suas correspondentes ao ano posterior.:</w:t>
      </w:r>
    </w:p>
    <w:p w14:paraId="613FABB0" w14:textId="77777777" w:rsidR="00B86DDF" w:rsidRPr="00946B4A" w:rsidRDefault="00B86DDF" w:rsidP="00946B4A">
      <w:pPr>
        <w:pStyle w:val="PargrafodaLista"/>
        <w:spacing w:before="0"/>
        <w:ind w:right="113"/>
        <w:rPr>
          <w:rFonts w:cs="Times New Roman"/>
          <w:sz w:val="22"/>
        </w:rPr>
      </w:pPr>
      <w:r w:rsidRPr="00B86DDF">
        <w:rPr>
          <w:rFonts w:cs="Times New Roman"/>
          <w:b/>
          <w:bCs/>
          <w:sz w:val="22"/>
        </w:rPr>
        <w:t xml:space="preserve">Ficha: </w:t>
      </w:r>
      <w:r w:rsidRPr="00946B4A">
        <w:rPr>
          <w:rFonts w:cs="Times New Roman"/>
          <w:sz w:val="22"/>
        </w:rPr>
        <w:t>291 – Fonte 1.54.01</w:t>
      </w:r>
    </w:p>
    <w:p w14:paraId="3DDD07CA" w14:textId="5CD91C98" w:rsidR="00B86DDF" w:rsidRPr="00946B4A" w:rsidRDefault="00B86DDF" w:rsidP="00946B4A">
      <w:pPr>
        <w:pStyle w:val="PargrafodaLista"/>
        <w:spacing w:before="0"/>
        <w:ind w:right="113"/>
        <w:rPr>
          <w:rFonts w:cs="Times New Roman"/>
          <w:sz w:val="22"/>
        </w:rPr>
      </w:pPr>
      <w:r w:rsidRPr="00946B4A">
        <w:rPr>
          <w:rFonts w:cs="Times New Roman"/>
          <w:sz w:val="22"/>
        </w:rPr>
        <w:tab/>
        <w:t xml:space="preserve">      </w:t>
      </w:r>
      <w:r w:rsidR="00D9149D" w:rsidRPr="00946B4A">
        <w:rPr>
          <w:rFonts w:cs="Times New Roman"/>
          <w:sz w:val="22"/>
        </w:rPr>
        <w:t xml:space="preserve">      </w:t>
      </w:r>
      <w:r w:rsidRPr="00946B4A">
        <w:rPr>
          <w:rFonts w:cs="Times New Roman"/>
          <w:sz w:val="22"/>
        </w:rPr>
        <w:t>372 – Fonte 1.02.00</w:t>
      </w:r>
    </w:p>
    <w:p w14:paraId="70CEDBE2" w14:textId="00F11720" w:rsidR="00E03A32" w:rsidRPr="00307E82" w:rsidRDefault="00B86DDF" w:rsidP="00B86DDF">
      <w:pPr>
        <w:pStyle w:val="PargrafodaLista"/>
        <w:spacing w:before="0"/>
        <w:rPr>
          <w:rFonts w:cs="Times New Roman"/>
          <w:sz w:val="22"/>
        </w:rPr>
      </w:pPr>
      <w:r w:rsidRPr="00B86DDF">
        <w:rPr>
          <w:rFonts w:cs="Times New Roman"/>
          <w:b/>
          <w:bCs/>
          <w:sz w:val="22"/>
        </w:rPr>
        <w:t xml:space="preserve">6.2. </w:t>
      </w:r>
      <w:r w:rsidRPr="00307E82">
        <w:rPr>
          <w:rFonts w:cs="Times New Roman"/>
          <w:sz w:val="22"/>
        </w:rPr>
        <w:t>Havendo necessidade, poderão ser acrescentadas novas dotações ao processo por meio de apostilamento de ficha.</w:t>
      </w:r>
    </w:p>
    <w:p w14:paraId="3C10DBD3" w14:textId="77777777" w:rsidR="00307E82" w:rsidRPr="001F1220" w:rsidRDefault="00307E82" w:rsidP="00B86DDF">
      <w:pPr>
        <w:pStyle w:val="PargrafodaLista"/>
        <w:spacing w:before="0"/>
        <w:rPr>
          <w:rFonts w:cs="Times New Roman"/>
          <w:sz w:val="22"/>
        </w:rPr>
      </w:pPr>
    </w:p>
    <w:p w14:paraId="407BB443" w14:textId="4D492B9D" w:rsidR="000B0668" w:rsidRPr="00365484"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7. CLÁUSULA SÉTIMA – D</w:t>
      </w:r>
      <w:r w:rsidR="007B54DA">
        <w:rPr>
          <w:rFonts w:ascii="Times New Roman" w:eastAsia="Times New Roman" w:hAnsi="Times New Roman" w:cs="Times New Roman"/>
          <w:b/>
          <w:lang w:val="pt-BR" w:eastAsia="pt-BR" w:bidi="ar-SA"/>
        </w:rPr>
        <w:t>O PRAZO</w:t>
      </w:r>
    </w:p>
    <w:p w14:paraId="3E9D1EA4" w14:textId="3B4059CE" w:rsidR="00595FFB" w:rsidRPr="000B20D5" w:rsidRDefault="00595FFB" w:rsidP="00C87948">
      <w:pPr>
        <w:pStyle w:val="PargrafodaLista"/>
        <w:spacing w:before="0"/>
        <w:rPr>
          <w:rFonts w:cs="Times New Roman"/>
          <w:sz w:val="22"/>
          <w:u w:val="single"/>
        </w:rPr>
      </w:pPr>
      <w:r w:rsidRPr="00C87948">
        <w:rPr>
          <w:rFonts w:cs="Times New Roman"/>
          <w:b/>
          <w:bCs/>
          <w:sz w:val="22"/>
        </w:rPr>
        <w:t>7.1.</w:t>
      </w:r>
      <w:r w:rsidRPr="00595FFB">
        <w:rPr>
          <w:rFonts w:cs="Times New Roman"/>
          <w:sz w:val="22"/>
        </w:rPr>
        <w:tab/>
      </w:r>
      <w:r w:rsidR="00C87948">
        <w:rPr>
          <w:rFonts w:cs="Times New Roman"/>
          <w:sz w:val="22"/>
        </w:rPr>
        <w:t xml:space="preserve"> </w:t>
      </w:r>
      <w:r w:rsidRPr="00595FFB">
        <w:rPr>
          <w:rFonts w:cs="Times New Roman"/>
          <w:sz w:val="22"/>
        </w:rPr>
        <w:t xml:space="preserve">Esta contratação terá vigência por </w:t>
      </w:r>
      <w:r w:rsidRPr="006372B4">
        <w:rPr>
          <w:rFonts w:cs="Times New Roman"/>
          <w:b/>
          <w:bCs/>
          <w:sz w:val="22"/>
          <w:u w:val="single"/>
        </w:rPr>
        <w:t>120 (dias)</w:t>
      </w:r>
      <w:r w:rsidRPr="006372B4">
        <w:rPr>
          <w:rFonts w:cs="Times New Roman"/>
          <w:sz w:val="22"/>
        </w:rPr>
        <w:t xml:space="preserve"> </w:t>
      </w:r>
      <w:r w:rsidRPr="00595FFB">
        <w:rPr>
          <w:rFonts w:cs="Times New Roman"/>
          <w:sz w:val="22"/>
        </w:rPr>
        <w:t>a partir da data de assinatura do contrato</w:t>
      </w:r>
      <w:r w:rsidR="006372B4">
        <w:rPr>
          <w:rFonts w:cs="Times New Roman"/>
          <w:sz w:val="22"/>
        </w:rPr>
        <w:t xml:space="preserve">, </w:t>
      </w:r>
      <w:r w:rsidR="006372B4" w:rsidRPr="000B20D5">
        <w:rPr>
          <w:rFonts w:cs="Times New Roman"/>
          <w:sz w:val="22"/>
          <w:u w:val="single"/>
        </w:rPr>
        <w:t xml:space="preserve">findando em </w:t>
      </w:r>
      <w:r w:rsidR="000B20D5" w:rsidRPr="000B20D5">
        <w:rPr>
          <w:rFonts w:cs="Times New Roman"/>
          <w:sz w:val="22"/>
          <w:u w:val="single"/>
        </w:rPr>
        <w:t>16 de janeiro de 2022</w:t>
      </w:r>
      <w:r w:rsidRPr="000B20D5">
        <w:rPr>
          <w:rFonts w:cs="Times New Roman"/>
          <w:sz w:val="22"/>
          <w:u w:val="single"/>
        </w:rPr>
        <w:t>.</w:t>
      </w:r>
    </w:p>
    <w:p w14:paraId="38723B72" w14:textId="626183D8" w:rsidR="000B0668" w:rsidRDefault="00595FFB" w:rsidP="00595FFB">
      <w:pPr>
        <w:pStyle w:val="PargrafodaLista"/>
        <w:spacing w:before="0"/>
        <w:rPr>
          <w:rFonts w:cs="Times New Roman"/>
          <w:sz w:val="22"/>
        </w:rPr>
      </w:pPr>
      <w:r w:rsidRPr="00C87948">
        <w:rPr>
          <w:rFonts w:cs="Times New Roman"/>
          <w:b/>
          <w:bCs/>
          <w:sz w:val="22"/>
        </w:rPr>
        <w:t>7.2.</w:t>
      </w:r>
      <w:r w:rsidR="00C87948">
        <w:rPr>
          <w:rFonts w:cs="Times New Roman"/>
          <w:sz w:val="22"/>
        </w:rPr>
        <w:t xml:space="preserve"> </w:t>
      </w:r>
      <w:r w:rsidRPr="00595FFB">
        <w:rPr>
          <w:rFonts w:cs="Times New Roman"/>
          <w:sz w:val="22"/>
        </w:rPr>
        <w:tab/>
        <w:t>O contrato poderá ser prorrogado caso haja interesse entre as partes desde que em conformidade com o art. 57 da lei 8.666/93 e poderá sofrer alterações fundamentadas no art.</w:t>
      </w:r>
      <w:r w:rsidR="005F6E5B">
        <w:rPr>
          <w:rFonts w:cs="Times New Roman"/>
          <w:sz w:val="22"/>
        </w:rPr>
        <w:t xml:space="preserve"> </w:t>
      </w:r>
      <w:r w:rsidRPr="00595FFB">
        <w:rPr>
          <w:rFonts w:cs="Times New Roman"/>
          <w:sz w:val="22"/>
        </w:rPr>
        <w:t>65 da mesma Lei.</w:t>
      </w:r>
    </w:p>
    <w:p w14:paraId="04796BD4" w14:textId="77777777" w:rsidR="0022414C" w:rsidRPr="006372B4" w:rsidRDefault="0022414C" w:rsidP="006372B4">
      <w:pPr>
        <w:rPr>
          <w:rFonts w:cs="Times New Roman"/>
        </w:rPr>
      </w:pPr>
    </w:p>
    <w:p w14:paraId="1A4CFBC1" w14:textId="0F720A6A"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0" w:name="_Hlk83024469"/>
      <w:r>
        <w:rPr>
          <w:rFonts w:ascii="Times New Roman" w:eastAsia="Times New Roman" w:hAnsi="Times New Roman" w:cs="Times New Roman"/>
          <w:b/>
          <w:lang w:val="pt-BR" w:eastAsia="pt-BR" w:bidi="ar-SA"/>
        </w:rPr>
        <w:t>8</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OITAV</w:t>
      </w:r>
      <w:r w:rsidRPr="0022414C">
        <w:rPr>
          <w:rFonts w:ascii="Times New Roman" w:eastAsia="Times New Roman" w:hAnsi="Times New Roman" w:cs="Times New Roman"/>
          <w:b/>
          <w:lang w:val="pt-BR" w:eastAsia="pt-BR" w:bidi="ar-SA"/>
        </w:rPr>
        <w:t>A – D</w:t>
      </w:r>
      <w:r w:rsidR="00477563">
        <w:rPr>
          <w:rFonts w:ascii="Times New Roman" w:eastAsia="Times New Roman" w:hAnsi="Times New Roman" w:cs="Times New Roman"/>
          <w:b/>
          <w:lang w:val="pt-BR" w:eastAsia="pt-BR" w:bidi="ar-SA"/>
        </w:rPr>
        <w:t>A ENTREGA E DO CRITÉRIO DE ACEITABILIDADE</w:t>
      </w:r>
    </w:p>
    <w:bookmarkEnd w:id="0"/>
    <w:p w14:paraId="237C1CC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8.1. </w:t>
      </w:r>
      <w:r w:rsidRPr="00477563">
        <w:rPr>
          <w:rFonts w:cs="Times New Roman"/>
          <w:sz w:val="22"/>
        </w:rPr>
        <w:t xml:space="preserve">O Licitante vencedor do certame se responsabiliza pela entrega dos itens, conforme objeto do presente </w:t>
      </w:r>
      <w:r w:rsidRPr="00477563">
        <w:rPr>
          <w:rFonts w:cs="Times New Roman"/>
          <w:sz w:val="22"/>
        </w:rPr>
        <w:lastRenderedPageBreak/>
        <w:t>Edital, que deverá ser entregue de forma parcelada ou total, obedecendo aos cronogramas determinados pela Secretaria Requisitante, na cidade de Presidente Olegário, sem ônus para o Município, e fica na obrigação de aceitar a NAF que porventura lhe seja enviada como resultado da presente Licitação, devendo a efetiva entrega ocorrer em até 8 dias consecutivos após o recebimento da NAF que será encaminhada para o e-mail informado na Proposta de Preços (Anexo II).</w:t>
      </w:r>
    </w:p>
    <w:p w14:paraId="6B680A3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 </w:t>
      </w:r>
      <w:r w:rsidRPr="00477563">
        <w:rPr>
          <w:rFonts w:cs="Times New Roman"/>
          <w:sz w:val="22"/>
        </w:rPr>
        <w:t>A entrega dos itens não efetuada no prazo determinado pelo item anterior do edital, sujeitará a contratada as sanções administrativas previstas neste instrumento bem como as previstas em leis vigentes.</w:t>
      </w:r>
    </w:p>
    <w:p w14:paraId="115D456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8.2.1. </w:t>
      </w:r>
      <w:r w:rsidRPr="00477563">
        <w:rPr>
          <w:rFonts w:cs="Times New Roman"/>
          <w:sz w:val="22"/>
        </w:rPr>
        <w:t>Ao participar deste certame, as licitantes se comprometem a acompanhar o e-mail informado  no ANEXO II para apurar o recebimento de NAF.</w:t>
      </w:r>
    </w:p>
    <w:p w14:paraId="423CAE2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8.2.2. </w:t>
      </w:r>
      <w:r w:rsidRPr="00477563">
        <w:rPr>
          <w:rFonts w:cs="Times New Roman"/>
          <w:sz w:val="22"/>
        </w:rPr>
        <w:t>Excepcionalmente, desde que devidamente justificados e aceitos pela administração, serão tolerados pequenos atrasos.</w:t>
      </w:r>
    </w:p>
    <w:p w14:paraId="2CF2D6CE"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8.2.3. </w:t>
      </w:r>
      <w:r w:rsidRPr="00477563">
        <w:rPr>
          <w:rFonts w:cs="Times New Roman"/>
          <w:sz w:val="22"/>
        </w:rPr>
        <w:t>Após transcorridos 30 dias corridos, constatada a não entrega dos produtos/ execução dos serviços, a empresa será notificada extrajudicialmente.</w:t>
      </w:r>
    </w:p>
    <w:p w14:paraId="7B276A3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8.3. </w:t>
      </w:r>
      <w:r w:rsidRPr="00477563">
        <w:rPr>
          <w:rFonts w:cs="Times New Roman"/>
          <w:sz w:val="22"/>
        </w:rPr>
        <w:t>A entrega dos itens deverá ser conforme estabelecido em NAF.</w:t>
      </w:r>
    </w:p>
    <w:p w14:paraId="322371F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8.4. </w:t>
      </w:r>
      <w:r w:rsidRPr="00477563">
        <w:rPr>
          <w:rFonts w:cs="Times New Roman"/>
          <w:sz w:val="22"/>
        </w:rPr>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D8C9D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8.5. </w:t>
      </w:r>
      <w:r w:rsidRPr="00477563">
        <w:rPr>
          <w:rFonts w:cs="Times New Roman"/>
          <w:sz w:val="22"/>
        </w:rPr>
        <w:t>Os itens,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BC4B35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8.6. </w:t>
      </w:r>
      <w:r w:rsidRPr="00477563">
        <w:rPr>
          <w:rFonts w:cs="Times New Roman"/>
          <w:sz w:val="22"/>
        </w:rPr>
        <w:t>A Prefeitura Municipal de Presidente Olegário - MG reserva-se no direito de não receber os serviços que estiverem em desacordo com as disposições apresentadas neste instrumento convocatório.</w:t>
      </w:r>
    </w:p>
    <w:p w14:paraId="64A4BA85" w14:textId="623C0F9E" w:rsidR="000B0668" w:rsidRDefault="00477563" w:rsidP="00477563">
      <w:pPr>
        <w:pStyle w:val="PargrafodaLista"/>
        <w:spacing w:before="0"/>
        <w:ind w:right="113"/>
        <w:rPr>
          <w:rFonts w:cs="Times New Roman"/>
          <w:sz w:val="22"/>
        </w:rPr>
      </w:pPr>
      <w:r w:rsidRPr="00477563">
        <w:rPr>
          <w:rFonts w:cs="Times New Roman"/>
          <w:b/>
          <w:bCs/>
          <w:sz w:val="22"/>
        </w:rPr>
        <w:t xml:space="preserve">8.7. </w:t>
      </w:r>
      <w:r w:rsidRPr="00477563">
        <w:rPr>
          <w:rFonts w:cs="Times New Roman"/>
          <w:sz w:val="22"/>
        </w:rPr>
        <w:t>A não entrega, a entrega incompleta ou insatisfatória dos itens, além do descumprimento das cláusulas sujeitará à contratada as sanções administrativas previstas neste instrumento bem como as previstas em leis vigentes.</w:t>
      </w:r>
    </w:p>
    <w:p w14:paraId="35300165" w14:textId="77777777" w:rsidR="006372B4" w:rsidRPr="00477563" w:rsidRDefault="006372B4" w:rsidP="00477563">
      <w:pPr>
        <w:pStyle w:val="PargrafodaLista"/>
        <w:spacing w:before="0"/>
        <w:ind w:right="113"/>
        <w:rPr>
          <w:rFonts w:cs="Times New Roman"/>
          <w:sz w:val="22"/>
        </w:rPr>
      </w:pPr>
    </w:p>
    <w:p w14:paraId="5C4E0A54" w14:textId="71C4046B" w:rsidR="00477563" w:rsidRPr="0022414C" w:rsidRDefault="00477563" w:rsidP="00477563">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9</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NONA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 GARANTIA</w:t>
      </w:r>
    </w:p>
    <w:p w14:paraId="39E25B9F"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9.1.</w:t>
      </w:r>
      <w:r w:rsidRPr="00241275">
        <w:rPr>
          <w:rFonts w:ascii="Times New Roman" w:eastAsia="Carlito" w:hAnsi="Times New Roman" w:cs="Times New Roman"/>
          <w:sz w:val="24"/>
          <w:szCs w:val="24"/>
          <w:lang w:eastAsia="en-US" w:bidi="ar-SA"/>
        </w:rPr>
        <w:t xml:space="preserve"> O Licitante vencedor do certame deverá fornecer garantia de 12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3BE1BA34"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9.2. </w:t>
      </w:r>
      <w:r w:rsidRPr="00241275">
        <w:rPr>
          <w:rFonts w:ascii="Times New Roman" w:eastAsia="Carlito" w:hAnsi="Times New Roman" w:cs="Times New Roman"/>
          <w:sz w:val="24"/>
          <w:szCs w:val="24"/>
          <w:lang w:eastAsia="en-US" w:bidi="ar-SA"/>
        </w:rPr>
        <w:t>O prazo para substituição das peças danificadas que estejam dentro do prazo de garantia será de até 7 (sete) dias consecutivos;</w:t>
      </w:r>
    </w:p>
    <w:p w14:paraId="5DB135C1" w14:textId="0DB24B86" w:rsid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9.3.</w:t>
      </w:r>
      <w:r w:rsidRPr="00241275">
        <w:rPr>
          <w:rFonts w:ascii="Times New Roman" w:eastAsia="Carlito" w:hAnsi="Times New Roman" w:cs="Times New Roman"/>
          <w:sz w:val="24"/>
          <w:szCs w:val="24"/>
          <w:lang w:eastAsia="en-US" w:bidi="ar-SA"/>
        </w:rPr>
        <w:t xml:space="preserve"> O início da contagem do período de garantia dar-se-á após o recebimento definitivo do objeto.</w:t>
      </w:r>
    </w:p>
    <w:p w14:paraId="0C080044" w14:textId="77777777" w:rsidR="006372B4" w:rsidRDefault="006372B4" w:rsidP="00241275">
      <w:pPr>
        <w:jc w:val="both"/>
        <w:rPr>
          <w:rFonts w:ascii="Times New Roman" w:eastAsia="Carlito" w:hAnsi="Times New Roman" w:cs="Times New Roman"/>
          <w:sz w:val="24"/>
          <w:szCs w:val="24"/>
          <w:lang w:eastAsia="en-US" w:bidi="ar-SA"/>
        </w:rPr>
      </w:pPr>
    </w:p>
    <w:p w14:paraId="4FF74CA9" w14:textId="04C8EB5F"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1" w:name="_Hlk83024806"/>
      <w:r>
        <w:rPr>
          <w:rFonts w:ascii="Times New Roman" w:eastAsia="Times New Roman" w:hAnsi="Times New Roman" w:cs="Times New Roman"/>
          <w:b/>
          <w:lang w:val="pt-BR" w:eastAsia="pt-BR" w:bidi="ar-SA"/>
        </w:rPr>
        <w:t>10</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AS PENALIDADES</w:t>
      </w:r>
    </w:p>
    <w:bookmarkEnd w:id="1"/>
    <w:p w14:paraId="3104B90A" w14:textId="1818F398"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 recusa do adjudicatário em executar os serviços no prazo estabelecido pelo MUNICÍPIO, bem como o atraso, caracterizará descumprimento da obrigação assumida e permitirá a aplicação das seguintes sanções pelo MUNICÍPIO:</w:t>
      </w:r>
    </w:p>
    <w:p w14:paraId="1D3B89FB" w14:textId="6828B7FF" w:rsidR="00241275" w:rsidRPr="00241275" w:rsidRDefault="00241275" w:rsidP="00241275">
      <w:pPr>
        <w:ind w:left="3" w:firstLine="1"/>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advertência, que será aplicada sempre por escrito;</w:t>
      </w:r>
    </w:p>
    <w:p w14:paraId="10291164" w14:textId="730AA18E" w:rsidR="00241275" w:rsidRPr="00241275" w:rsidRDefault="00241275" w:rsidP="00241275">
      <w:pPr>
        <w:ind w:left="2"/>
        <w:jc w:val="both"/>
        <w:rPr>
          <w:rFonts w:ascii="Times New Roman" w:eastAsia="Carlito" w:hAnsi="Times New Roman" w:cs="Times New Roman"/>
          <w:b/>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multas;</w:t>
      </w:r>
    </w:p>
    <w:p w14:paraId="390C7E49" w14:textId="1D4E50DB" w:rsidR="00241275" w:rsidRDefault="00241275" w:rsidP="00241275">
      <w:pPr>
        <w:ind w:left="2"/>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suspensão temporária do direito de licitar com o Município de Presidente Olegário; </w:t>
      </w:r>
    </w:p>
    <w:p w14:paraId="128CED71" w14:textId="322EF257" w:rsidR="00241275" w:rsidRPr="00241275" w:rsidRDefault="00241275" w:rsidP="00241275">
      <w:pPr>
        <w:ind w:left="7"/>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indenização ao MUNICÍPIO da diferença de custo para aquisição dos produtos de outro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licitante; </w:t>
      </w:r>
    </w:p>
    <w:p w14:paraId="437DBFCC" w14:textId="2AB4AD3E" w:rsidR="00241275" w:rsidRPr="00241275" w:rsidRDefault="00241275" w:rsidP="00241275">
      <w:pPr>
        <w:ind w:left="5" w:firstLine="418"/>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declaração de inidoneidade para licitar e contratar com a Administração Pública, no prazo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não superior a cinco anos.</w:t>
      </w:r>
    </w:p>
    <w:p w14:paraId="4A33D458" w14:textId="0130E3DB"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Será aplicada multa a razão de 0,3% (três décimos por cento) sobre o valor total do fornecimento, por dia de atraso na inexecução do contrato;</w:t>
      </w:r>
    </w:p>
    <w:p w14:paraId="416608A3" w14:textId="4BA1FAFC"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Será aplicada multa a razão de 3,0% (três por cento) sobre o valor total do contrato, por inexecução parcial das obrigações contratuais;</w:t>
      </w:r>
    </w:p>
    <w:p w14:paraId="026638CC" w14:textId="202678C1"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O valor máximo das multas não poderá exceder, cumulativamente, a 10% (dez por cento) do valor do contrato;</w:t>
      </w:r>
    </w:p>
    <w:p w14:paraId="269DACF3" w14:textId="7EF355EE"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As sanções previstas neste capítulo poderão ser aplicadas cumulativamente, ou não, de acordo </w:t>
      </w:r>
      <w:r w:rsidRPr="00241275">
        <w:rPr>
          <w:rFonts w:ascii="Times New Roman" w:eastAsia="Carlito" w:hAnsi="Times New Roman" w:cs="Times New Roman"/>
          <w:sz w:val="24"/>
          <w:szCs w:val="24"/>
          <w:lang w:eastAsia="en-US" w:bidi="ar-SA"/>
        </w:rPr>
        <w:lastRenderedPageBreak/>
        <w:t>com a gravidade da infração, facultada ampla defesa ao LICITANTE, no prazo de cinco dias úteis a contar da</w:t>
      </w:r>
    </w:p>
    <w:p w14:paraId="0A009AA8"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intimação do ato;</w:t>
      </w:r>
      <w:r w:rsidRPr="00241275">
        <w:rPr>
          <w:rFonts w:ascii="Times New Roman" w:eastAsia="Carlito" w:hAnsi="Times New Roman" w:cs="Times New Roman"/>
          <w:sz w:val="24"/>
          <w:szCs w:val="24"/>
          <w:lang w:eastAsia="en-US" w:bidi="ar-SA"/>
        </w:rPr>
        <w:tab/>
      </w:r>
    </w:p>
    <w:p w14:paraId="5439E83C" w14:textId="58349926"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Extensão das penalidades:</w:t>
      </w:r>
    </w:p>
    <w:p w14:paraId="4C8F3165" w14:textId="60AFB74D" w:rsidR="00241275" w:rsidRPr="00241275" w:rsidRDefault="00241275" w:rsidP="00241275">
      <w:pPr>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10.5.1.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A sanção de suspensão de participar em licitação e contratar com a Administração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Pública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poderá ser também aplicada àqueles que:</w:t>
      </w:r>
    </w:p>
    <w:p w14:paraId="2C66C33D"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retardarem a execução do pregão;</w:t>
      </w:r>
    </w:p>
    <w:p w14:paraId="7D5CC2F0"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demonstrarem não possuir idoneidade para contratar com a Administração;</w:t>
      </w:r>
    </w:p>
    <w:p w14:paraId="6AAF71D6" w14:textId="317607E0"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fizerem declaração falsa ou cometerem fraude fiscal.</w:t>
      </w:r>
    </w:p>
    <w:p w14:paraId="3A1197BF" w14:textId="77777777" w:rsidR="00241275" w:rsidRPr="00241275" w:rsidRDefault="00241275" w:rsidP="00241275">
      <w:pPr>
        <w:jc w:val="both"/>
        <w:rPr>
          <w:rFonts w:ascii="Times New Roman" w:eastAsia="Carlito" w:hAnsi="Times New Roman" w:cs="Times New Roman"/>
          <w:sz w:val="24"/>
          <w:szCs w:val="24"/>
          <w:lang w:eastAsia="en-US" w:bidi="ar-SA"/>
        </w:rPr>
      </w:pPr>
    </w:p>
    <w:p w14:paraId="15CE4FFD" w14:textId="5319B1CC"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11</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 xml:space="preserve">PRIMEIRA </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DO FORO</w:t>
      </w:r>
    </w:p>
    <w:p w14:paraId="43778822"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11.1. </w:t>
      </w:r>
      <w:r w:rsidRPr="00241275">
        <w:rPr>
          <w:rFonts w:ascii="Times New Roman" w:eastAsia="Carlito" w:hAnsi="Times New Roman" w:cs="Times New Roman"/>
          <w:sz w:val="24"/>
          <w:szCs w:val="24"/>
          <w:lang w:eastAsia="en-US" w:bidi="ar-SA"/>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746B7895" w:rsidR="000B0668" w:rsidRPr="006372B4" w:rsidRDefault="006372B4" w:rsidP="006372B4">
      <w:pPr>
        <w:overflowPunct w:val="0"/>
        <w:adjustRightInd w:val="0"/>
        <w:ind w:right="511"/>
        <w:jc w:val="right"/>
        <w:rPr>
          <w:rFonts w:ascii="Times New Roman" w:hAnsi="Times New Roman" w:cs="Times New Roman"/>
          <w:color w:val="FF0000"/>
        </w:rPr>
      </w:pPr>
      <w:r>
        <w:rPr>
          <w:rFonts w:ascii="Times New Roman" w:hAnsi="Times New Roman" w:cs="Times New Roman"/>
        </w:rPr>
        <w:t xml:space="preserve">   </w:t>
      </w:r>
      <w:r>
        <w:rPr>
          <w:rFonts w:ascii="Times New Roman" w:hAnsi="Times New Roman" w:cs="Times New Roman"/>
        </w:rPr>
        <w:tab/>
      </w:r>
      <w:r w:rsidR="000B0668" w:rsidRPr="001F1220">
        <w:rPr>
          <w:rFonts w:ascii="Times New Roman" w:hAnsi="Times New Roman" w:cs="Times New Roman"/>
        </w:rPr>
        <w:t>Presidente Olegário/MG</w:t>
      </w:r>
      <w:r w:rsidR="000B0668" w:rsidRPr="00A70400">
        <w:rPr>
          <w:rFonts w:ascii="Times New Roman" w:hAnsi="Times New Roman" w:cs="Times New Roman"/>
        </w:rPr>
        <w:t xml:space="preserve">, </w:t>
      </w:r>
      <w:r w:rsidRPr="006372B4">
        <w:rPr>
          <w:rFonts w:ascii="Times New Roman" w:hAnsi="Times New Roman" w:cs="Times New Roman"/>
        </w:rPr>
        <w:t>16</w:t>
      </w:r>
      <w:r w:rsidR="00A70400" w:rsidRPr="006372B4">
        <w:rPr>
          <w:rFonts w:ascii="Times New Roman" w:hAnsi="Times New Roman" w:cs="Times New Roman"/>
        </w:rPr>
        <w:t xml:space="preserve"> </w:t>
      </w:r>
      <w:r w:rsidR="000B0668" w:rsidRPr="006372B4">
        <w:rPr>
          <w:rFonts w:ascii="Times New Roman" w:hAnsi="Times New Roman" w:cs="Times New Roman"/>
        </w:rPr>
        <w:t xml:space="preserve">de </w:t>
      </w:r>
      <w:r w:rsidR="00A70400" w:rsidRPr="006372B4">
        <w:rPr>
          <w:rFonts w:ascii="Times New Roman" w:hAnsi="Times New Roman" w:cs="Times New Roman"/>
        </w:rPr>
        <w:t>setembro</w:t>
      </w:r>
      <w:r w:rsidR="000B0668" w:rsidRPr="006372B4">
        <w:rPr>
          <w:rFonts w:ascii="Times New Roman" w:hAnsi="Times New Roman" w:cs="Times New Roman"/>
        </w:rPr>
        <w:t xml:space="preserve"> de 2021.</w:t>
      </w:r>
    </w:p>
    <w:p w14:paraId="3C8A36C0" w14:textId="14831FBE" w:rsidR="000B0668" w:rsidRDefault="000B0668" w:rsidP="000B0668">
      <w:pPr>
        <w:overflowPunct w:val="0"/>
        <w:adjustRightInd w:val="0"/>
        <w:ind w:right="511"/>
        <w:jc w:val="right"/>
        <w:rPr>
          <w:rFonts w:ascii="Times New Roman" w:hAnsi="Times New Roman" w:cs="Times New Roman"/>
        </w:rPr>
      </w:pPr>
    </w:p>
    <w:p w14:paraId="05657EA3" w14:textId="21B7F90D" w:rsidR="00A70400" w:rsidRDefault="00A70400" w:rsidP="000B0668">
      <w:pPr>
        <w:overflowPunct w:val="0"/>
        <w:adjustRightInd w:val="0"/>
        <w:ind w:right="511"/>
        <w:jc w:val="right"/>
        <w:rPr>
          <w:rFonts w:ascii="Times New Roman" w:hAnsi="Times New Roman" w:cs="Times New Roman"/>
        </w:rPr>
      </w:pPr>
    </w:p>
    <w:p w14:paraId="29DA264A" w14:textId="77777777" w:rsidR="00A70400" w:rsidRPr="001F1220"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1F1220" w14:paraId="11CFD59B" w14:textId="77777777" w:rsidTr="00241275">
        <w:trPr>
          <w:jc w:val="center"/>
        </w:trPr>
        <w:tc>
          <w:tcPr>
            <w:tcW w:w="9642" w:type="dxa"/>
            <w:hideMark/>
          </w:tcPr>
          <w:p w14:paraId="532C2B9D" w14:textId="4A3E0966" w:rsidR="000B0668" w:rsidRDefault="000B0668">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241275" w:rsidRPr="001F1220" w14:paraId="6E947460" w14:textId="77777777" w:rsidTr="004E5932">
              <w:trPr>
                <w:trHeight w:val="831"/>
                <w:jc w:val="center"/>
              </w:trPr>
              <w:tc>
                <w:tcPr>
                  <w:tcW w:w="5544" w:type="dxa"/>
                </w:tcPr>
                <w:p w14:paraId="59DBA6C6" w14:textId="77777777" w:rsidR="00241275" w:rsidRPr="001F1220" w:rsidRDefault="00241275" w:rsidP="00241275">
                  <w:pPr>
                    <w:ind w:right="511"/>
                    <w:jc w:val="center"/>
                    <w:rPr>
                      <w:rFonts w:ascii="Times New Roman" w:hAnsi="Times New Roman" w:cs="Times New Roman"/>
                      <w:lang w:val="pt-BR"/>
                    </w:rPr>
                  </w:pPr>
                </w:p>
                <w:p w14:paraId="66965B61" w14:textId="0D5A63F8" w:rsidR="00241275" w:rsidRPr="001F1220" w:rsidRDefault="00241275" w:rsidP="00241275">
                  <w:pPr>
                    <w:ind w:right="511"/>
                    <w:jc w:val="center"/>
                    <w:rPr>
                      <w:rFonts w:ascii="Times New Roman" w:hAnsi="Times New Roman" w:cs="Times New Roman"/>
                      <w:b/>
                      <w:bCs/>
                    </w:rPr>
                  </w:pPr>
                  <w:r>
                    <w:rPr>
                      <w:rFonts w:ascii="Times New Roman" w:hAnsi="Times New Roman" w:cs="Times New Roman"/>
                      <w:b/>
                      <w:bCs/>
                    </w:rPr>
                    <w:t xml:space="preserve">         </w:t>
                  </w:r>
                  <w:r w:rsidRPr="001F1220">
                    <w:rPr>
                      <w:rFonts w:ascii="Times New Roman" w:hAnsi="Times New Roman" w:cs="Times New Roman"/>
                      <w:b/>
                      <w:bCs/>
                    </w:rPr>
                    <w:t>MUNICÍPIO DE PRESIDENTE OLEGÁRIO</w:t>
                  </w:r>
                </w:p>
                <w:p w14:paraId="313C7DFE" w14:textId="77777777" w:rsidR="00241275" w:rsidRPr="001F1220" w:rsidRDefault="00241275" w:rsidP="00241275">
                  <w:pPr>
                    <w:ind w:right="511"/>
                    <w:jc w:val="center"/>
                    <w:rPr>
                      <w:rFonts w:ascii="Times New Roman" w:hAnsi="Times New Roman" w:cs="Times New Roman"/>
                      <w:bCs/>
                    </w:rPr>
                  </w:pPr>
                  <w:r w:rsidRPr="001F1220">
                    <w:rPr>
                      <w:rFonts w:ascii="Times New Roman" w:hAnsi="Times New Roman" w:cs="Times New Roman"/>
                      <w:bCs/>
                    </w:rPr>
                    <w:t>Rhenys  da Silva Cambraia</w:t>
                  </w:r>
                </w:p>
                <w:p w14:paraId="49F1419E" w14:textId="1D2AA732" w:rsidR="00241275" w:rsidRPr="001F1220" w:rsidRDefault="00241275" w:rsidP="00241275">
                  <w:pPr>
                    <w:ind w:right="511"/>
                    <w:jc w:val="center"/>
                    <w:rPr>
                      <w:rFonts w:ascii="Times New Roman" w:hAnsi="Times New Roman" w:cs="Times New Roman"/>
                      <w:lang w:val="pt-BR"/>
                    </w:rPr>
                  </w:pPr>
                  <w:r w:rsidRPr="001F1220">
                    <w:rPr>
                      <w:rFonts w:ascii="Times New Roman" w:hAnsi="Times New Roman" w:cs="Times New Roman"/>
                      <w:bCs/>
                    </w:rPr>
                    <w:t>Prefeito Municipal</w:t>
                  </w:r>
                  <w:r w:rsidRPr="001F1220">
                    <w:rPr>
                      <w:rFonts w:ascii="Times New Roman" w:hAnsi="Times New Roman" w:cs="Times New Roman"/>
                      <w:lang w:val="pt-BR"/>
                    </w:rPr>
                    <w:t xml:space="preserve"> </w:t>
                  </w:r>
                </w:p>
                <w:p w14:paraId="476F30FA" w14:textId="77777777" w:rsidR="00241275" w:rsidRPr="001F1220" w:rsidRDefault="00241275" w:rsidP="00241275">
                  <w:pPr>
                    <w:ind w:right="511"/>
                    <w:jc w:val="center"/>
                    <w:rPr>
                      <w:rFonts w:ascii="Times New Roman" w:hAnsi="Times New Roman" w:cs="Times New Roman"/>
                      <w:lang w:val="pt-BR"/>
                    </w:rPr>
                  </w:pPr>
                </w:p>
              </w:tc>
              <w:tc>
                <w:tcPr>
                  <w:tcW w:w="4991" w:type="dxa"/>
                </w:tcPr>
                <w:p w14:paraId="0FB6B3DA" w14:textId="77777777" w:rsidR="00241275" w:rsidRPr="001F1220" w:rsidRDefault="00241275" w:rsidP="00241275">
                  <w:pPr>
                    <w:ind w:right="511"/>
                    <w:jc w:val="center"/>
                    <w:rPr>
                      <w:rFonts w:ascii="Times New Roman" w:hAnsi="Times New Roman" w:cs="Times New Roman"/>
                      <w:lang w:val="pt-BR"/>
                    </w:rPr>
                  </w:pPr>
                </w:p>
                <w:p w14:paraId="37FA3E49" w14:textId="77777777" w:rsidR="002A04F7" w:rsidRDefault="002A04F7" w:rsidP="00241275">
                  <w:pPr>
                    <w:pStyle w:val="TableParagraph"/>
                    <w:ind w:right="511"/>
                    <w:jc w:val="center"/>
                    <w:rPr>
                      <w:rFonts w:ascii="Times New Roman" w:hAnsi="Times New Roman" w:cs="Times New Roman"/>
                      <w:b/>
                      <w:bCs/>
                      <w:iCs/>
                    </w:rPr>
                  </w:pPr>
                  <w:r w:rsidRPr="002A04F7">
                    <w:rPr>
                      <w:rFonts w:ascii="Times New Roman" w:hAnsi="Times New Roman" w:cs="Times New Roman"/>
                      <w:b/>
                      <w:bCs/>
                      <w:iCs/>
                    </w:rPr>
                    <w:t>BARBALUI COMERCIAL LTDA</w:t>
                  </w:r>
                </w:p>
                <w:p w14:paraId="7A9CDB42" w14:textId="469B7157" w:rsidR="00241275" w:rsidRPr="002A04F7" w:rsidRDefault="002A04F7" w:rsidP="00241275">
                  <w:pPr>
                    <w:pStyle w:val="TableParagraph"/>
                    <w:ind w:right="511"/>
                    <w:jc w:val="center"/>
                    <w:rPr>
                      <w:rFonts w:ascii="Times New Roman" w:hAnsi="Times New Roman" w:cs="Times New Roman"/>
                      <w:lang w:val="pt-BR"/>
                    </w:rPr>
                  </w:pPr>
                  <w:r w:rsidRPr="002A04F7">
                    <w:rPr>
                      <w:rFonts w:ascii="Times New Roman" w:hAnsi="Times New Roman" w:cs="Times New Roman"/>
                      <w:lang w:val="pt-BR"/>
                    </w:rPr>
                    <w:t xml:space="preserve"> Esmeraldo Ribeiro</w:t>
                  </w:r>
                </w:p>
              </w:tc>
            </w:tr>
          </w:tbl>
          <w:p w14:paraId="42EAC6BC" w14:textId="43D6F99B" w:rsidR="00A70400" w:rsidRDefault="00A70400">
            <w:pPr>
              <w:ind w:right="511"/>
              <w:jc w:val="center"/>
              <w:rPr>
                <w:rFonts w:ascii="Times New Roman" w:hAnsi="Times New Roman" w:cs="Times New Roman"/>
                <w:bCs/>
                <w:sz w:val="22"/>
                <w:szCs w:val="22"/>
              </w:rPr>
            </w:pPr>
          </w:p>
          <w:p w14:paraId="29328AF3" w14:textId="77777777" w:rsidR="00A70400" w:rsidRPr="001F1220"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1F1220" w14:paraId="73EDD5BA" w14:textId="77777777">
              <w:trPr>
                <w:trHeight w:val="831"/>
                <w:jc w:val="center"/>
              </w:trPr>
              <w:tc>
                <w:tcPr>
                  <w:tcW w:w="5544" w:type="dxa"/>
                </w:tcPr>
                <w:p w14:paraId="6092098A" w14:textId="77777777" w:rsidR="000B0668" w:rsidRPr="001F1220" w:rsidRDefault="000B0668">
                  <w:pPr>
                    <w:ind w:right="511"/>
                    <w:jc w:val="center"/>
                    <w:rPr>
                      <w:rFonts w:ascii="Times New Roman" w:hAnsi="Times New Roman" w:cs="Times New Roman"/>
                      <w:lang w:val="pt-BR"/>
                    </w:rPr>
                  </w:pPr>
                  <w:bookmarkStart w:id="2" w:name="_Hlk83024950"/>
                </w:p>
                <w:p w14:paraId="36F0172E" w14:textId="2D80E9E1" w:rsidR="00AC672D" w:rsidRPr="001F1220" w:rsidRDefault="00241275" w:rsidP="00A70400">
                  <w:pPr>
                    <w:pStyle w:val="Corpodetexto"/>
                    <w:spacing w:before="0"/>
                    <w:jc w:val="center"/>
                    <w:rPr>
                      <w:rFonts w:ascii="Times New Roman" w:hAnsi="Times New Roman" w:cs="Times New Roman"/>
                      <w:b/>
                      <w:bCs/>
                      <w:sz w:val="22"/>
                      <w:szCs w:val="22"/>
                    </w:rPr>
                  </w:pPr>
                  <w:bookmarkStart w:id="3" w:name="_Hlk83025549"/>
                  <w:r>
                    <w:rPr>
                      <w:rFonts w:ascii="Times New Roman" w:hAnsi="Times New Roman" w:cs="Times New Roman"/>
                      <w:b/>
                      <w:bCs/>
                      <w:sz w:val="22"/>
                      <w:szCs w:val="22"/>
                    </w:rPr>
                    <w:t>NILDA MARIA DE SOUSA BORGES</w:t>
                  </w:r>
                </w:p>
                <w:bookmarkEnd w:id="3"/>
                <w:p w14:paraId="2B5EECF0" w14:textId="62AE0EA7"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Secretári</w:t>
                  </w:r>
                  <w:r w:rsidR="00241275">
                    <w:rPr>
                      <w:rFonts w:ascii="Times New Roman" w:hAnsi="Times New Roman" w:cs="Times New Roman"/>
                      <w:sz w:val="22"/>
                      <w:szCs w:val="22"/>
                    </w:rPr>
                    <w:t>a</w:t>
                  </w:r>
                  <w:r w:rsidRPr="00A70400">
                    <w:rPr>
                      <w:rFonts w:ascii="Times New Roman" w:hAnsi="Times New Roman" w:cs="Times New Roman"/>
                      <w:sz w:val="22"/>
                      <w:szCs w:val="22"/>
                    </w:rPr>
                    <w:t xml:space="preserve"> Municipal de</w:t>
                  </w:r>
                </w:p>
                <w:p w14:paraId="6A75399C" w14:textId="4D1CB763"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 xml:space="preserve"> </w:t>
                  </w:r>
                  <w:r w:rsidR="00241275">
                    <w:rPr>
                      <w:rFonts w:ascii="Times New Roman" w:hAnsi="Times New Roman" w:cs="Times New Roman"/>
                      <w:sz w:val="22"/>
                      <w:szCs w:val="22"/>
                    </w:rPr>
                    <w:t>Educação, Cultura, Desporto e Turismo</w:t>
                  </w:r>
                </w:p>
                <w:p w14:paraId="0411F794" w14:textId="77777777" w:rsidR="000B0668" w:rsidRPr="001F1220" w:rsidRDefault="000B0668">
                  <w:pPr>
                    <w:ind w:right="511"/>
                    <w:jc w:val="center"/>
                    <w:rPr>
                      <w:rFonts w:ascii="Times New Roman" w:hAnsi="Times New Roman" w:cs="Times New Roman"/>
                      <w:lang w:val="pt-BR"/>
                    </w:rPr>
                  </w:pPr>
                </w:p>
                <w:p w14:paraId="4DB1FBDB" w14:textId="2E300A90" w:rsidR="00AC672D" w:rsidRPr="001F1220" w:rsidRDefault="00AC672D">
                  <w:pPr>
                    <w:ind w:right="511"/>
                    <w:jc w:val="center"/>
                    <w:rPr>
                      <w:rFonts w:ascii="Times New Roman" w:hAnsi="Times New Roman" w:cs="Times New Roman"/>
                      <w:lang w:val="pt-BR"/>
                    </w:rPr>
                  </w:pPr>
                </w:p>
              </w:tc>
              <w:tc>
                <w:tcPr>
                  <w:tcW w:w="4991" w:type="dxa"/>
                </w:tcPr>
                <w:p w14:paraId="4017EE67" w14:textId="77777777" w:rsidR="000B0668" w:rsidRPr="001F1220" w:rsidRDefault="000B0668">
                  <w:pPr>
                    <w:ind w:right="511"/>
                    <w:jc w:val="center"/>
                    <w:rPr>
                      <w:rFonts w:ascii="Times New Roman" w:hAnsi="Times New Roman" w:cs="Times New Roman"/>
                      <w:lang w:val="pt-BR"/>
                    </w:rPr>
                  </w:pPr>
                </w:p>
                <w:p w14:paraId="4C37DFBD" w14:textId="77777777" w:rsidR="00241275" w:rsidRDefault="00241275">
                  <w:pPr>
                    <w:pStyle w:val="TableParagraph"/>
                    <w:ind w:right="511"/>
                    <w:jc w:val="center"/>
                    <w:rPr>
                      <w:rFonts w:ascii="Times New Roman" w:hAnsi="Times New Roman" w:cs="Times New Roman"/>
                      <w:b/>
                      <w:bCs/>
                      <w:iCs/>
                    </w:rPr>
                  </w:pPr>
                  <w:bookmarkStart w:id="4" w:name="_Hlk83025589"/>
                  <w:r>
                    <w:rPr>
                      <w:rFonts w:ascii="Times New Roman" w:hAnsi="Times New Roman" w:cs="Times New Roman"/>
                      <w:b/>
                      <w:bCs/>
                      <w:iCs/>
                    </w:rPr>
                    <w:t>VANESSA BEATRIZ BORGES QUEIROZ</w:t>
                  </w:r>
                </w:p>
                <w:bookmarkEnd w:id="4"/>
                <w:p w14:paraId="3856C5C5" w14:textId="4CF4523D" w:rsidR="000B0668" w:rsidRPr="001F1220" w:rsidRDefault="00241275">
                  <w:pPr>
                    <w:pStyle w:val="TableParagraph"/>
                    <w:ind w:right="511"/>
                    <w:jc w:val="center"/>
                    <w:rPr>
                      <w:rFonts w:ascii="Times New Roman" w:hAnsi="Times New Roman" w:cs="Times New Roman"/>
                      <w:lang w:val="pt-BR"/>
                    </w:rPr>
                  </w:pPr>
                  <w:r>
                    <w:rPr>
                      <w:rFonts w:ascii="Times New Roman" w:hAnsi="Times New Roman" w:cs="Times New Roman"/>
                      <w:lang w:val="pt-BR"/>
                    </w:rPr>
                    <w:t>Secretária Municipal de Saúde</w:t>
                  </w:r>
                </w:p>
              </w:tc>
            </w:tr>
            <w:bookmarkEnd w:id="2"/>
          </w:tbl>
          <w:p w14:paraId="062D457F" w14:textId="77777777" w:rsidR="000B0668" w:rsidRPr="001F1220" w:rsidRDefault="000B0668">
            <w:pPr>
              <w:ind w:right="511"/>
              <w:jc w:val="center"/>
              <w:rPr>
                <w:rFonts w:ascii="Times New Roman" w:hAnsi="Times New Roman" w:cs="Times New Roman"/>
                <w:bCs/>
                <w:sz w:val="22"/>
                <w:szCs w:val="22"/>
              </w:rPr>
            </w:pPr>
          </w:p>
        </w:tc>
      </w:tr>
    </w:tbl>
    <w:p w14:paraId="2730C006" w14:textId="77777777" w:rsidR="000B0668" w:rsidRPr="001F1220" w:rsidRDefault="000B0668" w:rsidP="000B0668">
      <w:pPr>
        <w:ind w:right="511"/>
        <w:rPr>
          <w:rFonts w:ascii="Times New Roman" w:hAnsi="Times New Roman" w:cs="Times New Roman"/>
          <w:b/>
          <w:i/>
        </w:rPr>
      </w:pPr>
    </w:p>
    <w:p w14:paraId="14437B14" w14:textId="77777777" w:rsidR="000B0668" w:rsidRPr="001F1220" w:rsidRDefault="000B0668" w:rsidP="000B0668">
      <w:pPr>
        <w:ind w:right="511"/>
        <w:rPr>
          <w:rFonts w:ascii="Times New Roman" w:hAnsi="Times New Roman" w:cs="Times New Roman"/>
        </w:rPr>
      </w:pPr>
      <w:r w:rsidRPr="001F1220">
        <w:rPr>
          <w:rFonts w:ascii="Times New Roman" w:hAnsi="Times New Roman" w:cs="Times New Roman"/>
          <w:b/>
        </w:rPr>
        <w:t xml:space="preserve">TESTEMUNHAS:         </w:t>
      </w:r>
      <w:r w:rsidRPr="001F1220">
        <w:rPr>
          <w:rFonts w:ascii="Times New Roman" w:hAnsi="Times New Roman" w:cs="Times New Roman"/>
        </w:rPr>
        <w:t>I - ___________________________________________________</w:t>
      </w:r>
    </w:p>
    <w:p w14:paraId="7BD55A05" w14:textId="17289BB9" w:rsidR="000B0668" w:rsidRPr="000B20D5" w:rsidRDefault="00816178" w:rsidP="00816178">
      <w:pPr>
        <w:ind w:right="511" w:firstLine="1701"/>
        <w:jc w:val="center"/>
        <w:rPr>
          <w:rFonts w:ascii="Times New Roman" w:hAnsi="Times New Roman" w:cs="Times New Roman"/>
        </w:rPr>
      </w:pPr>
      <w:r w:rsidRPr="000B20D5">
        <w:rPr>
          <w:rFonts w:ascii="Times New Roman" w:hAnsi="Times New Roman" w:cs="Times New Roman"/>
        </w:rPr>
        <w:t>Luciana Cesaria Da Silva Souza CPF: 058.953.666-43</w:t>
      </w:r>
    </w:p>
    <w:p w14:paraId="42EB7504" w14:textId="77777777" w:rsidR="000B0668" w:rsidRPr="000B20D5" w:rsidRDefault="000B0668" w:rsidP="000B0668">
      <w:pPr>
        <w:ind w:right="511"/>
        <w:rPr>
          <w:rFonts w:ascii="Times New Roman" w:hAnsi="Times New Roman" w:cs="Times New Roman"/>
        </w:rPr>
      </w:pPr>
    </w:p>
    <w:p w14:paraId="5DF4F663" w14:textId="612307D4" w:rsidR="000B0668" w:rsidRPr="000B20D5" w:rsidRDefault="000B0668" w:rsidP="000B0668">
      <w:pPr>
        <w:ind w:right="511" w:firstLine="1418"/>
        <w:rPr>
          <w:rFonts w:ascii="Times New Roman" w:hAnsi="Times New Roman" w:cs="Times New Roman"/>
        </w:rPr>
      </w:pPr>
      <w:r w:rsidRPr="000B20D5">
        <w:rPr>
          <w:rFonts w:ascii="Times New Roman" w:hAnsi="Times New Roman" w:cs="Times New Roman"/>
        </w:rPr>
        <w:t xml:space="preserve">         </w:t>
      </w:r>
      <w:r w:rsidR="001C159F" w:rsidRPr="000B20D5">
        <w:rPr>
          <w:rFonts w:ascii="Times New Roman" w:hAnsi="Times New Roman" w:cs="Times New Roman"/>
        </w:rPr>
        <w:t xml:space="preserve">     </w:t>
      </w:r>
      <w:r w:rsidRPr="000B20D5">
        <w:rPr>
          <w:rFonts w:ascii="Times New Roman" w:hAnsi="Times New Roman" w:cs="Times New Roman"/>
        </w:rPr>
        <w:t>II - ___________________________________________________</w:t>
      </w:r>
    </w:p>
    <w:p w14:paraId="5F620A02" w14:textId="37C018F3" w:rsidR="00835CDF" w:rsidRPr="000B20D5" w:rsidRDefault="00816178" w:rsidP="00E03A32">
      <w:pPr>
        <w:ind w:right="511"/>
        <w:jc w:val="center"/>
        <w:rPr>
          <w:rFonts w:ascii="Times New Roman" w:hAnsi="Times New Roman" w:cs="Times New Roman"/>
        </w:rPr>
      </w:pPr>
      <w:bookmarkStart w:id="5" w:name="_GoBack"/>
      <w:bookmarkEnd w:id="5"/>
      <w:r w:rsidRPr="000B20D5">
        <w:rPr>
          <w:rFonts w:ascii="Times New Roman" w:hAnsi="Times New Roman" w:cs="Times New Roman"/>
        </w:rPr>
        <w:t xml:space="preserve">                  Ronaldo Alves Pereira CPF: 365.840.456-68</w:t>
      </w:r>
    </w:p>
    <w:sectPr w:rsidR="00835CDF" w:rsidRPr="000B20D5"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60E7AE23"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1E055C">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6"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0"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3"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4"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9"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0"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1"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5"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0"/>
  </w:num>
  <w:num w:numId="4">
    <w:abstractNumId w:val="11"/>
  </w:num>
  <w:num w:numId="5">
    <w:abstractNumId w:val="2"/>
  </w:num>
  <w:num w:numId="6">
    <w:abstractNumId w:val="20"/>
  </w:num>
  <w:num w:numId="7">
    <w:abstractNumId w:val="12"/>
  </w:num>
  <w:num w:numId="8">
    <w:abstractNumId w:val="15"/>
  </w:num>
  <w:num w:numId="9">
    <w:abstractNumId w:val="30"/>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6"/>
  </w:num>
  <w:num w:numId="18">
    <w:abstractNumId w:val="23"/>
  </w:num>
  <w:num w:numId="19">
    <w:abstractNumId w:val="2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
  </w:num>
  <w:num w:numId="24">
    <w:abstractNumId w:val="3"/>
  </w:num>
  <w:num w:numId="25">
    <w:abstractNumId w:val="15"/>
  </w:num>
  <w:num w:numId="26">
    <w:abstractNumId w:val="30"/>
  </w:num>
  <w:num w:numId="27">
    <w:abstractNumId w:val="21"/>
  </w:num>
  <w:num w:numId="28">
    <w:abstractNumId w:val="17"/>
  </w:num>
  <w:num w:numId="29">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3"/>
  </w:num>
  <w:num w:numId="34">
    <w:abstractNumId w:val="14"/>
  </w:num>
  <w:num w:numId="35">
    <w:abstractNumId w:val="5"/>
  </w:num>
  <w:num w:numId="36">
    <w:abstractNumId w:val="8"/>
  </w:num>
  <w:num w:numId="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48AC"/>
    <w:rsid w:val="00076990"/>
    <w:rsid w:val="00080681"/>
    <w:rsid w:val="0008086D"/>
    <w:rsid w:val="000829B6"/>
    <w:rsid w:val="000848DA"/>
    <w:rsid w:val="0008501F"/>
    <w:rsid w:val="00087FD7"/>
    <w:rsid w:val="00095B45"/>
    <w:rsid w:val="00097D50"/>
    <w:rsid w:val="000A1F3F"/>
    <w:rsid w:val="000A78DF"/>
    <w:rsid w:val="000B0668"/>
    <w:rsid w:val="000B20D5"/>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055C"/>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311E3"/>
    <w:rsid w:val="00231367"/>
    <w:rsid w:val="002317EE"/>
    <w:rsid w:val="00232943"/>
    <w:rsid w:val="00237582"/>
    <w:rsid w:val="00237D4D"/>
    <w:rsid w:val="00241275"/>
    <w:rsid w:val="00241BEF"/>
    <w:rsid w:val="0024431D"/>
    <w:rsid w:val="002453AE"/>
    <w:rsid w:val="0025198D"/>
    <w:rsid w:val="00260EAD"/>
    <w:rsid w:val="00260FBA"/>
    <w:rsid w:val="00264A37"/>
    <w:rsid w:val="00264E73"/>
    <w:rsid w:val="00272C5D"/>
    <w:rsid w:val="002758AD"/>
    <w:rsid w:val="00276544"/>
    <w:rsid w:val="00280B65"/>
    <w:rsid w:val="002812EE"/>
    <w:rsid w:val="00290706"/>
    <w:rsid w:val="002916AB"/>
    <w:rsid w:val="00292AB9"/>
    <w:rsid w:val="00293695"/>
    <w:rsid w:val="00294744"/>
    <w:rsid w:val="002967CE"/>
    <w:rsid w:val="002A03BE"/>
    <w:rsid w:val="002A04F7"/>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07E82"/>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77563"/>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7B1"/>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5FFB"/>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5F6E5B"/>
    <w:rsid w:val="006011B1"/>
    <w:rsid w:val="0060397E"/>
    <w:rsid w:val="0060659F"/>
    <w:rsid w:val="006103AD"/>
    <w:rsid w:val="00610ED9"/>
    <w:rsid w:val="00617D06"/>
    <w:rsid w:val="00622943"/>
    <w:rsid w:val="00623FC0"/>
    <w:rsid w:val="006265C9"/>
    <w:rsid w:val="00626D60"/>
    <w:rsid w:val="0062715E"/>
    <w:rsid w:val="00630A2A"/>
    <w:rsid w:val="00631A51"/>
    <w:rsid w:val="006344DC"/>
    <w:rsid w:val="006347DD"/>
    <w:rsid w:val="006364D0"/>
    <w:rsid w:val="006372B4"/>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0109"/>
    <w:rsid w:val="006D3295"/>
    <w:rsid w:val="006D3F37"/>
    <w:rsid w:val="006D52E0"/>
    <w:rsid w:val="006D530A"/>
    <w:rsid w:val="006D6D0B"/>
    <w:rsid w:val="006E48BF"/>
    <w:rsid w:val="006E4FC7"/>
    <w:rsid w:val="006E540A"/>
    <w:rsid w:val="006E5B7B"/>
    <w:rsid w:val="006E6C48"/>
    <w:rsid w:val="006E78F7"/>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54DA"/>
    <w:rsid w:val="007B7B1B"/>
    <w:rsid w:val="007C042D"/>
    <w:rsid w:val="007C2BDD"/>
    <w:rsid w:val="007C472F"/>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6B4A"/>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32F5"/>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2775"/>
    <w:rsid w:val="00B76701"/>
    <w:rsid w:val="00B76C01"/>
    <w:rsid w:val="00B82CC0"/>
    <w:rsid w:val="00B83966"/>
    <w:rsid w:val="00B86DDF"/>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4C4D"/>
    <w:rsid w:val="00C6530C"/>
    <w:rsid w:val="00C721EE"/>
    <w:rsid w:val="00C74E69"/>
    <w:rsid w:val="00C76F7B"/>
    <w:rsid w:val="00C826D7"/>
    <w:rsid w:val="00C82F79"/>
    <w:rsid w:val="00C8437E"/>
    <w:rsid w:val="00C85806"/>
    <w:rsid w:val="00C8712A"/>
    <w:rsid w:val="00C877FB"/>
    <w:rsid w:val="00C87948"/>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149D"/>
    <w:rsid w:val="00D92F46"/>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2102"/>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B28"/>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3E17"/>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275"/>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table" w:customStyle="1" w:styleId="Tabelacomgrade1">
    <w:name w:val="Tabela com grade1"/>
    <w:basedOn w:val="Tabelanormal"/>
    <w:next w:val="Tabelacomgrade"/>
    <w:rsid w:val="006372B4"/>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4677255">
      <w:bodyDiv w:val="1"/>
      <w:marLeft w:val="0"/>
      <w:marRight w:val="0"/>
      <w:marTop w:val="0"/>
      <w:marBottom w:val="0"/>
      <w:divBdr>
        <w:top w:val="none" w:sz="0" w:space="0" w:color="auto"/>
        <w:left w:val="none" w:sz="0" w:space="0" w:color="auto"/>
        <w:bottom w:val="none" w:sz="0" w:space="0" w:color="auto"/>
        <w:right w:val="none" w:sz="0" w:space="0" w:color="auto"/>
      </w:divBdr>
    </w:div>
    <w:div w:id="274673079">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CF61-34EC-42E6-821A-345E0926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1959</Words>
  <Characters>10581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2021-09-10T14:58:00Z</cp:lastPrinted>
  <dcterms:created xsi:type="dcterms:W3CDTF">2021-09-10T12:59:00Z</dcterms:created>
  <dcterms:modified xsi:type="dcterms:W3CDTF">2021-09-20T17:09:00Z</dcterms:modified>
</cp:coreProperties>
</file>