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F2ACB" w14:textId="06E9515B" w:rsidR="008E41EA" w:rsidRPr="00D27013" w:rsidRDefault="008E41EA" w:rsidP="00423CE5">
      <w:pPr>
        <w:pBdr>
          <w:top w:val="double" w:sz="6" w:space="0" w:color="auto"/>
          <w:bottom w:val="double" w:sz="6" w:space="0" w:color="auto"/>
        </w:pBdr>
        <w:shd w:val="clear" w:color="auto" w:fill="D9D9D9" w:themeFill="background1" w:themeFillShade="D9"/>
        <w:jc w:val="center"/>
        <w:rPr>
          <w:b/>
        </w:rPr>
      </w:pPr>
      <w:r w:rsidRPr="00D27013">
        <w:rPr>
          <w:b/>
        </w:rPr>
        <w:t>CONTRAT</w:t>
      </w:r>
      <w:r w:rsidR="00C24819" w:rsidRPr="00D27013">
        <w:rPr>
          <w:b/>
        </w:rPr>
        <w:t xml:space="preserve">O DE </w:t>
      </w:r>
      <w:r w:rsidR="001253F8" w:rsidRPr="00D27013">
        <w:rPr>
          <w:b/>
        </w:rPr>
        <w:t>LOCAÇÃO IMÓVEL</w:t>
      </w:r>
      <w:r w:rsidR="00C24819" w:rsidRPr="00D27013">
        <w:rPr>
          <w:b/>
        </w:rPr>
        <w:t xml:space="preserve"> </w:t>
      </w:r>
      <w:r w:rsidRPr="00D27013">
        <w:rPr>
          <w:b/>
        </w:rPr>
        <w:t xml:space="preserve">Nº </w:t>
      </w:r>
      <w:r w:rsidR="00197950">
        <w:rPr>
          <w:b/>
        </w:rPr>
        <w:t>122</w:t>
      </w:r>
      <w:r w:rsidR="00530800" w:rsidRPr="00D27013">
        <w:rPr>
          <w:b/>
        </w:rPr>
        <w:t>/202</w:t>
      </w:r>
      <w:r w:rsidR="00BE769E" w:rsidRPr="00D27013">
        <w:rPr>
          <w:b/>
        </w:rPr>
        <w:t>1</w:t>
      </w:r>
    </w:p>
    <w:p w14:paraId="474994C6" w14:textId="77777777" w:rsidR="008E41EA" w:rsidRPr="00D27013" w:rsidRDefault="008E41EA" w:rsidP="007E79BB">
      <w:pPr>
        <w:pStyle w:val="Ttulo7"/>
        <w:rPr>
          <w:rFonts w:ascii="Times New Roman" w:hAnsi="Times New Roman"/>
          <w:b w:val="0"/>
          <w:color w:val="auto"/>
          <w:sz w:val="24"/>
          <w:u w:val="none"/>
        </w:rPr>
      </w:pPr>
    </w:p>
    <w:p w14:paraId="6CDD4066" w14:textId="405B74C9" w:rsidR="00226034" w:rsidRPr="00D27013" w:rsidRDefault="007157BF" w:rsidP="003434AC">
      <w:pPr>
        <w:pStyle w:val="Ttulo7"/>
        <w:rPr>
          <w:rFonts w:ascii="Times New Roman" w:hAnsi="Times New Roman"/>
          <w:b w:val="0"/>
          <w:color w:val="auto"/>
          <w:sz w:val="24"/>
          <w:u w:val="none"/>
        </w:rPr>
      </w:pPr>
      <w:r w:rsidRPr="00D27013">
        <w:rPr>
          <w:rFonts w:ascii="Times New Roman" w:hAnsi="Times New Roman"/>
          <w:b w:val="0"/>
          <w:color w:val="auto"/>
          <w:sz w:val="24"/>
          <w:u w:val="none"/>
        </w:rPr>
        <w:t xml:space="preserve">Processo </w:t>
      </w:r>
      <w:r w:rsidR="00226034" w:rsidRPr="00D27013">
        <w:rPr>
          <w:rFonts w:ascii="Times New Roman" w:hAnsi="Times New Roman"/>
          <w:b w:val="0"/>
          <w:color w:val="auto"/>
          <w:sz w:val="24"/>
          <w:u w:val="none"/>
        </w:rPr>
        <w:t>nº</w:t>
      </w:r>
      <w:r w:rsidR="00226034" w:rsidRPr="00D27013">
        <w:rPr>
          <w:rFonts w:ascii="Times New Roman" w:hAnsi="Times New Roman"/>
          <w:bCs/>
          <w:color w:val="auto"/>
          <w:sz w:val="24"/>
          <w:u w:val="none"/>
        </w:rPr>
        <w:t>.:</w:t>
      </w:r>
      <w:r w:rsidR="00613E46" w:rsidRPr="00D27013">
        <w:rPr>
          <w:rFonts w:ascii="Times New Roman" w:hAnsi="Times New Roman"/>
          <w:bCs/>
          <w:color w:val="auto"/>
          <w:sz w:val="24"/>
          <w:u w:val="none"/>
        </w:rPr>
        <w:t xml:space="preserve"> </w:t>
      </w:r>
      <w:r w:rsidR="0040655F" w:rsidRPr="00D27013">
        <w:rPr>
          <w:rFonts w:ascii="Times New Roman" w:hAnsi="Times New Roman"/>
          <w:bCs/>
          <w:color w:val="auto"/>
          <w:sz w:val="24"/>
          <w:u w:val="none"/>
        </w:rPr>
        <w:t>062</w:t>
      </w:r>
      <w:r w:rsidR="00530800" w:rsidRPr="00D27013">
        <w:rPr>
          <w:rFonts w:ascii="Times New Roman" w:hAnsi="Times New Roman"/>
          <w:bCs/>
          <w:color w:val="auto"/>
          <w:sz w:val="24"/>
          <w:u w:val="none"/>
        </w:rPr>
        <w:t>/202</w:t>
      </w:r>
      <w:r w:rsidR="00BE769E" w:rsidRPr="00D27013">
        <w:rPr>
          <w:rFonts w:ascii="Times New Roman" w:hAnsi="Times New Roman"/>
          <w:bCs/>
          <w:color w:val="auto"/>
          <w:sz w:val="24"/>
          <w:u w:val="none"/>
        </w:rPr>
        <w:t>1</w:t>
      </w:r>
    </w:p>
    <w:p w14:paraId="7EFC8C67" w14:textId="4EC34115" w:rsidR="00226034" w:rsidRPr="00D27013" w:rsidRDefault="00530800" w:rsidP="00226034">
      <w:pPr>
        <w:rPr>
          <w:b/>
        </w:rPr>
      </w:pPr>
      <w:r w:rsidRPr="00D27013">
        <w:t>Dispensa de Licitação</w:t>
      </w:r>
      <w:r w:rsidR="00226034" w:rsidRPr="00D27013">
        <w:t xml:space="preserve"> nº.:</w:t>
      </w:r>
      <w:r w:rsidR="00BE769E" w:rsidRPr="00D27013">
        <w:t xml:space="preserve"> </w:t>
      </w:r>
      <w:r w:rsidR="0040655F" w:rsidRPr="00D27013">
        <w:rPr>
          <w:b/>
          <w:bCs/>
        </w:rPr>
        <w:t>018</w:t>
      </w:r>
      <w:r w:rsidR="00163373" w:rsidRPr="00D27013">
        <w:rPr>
          <w:b/>
          <w:bCs/>
        </w:rPr>
        <w:t>/</w:t>
      </w:r>
      <w:r w:rsidR="007A41AC" w:rsidRPr="00D27013">
        <w:rPr>
          <w:b/>
          <w:bCs/>
        </w:rPr>
        <w:t>20</w:t>
      </w:r>
      <w:r w:rsidRPr="00D27013">
        <w:rPr>
          <w:b/>
          <w:bCs/>
        </w:rPr>
        <w:t>2</w:t>
      </w:r>
      <w:r w:rsidR="00BE769E" w:rsidRPr="00D27013">
        <w:rPr>
          <w:b/>
          <w:bCs/>
        </w:rPr>
        <w:t>1</w:t>
      </w:r>
    </w:p>
    <w:p w14:paraId="39A3354B" w14:textId="251A693D" w:rsidR="006D4979" w:rsidRPr="00D27013" w:rsidRDefault="007E79BB" w:rsidP="007E79BB">
      <w:r w:rsidRPr="00D27013">
        <w:t>Fiscal</w:t>
      </w:r>
      <w:r w:rsidR="006D4979" w:rsidRPr="00D27013">
        <w:t xml:space="preserve"> do Contrato:</w:t>
      </w:r>
      <w:r w:rsidR="006D4979" w:rsidRPr="00D27013">
        <w:rPr>
          <w:b/>
        </w:rPr>
        <w:t xml:space="preserve"> </w:t>
      </w:r>
      <w:r w:rsidR="0040655F" w:rsidRPr="00AC67F5">
        <w:rPr>
          <w:b/>
          <w:bCs/>
        </w:rPr>
        <w:t>Eleusa Maria Rodrigues</w:t>
      </w:r>
    </w:p>
    <w:p w14:paraId="72AF205A" w14:textId="1494F09A" w:rsidR="0040655F" w:rsidRPr="00D27013" w:rsidRDefault="00895B69" w:rsidP="0040655F">
      <w:pPr>
        <w:rPr>
          <w:rFonts w:eastAsia="Microsoft YaHei"/>
          <w:b/>
        </w:rPr>
      </w:pPr>
      <w:r w:rsidRPr="00D27013">
        <w:t>Gestor do Contrato:</w:t>
      </w:r>
      <w:r w:rsidR="001253F8" w:rsidRPr="00D27013">
        <w:t xml:space="preserve"> </w:t>
      </w:r>
      <w:r w:rsidR="0040655F" w:rsidRPr="00AC67F5">
        <w:rPr>
          <w:rFonts w:eastAsia="Microsoft YaHei"/>
          <w:b/>
        </w:rPr>
        <w:t>Vanessa Beatriz Borges Queiroz</w:t>
      </w:r>
    </w:p>
    <w:p w14:paraId="45404B0C" w14:textId="0D9B0D0B" w:rsidR="008E41EA" w:rsidRPr="00D27013" w:rsidRDefault="008E41EA" w:rsidP="00895B69">
      <w:pPr>
        <w:jc w:val="both"/>
        <w:rPr>
          <w:b/>
        </w:rPr>
      </w:pPr>
    </w:p>
    <w:p w14:paraId="24BC0696" w14:textId="4A234094" w:rsidR="00BE769E" w:rsidRPr="00D27013" w:rsidRDefault="00163373" w:rsidP="00163373">
      <w:pPr>
        <w:jc w:val="both"/>
        <w:rPr>
          <w:bCs/>
          <w:lang w:val="pt-PT"/>
        </w:rPr>
      </w:pPr>
      <w:r w:rsidRPr="00D27013">
        <w:rPr>
          <w:noProof/>
        </w:rPr>
        <w:drawing>
          <wp:anchor distT="0" distB="0" distL="114300" distR="114300" simplePos="0" relativeHeight="251658240" behindDoc="0" locked="0" layoutInCell="1" allowOverlap="1" wp14:anchorId="0B874012" wp14:editId="7F643FBE">
            <wp:simplePos x="0" y="0"/>
            <wp:positionH relativeFrom="margin">
              <wp:posOffset>29210</wp:posOffset>
            </wp:positionH>
            <wp:positionV relativeFrom="paragraph">
              <wp:posOffset>10795</wp:posOffset>
            </wp:positionV>
            <wp:extent cx="2076450" cy="1517650"/>
            <wp:effectExtent l="0" t="0" r="0" b="6350"/>
            <wp:wrapSquare wrapText="bothSides"/>
            <wp:docPr id="3" name="Imagem 3" descr="C:\Users\PPO-USER\Downloads\APROVADO _D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PPO-USER\Downloads\APROVADO _D (1).png"/>
                    <pic:cNvPicPr/>
                  </pic:nvPicPr>
                  <pic:blipFill rotWithShape="1">
                    <a:blip r:embed="rId8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2271" r="-1869" b="16199"/>
                    <a:stretch/>
                  </pic:blipFill>
                  <pic:spPr bwMode="auto">
                    <a:xfrm>
                      <a:off x="0" y="0"/>
                      <a:ext cx="207645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3F8" w:rsidRPr="00D27013">
        <w:t>Por este contrato de locação de imóvel</w:t>
      </w:r>
      <w:r w:rsidR="008E41EA" w:rsidRPr="00D27013">
        <w:t xml:space="preserve">, que fazem entre si, de um lado o </w:t>
      </w:r>
      <w:r w:rsidR="008E41EA" w:rsidRPr="00D27013">
        <w:rPr>
          <w:b/>
        </w:rPr>
        <w:t>MUNICÍPIO DE PRESIDENTE OLEGÁRIO</w:t>
      </w:r>
      <w:r w:rsidR="008E41EA" w:rsidRPr="00D27013">
        <w:t xml:space="preserve">, pessoa jurídica de direito público, inscrito no CNPJ sob o nº 18.602.060/0001-40, sediado na Praça Doutor Castilho, nº 10, Centro, em Presidente Olegário – MG, neste ato representado pelo Prefeito Municipal, Senhor </w:t>
      </w:r>
      <w:r w:rsidRPr="00D27013">
        <w:rPr>
          <w:b/>
        </w:rPr>
        <w:t xml:space="preserve">RHENYS DA SILVA CAMBRAIA, </w:t>
      </w:r>
      <w:r w:rsidRPr="00D27013">
        <w:rPr>
          <w:bCs/>
        </w:rPr>
        <w:t>brasileiro, casado, Militar da Reserva; inscrito no CPF sob o nº 034.826.756-86 e Carteira de Identidade RG: MG7691864, residente e domiciliado na Rua Antônio Pereira de Araújo, 271, Dona Benta, CEP 38750-000</w:t>
      </w:r>
      <w:r w:rsidR="008E41EA" w:rsidRPr="00D27013">
        <w:rPr>
          <w:bCs/>
        </w:rPr>
        <w:t>,</w:t>
      </w:r>
      <w:r w:rsidR="008E41EA" w:rsidRPr="00D27013">
        <w:t xml:space="preserve"> doravante denominado</w:t>
      </w:r>
      <w:r w:rsidRPr="00D27013">
        <w:t xml:space="preserve"> </w:t>
      </w:r>
      <w:r w:rsidRPr="00D27013">
        <w:rPr>
          <w:b/>
          <w:bCs/>
        </w:rPr>
        <w:t>LOCATÁRIO</w:t>
      </w:r>
      <w:r w:rsidR="008E41EA" w:rsidRPr="00D27013">
        <w:t xml:space="preserve">, </w:t>
      </w:r>
      <w:r w:rsidR="00BE769E" w:rsidRPr="00D27013">
        <w:rPr>
          <w:bCs/>
          <w:lang w:val="pt-PT"/>
        </w:rPr>
        <w:t>e de outro lado</w:t>
      </w:r>
      <w:r w:rsidRPr="00D27013">
        <w:rPr>
          <w:bCs/>
          <w:lang w:val="pt-PT"/>
        </w:rPr>
        <w:t>,</w:t>
      </w:r>
      <w:r w:rsidR="00BE769E" w:rsidRPr="00D27013">
        <w:rPr>
          <w:bCs/>
          <w:lang w:val="pt-PT"/>
        </w:rPr>
        <w:t xml:space="preserve"> </w:t>
      </w:r>
      <w:r w:rsidRPr="00D27013">
        <w:rPr>
          <w:bCs/>
          <w:lang w:val="pt-PT"/>
        </w:rPr>
        <w:t>o proprietário</w:t>
      </w:r>
      <w:r w:rsidR="00BE769E" w:rsidRPr="00D27013">
        <w:rPr>
          <w:bCs/>
          <w:lang w:val="pt-PT"/>
        </w:rPr>
        <w:t xml:space="preserve"> </w:t>
      </w:r>
      <w:r w:rsidR="00197950" w:rsidRPr="00197950">
        <w:rPr>
          <w:b/>
          <w:lang w:val="pt-PT"/>
        </w:rPr>
        <w:t>WILSON GERALDO DE QUEIROZ</w:t>
      </w:r>
      <w:r w:rsidR="0040655F" w:rsidRPr="00D27013">
        <w:rPr>
          <w:bCs/>
          <w:lang w:val="pt-PT"/>
        </w:rPr>
        <w:t>,</w:t>
      </w:r>
      <w:r w:rsidR="00BE769E" w:rsidRPr="00D27013">
        <w:rPr>
          <w:bCs/>
          <w:lang w:val="pt-PT"/>
        </w:rPr>
        <w:t xml:space="preserve"> inscrit</w:t>
      </w:r>
      <w:r w:rsidRPr="00D27013">
        <w:rPr>
          <w:bCs/>
          <w:lang w:val="pt-PT"/>
        </w:rPr>
        <w:t>o</w:t>
      </w:r>
      <w:r w:rsidR="00BE769E" w:rsidRPr="00D27013">
        <w:rPr>
          <w:bCs/>
          <w:lang w:val="pt-PT"/>
        </w:rPr>
        <w:t xml:space="preserve"> no C</w:t>
      </w:r>
      <w:r w:rsidRPr="00D27013">
        <w:rPr>
          <w:bCs/>
          <w:lang w:val="pt-PT"/>
        </w:rPr>
        <w:t>PF</w:t>
      </w:r>
      <w:r w:rsidR="00BE769E" w:rsidRPr="00D27013">
        <w:rPr>
          <w:bCs/>
          <w:lang w:val="pt-PT"/>
        </w:rPr>
        <w:t xml:space="preserve"> sob nº. </w:t>
      </w:r>
      <w:r w:rsidR="0040655F" w:rsidRPr="00D27013">
        <w:rPr>
          <w:bCs/>
          <w:lang w:val="pt-PT"/>
        </w:rPr>
        <w:t>577.694.436-87</w:t>
      </w:r>
      <w:r w:rsidRPr="00D27013">
        <w:rPr>
          <w:bCs/>
          <w:lang w:val="pt-PT"/>
        </w:rPr>
        <w:t xml:space="preserve">, </w:t>
      </w:r>
      <w:r w:rsidR="00197950">
        <w:rPr>
          <w:bCs/>
          <w:lang w:val="pt-PT"/>
        </w:rPr>
        <w:t xml:space="preserve">e RG MG 3.491.770 </w:t>
      </w:r>
      <w:r w:rsidRPr="00D27013">
        <w:rPr>
          <w:bCs/>
          <w:lang w:val="pt-PT"/>
        </w:rPr>
        <w:t>residente e domiciliado na Rua</w:t>
      </w:r>
      <w:r w:rsidR="00197950">
        <w:rPr>
          <w:bCs/>
          <w:lang w:val="pt-PT"/>
        </w:rPr>
        <w:t xml:space="preserve"> Brejo Alegre, nº 611, Bairro Aeroporto, Presidente Olegário -</w:t>
      </w:r>
      <w:r w:rsidRPr="00D27013">
        <w:rPr>
          <w:bCs/>
          <w:lang w:val="pt-PT"/>
        </w:rPr>
        <w:t xml:space="preserve"> </w:t>
      </w:r>
      <w:r w:rsidR="0040655F" w:rsidRPr="00D27013">
        <w:rPr>
          <w:bCs/>
          <w:lang w:val="pt-PT"/>
        </w:rPr>
        <w:t>MG</w:t>
      </w:r>
      <w:r w:rsidR="00BE769E" w:rsidRPr="00D27013">
        <w:rPr>
          <w:bCs/>
          <w:lang w:val="pt-PT"/>
        </w:rPr>
        <w:t>, CEP</w:t>
      </w:r>
      <w:r w:rsidR="00197950">
        <w:rPr>
          <w:bCs/>
          <w:lang w:val="pt-PT"/>
        </w:rPr>
        <w:t xml:space="preserve"> 38.750-000</w:t>
      </w:r>
      <w:r w:rsidR="00BE769E" w:rsidRPr="00D27013">
        <w:rPr>
          <w:bCs/>
          <w:lang w:val="pt-PT"/>
        </w:rPr>
        <w:t>, doravante denominad</w:t>
      </w:r>
      <w:r w:rsidRPr="00D27013">
        <w:rPr>
          <w:bCs/>
          <w:lang w:val="pt-PT"/>
        </w:rPr>
        <w:t>o</w:t>
      </w:r>
      <w:r w:rsidR="00BE769E" w:rsidRPr="00D27013">
        <w:rPr>
          <w:bCs/>
          <w:lang w:val="pt-PT"/>
        </w:rPr>
        <w:t xml:space="preserve"> </w:t>
      </w:r>
      <w:r w:rsidRPr="00D27013">
        <w:rPr>
          <w:b/>
          <w:lang w:val="pt-PT"/>
        </w:rPr>
        <w:t>LOCADOR</w:t>
      </w:r>
      <w:r w:rsidRPr="00D27013">
        <w:rPr>
          <w:bCs/>
          <w:lang w:val="pt-PT"/>
        </w:rPr>
        <w:t>,</w:t>
      </w:r>
      <w:r w:rsidR="00BE769E" w:rsidRPr="00D27013">
        <w:rPr>
          <w:bCs/>
          <w:lang w:val="pt-PT"/>
        </w:rPr>
        <w:t xml:space="preserve"> resolvem firmar o</w:t>
      </w:r>
      <w:r w:rsidRPr="00D27013">
        <w:rPr>
          <w:bCs/>
          <w:lang w:val="pt-PT"/>
        </w:rPr>
        <w:t xml:space="preserve"> </w:t>
      </w:r>
      <w:r w:rsidR="00BE769E" w:rsidRPr="00D27013">
        <w:rPr>
          <w:bCs/>
          <w:lang w:val="pt-PT"/>
        </w:rPr>
        <w:t>presente contrato, sob a regência das Leis Municipais vigentes, Lei Federal nº 8.666/93 e demais normas pertinentes, mediante as seguintes cláusulas e condições:</w:t>
      </w:r>
    </w:p>
    <w:p w14:paraId="5983A0BF" w14:textId="77777777" w:rsidR="008E41EA" w:rsidRPr="00D27013" w:rsidRDefault="008E41EA" w:rsidP="008E41EA">
      <w:pPr>
        <w:pStyle w:val="Ttulo2"/>
        <w:jc w:val="both"/>
        <w:rPr>
          <w:rFonts w:ascii="Times New Roman" w:hAnsi="Times New Roman"/>
          <w:sz w:val="24"/>
        </w:rPr>
      </w:pPr>
    </w:p>
    <w:p w14:paraId="29BAB075" w14:textId="77777777" w:rsidR="008E41EA" w:rsidRPr="00D27013" w:rsidRDefault="008E41EA" w:rsidP="008E41EA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</w:rPr>
      </w:pPr>
      <w:r w:rsidRPr="00D27013">
        <w:rPr>
          <w:b/>
        </w:rPr>
        <w:t>1. CLÁUSULA PRIMEIRA – DOS FUNDAMENTOS LEGAIS</w:t>
      </w:r>
    </w:p>
    <w:p w14:paraId="7A102FA6" w14:textId="03821D51" w:rsidR="007A41AC" w:rsidRPr="00D27013" w:rsidRDefault="003434AC" w:rsidP="007A41AC">
      <w:pPr>
        <w:autoSpaceDE w:val="0"/>
        <w:autoSpaceDN w:val="0"/>
        <w:adjustRightInd w:val="0"/>
        <w:jc w:val="both"/>
      </w:pPr>
      <w:r w:rsidRPr="00D27013">
        <w:rPr>
          <w:b/>
        </w:rPr>
        <w:t>1.1.</w:t>
      </w:r>
      <w:r w:rsidRPr="00D27013">
        <w:t xml:space="preserve"> </w:t>
      </w:r>
      <w:r w:rsidR="007513CD" w:rsidRPr="00D27013">
        <w:t>O presente contrato decorre do Processo nº 0</w:t>
      </w:r>
      <w:r w:rsidR="000A70DE" w:rsidRPr="00D27013">
        <w:t>62</w:t>
      </w:r>
      <w:r w:rsidR="007513CD" w:rsidRPr="00D27013">
        <w:t>/20</w:t>
      </w:r>
      <w:r w:rsidR="00205F60" w:rsidRPr="00D27013">
        <w:t>2</w:t>
      </w:r>
      <w:r w:rsidR="00163373" w:rsidRPr="00D27013">
        <w:t>1</w:t>
      </w:r>
      <w:r w:rsidR="00205F60" w:rsidRPr="00D27013">
        <w:t xml:space="preserve"> por meio da</w:t>
      </w:r>
      <w:r w:rsidR="007513CD" w:rsidRPr="00D27013">
        <w:t xml:space="preserve"> </w:t>
      </w:r>
      <w:r w:rsidR="00205F60" w:rsidRPr="00D27013">
        <w:t>Dispensa de Licitação</w:t>
      </w:r>
      <w:r w:rsidR="007513CD" w:rsidRPr="00D27013">
        <w:t xml:space="preserve"> nº </w:t>
      </w:r>
      <w:r w:rsidR="000A70DE" w:rsidRPr="00D27013">
        <w:t>018</w:t>
      </w:r>
      <w:r w:rsidR="00205F60" w:rsidRPr="00D27013">
        <w:t>/202</w:t>
      </w:r>
      <w:r w:rsidR="00163373" w:rsidRPr="00D27013">
        <w:t>1</w:t>
      </w:r>
      <w:r w:rsidR="00205F60" w:rsidRPr="00D27013">
        <w:t xml:space="preserve"> </w:t>
      </w:r>
      <w:r w:rsidR="00F92B46" w:rsidRPr="00D27013">
        <w:t xml:space="preserve">regido </w:t>
      </w:r>
      <w:r w:rsidR="007A41AC" w:rsidRPr="00D27013">
        <w:t>pelas disposições da Lei Federal nº</w:t>
      </w:r>
      <w:r w:rsidR="00F92B46" w:rsidRPr="00D27013">
        <w:t xml:space="preserve">.: </w:t>
      </w:r>
      <w:r w:rsidR="007A41AC" w:rsidRPr="00D27013">
        <w:t>8.666/93, de 21 de junho de 1993</w:t>
      </w:r>
      <w:r w:rsidR="005047CC" w:rsidRPr="00D27013">
        <w:t>,</w:t>
      </w:r>
      <w:r w:rsidR="004C11BC" w:rsidRPr="00D27013">
        <w:t xml:space="preserve"> inciso X, art. 24, </w:t>
      </w:r>
      <w:r w:rsidR="007A41AC" w:rsidRPr="00D27013">
        <w:t>e suas alterações e ainda, pelas Leis Municipais vigentes, no que couber ao objeto.</w:t>
      </w:r>
      <w:r w:rsidR="00F042CE" w:rsidRPr="00D27013">
        <w:t xml:space="preserve"> </w:t>
      </w:r>
    </w:p>
    <w:p w14:paraId="5A00E784" w14:textId="77777777" w:rsidR="003434AC" w:rsidRPr="00D27013" w:rsidRDefault="003434AC" w:rsidP="008E41EA">
      <w:pPr>
        <w:jc w:val="both"/>
      </w:pPr>
    </w:p>
    <w:p w14:paraId="6FBEA8AA" w14:textId="77777777" w:rsidR="008E41EA" w:rsidRPr="00D27013" w:rsidRDefault="008E41EA" w:rsidP="008E41EA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</w:rPr>
      </w:pPr>
      <w:r w:rsidRPr="00D27013">
        <w:rPr>
          <w:b/>
        </w:rPr>
        <w:t>2. CLÁUSULA SEGUNDA – DO OBJETO</w:t>
      </w:r>
      <w:r w:rsidR="00A31577" w:rsidRPr="00D27013">
        <w:rPr>
          <w:b/>
        </w:rPr>
        <w:t xml:space="preserve"> E SECRETARIA REQUISITANTE</w:t>
      </w:r>
    </w:p>
    <w:p w14:paraId="00596950" w14:textId="5310EB1E" w:rsidR="006B0EA7" w:rsidRDefault="003434AC" w:rsidP="00197950">
      <w:pPr>
        <w:autoSpaceDE w:val="0"/>
        <w:autoSpaceDN w:val="0"/>
        <w:adjustRightInd w:val="0"/>
        <w:jc w:val="both"/>
        <w:rPr>
          <w:b/>
          <w:bCs/>
        </w:rPr>
      </w:pPr>
      <w:r w:rsidRPr="00D27013">
        <w:rPr>
          <w:b/>
          <w:spacing w:val="4"/>
        </w:rPr>
        <w:t>2.1.</w:t>
      </w:r>
      <w:r w:rsidRPr="00D27013">
        <w:rPr>
          <w:spacing w:val="4"/>
        </w:rPr>
        <w:t xml:space="preserve"> O </w:t>
      </w:r>
      <w:r w:rsidRPr="00D27013">
        <w:rPr>
          <w:spacing w:val="1"/>
        </w:rPr>
        <w:t>obj</w:t>
      </w:r>
      <w:r w:rsidRPr="00D27013">
        <w:t xml:space="preserve">eto </w:t>
      </w:r>
      <w:r w:rsidRPr="00D27013">
        <w:rPr>
          <w:spacing w:val="1"/>
        </w:rPr>
        <w:t>do presente contrato é a</w:t>
      </w:r>
      <w:r w:rsidR="004C11BC" w:rsidRPr="00D27013">
        <w:rPr>
          <w:b/>
          <w:bCs/>
        </w:rPr>
        <w:t xml:space="preserve"> </w:t>
      </w:r>
      <w:r w:rsidR="00163373" w:rsidRPr="00D27013">
        <w:rPr>
          <w:b/>
          <w:bCs/>
        </w:rPr>
        <w:t>locação de imóvel para instalação do PSF Aeroporto, até que a instituição pública onde está estabelecido o Posto de Atendimento passe por manutenções e reparos em sua estrutura.</w:t>
      </w:r>
    </w:p>
    <w:p w14:paraId="4B18D2A3" w14:textId="77777777" w:rsidR="00197950" w:rsidRPr="00D27013" w:rsidRDefault="00197950" w:rsidP="00197950">
      <w:pPr>
        <w:autoSpaceDE w:val="0"/>
        <w:autoSpaceDN w:val="0"/>
        <w:adjustRightInd w:val="0"/>
        <w:jc w:val="both"/>
        <w:rPr>
          <w:b/>
          <w:bCs/>
        </w:rPr>
      </w:pPr>
    </w:p>
    <w:p w14:paraId="1269E392" w14:textId="4008C5BB" w:rsidR="0040655F" w:rsidRDefault="00197950" w:rsidP="00197950">
      <w:pPr>
        <w:autoSpaceDE w:val="0"/>
        <w:autoSpaceDN w:val="0"/>
        <w:adjustRightInd w:val="0"/>
        <w:jc w:val="both"/>
      </w:pPr>
      <w:r w:rsidRPr="00197950">
        <w:rPr>
          <w:b/>
          <w:bCs/>
        </w:rPr>
        <w:t>2.2.</w:t>
      </w:r>
      <w:r>
        <w:t xml:space="preserve"> </w:t>
      </w:r>
      <w:r w:rsidR="00AC67F5" w:rsidRPr="00197950">
        <w:t>Identificação do imóvel:</w:t>
      </w:r>
      <w:r w:rsidR="0040655F" w:rsidRPr="00197950">
        <w:t xml:space="preserve"> </w:t>
      </w:r>
      <w:r>
        <w:t xml:space="preserve">localizado </w:t>
      </w:r>
      <w:r w:rsidR="0040655F" w:rsidRPr="00197950">
        <w:t>na Rua Pimpim Moreira, nº 670, Bairro Aeroporto, nesta cidade</w:t>
      </w:r>
      <w:r>
        <w:t xml:space="preserve">, </w:t>
      </w:r>
      <w:r w:rsidRPr="00197950">
        <w:t>matriculado no Cartório de Registro de Imóveis de Presidente Olegário, sob o nº 8.431</w:t>
      </w:r>
      <w:r>
        <w:t>.</w:t>
      </w:r>
    </w:p>
    <w:p w14:paraId="77A4D803" w14:textId="77777777" w:rsidR="00197950" w:rsidRPr="00197950" w:rsidRDefault="00197950" w:rsidP="00197950">
      <w:pPr>
        <w:autoSpaceDE w:val="0"/>
        <w:autoSpaceDN w:val="0"/>
        <w:adjustRightInd w:val="0"/>
        <w:jc w:val="both"/>
      </w:pPr>
    </w:p>
    <w:p w14:paraId="0129D6BE" w14:textId="7CFA6317" w:rsidR="003434AC" w:rsidRDefault="00197950" w:rsidP="00197950">
      <w:pPr>
        <w:autoSpaceDE w:val="0"/>
        <w:autoSpaceDN w:val="0"/>
        <w:adjustRightInd w:val="0"/>
        <w:jc w:val="both"/>
      </w:pPr>
      <w:r w:rsidRPr="00197950">
        <w:rPr>
          <w:b/>
          <w:bCs/>
        </w:rPr>
        <w:t>2.3.</w:t>
      </w:r>
      <w:r>
        <w:t xml:space="preserve"> R</w:t>
      </w:r>
      <w:r w:rsidR="00165FF2" w:rsidRPr="00D27013">
        <w:t>equisitante:</w:t>
      </w:r>
      <w:r>
        <w:t xml:space="preserve"> </w:t>
      </w:r>
      <w:r w:rsidR="00165FF2" w:rsidRPr="00197950">
        <w:t>Secretaria Municipal de Saúde.</w:t>
      </w:r>
    </w:p>
    <w:p w14:paraId="7BA4A39E" w14:textId="77777777" w:rsidR="00197950" w:rsidRPr="00197950" w:rsidRDefault="00197950" w:rsidP="00197950">
      <w:pPr>
        <w:autoSpaceDE w:val="0"/>
        <w:autoSpaceDN w:val="0"/>
        <w:adjustRightInd w:val="0"/>
        <w:jc w:val="both"/>
        <w:rPr>
          <w:b/>
        </w:rPr>
      </w:pPr>
    </w:p>
    <w:p w14:paraId="3D1FDEBD" w14:textId="77777777" w:rsidR="008E41EA" w:rsidRPr="00D27013" w:rsidRDefault="008E41EA" w:rsidP="008E41EA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</w:rPr>
      </w:pPr>
      <w:r w:rsidRPr="00D27013">
        <w:rPr>
          <w:b/>
        </w:rPr>
        <w:t>3. CLÁUSULA TERCEIRA – DAS OBRIGAÇÕES DAS PARTES</w:t>
      </w:r>
    </w:p>
    <w:p w14:paraId="0AB0C4DA" w14:textId="0211E356" w:rsidR="003434AC" w:rsidRPr="00D27013" w:rsidRDefault="003434AC" w:rsidP="00FB2740">
      <w:pPr>
        <w:autoSpaceDE w:val="0"/>
        <w:autoSpaceDN w:val="0"/>
        <w:adjustRightInd w:val="0"/>
        <w:jc w:val="both"/>
        <w:rPr>
          <w:b/>
        </w:rPr>
      </w:pPr>
      <w:r w:rsidRPr="00D27013">
        <w:rPr>
          <w:b/>
        </w:rPr>
        <w:t xml:space="preserve">3.1. </w:t>
      </w:r>
      <w:r w:rsidR="007C19DD" w:rsidRPr="00D27013">
        <w:t xml:space="preserve">O </w:t>
      </w:r>
      <w:r w:rsidR="007C19DD" w:rsidRPr="00D27013">
        <w:rPr>
          <w:b/>
          <w:bCs/>
        </w:rPr>
        <w:t>LOCATÁRIO</w:t>
      </w:r>
      <w:r w:rsidR="007C19DD" w:rsidRPr="00D27013">
        <w:t xml:space="preserve"> está obrigado a devolver o imóvel com a pintura renovada, em perfeitas condições de limpeza e conservação, quando do término da vigência ou rescindido o contrato, conforme termo de vistoria em anexo. </w:t>
      </w:r>
    </w:p>
    <w:p w14:paraId="43601674" w14:textId="622E2FE1" w:rsidR="00163373" w:rsidRPr="00D27013" w:rsidRDefault="00163373" w:rsidP="00163373">
      <w:pPr>
        <w:autoSpaceDE w:val="0"/>
        <w:autoSpaceDN w:val="0"/>
        <w:adjustRightInd w:val="0"/>
        <w:jc w:val="both"/>
      </w:pPr>
      <w:r w:rsidRPr="00D27013">
        <w:rPr>
          <w:b/>
          <w:bCs/>
        </w:rPr>
        <w:t>3.</w:t>
      </w:r>
      <w:r w:rsidR="007C19DD" w:rsidRPr="00D27013">
        <w:rPr>
          <w:b/>
          <w:bCs/>
        </w:rPr>
        <w:t>2</w:t>
      </w:r>
      <w:r w:rsidRPr="00D27013">
        <w:rPr>
          <w:b/>
          <w:bCs/>
        </w:rPr>
        <w:t>.</w:t>
      </w:r>
      <w:r w:rsidRPr="00D27013">
        <w:t xml:space="preserve">  Ao </w:t>
      </w:r>
      <w:r w:rsidRPr="00D27013">
        <w:rPr>
          <w:b/>
          <w:bCs/>
        </w:rPr>
        <w:t>LOCATÁRIO</w:t>
      </w:r>
      <w:r w:rsidRPr="00D27013">
        <w:t xml:space="preserve"> recai a responsabilidade por zelar pela conservação, limpeza do imóvel e segurança. </w:t>
      </w:r>
    </w:p>
    <w:p w14:paraId="6534D77E" w14:textId="6B2E5416" w:rsidR="00163373" w:rsidRPr="00D27013" w:rsidRDefault="009C23D7" w:rsidP="00163373">
      <w:pPr>
        <w:autoSpaceDE w:val="0"/>
        <w:autoSpaceDN w:val="0"/>
        <w:adjustRightInd w:val="0"/>
        <w:jc w:val="both"/>
      </w:pPr>
      <w:r w:rsidRPr="00D27013">
        <w:rPr>
          <w:b/>
          <w:bCs/>
        </w:rPr>
        <w:t>3.</w:t>
      </w:r>
      <w:r w:rsidR="007C19DD" w:rsidRPr="00D27013">
        <w:rPr>
          <w:b/>
          <w:bCs/>
        </w:rPr>
        <w:t>3</w:t>
      </w:r>
      <w:r w:rsidRPr="00D27013">
        <w:rPr>
          <w:b/>
          <w:bCs/>
        </w:rPr>
        <w:t>.</w:t>
      </w:r>
      <w:r w:rsidR="007C19DD" w:rsidRPr="00D27013">
        <w:t xml:space="preserve"> </w:t>
      </w:r>
      <w:r w:rsidR="00163373" w:rsidRPr="00D27013">
        <w:t xml:space="preserve">O </w:t>
      </w:r>
      <w:r w:rsidR="00163373" w:rsidRPr="00D27013">
        <w:rPr>
          <w:b/>
          <w:bCs/>
        </w:rPr>
        <w:t>LOCATÁRIO</w:t>
      </w:r>
      <w:r w:rsidR="00163373" w:rsidRPr="00D27013">
        <w:t xml:space="preserve"> não poderá realizar obras que alterem ou modifiquem a estrutura do imóvel locado, sem prévia autorização por escrito da </w:t>
      </w:r>
      <w:r w:rsidR="00163373" w:rsidRPr="00D27013">
        <w:rPr>
          <w:b/>
          <w:bCs/>
        </w:rPr>
        <w:t>LOCADORA</w:t>
      </w:r>
      <w:r w:rsidR="00163373" w:rsidRPr="00D27013">
        <w:t xml:space="preserve">. </w:t>
      </w:r>
    </w:p>
    <w:p w14:paraId="373BD783" w14:textId="26CF113A" w:rsidR="00163373" w:rsidRPr="00D27013" w:rsidRDefault="001C6960" w:rsidP="00163373">
      <w:pPr>
        <w:autoSpaceDE w:val="0"/>
        <w:autoSpaceDN w:val="0"/>
        <w:adjustRightInd w:val="0"/>
        <w:jc w:val="both"/>
      </w:pPr>
      <w:r w:rsidRPr="00D27013">
        <w:rPr>
          <w:b/>
          <w:bCs/>
        </w:rPr>
        <w:t>3.4.</w:t>
      </w:r>
      <w:r w:rsidR="00163373" w:rsidRPr="00D27013">
        <w:t xml:space="preserve"> Cabe ao </w:t>
      </w:r>
      <w:r w:rsidR="00163373" w:rsidRPr="00D27013">
        <w:rPr>
          <w:b/>
          <w:bCs/>
        </w:rPr>
        <w:t>LOCATÁRIO</w:t>
      </w:r>
      <w:r w:rsidR="00163373" w:rsidRPr="00D27013">
        <w:t xml:space="preserve"> verificar a voltagem e a capacidade de instalação elétrica existente no imóvel, sendo de sua exclusiva responsabilidade os danos e prejuízos que venham a ser causados em seus equipamentos elétrico-eletrônico por inadequação à voltagem e/ou capacidade instalada. </w:t>
      </w:r>
    </w:p>
    <w:p w14:paraId="0DC79529" w14:textId="38C84CDF" w:rsidR="00163373" w:rsidRPr="00D27013" w:rsidRDefault="001C6960" w:rsidP="00163373">
      <w:pPr>
        <w:autoSpaceDE w:val="0"/>
        <w:autoSpaceDN w:val="0"/>
        <w:adjustRightInd w:val="0"/>
        <w:jc w:val="both"/>
      </w:pPr>
      <w:r w:rsidRPr="00D27013">
        <w:rPr>
          <w:b/>
          <w:bCs/>
        </w:rPr>
        <w:t>3.5.</w:t>
      </w:r>
      <w:r w:rsidR="00163373" w:rsidRPr="00D27013">
        <w:t xml:space="preserve"> O </w:t>
      </w:r>
      <w:r w:rsidR="00163373" w:rsidRPr="00D27013">
        <w:rPr>
          <w:b/>
          <w:bCs/>
        </w:rPr>
        <w:t>LOCADOR</w:t>
      </w:r>
      <w:r w:rsidR="00163373" w:rsidRPr="00D27013">
        <w:t xml:space="preserve"> deve responder pelos vícios ou defeitos anteriores à locação</w:t>
      </w:r>
      <w:r w:rsidR="007C19DD" w:rsidRPr="00D27013">
        <w:t>.</w:t>
      </w:r>
    </w:p>
    <w:p w14:paraId="5A8EE593" w14:textId="035376EE" w:rsidR="000D03AD" w:rsidRPr="00D27013" w:rsidRDefault="00341268" w:rsidP="000A70DE">
      <w:pPr>
        <w:autoSpaceDE w:val="0"/>
        <w:autoSpaceDN w:val="0"/>
        <w:adjustRightInd w:val="0"/>
        <w:jc w:val="both"/>
      </w:pPr>
      <w:r w:rsidRPr="00D27013">
        <w:rPr>
          <w:b/>
          <w:bCs/>
        </w:rPr>
        <w:t>3.6.</w:t>
      </w:r>
      <w:r w:rsidR="000A70DE" w:rsidRPr="00D27013">
        <w:t xml:space="preserve"> </w:t>
      </w:r>
      <w:r w:rsidR="000D03AD" w:rsidRPr="00D27013">
        <w:t xml:space="preserve">O </w:t>
      </w:r>
      <w:r w:rsidR="000D03AD" w:rsidRPr="00D27013">
        <w:rPr>
          <w:b/>
        </w:rPr>
        <w:t>LOCAT</w:t>
      </w:r>
      <w:r w:rsidR="000A70DE" w:rsidRPr="00D27013">
        <w:rPr>
          <w:b/>
        </w:rPr>
        <w:t>Á</w:t>
      </w:r>
      <w:r w:rsidR="000D03AD" w:rsidRPr="00D27013">
        <w:rPr>
          <w:b/>
        </w:rPr>
        <w:t xml:space="preserve">RIO </w:t>
      </w:r>
      <w:r w:rsidR="000D03AD" w:rsidRPr="00D27013">
        <w:t>se obriga a não transferir este contrato, não sublocar, não ceder, não emprestar, sob qualquer pretexto e de igual forma, alterar a destinação da locação.</w:t>
      </w:r>
    </w:p>
    <w:p w14:paraId="370A1BC2" w14:textId="357F2C31" w:rsidR="000D03AD" w:rsidRDefault="000D03AD" w:rsidP="00F33918">
      <w:pPr>
        <w:jc w:val="both"/>
      </w:pPr>
      <w:r w:rsidRPr="00D27013">
        <w:rPr>
          <w:b/>
        </w:rPr>
        <w:lastRenderedPageBreak/>
        <w:t>3.</w:t>
      </w:r>
      <w:r w:rsidR="000A70DE" w:rsidRPr="00D27013">
        <w:rPr>
          <w:b/>
        </w:rPr>
        <w:t>7</w:t>
      </w:r>
      <w:r w:rsidRPr="00D27013">
        <w:rPr>
          <w:b/>
        </w:rPr>
        <w:t xml:space="preserve">. </w:t>
      </w:r>
      <w:r w:rsidRPr="00D27013">
        <w:t xml:space="preserve">O </w:t>
      </w:r>
      <w:r w:rsidRPr="00D27013">
        <w:rPr>
          <w:b/>
        </w:rPr>
        <w:t xml:space="preserve">LOCATÁRIO </w:t>
      </w:r>
      <w:r w:rsidRPr="00D27013">
        <w:t>se obriga a satisfazer o pagamento das taxas de água e luz que incidirem sobre imóvel, durante o período de duração do presente contrato, e os impostos municipais, estaduais e federais que recaírem sobre o imóvel objeto do presente contrato de locação deverão ser pagos pel</w:t>
      </w:r>
      <w:r w:rsidR="00197950">
        <w:t>o</w:t>
      </w:r>
      <w:r w:rsidRPr="00D27013">
        <w:t xml:space="preserve"> </w:t>
      </w:r>
      <w:r w:rsidRPr="00D27013">
        <w:rPr>
          <w:b/>
        </w:rPr>
        <w:t>LOCADOR</w:t>
      </w:r>
      <w:r w:rsidRPr="00D27013">
        <w:t xml:space="preserve">. </w:t>
      </w:r>
    </w:p>
    <w:p w14:paraId="6ACF270B" w14:textId="182E2B78" w:rsidR="00CB720A" w:rsidRDefault="00CB720A" w:rsidP="00806E0F">
      <w:pPr>
        <w:ind w:left="851"/>
        <w:jc w:val="both"/>
      </w:pPr>
      <w:r w:rsidRPr="00806E0F">
        <w:rPr>
          <w:b/>
          <w:bCs/>
        </w:rPr>
        <w:t>3.7.1.</w:t>
      </w:r>
      <w:r>
        <w:t xml:space="preserve"> </w:t>
      </w:r>
      <w:r w:rsidR="00806E0F">
        <w:t>Durante a vigência do contrato, a titularidade das taxas de água e de luz</w:t>
      </w:r>
      <w:r w:rsidR="004250F9">
        <w:t>,</w:t>
      </w:r>
      <w:r w:rsidR="00806E0F">
        <w:t xml:space="preserve"> serão transferidas para o Município</w:t>
      </w:r>
      <w:r w:rsidR="004250F9">
        <w:t>.</w:t>
      </w:r>
    </w:p>
    <w:p w14:paraId="3E465EB4" w14:textId="77777777" w:rsidR="007F1934" w:rsidRPr="00D27013" w:rsidRDefault="007F1934" w:rsidP="00806E0F">
      <w:pPr>
        <w:ind w:left="851"/>
        <w:jc w:val="both"/>
      </w:pPr>
    </w:p>
    <w:p w14:paraId="19D7B5C6" w14:textId="200D1C63" w:rsidR="000D03AD" w:rsidRPr="00D27013" w:rsidRDefault="000D03AD" w:rsidP="00F33918">
      <w:pPr>
        <w:jc w:val="both"/>
      </w:pPr>
      <w:r w:rsidRPr="00D27013">
        <w:rPr>
          <w:b/>
        </w:rPr>
        <w:t>3.</w:t>
      </w:r>
      <w:r w:rsidR="000A70DE" w:rsidRPr="00D27013">
        <w:rPr>
          <w:b/>
        </w:rPr>
        <w:t>8</w:t>
      </w:r>
      <w:r w:rsidRPr="00D27013">
        <w:rPr>
          <w:b/>
        </w:rPr>
        <w:t xml:space="preserve">. </w:t>
      </w:r>
      <w:r w:rsidRPr="00D27013">
        <w:t xml:space="preserve">O </w:t>
      </w:r>
      <w:r w:rsidRPr="00D27013">
        <w:rPr>
          <w:b/>
        </w:rPr>
        <w:t>LOCATÓRIO</w:t>
      </w:r>
      <w:r w:rsidRPr="00D27013">
        <w:t xml:space="preserve"> se</w:t>
      </w:r>
      <w:r w:rsidR="00F32B98" w:rsidRPr="00D27013">
        <w:t xml:space="preserve"> obriga a restituir o imóvel ora locado, completamente desocupado ao final do presente contrato</w:t>
      </w:r>
      <w:r w:rsidR="007B4B64" w:rsidRPr="00D27013">
        <w:t>.</w:t>
      </w:r>
    </w:p>
    <w:p w14:paraId="1D6EFD2E" w14:textId="258B374E" w:rsidR="00683D9B" w:rsidRPr="00D27013" w:rsidRDefault="00683D9B" w:rsidP="00F33918">
      <w:pPr>
        <w:jc w:val="both"/>
      </w:pPr>
      <w:r w:rsidRPr="00D27013">
        <w:rPr>
          <w:b/>
        </w:rPr>
        <w:t>3.</w:t>
      </w:r>
      <w:r w:rsidR="000A70DE" w:rsidRPr="00D27013">
        <w:rPr>
          <w:b/>
        </w:rPr>
        <w:t>9</w:t>
      </w:r>
      <w:r w:rsidRPr="00D27013">
        <w:rPr>
          <w:b/>
        </w:rPr>
        <w:t xml:space="preserve">. </w:t>
      </w:r>
      <w:r w:rsidRPr="00D27013">
        <w:t xml:space="preserve">O </w:t>
      </w:r>
      <w:r w:rsidRPr="00D27013">
        <w:rPr>
          <w:b/>
        </w:rPr>
        <w:t xml:space="preserve">LOCATÁRIO </w:t>
      </w:r>
      <w:r w:rsidRPr="00D27013">
        <w:t xml:space="preserve">desde já faculta </w:t>
      </w:r>
      <w:r w:rsidR="00197950">
        <w:t>ao</w:t>
      </w:r>
      <w:r w:rsidRPr="00D27013">
        <w:t xml:space="preserve"> </w:t>
      </w:r>
      <w:r w:rsidRPr="00D27013">
        <w:rPr>
          <w:b/>
        </w:rPr>
        <w:t>LOCADOR</w:t>
      </w:r>
      <w:r w:rsidR="00030AE3" w:rsidRPr="00D27013">
        <w:rPr>
          <w:b/>
        </w:rPr>
        <w:t>,</w:t>
      </w:r>
      <w:r w:rsidRPr="00D27013">
        <w:rPr>
          <w:b/>
        </w:rPr>
        <w:t xml:space="preserve"> </w:t>
      </w:r>
      <w:r w:rsidRPr="00D27013">
        <w:t>examinar e vistoriar o imóvel, sempre que este entender conveniente, desde que seja antecipadamente combinado pelas partes, o dia e o horário para a referida vistoria.</w:t>
      </w:r>
    </w:p>
    <w:p w14:paraId="45F39185" w14:textId="77777777" w:rsidR="003068CA" w:rsidRPr="00D27013" w:rsidRDefault="003068CA" w:rsidP="008E41EA">
      <w:pPr>
        <w:jc w:val="both"/>
      </w:pPr>
    </w:p>
    <w:p w14:paraId="2C2283EB" w14:textId="77777777" w:rsidR="008E41EA" w:rsidRPr="00D27013" w:rsidRDefault="008E41EA" w:rsidP="008E41EA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</w:rPr>
      </w:pPr>
      <w:r w:rsidRPr="00D27013">
        <w:rPr>
          <w:b/>
        </w:rPr>
        <w:t>4. CLÁUSULA QUARTA – DO PREÇO E DAS CONDIÇÕES DE PAGAMENTO</w:t>
      </w:r>
    </w:p>
    <w:p w14:paraId="432B97BA" w14:textId="37D0E7E6" w:rsidR="00FE110C" w:rsidRPr="00D27013" w:rsidRDefault="00FE110C" w:rsidP="00FE110C">
      <w:pPr>
        <w:jc w:val="both"/>
        <w:rPr>
          <w:b/>
        </w:rPr>
      </w:pPr>
      <w:r w:rsidRPr="00D27013">
        <w:rPr>
          <w:b/>
        </w:rPr>
        <w:t xml:space="preserve">4.1.  </w:t>
      </w:r>
      <w:r w:rsidRPr="00D27013">
        <w:t xml:space="preserve">O presente contrato tem o valor </w:t>
      </w:r>
      <w:r w:rsidR="00030AE3" w:rsidRPr="00D27013">
        <w:t xml:space="preserve">total </w:t>
      </w:r>
      <w:r w:rsidRPr="00D27013">
        <w:t xml:space="preserve">de </w:t>
      </w:r>
      <w:r w:rsidRPr="00D27013">
        <w:rPr>
          <w:b/>
        </w:rPr>
        <w:t>R$</w:t>
      </w:r>
      <w:r w:rsidR="00030AE3" w:rsidRPr="00D27013">
        <w:rPr>
          <w:b/>
        </w:rPr>
        <w:t>9.600,00</w:t>
      </w:r>
      <w:r w:rsidR="009B0A66" w:rsidRPr="00D27013">
        <w:rPr>
          <w:b/>
        </w:rPr>
        <w:t xml:space="preserve"> (</w:t>
      </w:r>
      <w:r w:rsidR="00030AE3" w:rsidRPr="00D27013">
        <w:rPr>
          <w:b/>
        </w:rPr>
        <w:t>nove</w:t>
      </w:r>
      <w:r w:rsidR="00683D9B" w:rsidRPr="00D27013">
        <w:rPr>
          <w:b/>
        </w:rPr>
        <w:t xml:space="preserve"> mil e </w:t>
      </w:r>
      <w:r w:rsidR="00030AE3" w:rsidRPr="00D27013">
        <w:rPr>
          <w:b/>
        </w:rPr>
        <w:t>seis</w:t>
      </w:r>
      <w:r w:rsidR="00683D9B" w:rsidRPr="00D27013">
        <w:rPr>
          <w:b/>
        </w:rPr>
        <w:t>centos reais</w:t>
      </w:r>
      <w:r w:rsidR="009B0A66" w:rsidRPr="00D27013">
        <w:rPr>
          <w:b/>
        </w:rPr>
        <w:t>)</w:t>
      </w:r>
      <w:r w:rsidRPr="00D27013">
        <w:rPr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521"/>
        <w:gridCol w:w="930"/>
        <w:gridCol w:w="875"/>
        <w:gridCol w:w="1794"/>
        <w:gridCol w:w="1812"/>
      </w:tblGrid>
      <w:tr w:rsidR="00E1180D" w:rsidRPr="00D27013" w14:paraId="1B95E020" w14:textId="77777777" w:rsidTr="00020D01">
        <w:tc>
          <w:tcPr>
            <w:tcW w:w="0" w:type="auto"/>
            <w:shd w:val="clear" w:color="auto" w:fill="auto"/>
          </w:tcPr>
          <w:p w14:paraId="7A688DBD" w14:textId="77777777" w:rsidR="00E1180D" w:rsidRPr="00D27013" w:rsidRDefault="00E1180D" w:rsidP="003075D2">
            <w:pPr>
              <w:jc w:val="center"/>
              <w:rPr>
                <w:b/>
                <w:bCs/>
              </w:rPr>
            </w:pPr>
            <w:r w:rsidRPr="00D27013">
              <w:rPr>
                <w:b/>
                <w:bCs/>
              </w:rPr>
              <w:t>Item</w:t>
            </w:r>
          </w:p>
        </w:tc>
        <w:tc>
          <w:tcPr>
            <w:tcW w:w="3631" w:type="dxa"/>
            <w:shd w:val="clear" w:color="auto" w:fill="auto"/>
          </w:tcPr>
          <w:p w14:paraId="18127D54" w14:textId="77777777" w:rsidR="00E1180D" w:rsidRPr="00D27013" w:rsidRDefault="00E1180D" w:rsidP="003075D2">
            <w:pPr>
              <w:jc w:val="center"/>
              <w:rPr>
                <w:b/>
                <w:bCs/>
              </w:rPr>
            </w:pPr>
            <w:r w:rsidRPr="00D27013">
              <w:rPr>
                <w:b/>
                <w:bCs/>
              </w:rPr>
              <w:t>Descrição</w:t>
            </w:r>
          </w:p>
        </w:tc>
        <w:tc>
          <w:tcPr>
            <w:tcW w:w="811" w:type="dxa"/>
            <w:shd w:val="clear" w:color="auto" w:fill="auto"/>
          </w:tcPr>
          <w:p w14:paraId="185EC820" w14:textId="77777777" w:rsidR="00E1180D" w:rsidRPr="00D27013" w:rsidRDefault="00E1180D" w:rsidP="003075D2">
            <w:pPr>
              <w:jc w:val="center"/>
              <w:rPr>
                <w:b/>
                <w:bCs/>
              </w:rPr>
            </w:pPr>
            <w:r w:rsidRPr="00D27013">
              <w:rPr>
                <w:b/>
                <w:bCs/>
              </w:rPr>
              <w:t>Quant.</w:t>
            </w:r>
          </w:p>
        </w:tc>
        <w:tc>
          <w:tcPr>
            <w:tcW w:w="891" w:type="dxa"/>
            <w:shd w:val="clear" w:color="auto" w:fill="auto"/>
          </w:tcPr>
          <w:p w14:paraId="0730277B" w14:textId="77777777" w:rsidR="00E1180D" w:rsidRPr="00D27013" w:rsidRDefault="00E1180D" w:rsidP="003075D2">
            <w:pPr>
              <w:jc w:val="center"/>
              <w:rPr>
                <w:b/>
                <w:bCs/>
              </w:rPr>
            </w:pPr>
            <w:r w:rsidRPr="00D27013">
              <w:rPr>
                <w:b/>
                <w:bCs/>
              </w:rPr>
              <w:t>Un.</w:t>
            </w:r>
          </w:p>
        </w:tc>
        <w:tc>
          <w:tcPr>
            <w:tcW w:w="1843" w:type="dxa"/>
            <w:shd w:val="clear" w:color="auto" w:fill="auto"/>
          </w:tcPr>
          <w:p w14:paraId="5D674178" w14:textId="77777777" w:rsidR="00E1180D" w:rsidRPr="00D27013" w:rsidRDefault="00E1180D" w:rsidP="003075D2">
            <w:pPr>
              <w:jc w:val="center"/>
              <w:rPr>
                <w:b/>
                <w:bCs/>
              </w:rPr>
            </w:pPr>
            <w:r w:rsidRPr="00D27013">
              <w:rPr>
                <w:b/>
                <w:bCs/>
              </w:rPr>
              <w:t>Valor do Item</w:t>
            </w:r>
          </w:p>
        </w:tc>
        <w:tc>
          <w:tcPr>
            <w:tcW w:w="1836" w:type="dxa"/>
            <w:shd w:val="clear" w:color="auto" w:fill="auto"/>
          </w:tcPr>
          <w:p w14:paraId="5D4783BD" w14:textId="77777777" w:rsidR="00E1180D" w:rsidRPr="00D27013" w:rsidRDefault="00E1180D" w:rsidP="00F92B46">
            <w:pPr>
              <w:jc w:val="center"/>
              <w:rPr>
                <w:b/>
                <w:bCs/>
              </w:rPr>
            </w:pPr>
            <w:r w:rsidRPr="00D27013">
              <w:rPr>
                <w:b/>
                <w:bCs/>
              </w:rPr>
              <w:t>Valor Total</w:t>
            </w:r>
          </w:p>
        </w:tc>
      </w:tr>
      <w:tr w:rsidR="00E1180D" w:rsidRPr="00D27013" w14:paraId="79528E9B" w14:textId="77777777" w:rsidTr="00610B45">
        <w:tc>
          <w:tcPr>
            <w:tcW w:w="0" w:type="auto"/>
            <w:gridSpan w:val="6"/>
            <w:shd w:val="clear" w:color="auto" w:fill="auto"/>
          </w:tcPr>
          <w:p w14:paraId="5FC3E5C5" w14:textId="645D3220" w:rsidR="00EF222F" w:rsidRPr="00D27013" w:rsidRDefault="00EF222F" w:rsidP="00F92B46">
            <w:pPr>
              <w:rPr>
                <w:b/>
                <w:bCs/>
              </w:rPr>
            </w:pPr>
          </w:p>
        </w:tc>
      </w:tr>
      <w:tr w:rsidR="00E1180D" w:rsidRPr="00D27013" w14:paraId="2D726545" w14:textId="77777777" w:rsidTr="00020D01">
        <w:tc>
          <w:tcPr>
            <w:tcW w:w="0" w:type="auto"/>
            <w:shd w:val="clear" w:color="auto" w:fill="auto"/>
          </w:tcPr>
          <w:p w14:paraId="7B42C94D" w14:textId="5118A092" w:rsidR="00E1180D" w:rsidRPr="00D27013" w:rsidRDefault="00020D01" w:rsidP="00EF222F">
            <w:pPr>
              <w:rPr>
                <w:b/>
              </w:rPr>
            </w:pPr>
            <w:r w:rsidRPr="00D27013">
              <w:rPr>
                <w:b/>
              </w:rPr>
              <w:t>001</w:t>
            </w:r>
          </w:p>
        </w:tc>
        <w:tc>
          <w:tcPr>
            <w:tcW w:w="3631" w:type="dxa"/>
            <w:shd w:val="clear" w:color="auto" w:fill="auto"/>
            <w:vAlign w:val="center"/>
          </w:tcPr>
          <w:p w14:paraId="4C318895" w14:textId="155A949F" w:rsidR="00E1180D" w:rsidRPr="00D27013" w:rsidRDefault="00020D01" w:rsidP="00683D9B">
            <w:pPr>
              <w:jc w:val="both"/>
              <w:rPr>
                <w:b/>
              </w:rPr>
            </w:pPr>
            <w:r w:rsidRPr="00D27013">
              <w:rPr>
                <w:b/>
              </w:rPr>
              <w:t>LOCAÇÃO DE IMÓVEL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3518E7A" w14:textId="77777777" w:rsidR="00E1180D" w:rsidRPr="00D27013" w:rsidRDefault="00683D9B" w:rsidP="00E1180D">
            <w:pPr>
              <w:jc w:val="center"/>
              <w:rPr>
                <w:b/>
              </w:rPr>
            </w:pPr>
            <w:r w:rsidRPr="00D27013">
              <w:rPr>
                <w:b/>
              </w:rPr>
              <w:t>12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0AD3A9B4" w14:textId="77777777" w:rsidR="00E1180D" w:rsidRPr="00D27013" w:rsidRDefault="00E1180D" w:rsidP="00E1180D">
            <w:pPr>
              <w:jc w:val="center"/>
              <w:rPr>
                <w:b/>
              </w:rPr>
            </w:pPr>
            <w:r w:rsidRPr="00D27013">
              <w:rPr>
                <w:b/>
              </w:rPr>
              <w:t>SE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220786" w14:textId="12A2126F" w:rsidR="00E1180D" w:rsidRPr="00D27013" w:rsidRDefault="00936679" w:rsidP="00683D9B">
            <w:pPr>
              <w:jc w:val="center"/>
              <w:rPr>
                <w:b/>
              </w:rPr>
            </w:pPr>
            <w:r w:rsidRPr="00D27013">
              <w:rPr>
                <w:b/>
              </w:rPr>
              <w:t xml:space="preserve">R$ </w:t>
            </w:r>
            <w:r w:rsidR="00030AE3" w:rsidRPr="00D27013">
              <w:rPr>
                <w:b/>
              </w:rPr>
              <w:t>800</w:t>
            </w:r>
            <w:r w:rsidR="00683D9B" w:rsidRPr="00D27013">
              <w:rPr>
                <w:b/>
              </w:rPr>
              <w:t>,00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587952B" w14:textId="0863AFBF" w:rsidR="00E1180D" w:rsidRPr="00D27013" w:rsidRDefault="00F92B46" w:rsidP="00683D9B">
            <w:pPr>
              <w:jc w:val="center"/>
              <w:rPr>
                <w:b/>
              </w:rPr>
            </w:pPr>
            <w:r w:rsidRPr="00D27013">
              <w:rPr>
                <w:b/>
              </w:rPr>
              <w:t>R$</w:t>
            </w:r>
            <w:r w:rsidR="00030AE3" w:rsidRPr="00D27013">
              <w:rPr>
                <w:b/>
              </w:rPr>
              <w:t>9.600</w:t>
            </w:r>
            <w:r w:rsidR="00683D9B" w:rsidRPr="00D27013">
              <w:rPr>
                <w:b/>
              </w:rPr>
              <w:t>,00</w:t>
            </w:r>
          </w:p>
        </w:tc>
      </w:tr>
      <w:tr w:rsidR="00E1180D" w:rsidRPr="00D27013" w14:paraId="5E611E04" w14:textId="77777777" w:rsidTr="00610B45">
        <w:tc>
          <w:tcPr>
            <w:tcW w:w="0" w:type="auto"/>
            <w:gridSpan w:val="6"/>
            <w:shd w:val="clear" w:color="auto" w:fill="auto"/>
          </w:tcPr>
          <w:p w14:paraId="18A3C8F5" w14:textId="4FA87E9A" w:rsidR="00EF222F" w:rsidRPr="00D27013" w:rsidRDefault="00EF222F" w:rsidP="00683D9B">
            <w:pPr>
              <w:jc w:val="right"/>
              <w:rPr>
                <w:b/>
                <w:bCs/>
              </w:rPr>
            </w:pPr>
            <w:r w:rsidRPr="00D27013">
              <w:rPr>
                <w:b/>
                <w:bCs/>
              </w:rPr>
              <w:t xml:space="preserve">Total do Fornecedor: </w:t>
            </w:r>
            <w:r w:rsidR="00683D9B" w:rsidRPr="00D27013">
              <w:rPr>
                <w:b/>
                <w:bCs/>
              </w:rPr>
              <w:t>R$</w:t>
            </w:r>
            <w:r w:rsidR="00030AE3" w:rsidRPr="00D27013">
              <w:rPr>
                <w:b/>
                <w:bCs/>
              </w:rPr>
              <w:t>9.600</w:t>
            </w:r>
            <w:r w:rsidR="00683D9B" w:rsidRPr="00D27013">
              <w:rPr>
                <w:b/>
                <w:bCs/>
              </w:rPr>
              <w:t>,00</w:t>
            </w:r>
          </w:p>
        </w:tc>
      </w:tr>
    </w:tbl>
    <w:p w14:paraId="5D2D3E02" w14:textId="1A559DBF" w:rsidR="00030AE3" w:rsidRPr="00D27013" w:rsidRDefault="00020D01" w:rsidP="00FE110C">
      <w:pPr>
        <w:autoSpaceDE w:val="0"/>
        <w:autoSpaceDN w:val="0"/>
        <w:adjustRightInd w:val="0"/>
        <w:jc w:val="both"/>
        <w:outlineLvl w:val="3"/>
        <w:rPr>
          <w:bCs/>
        </w:rPr>
      </w:pPr>
      <w:r w:rsidRPr="00D27013">
        <w:rPr>
          <w:b/>
        </w:rPr>
        <w:t>4.2.</w:t>
      </w:r>
      <w:r w:rsidRPr="00D27013">
        <w:rPr>
          <w:bCs/>
        </w:rPr>
        <w:t xml:space="preserve"> </w:t>
      </w:r>
      <w:r w:rsidR="00030AE3" w:rsidRPr="00D27013">
        <w:rPr>
          <w:bCs/>
        </w:rPr>
        <w:t xml:space="preserve">O aluguel mensal deverá ser pago até o dia </w:t>
      </w:r>
      <w:r w:rsidRPr="00D27013">
        <w:rPr>
          <w:bCs/>
        </w:rPr>
        <w:t>10</w:t>
      </w:r>
      <w:r w:rsidR="00030AE3" w:rsidRPr="00D27013">
        <w:rPr>
          <w:bCs/>
        </w:rPr>
        <w:t xml:space="preserve"> (</w:t>
      </w:r>
      <w:r w:rsidRPr="00D27013">
        <w:rPr>
          <w:bCs/>
        </w:rPr>
        <w:t>dez</w:t>
      </w:r>
      <w:r w:rsidR="00030AE3" w:rsidRPr="00D27013">
        <w:rPr>
          <w:bCs/>
        </w:rPr>
        <w:t xml:space="preserve">) do mês subsequente ao vencido, </w:t>
      </w:r>
      <w:r w:rsidRPr="00D27013">
        <w:t>através de crédito em conta bancária</w:t>
      </w:r>
      <w:r w:rsidRPr="00D27013">
        <w:rPr>
          <w:bCs/>
        </w:rPr>
        <w:t>.</w:t>
      </w:r>
    </w:p>
    <w:p w14:paraId="7FCBEF3A" w14:textId="4CF898A8" w:rsidR="00FE110C" w:rsidRPr="00D27013" w:rsidRDefault="00FE110C" w:rsidP="00FE110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27013">
        <w:rPr>
          <w:rFonts w:ascii="Times New Roman" w:hAnsi="Times New Roman" w:cs="Times New Roman"/>
          <w:b/>
          <w:color w:val="auto"/>
        </w:rPr>
        <w:t>4.3.</w:t>
      </w:r>
      <w:r w:rsidRPr="00D27013">
        <w:rPr>
          <w:rFonts w:ascii="Times New Roman" w:hAnsi="Times New Roman" w:cs="Times New Roman"/>
          <w:color w:val="auto"/>
        </w:rPr>
        <w:t xml:space="preserve"> </w:t>
      </w:r>
      <w:r w:rsidR="001562B5" w:rsidRPr="00D27013">
        <w:rPr>
          <w:rFonts w:ascii="Times New Roman" w:hAnsi="Times New Roman" w:cs="Times New Roman"/>
          <w:color w:val="auto"/>
        </w:rPr>
        <w:t>A conta bancária indicada para pagamento é a seguinte: agência</w:t>
      </w:r>
      <w:r w:rsidR="00617002" w:rsidRPr="00D27013">
        <w:rPr>
          <w:rFonts w:ascii="Times New Roman" w:hAnsi="Times New Roman" w:cs="Times New Roman"/>
          <w:color w:val="auto"/>
        </w:rPr>
        <w:t xml:space="preserve"> nº</w:t>
      </w:r>
      <w:r w:rsidR="001562B5" w:rsidRPr="00D27013">
        <w:rPr>
          <w:rFonts w:ascii="Times New Roman" w:hAnsi="Times New Roman" w:cs="Times New Roman"/>
          <w:color w:val="auto"/>
        </w:rPr>
        <w:t xml:space="preserve"> 3154, conta corrente</w:t>
      </w:r>
      <w:r w:rsidR="00617002" w:rsidRPr="00D27013">
        <w:rPr>
          <w:rFonts w:ascii="Times New Roman" w:hAnsi="Times New Roman" w:cs="Times New Roman"/>
          <w:color w:val="auto"/>
        </w:rPr>
        <w:t xml:space="preserve"> nº</w:t>
      </w:r>
      <w:r w:rsidR="001562B5" w:rsidRPr="00D27013">
        <w:rPr>
          <w:rFonts w:ascii="Times New Roman" w:hAnsi="Times New Roman" w:cs="Times New Roman"/>
          <w:color w:val="auto"/>
        </w:rPr>
        <w:t xml:space="preserve"> 3508-4, </w:t>
      </w:r>
      <w:r w:rsidR="007C19DD" w:rsidRPr="00D27013">
        <w:rPr>
          <w:rFonts w:ascii="Times New Roman" w:hAnsi="Times New Roman" w:cs="Times New Roman"/>
          <w:color w:val="auto"/>
        </w:rPr>
        <w:t xml:space="preserve">Cooperativa de Crédito </w:t>
      </w:r>
      <w:r w:rsidR="001562B5" w:rsidRPr="00D27013">
        <w:rPr>
          <w:rFonts w:ascii="Times New Roman" w:hAnsi="Times New Roman" w:cs="Times New Roman"/>
          <w:color w:val="auto"/>
        </w:rPr>
        <w:t>Sic</w:t>
      </w:r>
      <w:r w:rsidR="007C19DD" w:rsidRPr="00D27013">
        <w:rPr>
          <w:rFonts w:ascii="Times New Roman" w:hAnsi="Times New Roman" w:cs="Times New Roman"/>
          <w:color w:val="auto"/>
        </w:rPr>
        <w:t>o</w:t>
      </w:r>
      <w:r w:rsidR="001562B5" w:rsidRPr="00D27013">
        <w:rPr>
          <w:rFonts w:ascii="Times New Roman" w:hAnsi="Times New Roman" w:cs="Times New Roman"/>
          <w:color w:val="auto"/>
        </w:rPr>
        <w:t>ob</w:t>
      </w:r>
      <w:r w:rsidR="00165FF2" w:rsidRPr="00D27013">
        <w:rPr>
          <w:rFonts w:ascii="Times New Roman" w:hAnsi="Times New Roman" w:cs="Times New Roman"/>
          <w:color w:val="auto"/>
        </w:rPr>
        <w:t>, o recibo</w:t>
      </w:r>
      <w:r w:rsidR="007F3C2D" w:rsidRPr="00D27013">
        <w:rPr>
          <w:rFonts w:ascii="Times New Roman" w:hAnsi="Times New Roman" w:cs="Times New Roman"/>
          <w:color w:val="auto"/>
        </w:rPr>
        <w:t xml:space="preserve"> da quantia paga</w:t>
      </w:r>
      <w:r w:rsidR="00165FF2" w:rsidRPr="00D27013">
        <w:rPr>
          <w:rFonts w:ascii="Times New Roman" w:hAnsi="Times New Roman" w:cs="Times New Roman"/>
          <w:color w:val="auto"/>
        </w:rPr>
        <w:t xml:space="preserve"> será </w:t>
      </w:r>
      <w:r w:rsidR="007F3C2D" w:rsidRPr="00D27013">
        <w:rPr>
          <w:rFonts w:ascii="Times New Roman" w:hAnsi="Times New Roman" w:cs="Times New Roman"/>
          <w:color w:val="auto"/>
        </w:rPr>
        <w:t>valida</w:t>
      </w:r>
      <w:r w:rsidR="00165FF2" w:rsidRPr="00D27013">
        <w:rPr>
          <w:rFonts w:ascii="Times New Roman" w:hAnsi="Times New Roman" w:cs="Times New Roman"/>
          <w:color w:val="auto"/>
        </w:rPr>
        <w:t xml:space="preserve">do através da transferência mensal, em caso de </w:t>
      </w:r>
      <w:r w:rsidR="007F3C2D" w:rsidRPr="00D27013">
        <w:rPr>
          <w:rFonts w:ascii="Times New Roman" w:hAnsi="Times New Roman" w:cs="Times New Roman"/>
          <w:color w:val="auto"/>
        </w:rPr>
        <w:t>dúvida, poderá ser emitido o extrato bancário.</w:t>
      </w:r>
      <w:r w:rsidR="00165FF2" w:rsidRPr="00D27013">
        <w:rPr>
          <w:rFonts w:ascii="Times New Roman" w:hAnsi="Times New Roman" w:cs="Times New Roman"/>
          <w:color w:val="auto"/>
        </w:rPr>
        <w:t xml:space="preserve"> </w:t>
      </w:r>
    </w:p>
    <w:p w14:paraId="4DA570F1" w14:textId="77777777" w:rsidR="00FE110C" w:rsidRPr="00D27013" w:rsidRDefault="00FE110C" w:rsidP="00FE110C">
      <w:pPr>
        <w:autoSpaceDE w:val="0"/>
        <w:autoSpaceDN w:val="0"/>
        <w:adjustRightInd w:val="0"/>
        <w:ind w:left="709"/>
        <w:jc w:val="both"/>
        <w:outlineLvl w:val="3"/>
      </w:pPr>
      <w:r w:rsidRPr="00D27013">
        <w:rPr>
          <w:b/>
        </w:rPr>
        <w:t>4.3.1.</w:t>
      </w:r>
      <w:r w:rsidRPr="00D27013">
        <w:t xml:space="preserve"> Em caso de alteração de conta bancária, deverá comunicar, formalmente, à Secretaria Municipal de Fazenda para que seja feita a retificação da conta cadastrada.</w:t>
      </w:r>
    </w:p>
    <w:p w14:paraId="5EEAA48A" w14:textId="7766F6DF" w:rsidR="00FE110C" w:rsidRPr="00D27013" w:rsidRDefault="00FE110C" w:rsidP="00FE110C">
      <w:pPr>
        <w:jc w:val="both"/>
      </w:pPr>
      <w:r w:rsidRPr="00D27013">
        <w:rPr>
          <w:b/>
          <w:bCs/>
        </w:rPr>
        <w:t xml:space="preserve">4.4. </w:t>
      </w:r>
      <w:r w:rsidRPr="00D27013">
        <w:t xml:space="preserve">Somente serão efetuados pagamentos para as notas fiscais emitidas pelo mesmo </w:t>
      </w:r>
      <w:r w:rsidR="001F4177" w:rsidRPr="00D27013">
        <w:t xml:space="preserve">CPF </w:t>
      </w:r>
      <w:r w:rsidRPr="00D27013">
        <w:t>do contrato, sob pena de rescisão do contrato, não sendo admitido pagamento para outrem através de procuração (Decreto Municipal nº 987 de 14 de junho de 2017).</w:t>
      </w:r>
    </w:p>
    <w:p w14:paraId="4419CE29" w14:textId="76E45B89" w:rsidR="00617002" w:rsidRPr="00D27013" w:rsidRDefault="00617002" w:rsidP="00FE110C">
      <w:pPr>
        <w:jc w:val="both"/>
      </w:pPr>
      <w:r w:rsidRPr="00D27013">
        <w:rPr>
          <w:b/>
          <w:bCs/>
        </w:rPr>
        <w:t>4.5.</w:t>
      </w:r>
      <w:r w:rsidRPr="00D27013">
        <w:t xml:space="preserve"> O valor do aluguel poderá ser reajustado</w:t>
      </w:r>
      <w:r w:rsidR="00753080" w:rsidRPr="00D27013">
        <w:t xml:space="preserve"> após o período de 12 (doze) meses,</w:t>
      </w:r>
      <w:r w:rsidR="00165FF2" w:rsidRPr="00D27013">
        <w:t xml:space="preserve"> caso haja renovação do prazo de vigência,</w:t>
      </w:r>
      <w:r w:rsidRPr="00D27013">
        <w:t xml:space="preserve"> de acordo com o menor índice IGPM ou INPC</w:t>
      </w:r>
      <w:r w:rsidR="00AA4507" w:rsidRPr="00D27013">
        <w:t xml:space="preserve">, após requerimento por escrito </w:t>
      </w:r>
      <w:r w:rsidR="00D33E0D">
        <w:t>emitido pelo</w:t>
      </w:r>
      <w:r w:rsidR="00AA4507" w:rsidRPr="00D27013">
        <w:t xml:space="preserve"> LOCADOR.</w:t>
      </w:r>
    </w:p>
    <w:p w14:paraId="65B7C7E7" w14:textId="39199397" w:rsidR="00753080" w:rsidRPr="00D27013" w:rsidRDefault="00165FF2" w:rsidP="00FE110C">
      <w:pPr>
        <w:jc w:val="both"/>
        <w:rPr>
          <w:rFonts w:eastAsia="Microsoft YaHei"/>
          <w:b/>
        </w:rPr>
      </w:pPr>
      <w:r w:rsidRPr="00D27013">
        <w:rPr>
          <w:b/>
          <w:bCs/>
        </w:rPr>
        <w:t>4.6.</w:t>
      </w:r>
      <w:r w:rsidRPr="00D27013">
        <w:t xml:space="preserve"> Caso haja grande variação dos valores imobiliários, comprovada através de nova avaliação, poderão as partes restabelecer o reequilíbrio</w:t>
      </w:r>
      <w:r w:rsidR="00D33E0D">
        <w:t>, na forma da Lei,</w:t>
      </w:r>
      <w:r w:rsidRPr="00D27013">
        <w:t xml:space="preserve"> para a justa remuneração do valor a ser pago a título de aluguel.</w:t>
      </w:r>
    </w:p>
    <w:p w14:paraId="6AB73DE9" w14:textId="77777777" w:rsidR="00C1435F" w:rsidRPr="00D27013" w:rsidRDefault="00C1435F" w:rsidP="00C1435F">
      <w:pPr>
        <w:widowControl w:val="0"/>
        <w:autoSpaceDE w:val="0"/>
        <w:autoSpaceDN w:val="0"/>
        <w:adjustRightInd w:val="0"/>
        <w:jc w:val="both"/>
        <w:rPr>
          <w:bCs/>
          <w:spacing w:val="1"/>
        </w:rPr>
      </w:pPr>
    </w:p>
    <w:p w14:paraId="12CF168C" w14:textId="77777777" w:rsidR="008E41EA" w:rsidRPr="00D27013" w:rsidRDefault="00EA2CE0" w:rsidP="008E41EA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</w:rPr>
      </w:pPr>
      <w:r w:rsidRPr="00D27013">
        <w:rPr>
          <w:b/>
        </w:rPr>
        <w:t>5</w:t>
      </w:r>
      <w:r w:rsidR="008E41EA" w:rsidRPr="00D27013">
        <w:rPr>
          <w:b/>
        </w:rPr>
        <w:t xml:space="preserve">. CLÁUSULA </w:t>
      </w:r>
      <w:r w:rsidRPr="00D27013">
        <w:rPr>
          <w:b/>
        </w:rPr>
        <w:t>QUINTA</w:t>
      </w:r>
      <w:r w:rsidR="008E41EA" w:rsidRPr="00D27013">
        <w:rPr>
          <w:b/>
        </w:rPr>
        <w:t xml:space="preserve"> – DA DOTAÇÃO ORÇAMENTÁRIA</w:t>
      </w:r>
    </w:p>
    <w:p w14:paraId="2DA0B8D9" w14:textId="7B02116C" w:rsidR="003434AC" w:rsidRPr="00D27013" w:rsidRDefault="007F3C2D" w:rsidP="003434AC">
      <w:pPr>
        <w:jc w:val="both"/>
        <w:rPr>
          <w:rFonts w:eastAsia="Microsoft YaHei"/>
        </w:rPr>
      </w:pPr>
      <w:r w:rsidRPr="00D27013">
        <w:rPr>
          <w:rFonts w:eastAsia="Microsoft YaHei"/>
          <w:b/>
        </w:rPr>
        <w:t>5</w:t>
      </w:r>
      <w:r w:rsidR="003434AC" w:rsidRPr="00D27013">
        <w:rPr>
          <w:rFonts w:eastAsia="Microsoft YaHei"/>
          <w:b/>
        </w:rPr>
        <w:t>.1.</w:t>
      </w:r>
      <w:r w:rsidR="003434AC" w:rsidRPr="00D27013">
        <w:rPr>
          <w:rFonts w:eastAsia="Microsoft YaHei"/>
        </w:rPr>
        <w:t xml:space="preserve"> A despesa com a </w:t>
      </w:r>
      <w:r w:rsidR="00030AE3" w:rsidRPr="00D27013">
        <w:rPr>
          <w:rFonts w:eastAsia="Microsoft YaHei"/>
        </w:rPr>
        <w:t>loca</w:t>
      </w:r>
      <w:r w:rsidR="003434AC" w:rsidRPr="00D27013">
        <w:rPr>
          <w:rFonts w:eastAsia="Microsoft YaHei"/>
        </w:rPr>
        <w:t>ção correrá à conta da dotação orçamentária abaixo, relativa ao exercício de 20</w:t>
      </w:r>
      <w:r w:rsidR="00030AE3" w:rsidRPr="00D27013">
        <w:rPr>
          <w:rFonts w:eastAsia="Microsoft YaHei"/>
        </w:rPr>
        <w:t>21, se for o caso, sua correspondente nos anos posteriores</w:t>
      </w:r>
      <w:r w:rsidR="003434AC" w:rsidRPr="00D27013">
        <w:rPr>
          <w:rFonts w:eastAsia="Microsoft YaHei"/>
        </w:rPr>
        <w:t>:</w:t>
      </w:r>
    </w:p>
    <w:p w14:paraId="4EEB3553" w14:textId="4226504F" w:rsidR="00FC06D5" w:rsidRPr="00D27013" w:rsidRDefault="00862DB9" w:rsidP="00FC06D5">
      <w:pPr>
        <w:jc w:val="both"/>
        <w:rPr>
          <w:rFonts w:eastAsia="Microsoft YaHei"/>
          <w:b/>
        </w:rPr>
      </w:pPr>
      <w:r w:rsidRPr="00D27013">
        <w:rPr>
          <w:rFonts w:eastAsia="Microsoft YaHei"/>
          <w:b/>
        </w:rPr>
        <w:t xml:space="preserve">Ficha: </w:t>
      </w:r>
      <w:r w:rsidR="00FC06D5" w:rsidRPr="00D27013">
        <w:rPr>
          <w:rFonts w:eastAsia="Microsoft YaHei"/>
          <w:b/>
        </w:rPr>
        <w:t>323 - 02.05.01.10.301.1001.2027.3.3.90.36.00.</w:t>
      </w:r>
      <w:r w:rsidR="00753080" w:rsidRPr="00D27013">
        <w:rPr>
          <w:rFonts w:eastAsia="Microsoft YaHei"/>
          <w:b/>
        </w:rPr>
        <w:t xml:space="preserve"> </w:t>
      </w:r>
      <w:r w:rsidR="00FC06D5" w:rsidRPr="00D27013">
        <w:rPr>
          <w:rFonts w:eastAsia="Microsoft YaHei"/>
          <w:b/>
        </w:rPr>
        <w:t>Outros Serviços Terceiros- Pessoa Física Fonte 1.59.00</w:t>
      </w:r>
    </w:p>
    <w:p w14:paraId="7A506E23" w14:textId="1536F6EB" w:rsidR="003434AC" w:rsidRPr="00D27013" w:rsidRDefault="007F3C2D" w:rsidP="003434AC">
      <w:pPr>
        <w:rPr>
          <w:rFonts w:eastAsia="Microsoft YaHei"/>
        </w:rPr>
      </w:pPr>
      <w:r w:rsidRPr="00D27013">
        <w:rPr>
          <w:rFonts w:eastAsia="Microsoft YaHei"/>
          <w:b/>
        </w:rPr>
        <w:t>5</w:t>
      </w:r>
      <w:r w:rsidR="003434AC" w:rsidRPr="00D27013">
        <w:rPr>
          <w:rFonts w:eastAsia="Microsoft YaHei"/>
          <w:b/>
        </w:rPr>
        <w:t>.2.</w:t>
      </w:r>
      <w:r w:rsidR="003434AC" w:rsidRPr="00D27013">
        <w:rPr>
          <w:rFonts w:eastAsia="Microsoft YaHei"/>
        </w:rPr>
        <w:t xml:space="preserve"> Havendo necessidade, poderão ser acrescentadas novas dotações ao processo por meio de apostilamento de ficha.</w:t>
      </w:r>
    </w:p>
    <w:p w14:paraId="7A9E1B23" w14:textId="77777777" w:rsidR="008E41EA" w:rsidRPr="00D27013" w:rsidRDefault="008E41EA" w:rsidP="008E41EA">
      <w:pPr>
        <w:rPr>
          <w:rFonts w:eastAsia="Microsoft YaHei"/>
        </w:rPr>
      </w:pPr>
    </w:p>
    <w:p w14:paraId="1E84199C" w14:textId="293A71A3" w:rsidR="008E41EA" w:rsidRPr="00D27013" w:rsidRDefault="00EA2CE0" w:rsidP="008E41EA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</w:rPr>
      </w:pPr>
      <w:r w:rsidRPr="00D27013">
        <w:rPr>
          <w:b/>
        </w:rPr>
        <w:t>6</w:t>
      </w:r>
      <w:r w:rsidR="008E41EA" w:rsidRPr="00D27013">
        <w:rPr>
          <w:b/>
        </w:rPr>
        <w:t xml:space="preserve">. CLÁUSULA </w:t>
      </w:r>
      <w:r w:rsidR="007968B1" w:rsidRPr="00D27013">
        <w:rPr>
          <w:b/>
        </w:rPr>
        <w:t>S</w:t>
      </w:r>
      <w:r w:rsidRPr="00D27013">
        <w:rPr>
          <w:b/>
        </w:rPr>
        <w:t>EXTA</w:t>
      </w:r>
      <w:r w:rsidR="008E41EA" w:rsidRPr="00D27013">
        <w:rPr>
          <w:b/>
        </w:rPr>
        <w:t xml:space="preserve"> –</w:t>
      </w:r>
      <w:r w:rsidR="00D70CE0" w:rsidRPr="00D27013">
        <w:rPr>
          <w:b/>
        </w:rPr>
        <w:t xml:space="preserve"> </w:t>
      </w:r>
      <w:r w:rsidR="008E41EA" w:rsidRPr="00D27013">
        <w:rPr>
          <w:b/>
        </w:rPr>
        <w:t>D</w:t>
      </w:r>
      <w:r w:rsidR="00753080" w:rsidRPr="00D27013">
        <w:rPr>
          <w:b/>
        </w:rPr>
        <w:t>A VIGÊNCIA</w:t>
      </w:r>
    </w:p>
    <w:p w14:paraId="4CD72DF1" w14:textId="36566001" w:rsidR="003434AC" w:rsidRPr="00D27013" w:rsidRDefault="00EA2CE0" w:rsidP="003434AC">
      <w:pPr>
        <w:jc w:val="both"/>
        <w:rPr>
          <w:b/>
          <w:bCs/>
        </w:rPr>
      </w:pPr>
      <w:r w:rsidRPr="00D27013">
        <w:rPr>
          <w:b/>
        </w:rPr>
        <w:t>6</w:t>
      </w:r>
      <w:r w:rsidR="003434AC" w:rsidRPr="00D27013">
        <w:rPr>
          <w:b/>
        </w:rPr>
        <w:t>.1.</w:t>
      </w:r>
      <w:r w:rsidR="003434AC" w:rsidRPr="00D27013">
        <w:t xml:space="preserve"> O prazo de v</w:t>
      </w:r>
      <w:r w:rsidR="000A70DE" w:rsidRPr="00D27013">
        <w:t>igência</w:t>
      </w:r>
      <w:r w:rsidR="003434AC" w:rsidRPr="00D27013">
        <w:t xml:space="preserve"> deste contrato será de </w:t>
      </w:r>
      <w:r w:rsidR="004628F7" w:rsidRPr="00D27013">
        <w:rPr>
          <w:bCs/>
        </w:rPr>
        <w:t>12</w:t>
      </w:r>
      <w:r w:rsidR="00594784" w:rsidRPr="00D27013">
        <w:rPr>
          <w:bCs/>
        </w:rPr>
        <w:t xml:space="preserve"> (</w:t>
      </w:r>
      <w:r w:rsidR="004628F7" w:rsidRPr="00D27013">
        <w:rPr>
          <w:bCs/>
        </w:rPr>
        <w:t>doze</w:t>
      </w:r>
      <w:r w:rsidR="00594784" w:rsidRPr="00D27013">
        <w:rPr>
          <w:bCs/>
        </w:rPr>
        <w:t>)</w:t>
      </w:r>
      <w:r w:rsidR="003434AC" w:rsidRPr="00D27013">
        <w:rPr>
          <w:bCs/>
        </w:rPr>
        <w:t xml:space="preserve"> </w:t>
      </w:r>
      <w:r w:rsidR="00A84B6E" w:rsidRPr="00D27013">
        <w:rPr>
          <w:bCs/>
        </w:rPr>
        <w:t>meses</w:t>
      </w:r>
      <w:r w:rsidR="003434AC" w:rsidRPr="00D27013">
        <w:rPr>
          <w:bCs/>
        </w:rPr>
        <w:t>,</w:t>
      </w:r>
      <w:r w:rsidR="003434AC" w:rsidRPr="00D27013">
        <w:t xml:space="preserve"> a</w:t>
      </w:r>
      <w:r w:rsidR="000A70DE" w:rsidRPr="00D27013">
        <w:t xml:space="preserve"> partir de </w:t>
      </w:r>
      <w:r w:rsidR="000A70DE" w:rsidRPr="00D27013">
        <w:rPr>
          <w:b/>
          <w:bCs/>
        </w:rPr>
        <w:t xml:space="preserve">14 </w:t>
      </w:r>
      <w:r w:rsidR="00F92B46" w:rsidRPr="00D27013">
        <w:rPr>
          <w:b/>
          <w:bCs/>
        </w:rPr>
        <w:t xml:space="preserve">de </w:t>
      </w:r>
      <w:r w:rsidR="003766F3" w:rsidRPr="00D27013">
        <w:rPr>
          <w:b/>
          <w:bCs/>
        </w:rPr>
        <w:t>j</w:t>
      </w:r>
      <w:r w:rsidR="00030AE3" w:rsidRPr="00D27013">
        <w:rPr>
          <w:b/>
          <w:bCs/>
        </w:rPr>
        <w:t xml:space="preserve">unho </w:t>
      </w:r>
      <w:r w:rsidR="00F92B46" w:rsidRPr="00D27013">
        <w:rPr>
          <w:b/>
          <w:bCs/>
        </w:rPr>
        <w:t>de 2021</w:t>
      </w:r>
      <w:r w:rsidR="000A70DE" w:rsidRPr="00D27013">
        <w:rPr>
          <w:b/>
          <w:bCs/>
        </w:rPr>
        <w:t>.</w:t>
      </w:r>
    </w:p>
    <w:p w14:paraId="2EB98644" w14:textId="5152954B" w:rsidR="000005E6" w:rsidRPr="00D27013" w:rsidRDefault="00EA2CE0" w:rsidP="00FC06D5">
      <w:pPr>
        <w:jc w:val="both"/>
        <w:rPr>
          <w:b/>
        </w:rPr>
      </w:pPr>
      <w:r w:rsidRPr="00D27013">
        <w:rPr>
          <w:b/>
        </w:rPr>
        <w:t>6</w:t>
      </w:r>
      <w:r w:rsidR="00A84B6E" w:rsidRPr="00D27013">
        <w:rPr>
          <w:b/>
        </w:rPr>
        <w:t>.</w:t>
      </w:r>
      <w:r w:rsidR="00823608" w:rsidRPr="00D27013">
        <w:rPr>
          <w:b/>
        </w:rPr>
        <w:t>2</w:t>
      </w:r>
      <w:r w:rsidR="00A84B6E" w:rsidRPr="000E5E67">
        <w:rPr>
          <w:b/>
        </w:rPr>
        <w:t>.</w:t>
      </w:r>
      <w:r w:rsidR="00FC06D5" w:rsidRPr="00D33E0D">
        <w:rPr>
          <w:bCs/>
        </w:rPr>
        <w:t xml:space="preserve"> </w:t>
      </w:r>
      <w:r w:rsidR="00D33E0D" w:rsidRPr="00D33E0D">
        <w:rPr>
          <w:bCs/>
        </w:rPr>
        <w:t>C</w:t>
      </w:r>
      <w:r w:rsidR="00D33E0D" w:rsidRPr="00D33E0D">
        <w:rPr>
          <w:rFonts w:eastAsia="Microsoft YaHei"/>
          <w:bCs/>
        </w:rPr>
        <w:t xml:space="preserve">aso </w:t>
      </w:r>
      <w:r w:rsidR="00D33E0D" w:rsidRPr="00D33E0D">
        <w:rPr>
          <w:bCs/>
        </w:rPr>
        <w:t>os reparos e manutenções do prédio público forem finalizados antes do prazo de vigência determinado no item 6.1</w:t>
      </w:r>
      <w:r w:rsidR="00D33E0D" w:rsidRPr="00D33E0D">
        <w:rPr>
          <w:bCs/>
        </w:rPr>
        <w:t>,</w:t>
      </w:r>
      <w:r w:rsidR="00D33E0D">
        <w:rPr>
          <w:b/>
        </w:rPr>
        <w:t xml:space="preserve"> </w:t>
      </w:r>
      <w:r w:rsidR="00D33E0D" w:rsidRPr="00D33E0D">
        <w:rPr>
          <w:bCs/>
        </w:rPr>
        <w:t>o</w:t>
      </w:r>
      <w:r w:rsidR="00FC06D5" w:rsidRPr="00D27013">
        <w:rPr>
          <w:rFonts w:eastAsia="Microsoft YaHei"/>
        </w:rPr>
        <w:t xml:space="preserve">correrá </w:t>
      </w:r>
      <w:r w:rsidR="00D33E0D">
        <w:rPr>
          <w:rFonts w:eastAsia="Microsoft YaHei"/>
        </w:rPr>
        <w:t xml:space="preserve">de imediato, </w:t>
      </w:r>
      <w:r w:rsidR="00FC06D5" w:rsidRPr="00D27013">
        <w:rPr>
          <w:rFonts w:eastAsia="Microsoft YaHei"/>
        </w:rPr>
        <w:t xml:space="preserve">a rescisão do presente contrato, </w:t>
      </w:r>
      <w:r w:rsidR="0040655F" w:rsidRPr="00D27013">
        <w:rPr>
          <w:rFonts w:eastAsia="Microsoft YaHei"/>
        </w:rPr>
        <w:t xml:space="preserve">sendo imprescindível a </w:t>
      </w:r>
      <w:r w:rsidR="00FC06D5" w:rsidRPr="00D27013">
        <w:rPr>
          <w:rFonts w:eastAsia="Microsoft YaHei"/>
        </w:rPr>
        <w:t>comunicação</w:t>
      </w:r>
      <w:r w:rsidR="0040655F" w:rsidRPr="00D27013">
        <w:rPr>
          <w:rFonts w:eastAsia="Microsoft YaHei"/>
        </w:rPr>
        <w:t xml:space="preserve"> </w:t>
      </w:r>
      <w:r w:rsidR="00FC06D5" w:rsidRPr="00D27013">
        <w:rPr>
          <w:rFonts w:eastAsia="Microsoft YaHei"/>
        </w:rPr>
        <w:t>prévia</w:t>
      </w:r>
      <w:r w:rsidR="00D33E0D">
        <w:rPr>
          <w:rFonts w:eastAsia="Microsoft YaHei"/>
        </w:rPr>
        <w:t xml:space="preserve"> ao Locador, no prazo mínimo</w:t>
      </w:r>
      <w:r w:rsidR="00FC06D5" w:rsidRPr="00D27013">
        <w:rPr>
          <w:rFonts w:eastAsia="Microsoft YaHei"/>
        </w:rPr>
        <w:t xml:space="preserve"> </w:t>
      </w:r>
      <w:r w:rsidR="00753080" w:rsidRPr="00D27013">
        <w:rPr>
          <w:rFonts w:eastAsia="Microsoft YaHei"/>
        </w:rPr>
        <w:t xml:space="preserve">de </w:t>
      </w:r>
      <w:r w:rsidR="00D33E0D">
        <w:rPr>
          <w:rFonts w:eastAsia="Microsoft YaHei"/>
        </w:rPr>
        <w:t>15</w:t>
      </w:r>
      <w:r w:rsidR="00753080" w:rsidRPr="00D27013">
        <w:rPr>
          <w:rFonts w:eastAsia="Microsoft YaHei"/>
        </w:rPr>
        <w:t xml:space="preserve"> (</w:t>
      </w:r>
      <w:r w:rsidR="000E5E67">
        <w:rPr>
          <w:rFonts w:eastAsia="Microsoft YaHei"/>
        </w:rPr>
        <w:t>quinze</w:t>
      </w:r>
      <w:r w:rsidR="00753080" w:rsidRPr="00D27013">
        <w:rPr>
          <w:rFonts w:eastAsia="Microsoft YaHei"/>
        </w:rPr>
        <w:t xml:space="preserve">) dias, </w:t>
      </w:r>
      <w:r w:rsidR="0040655F" w:rsidRPr="00D27013">
        <w:rPr>
          <w:rFonts w:eastAsia="Microsoft YaHei"/>
        </w:rPr>
        <w:t>não cabendo indenização</w:t>
      </w:r>
      <w:r w:rsidR="00D33E0D">
        <w:rPr>
          <w:rFonts w:eastAsia="Microsoft YaHei"/>
        </w:rPr>
        <w:t xml:space="preserve"> ou multa</w:t>
      </w:r>
      <w:r w:rsidR="0040655F" w:rsidRPr="00D27013">
        <w:rPr>
          <w:rFonts w:eastAsia="Microsoft YaHei"/>
        </w:rPr>
        <w:t xml:space="preserve"> de qualquer espécie.</w:t>
      </w:r>
    </w:p>
    <w:p w14:paraId="760A6032" w14:textId="71DC84D7" w:rsidR="00A84B6E" w:rsidRPr="00D27013" w:rsidRDefault="00617002" w:rsidP="00A84B6E">
      <w:pPr>
        <w:jc w:val="both"/>
      </w:pPr>
      <w:r w:rsidRPr="00D27013">
        <w:rPr>
          <w:b/>
          <w:bCs/>
        </w:rPr>
        <w:t>6.3.</w:t>
      </w:r>
      <w:r w:rsidRPr="00D27013">
        <w:t xml:space="preserve"> </w:t>
      </w:r>
      <w:r w:rsidR="00A84B6E" w:rsidRPr="00D27013">
        <w:t>O contrato poderá ser prorrogado caso haja interesse entre as partes, desde que em conformidade com o art. 57 da lei 8.666/93 e poderá sofrer alterações fundamentadas no art.65 da mesma Lei.</w:t>
      </w:r>
    </w:p>
    <w:p w14:paraId="3509E200" w14:textId="77777777" w:rsidR="00F5559E" w:rsidRPr="00D27013" w:rsidRDefault="00F5559E" w:rsidP="00A054BA">
      <w:pPr>
        <w:rPr>
          <w:rFonts w:eastAsia="Microsoft YaHei"/>
        </w:rPr>
      </w:pPr>
    </w:p>
    <w:p w14:paraId="318F8333" w14:textId="10EDDCB5" w:rsidR="00891E1C" w:rsidRPr="00D27013" w:rsidRDefault="007F3C2D" w:rsidP="00891E1C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</w:rPr>
      </w:pPr>
      <w:r w:rsidRPr="00D27013">
        <w:rPr>
          <w:b/>
        </w:rPr>
        <w:t>7</w:t>
      </w:r>
      <w:r w:rsidR="00891E1C" w:rsidRPr="00D27013">
        <w:rPr>
          <w:b/>
        </w:rPr>
        <w:t xml:space="preserve">. CLÁUSULA </w:t>
      </w:r>
      <w:r w:rsidR="00EA2CE0" w:rsidRPr="00D27013">
        <w:rPr>
          <w:b/>
        </w:rPr>
        <w:t>NONA</w:t>
      </w:r>
      <w:r w:rsidR="00891E1C" w:rsidRPr="00D27013">
        <w:rPr>
          <w:b/>
        </w:rPr>
        <w:t xml:space="preserve"> – DO FORO</w:t>
      </w:r>
    </w:p>
    <w:p w14:paraId="4CF7030F" w14:textId="2E01A627" w:rsidR="00DF3ACD" w:rsidRPr="00D27013" w:rsidRDefault="0040655F" w:rsidP="00891E1C">
      <w:pPr>
        <w:jc w:val="both"/>
      </w:pPr>
      <w:r w:rsidRPr="00D27013">
        <w:rPr>
          <w:b/>
        </w:rPr>
        <w:t>7</w:t>
      </w:r>
      <w:r w:rsidR="00891E1C" w:rsidRPr="00D27013">
        <w:rPr>
          <w:b/>
        </w:rPr>
        <w:t xml:space="preserve">.1. </w:t>
      </w:r>
      <w:r w:rsidR="00891E1C" w:rsidRPr="00D27013">
        <w:t>Fica eleito o foro da Comarca de Presidente Olegário – MG, como único competente para dirimir as dúvidas ou controvérsias resultantes da interpretação deste contrato, renunciando a qualquer outro por mais privilegiado que seja.</w:t>
      </w:r>
    </w:p>
    <w:p w14:paraId="3B3D33CF" w14:textId="77777777" w:rsidR="00891E1C" w:rsidRPr="00D27013" w:rsidRDefault="00891E1C" w:rsidP="00891E1C">
      <w:pPr>
        <w:jc w:val="both"/>
      </w:pPr>
      <w:r w:rsidRPr="00D27013">
        <w:t>E por estarem assim ajustadas, as partes, com as testemunhas abaixo, assinam o presente instrumento em 03 (três) vias de igual teor e forma.</w:t>
      </w:r>
    </w:p>
    <w:p w14:paraId="27DA2BE2" w14:textId="77777777" w:rsidR="000E5E67" w:rsidRDefault="000E5E67" w:rsidP="00891E1C">
      <w:pPr>
        <w:overflowPunct w:val="0"/>
        <w:autoSpaceDE w:val="0"/>
        <w:autoSpaceDN w:val="0"/>
        <w:adjustRightInd w:val="0"/>
        <w:jc w:val="right"/>
      </w:pPr>
    </w:p>
    <w:p w14:paraId="35F9727A" w14:textId="58900344" w:rsidR="00891E1C" w:rsidRPr="00D27013" w:rsidRDefault="00891E1C" w:rsidP="00891E1C">
      <w:pPr>
        <w:overflowPunct w:val="0"/>
        <w:autoSpaceDE w:val="0"/>
        <w:autoSpaceDN w:val="0"/>
        <w:adjustRightInd w:val="0"/>
        <w:jc w:val="right"/>
      </w:pPr>
      <w:r w:rsidRPr="00D27013">
        <w:t>Presidente Olegário/MG,</w:t>
      </w:r>
      <w:r w:rsidR="00A24E9B" w:rsidRPr="00D27013">
        <w:t xml:space="preserve"> </w:t>
      </w:r>
      <w:r w:rsidR="000A70DE" w:rsidRPr="00D27013">
        <w:t>11 de junho de 2021</w:t>
      </w:r>
      <w:r w:rsidRPr="00D27013">
        <w:t>.</w:t>
      </w:r>
    </w:p>
    <w:p w14:paraId="25BD141D" w14:textId="77777777" w:rsidR="00753080" w:rsidRPr="00D27013" w:rsidRDefault="00753080" w:rsidP="00891E1C">
      <w:pPr>
        <w:overflowPunct w:val="0"/>
        <w:autoSpaceDE w:val="0"/>
        <w:autoSpaceDN w:val="0"/>
        <w:adjustRightInd w:val="0"/>
        <w:jc w:val="right"/>
      </w:pPr>
    </w:p>
    <w:p w14:paraId="730F643A" w14:textId="77777777" w:rsidR="000A70DE" w:rsidRPr="00D27013" w:rsidRDefault="000A70DE" w:rsidP="00891E1C">
      <w:pPr>
        <w:overflowPunct w:val="0"/>
        <w:autoSpaceDE w:val="0"/>
        <w:autoSpaceDN w:val="0"/>
        <w:adjustRightInd w:val="0"/>
        <w:jc w:val="right"/>
      </w:pPr>
    </w:p>
    <w:p w14:paraId="3DA989D6" w14:textId="2DAB8C30" w:rsidR="00891E1C" w:rsidRPr="00D27013" w:rsidRDefault="00E672EA" w:rsidP="00E672EA">
      <w:pPr>
        <w:overflowPunct w:val="0"/>
        <w:autoSpaceDE w:val="0"/>
        <w:autoSpaceDN w:val="0"/>
        <w:adjustRightInd w:val="0"/>
        <w:jc w:val="center"/>
      </w:pPr>
      <w:r w:rsidRPr="00D27013">
        <w:rPr>
          <w:b/>
        </w:rPr>
        <w:t>RHENYS DA SILVA CAMBRAIA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  <w:gridCol w:w="6"/>
      </w:tblGrid>
      <w:tr w:rsidR="00A6730D" w:rsidRPr="00D27013" w14:paraId="534A26CE" w14:textId="77777777" w:rsidTr="00BC021C">
        <w:trPr>
          <w:jc w:val="center"/>
        </w:trPr>
        <w:tc>
          <w:tcPr>
            <w:tcW w:w="9356" w:type="dxa"/>
            <w:gridSpan w:val="2"/>
          </w:tcPr>
          <w:p w14:paraId="2C19B694" w14:textId="77777777" w:rsidR="00891E1C" w:rsidRPr="00D27013" w:rsidRDefault="00891E1C" w:rsidP="00BC021C">
            <w:pPr>
              <w:jc w:val="center"/>
              <w:rPr>
                <w:b/>
                <w:bCs/>
              </w:rPr>
            </w:pPr>
            <w:r w:rsidRPr="00D27013">
              <w:rPr>
                <w:b/>
                <w:bCs/>
              </w:rPr>
              <w:t>MUNICÍPIO DE PRESIDENTE OLEGÁRIO</w:t>
            </w:r>
          </w:p>
          <w:p w14:paraId="0B8A4A1E" w14:textId="77777777" w:rsidR="00891E1C" w:rsidRPr="00D27013" w:rsidRDefault="00891E1C" w:rsidP="00BC021C">
            <w:pPr>
              <w:jc w:val="center"/>
              <w:rPr>
                <w:bCs/>
              </w:rPr>
            </w:pPr>
            <w:r w:rsidRPr="00D27013">
              <w:rPr>
                <w:bCs/>
              </w:rPr>
              <w:t>Prefeito Municipal</w:t>
            </w:r>
          </w:p>
        </w:tc>
      </w:tr>
      <w:tr w:rsidR="000505E8" w:rsidRPr="00D27013" w14:paraId="2B715C9B" w14:textId="77777777" w:rsidTr="00DC1F79">
        <w:trPr>
          <w:gridAfter w:val="1"/>
          <w:wAfter w:w="6" w:type="dxa"/>
          <w:trHeight w:val="698"/>
          <w:jc w:val="center"/>
        </w:trPr>
        <w:tc>
          <w:tcPr>
            <w:tcW w:w="9350" w:type="dxa"/>
          </w:tcPr>
          <w:p w14:paraId="5EBF98BB" w14:textId="77777777" w:rsidR="000505E8" w:rsidRPr="00D27013" w:rsidRDefault="000505E8" w:rsidP="00BC021C">
            <w:pPr>
              <w:jc w:val="center"/>
              <w:rPr>
                <w:rFonts w:eastAsia="Microsoft YaHei"/>
                <w:b/>
              </w:rPr>
            </w:pPr>
          </w:p>
          <w:p w14:paraId="77532D59" w14:textId="77777777" w:rsidR="000505E8" w:rsidRPr="00D27013" w:rsidRDefault="000505E8" w:rsidP="00BC021C">
            <w:pPr>
              <w:jc w:val="center"/>
              <w:rPr>
                <w:rFonts w:eastAsia="Microsoft YaHei"/>
                <w:b/>
              </w:rPr>
            </w:pPr>
          </w:p>
          <w:p w14:paraId="4CFFB35B" w14:textId="50E23ECF" w:rsidR="000505E8" w:rsidRDefault="00753080" w:rsidP="00BC021C">
            <w:pPr>
              <w:jc w:val="center"/>
              <w:rPr>
                <w:rFonts w:eastAsia="Microsoft YaHei"/>
                <w:b/>
              </w:rPr>
            </w:pPr>
            <w:r w:rsidRPr="00D27013">
              <w:rPr>
                <w:rFonts w:eastAsia="Microsoft YaHei"/>
                <w:b/>
              </w:rPr>
              <w:t>VANESSA BEATRIZ BORGES QUEIROZ</w:t>
            </w:r>
          </w:p>
          <w:p w14:paraId="4B6C60AE" w14:textId="77777777" w:rsidR="000C18A8" w:rsidRPr="00D27013" w:rsidRDefault="000C18A8" w:rsidP="000C18A8">
            <w:pPr>
              <w:jc w:val="center"/>
              <w:rPr>
                <w:b/>
                <w:bCs/>
              </w:rPr>
            </w:pPr>
            <w:r w:rsidRPr="00D27013">
              <w:rPr>
                <w:b/>
                <w:bCs/>
              </w:rPr>
              <w:t>MUNICÍPIO DE PRESIDENTE OLEGÁRIO</w:t>
            </w:r>
          </w:p>
          <w:p w14:paraId="08908600" w14:textId="77777777" w:rsidR="000505E8" w:rsidRPr="00D27013" w:rsidRDefault="000505E8" w:rsidP="000505E8">
            <w:pPr>
              <w:jc w:val="center"/>
              <w:rPr>
                <w:rFonts w:eastAsia="Microsoft YaHei"/>
              </w:rPr>
            </w:pPr>
            <w:r w:rsidRPr="00D27013">
              <w:rPr>
                <w:rFonts w:eastAsia="Microsoft YaHei"/>
              </w:rPr>
              <w:t>Secretária Municipal de Assistência Social</w:t>
            </w:r>
          </w:p>
        </w:tc>
      </w:tr>
    </w:tbl>
    <w:p w14:paraId="36FA7F66" w14:textId="77777777" w:rsidR="00891E1C" w:rsidRPr="00D27013" w:rsidRDefault="00891E1C" w:rsidP="00891E1C">
      <w:pPr>
        <w:jc w:val="center"/>
      </w:pPr>
    </w:p>
    <w:p w14:paraId="42F644C5" w14:textId="77777777" w:rsidR="00891E1C" w:rsidRPr="00D27013" w:rsidRDefault="00891E1C" w:rsidP="00891E1C">
      <w:pPr>
        <w:jc w:val="center"/>
      </w:pPr>
    </w:p>
    <w:p w14:paraId="7CB915CD" w14:textId="5DA1DF99" w:rsidR="00DC3510" w:rsidRPr="00D27013" w:rsidRDefault="00E672EA" w:rsidP="00A24E9B">
      <w:pPr>
        <w:jc w:val="center"/>
        <w:rPr>
          <w:b/>
        </w:rPr>
      </w:pPr>
      <w:r w:rsidRPr="00D27013">
        <w:rPr>
          <w:b/>
        </w:rPr>
        <w:t>WILSON GERALDO DE QUEIROZ</w:t>
      </w:r>
    </w:p>
    <w:p w14:paraId="63864A50" w14:textId="078E5EF8" w:rsidR="00DC3510" w:rsidRDefault="000E5E67" w:rsidP="00A24E9B">
      <w:pPr>
        <w:jc w:val="center"/>
        <w:rPr>
          <w:bCs/>
          <w:lang w:val="pt-PT"/>
        </w:rPr>
      </w:pPr>
      <w:r>
        <w:t>CPF</w:t>
      </w:r>
      <w:r w:rsidR="007F1934">
        <w:t>:</w:t>
      </w:r>
      <w:bookmarkStart w:id="0" w:name="_GoBack"/>
      <w:bookmarkEnd w:id="0"/>
      <w:r>
        <w:t xml:space="preserve"> </w:t>
      </w:r>
      <w:r w:rsidRPr="00D27013">
        <w:rPr>
          <w:bCs/>
          <w:lang w:val="pt-PT"/>
        </w:rPr>
        <w:t>577.694.436-87</w:t>
      </w:r>
    </w:p>
    <w:p w14:paraId="47D80D97" w14:textId="468E34E5" w:rsidR="000E5E67" w:rsidRPr="00D27013" w:rsidRDefault="000E5E67" w:rsidP="00A24E9B">
      <w:pPr>
        <w:jc w:val="center"/>
      </w:pPr>
      <w:r w:rsidRPr="00D27013">
        <w:t>Locador</w:t>
      </w:r>
    </w:p>
    <w:p w14:paraId="31DDCE2F" w14:textId="77777777" w:rsidR="00CE71CB" w:rsidRPr="00D27013" w:rsidRDefault="00CE71CB" w:rsidP="00A24E9B">
      <w:pPr>
        <w:jc w:val="center"/>
        <w:rPr>
          <w:iCs/>
        </w:rPr>
      </w:pPr>
    </w:p>
    <w:p w14:paraId="253BA2DD" w14:textId="77777777" w:rsidR="00C772F9" w:rsidRPr="00D27013" w:rsidRDefault="00C772F9" w:rsidP="00A24E9B">
      <w:pPr>
        <w:jc w:val="center"/>
        <w:rPr>
          <w:i/>
        </w:rPr>
      </w:pPr>
    </w:p>
    <w:p w14:paraId="310837E1" w14:textId="77777777" w:rsidR="00D27013" w:rsidRDefault="00891E1C" w:rsidP="00891E1C">
      <w:pPr>
        <w:rPr>
          <w:b/>
        </w:rPr>
      </w:pPr>
      <w:r w:rsidRPr="00D27013">
        <w:rPr>
          <w:b/>
        </w:rPr>
        <w:t xml:space="preserve">TESTEMUNHAS: </w:t>
      </w:r>
    </w:p>
    <w:p w14:paraId="6575D12C" w14:textId="3BBBDC89" w:rsidR="00D27013" w:rsidRDefault="00891E1C" w:rsidP="00891E1C">
      <w:pPr>
        <w:rPr>
          <w:b/>
        </w:rPr>
      </w:pPr>
      <w:r w:rsidRPr="00D27013">
        <w:rPr>
          <w:b/>
        </w:rPr>
        <w:t xml:space="preserve">       </w:t>
      </w:r>
    </w:p>
    <w:p w14:paraId="7BE3BE31" w14:textId="14FF2C27" w:rsidR="00891E1C" w:rsidRPr="00D27013" w:rsidRDefault="00891E1C" w:rsidP="00891E1C">
      <w:r w:rsidRPr="00D27013">
        <w:t>I - _____________________________________________________</w:t>
      </w:r>
    </w:p>
    <w:p w14:paraId="6B0449B2" w14:textId="0428317D" w:rsidR="00891E1C" w:rsidRPr="00D27013" w:rsidRDefault="00753080" w:rsidP="00891E1C">
      <w:r w:rsidRPr="00D27013">
        <w:t>Eleusa</w:t>
      </w:r>
      <w:r w:rsidR="00A4769B" w:rsidRPr="00D27013">
        <w:t xml:space="preserve"> </w:t>
      </w:r>
      <w:r w:rsidRPr="00D27013">
        <w:t xml:space="preserve">Maria Rodrigues </w:t>
      </w:r>
      <w:r w:rsidR="00A4769B" w:rsidRPr="00D27013">
        <w:t>CPF.:</w:t>
      </w:r>
      <w:r w:rsidR="004628F7" w:rsidRPr="00D27013">
        <w:t xml:space="preserve"> </w:t>
      </w:r>
      <w:r w:rsidRPr="00D27013">
        <w:t>057.236.686-84</w:t>
      </w:r>
    </w:p>
    <w:p w14:paraId="00DE005E" w14:textId="7171F473" w:rsidR="00DC3510" w:rsidRPr="00D27013" w:rsidRDefault="00891E1C" w:rsidP="00891E1C">
      <w:r w:rsidRPr="00D27013">
        <w:t xml:space="preserve">                                                                  </w:t>
      </w:r>
    </w:p>
    <w:p w14:paraId="5FC0D28A" w14:textId="1C4DA04C" w:rsidR="00891E1C" w:rsidRPr="00D27013" w:rsidRDefault="00891E1C" w:rsidP="00891E1C">
      <w:r w:rsidRPr="00D27013">
        <w:t>II - _____________________________________________________</w:t>
      </w:r>
    </w:p>
    <w:p w14:paraId="0359E16A" w14:textId="690B4C10" w:rsidR="00891E1C" w:rsidRPr="00D27013" w:rsidRDefault="00753080" w:rsidP="00891E1C">
      <w:r w:rsidRPr="00D27013">
        <w:t xml:space="preserve">Mateus Araújo de Freitas </w:t>
      </w:r>
      <w:r w:rsidR="00891E1C" w:rsidRPr="00D27013">
        <w:t xml:space="preserve">CPF.: </w:t>
      </w:r>
      <w:r w:rsidRPr="00D27013">
        <w:t>342.741.891-04</w:t>
      </w:r>
    </w:p>
    <w:p w14:paraId="2A293FF4" w14:textId="77777777" w:rsidR="00E471CA" w:rsidRPr="00D27013" w:rsidRDefault="00E471CA" w:rsidP="00891E1C"/>
    <w:sectPr w:rsidR="00E471CA" w:rsidRPr="00D27013" w:rsidSect="008A2AE4">
      <w:headerReference w:type="default" r:id="rId9"/>
      <w:type w:val="continuous"/>
      <w:pgSz w:w="11906" w:h="16838"/>
      <w:pgMar w:top="943" w:right="1134" w:bottom="709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22D9B" w14:textId="77777777" w:rsidR="005421A7" w:rsidRDefault="005421A7" w:rsidP="005421A7">
      <w:r>
        <w:separator/>
      </w:r>
    </w:p>
  </w:endnote>
  <w:endnote w:type="continuationSeparator" w:id="0">
    <w:p w14:paraId="2350990C" w14:textId="77777777" w:rsidR="005421A7" w:rsidRDefault="005421A7" w:rsidP="0054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D2705" w14:textId="77777777" w:rsidR="005421A7" w:rsidRDefault="005421A7" w:rsidP="005421A7">
      <w:r>
        <w:separator/>
      </w:r>
    </w:p>
  </w:footnote>
  <w:footnote w:type="continuationSeparator" w:id="0">
    <w:p w14:paraId="4C607611" w14:textId="77777777" w:rsidR="005421A7" w:rsidRDefault="005421A7" w:rsidP="00542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50C93" w14:textId="77777777" w:rsidR="005421A7" w:rsidRPr="00020DAD" w:rsidRDefault="005421A7" w:rsidP="005421A7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 w:rsidRPr="00020DAD">
      <w:rPr>
        <w:noProof/>
      </w:rPr>
      <w:drawing>
        <wp:anchor distT="0" distB="0" distL="114300" distR="114300" simplePos="0" relativeHeight="251660288" behindDoc="0" locked="0" layoutInCell="1" allowOverlap="1" wp14:anchorId="514FE2F1" wp14:editId="0084D8E9">
          <wp:simplePos x="0" y="0"/>
          <wp:positionH relativeFrom="column">
            <wp:posOffset>73270</wp:posOffset>
          </wp:positionH>
          <wp:positionV relativeFrom="paragraph">
            <wp:posOffset>55615</wp:posOffset>
          </wp:positionV>
          <wp:extent cx="540508" cy="423080"/>
          <wp:effectExtent l="19050" t="0" r="0" b="0"/>
          <wp:wrapNone/>
          <wp:docPr id="15" name="Imagem 0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presidente_olegari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508" cy="42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FA380B1" wp14:editId="2E8CD534">
              <wp:simplePos x="0" y="0"/>
              <wp:positionH relativeFrom="column">
                <wp:posOffset>-742950</wp:posOffset>
              </wp:positionH>
              <wp:positionV relativeFrom="paragraph">
                <wp:posOffset>-114300</wp:posOffset>
              </wp:positionV>
              <wp:extent cx="5715000" cy="588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687D06" w14:textId="77777777" w:rsidR="005421A7" w:rsidRPr="0005692B" w:rsidRDefault="005421A7" w:rsidP="005421A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380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8.5pt;margin-top:-9pt;width:450pt;height:46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" stroked="f">
              <v:textbox>
                <w:txbxContent>
                  <w:p w14:paraId="79687D06" w14:textId="77777777" w:rsidR="005421A7" w:rsidRPr="0005692B" w:rsidRDefault="005421A7" w:rsidP="005421A7"/>
                </w:txbxContent>
              </v:textbox>
            </v:shape>
          </w:pict>
        </mc:Fallback>
      </mc:AlternateContent>
    </w:r>
    <w:r w:rsidRPr="00020DAD">
      <w:rPr>
        <w:noProof/>
      </w:rPr>
      <w:drawing>
        <wp:anchor distT="0" distB="0" distL="114300" distR="114300" simplePos="0" relativeHeight="251659264" behindDoc="1" locked="0" layoutInCell="1" allowOverlap="1" wp14:anchorId="6BDBF521" wp14:editId="7057F540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19050" t="0" r="635" b="0"/>
          <wp:wrapNone/>
          <wp:docPr id="16" name="Imagem 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20DAD">
      <w:rPr>
        <w:rFonts w:ascii="Verdana" w:eastAsia="Arial Unicode MS" w:hAnsi="Verdana"/>
        <w:b/>
        <w:sz w:val="20"/>
        <w:szCs w:val="20"/>
      </w:rPr>
      <w:t>MUNICÍPIO DE PRESIDENTE OLEGÁRIO</w:t>
    </w:r>
  </w:p>
  <w:p w14:paraId="379067BA" w14:textId="77777777" w:rsidR="005421A7" w:rsidRPr="00020DAD" w:rsidRDefault="005421A7" w:rsidP="005421A7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14"/>
        <w:szCs w:val="14"/>
      </w:rPr>
    </w:pPr>
    <w:r w:rsidRPr="00020DAD">
      <w:rPr>
        <w:rFonts w:ascii="Verdana" w:eastAsia="Arial Unicode MS" w:hAnsi="Verdana"/>
        <w:b/>
        <w:sz w:val="14"/>
        <w:szCs w:val="14"/>
      </w:rPr>
      <w:t>Praça Dr. Castilho, 10 – Centro – CEP 38750-000 – CNPJ 18.602.060/0001-40</w:t>
    </w:r>
  </w:p>
  <w:p w14:paraId="39E81C05" w14:textId="0DEDBC02" w:rsidR="005421A7" w:rsidRPr="007A2933" w:rsidRDefault="005421A7" w:rsidP="005421A7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 w:rsidRPr="007A2933">
      <w:rPr>
        <w:rFonts w:ascii="Verdana" w:eastAsia="Arial Unicode MS" w:hAnsi="Verdana"/>
        <w:b/>
        <w:sz w:val="14"/>
        <w:szCs w:val="14"/>
      </w:rPr>
      <w:t xml:space="preserve">Tel.: (34) 3811-1560 – </w:t>
    </w:r>
    <w:hyperlink r:id="rId3" w:history="1">
      <w:r w:rsidRPr="007A2933">
        <w:rPr>
          <w:rStyle w:val="Hyperlink"/>
          <w:rFonts w:ascii="Verdana" w:eastAsia="Arial Unicode MS" w:hAnsi="Verdana"/>
          <w:b/>
          <w:color w:val="auto"/>
          <w:sz w:val="14"/>
          <w:szCs w:val="14"/>
        </w:rPr>
        <w:t>www.po.mg.gov.br</w:t>
      </w:r>
    </w:hyperlink>
    <w:r w:rsidRPr="007A2933">
      <w:rPr>
        <w:rFonts w:ascii="Verdana" w:eastAsia="Arial Unicode MS" w:hAnsi="Verdana"/>
        <w:b/>
        <w:sz w:val="14"/>
        <w:szCs w:val="14"/>
      </w:rPr>
      <w:t xml:space="preserve"> – </w:t>
    </w:r>
    <w:r w:rsidR="00BE769E">
      <w:rPr>
        <w:rFonts w:ascii="Verdana" w:eastAsia="Arial Unicode MS" w:hAnsi="Verdana"/>
        <w:b/>
        <w:sz w:val="14"/>
        <w:szCs w:val="14"/>
      </w:rPr>
      <w:t>contratos</w:t>
    </w:r>
    <w:r w:rsidRPr="007A2933">
      <w:rPr>
        <w:rFonts w:ascii="Verdana" w:eastAsia="Arial Unicode MS" w:hAnsi="Verdana"/>
        <w:b/>
        <w:sz w:val="14"/>
        <w:szCs w:val="14"/>
      </w:rPr>
      <w:t>@po.mg.gov.br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41E3F"/>
    <w:multiLevelType w:val="hybridMultilevel"/>
    <w:tmpl w:val="05DE99C4"/>
    <w:lvl w:ilvl="0" w:tplc="A1607768">
      <w:start w:val="1"/>
      <w:numFmt w:val="decimalZero"/>
      <w:lvlText w:val="%1"/>
      <w:lvlJc w:val="left"/>
      <w:pPr>
        <w:ind w:left="421" w:hanging="30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49582316">
      <w:numFmt w:val="bullet"/>
      <w:lvlText w:val="•"/>
      <w:lvlJc w:val="left"/>
      <w:pPr>
        <w:ind w:left="420" w:hanging="303"/>
      </w:pPr>
      <w:rPr>
        <w:rFonts w:hint="default"/>
      </w:rPr>
    </w:lvl>
    <w:lvl w:ilvl="2" w:tplc="5A829AEC">
      <w:numFmt w:val="bullet"/>
      <w:lvlText w:val="•"/>
      <w:lvlJc w:val="left"/>
      <w:pPr>
        <w:ind w:left="1382" w:hanging="303"/>
      </w:pPr>
      <w:rPr>
        <w:rFonts w:hint="default"/>
      </w:rPr>
    </w:lvl>
    <w:lvl w:ilvl="3" w:tplc="DE74AC74">
      <w:numFmt w:val="bullet"/>
      <w:lvlText w:val="•"/>
      <w:lvlJc w:val="left"/>
      <w:pPr>
        <w:ind w:left="2344" w:hanging="303"/>
      </w:pPr>
      <w:rPr>
        <w:rFonts w:hint="default"/>
      </w:rPr>
    </w:lvl>
    <w:lvl w:ilvl="4" w:tplc="5122D866">
      <w:numFmt w:val="bullet"/>
      <w:lvlText w:val="•"/>
      <w:lvlJc w:val="left"/>
      <w:pPr>
        <w:ind w:left="3306" w:hanging="303"/>
      </w:pPr>
      <w:rPr>
        <w:rFonts w:hint="default"/>
      </w:rPr>
    </w:lvl>
    <w:lvl w:ilvl="5" w:tplc="8190D280">
      <w:numFmt w:val="bullet"/>
      <w:lvlText w:val="•"/>
      <w:lvlJc w:val="left"/>
      <w:pPr>
        <w:ind w:left="4268" w:hanging="303"/>
      </w:pPr>
      <w:rPr>
        <w:rFonts w:hint="default"/>
      </w:rPr>
    </w:lvl>
    <w:lvl w:ilvl="6" w:tplc="F4785656">
      <w:numFmt w:val="bullet"/>
      <w:lvlText w:val="•"/>
      <w:lvlJc w:val="left"/>
      <w:pPr>
        <w:ind w:left="5231" w:hanging="303"/>
      </w:pPr>
      <w:rPr>
        <w:rFonts w:hint="default"/>
      </w:rPr>
    </w:lvl>
    <w:lvl w:ilvl="7" w:tplc="B89A903C">
      <w:numFmt w:val="bullet"/>
      <w:lvlText w:val="•"/>
      <w:lvlJc w:val="left"/>
      <w:pPr>
        <w:ind w:left="6193" w:hanging="303"/>
      </w:pPr>
      <w:rPr>
        <w:rFonts w:hint="default"/>
      </w:rPr>
    </w:lvl>
    <w:lvl w:ilvl="8" w:tplc="CE3080F2">
      <w:numFmt w:val="bullet"/>
      <w:lvlText w:val="•"/>
      <w:lvlJc w:val="left"/>
      <w:pPr>
        <w:ind w:left="7155" w:hanging="303"/>
      </w:pPr>
      <w:rPr>
        <w:rFonts w:hint="default"/>
      </w:rPr>
    </w:lvl>
  </w:abstractNum>
  <w:abstractNum w:abstractNumId="1" w15:restartNumberingAfterBreak="0">
    <w:nsid w:val="31524CA7"/>
    <w:multiLevelType w:val="hybridMultilevel"/>
    <w:tmpl w:val="CAE0A3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3297D"/>
    <w:multiLevelType w:val="hybridMultilevel"/>
    <w:tmpl w:val="BCA6A134"/>
    <w:lvl w:ilvl="0" w:tplc="AB8CC0E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F3E0B"/>
    <w:multiLevelType w:val="hybridMultilevel"/>
    <w:tmpl w:val="FBB6FD4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F119E"/>
    <w:multiLevelType w:val="hybridMultilevel"/>
    <w:tmpl w:val="CC3A8138"/>
    <w:lvl w:ilvl="0" w:tplc="DBEEB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45F8D"/>
    <w:multiLevelType w:val="hybridMultilevel"/>
    <w:tmpl w:val="4A364990"/>
    <w:lvl w:ilvl="0" w:tplc="0416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F0177"/>
    <w:multiLevelType w:val="hybridMultilevel"/>
    <w:tmpl w:val="A3268E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20FAA"/>
    <w:multiLevelType w:val="hybridMultilevel"/>
    <w:tmpl w:val="2C703882"/>
    <w:lvl w:ilvl="0" w:tplc="5B286304">
      <w:start w:val="1"/>
      <w:numFmt w:val="lowerLetter"/>
      <w:lvlText w:val="%1)"/>
      <w:lvlJc w:val="left"/>
      <w:pPr>
        <w:ind w:left="157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0E54274"/>
    <w:multiLevelType w:val="hybridMultilevel"/>
    <w:tmpl w:val="3432E39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F6473E"/>
    <w:multiLevelType w:val="hybridMultilevel"/>
    <w:tmpl w:val="E2509C94"/>
    <w:lvl w:ilvl="0" w:tplc="40A44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029A7"/>
    <w:multiLevelType w:val="hybridMultilevel"/>
    <w:tmpl w:val="4D82E7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9"/>
  </w:num>
  <w:num w:numId="8">
    <w:abstractNumId w:val="4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1A7"/>
    <w:rsid w:val="000005E6"/>
    <w:rsid w:val="00001EE9"/>
    <w:rsid w:val="00002A04"/>
    <w:rsid w:val="00004207"/>
    <w:rsid w:val="00004936"/>
    <w:rsid w:val="0000564C"/>
    <w:rsid w:val="00011AC3"/>
    <w:rsid w:val="000138EA"/>
    <w:rsid w:val="000142FB"/>
    <w:rsid w:val="000160BB"/>
    <w:rsid w:val="00016721"/>
    <w:rsid w:val="00020D01"/>
    <w:rsid w:val="00023DED"/>
    <w:rsid w:val="00026D09"/>
    <w:rsid w:val="00030868"/>
    <w:rsid w:val="00030AE3"/>
    <w:rsid w:val="0004135B"/>
    <w:rsid w:val="00044861"/>
    <w:rsid w:val="000470E4"/>
    <w:rsid w:val="000505E8"/>
    <w:rsid w:val="00052171"/>
    <w:rsid w:val="0005219C"/>
    <w:rsid w:val="00052485"/>
    <w:rsid w:val="00054B68"/>
    <w:rsid w:val="00057D79"/>
    <w:rsid w:val="00063A43"/>
    <w:rsid w:val="00073BB4"/>
    <w:rsid w:val="00074EB8"/>
    <w:rsid w:val="00087C6B"/>
    <w:rsid w:val="00090188"/>
    <w:rsid w:val="00090768"/>
    <w:rsid w:val="00093B4A"/>
    <w:rsid w:val="000A2CBA"/>
    <w:rsid w:val="000A3EAF"/>
    <w:rsid w:val="000A5F22"/>
    <w:rsid w:val="000A68DA"/>
    <w:rsid w:val="000A70DE"/>
    <w:rsid w:val="000A7298"/>
    <w:rsid w:val="000B161C"/>
    <w:rsid w:val="000B2888"/>
    <w:rsid w:val="000B31D8"/>
    <w:rsid w:val="000B5CAE"/>
    <w:rsid w:val="000B78F1"/>
    <w:rsid w:val="000B78FB"/>
    <w:rsid w:val="000C18A8"/>
    <w:rsid w:val="000C23A9"/>
    <w:rsid w:val="000C58E3"/>
    <w:rsid w:val="000D03AD"/>
    <w:rsid w:val="000D054C"/>
    <w:rsid w:val="000D5F89"/>
    <w:rsid w:val="000D61FF"/>
    <w:rsid w:val="000E2118"/>
    <w:rsid w:val="000E2F05"/>
    <w:rsid w:val="000E4A1E"/>
    <w:rsid w:val="000E5137"/>
    <w:rsid w:val="000E5E67"/>
    <w:rsid w:val="000F000B"/>
    <w:rsid w:val="000F1016"/>
    <w:rsid w:val="000F11A3"/>
    <w:rsid w:val="000F4F6E"/>
    <w:rsid w:val="000F7EC6"/>
    <w:rsid w:val="00101726"/>
    <w:rsid w:val="00103D5F"/>
    <w:rsid w:val="0010518A"/>
    <w:rsid w:val="00105D11"/>
    <w:rsid w:val="00106961"/>
    <w:rsid w:val="00106A3A"/>
    <w:rsid w:val="00110993"/>
    <w:rsid w:val="00117254"/>
    <w:rsid w:val="001253F8"/>
    <w:rsid w:val="0013173D"/>
    <w:rsid w:val="00133DAA"/>
    <w:rsid w:val="00135161"/>
    <w:rsid w:val="00137F05"/>
    <w:rsid w:val="0014175A"/>
    <w:rsid w:val="001432CF"/>
    <w:rsid w:val="00143CC8"/>
    <w:rsid w:val="00152ADE"/>
    <w:rsid w:val="00153E6A"/>
    <w:rsid w:val="00154AB1"/>
    <w:rsid w:val="001562B5"/>
    <w:rsid w:val="001602BF"/>
    <w:rsid w:val="00160B3F"/>
    <w:rsid w:val="00162673"/>
    <w:rsid w:val="00163373"/>
    <w:rsid w:val="00165FF2"/>
    <w:rsid w:val="00167D00"/>
    <w:rsid w:val="00172A0E"/>
    <w:rsid w:val="00175232"/>
    <w:rsid w:val="00175ED6"/>
    <w:rsid w:val="0018201D"/>
    <w:rsid w:val="00183B42"/>
    <w:rsid w:val="00190340"/>
    <w:rsid w:val="001911BC"/>
    <w:rsid w:val="0019216F"/>
    <w:rsid w:val="00192DE3"/>
    <w:rsid w:val="0019318B"/>
    <w:rsid w:val="00197950"/>
    <w:rsid w:val="00197B8C"/>
    <w:rsid w:val="001A157B"/>
    <w:rsid w:val="001A2B29"/>
    <w:rsid w:val="001B5AEC"/>
    <w:rsid w:val="001B6B52"/>
    <w:rsid w:val="001C353A"/>
    <w:rsid w:val="001C684E"/>
    <w:rsid w:val="001C6960"/>
    <w:rsid w:val="001C7427"/>
    <w:rsid w:val="001D0B22"/>
    <w:rsid w:val="001D1562"/>
    <w:rsid w:val="001D31C1"/>
    <w:rsid w:val="001D593E"/>
    <w:rsid w:val="001D7A92"/>
    <w:rsid w:val="001D7C01"/>
    <w:rsid w:val="001E4582"/>
    <w:rsid w:val="001E5E7E"/>
    <w:rsid w:val="001E62F3"/>
    <w:rsid w:val="001F4177"/>
    <w:rsid w:val="001F4F5C"/>
    <w:rsid w:val="001F51D7"/>
    <w:rsid w:val="00200828"/>
    <w:rsid w:val="0020179C"/>
    <w:rsid w:val="00202E04"/>
    <w:rsid w:val="00205F60"/>
    <w:rsid w:val="002063EC"/>
    <w:rsid w:val="00215A55"/>
    <w:rsid w:val="002179CE"/>
    <w:rsid w:val="002206A5"/>
    <w:rsid w:val="00223888"/>
    <w:rsid w:val="0022450F"/>
    <w:rsid w:val="00226034"/>
    <w:rsid w:val="0023000D"/>
    <w:rsid w:val="0023066A"/>
    <w:rsid w:val="00231345"/>
    <w:rsid w:val="002346CB"/>
    <w:rsid w:val="00236245"/>
    <w:rsid w:val="00245E2A"/>
    <w:rsid w:val="00247BD6"/>
    <w:rsid w:val="002511B4"/>
    <w:rsid w:val="0025170E"/>
    <w:rsid w:val="00251C2D"/>
    <w:rsid w:val="002543B7"/>
    <w:rsid w:val="00254ED9"/>
    <w:rsid w:val="00263552"/>
    <w:rsid w:val="00265408"/>
    <w:rsid w:val="0026716F"/>
    <w:rsid w:val="00267332"/>
    <w:rsid w:val="00271E6B"/>
    <w:rsid w:val="002724C2"/>
    <w:rsid w:val="00275AB8"/>
    <w:rsid w:val="002766EC"/>
    <w:rsid w:val="0028480A"/>
    <w:rsid w:val="002871CA"/>
    <w:rsid w:val="00287611"/>
    <w:rsid w:val="0028762B"/>
    <w:rsid w:val="0029407E"/>
    <w:rsid w:val="00297B93"/>
    <w:rsid w:val="002A0594"/>
    <w:rsid w:val="002A253D"/>
    <w:rsid w:val="002A6985"/>
    <w:rsid w:val="002B0562"/>
    <w:rsid w:val="002B20D1"/>
    <w:rsid w:val="002B55EC"/>
    <w:rsid w:val="002B6111"/>
    <w:rsid w:val="002B6852"/>
    <w:rsid w:val="002C0D76"/>
    <w:rsid w:val="002C1355"/>
    <w:rsid w:val="002C1F6F"/>
    <w:rsid w:val="002C2DAA"/>
    <w:rsid w:val="002C5B6A"/>
    <w:rsid w:val="002C7BC3"/>
    <w:rsid w:val="002D0F6F"/>
    <w:rsid w:val="002D190C"/>
    <w:rsid w:val="002D4468"/>
    <w:rsid w:val="002D4B66"/>
    <w:rsid w:val="002D6359"/>
    <w:rsid w:val="002E155C"/>
    <w:rsid w:val="002E3FA7"/>
    <w:rsid w:val="002E5B28"/>
    <w:rsid w:val="002E728A"/>
    <w:rsid w:val="002E73E4"/>
    <w:rsid w:val="002F2631"/>
    <w:rsid w:val="002F3678"/>
    <w:rsid w:val="002F3AB3"/>
    <w:rsid w:val="002F3CEC"/>
    <w:rsid w:val="002F4EB9"/>
    <w:rsid w:val="002F7310"/>
    <w:rsid w:val="002F7CAC"/>
    <w:rsid w:val="003004E5"/>
    <w:rsid w:val="003016A9"/>
    <w:rsid w:val="00301704"/>
    <w:rsid w:val="0030185B"/>
    <w:rsid w:val="003068CA"/>
    <w:rsid w:val="003075D2"/>
    <w:rsid w:val="003115A2"/>
    <w:rsid w:val="00311A25"/>
    <w:rsid w:val="00314733"/>
    <w:rsid w:val="00322AD3"/>
    <w:rsid w:val="00323ADC"/>
    <w:rsid w:val="00327F8B"/>
    <w:rsid w:val="003319DD"/>
    <w:rsid w:val="00331DF0"/>
    <w:rsid w:val="00331EB5"/>
    <w:rsid w:val="00334283"/>
    <w:rsid w:val="00341268"/>
    <w:rsid w:val="003413C1"/>
    <w:rsid w:val="00342086"/>
    <w:rsid w:val="003434AC"/>
    <w:rsid w:val="00344645"/>
    <w:rsid w:val="00345298"/>
    <w:rsid w:val="00346334"/>
    <w:rsid w:val="00347634"/>
    <w:rsid w:val="00351963"/>
    <w:rsid w:val="00351E21"/>
    <w:rsid w:val="00351EB3"/>
    <w:rsid w:val="00352F4B"/>
    <w:rsid w:val="003620A1"/>
    <w:rsid w:val="00364667"/>
    <w:rsid w:val="0037096D"/>
    <w:rsid w:val="00372BDF"/>
    <w:rsid w:val="003733BB"/>
    <w:rsid w:val="00373461"/>
    <w:rsid w:val="003766F3"/>
    <w:rsid w:val="00381C40"/>
    <w:rsid w:val="00384AD6"/>
    <w:rsid w:val="00385393"/>
    <w:rsid w:val="0038760D"/>
    <w:rsid w:val="00390F75"/>
    <w:rsid w:val="00392863"/>
    <w:rsid w:val="00394A5F"/>
    <w:rsid w:val="00397581"/>
    <w:rsid w:val="003A0203"/>
    <w:rsid w:val="003A5B2D"/>
    <w:rsid w:val="003A5BBB"/>
    <w:rsid w:val="003A7D59"/>
    <w:rsid w:val="003C0245"/>
    <w:rsid w:val="003C0500"/>
    <w:rsid w:val="003C07D0"/>
    <w:rsid w:val="003C0C95"/>
    <w:rsid w:val="003C5B02"/>
    <w:rsid w:val="003D4429"/>
    <w:rsid w:val="003D5D52"/>
    <w:rsid w:val="003D632B"/>
    <w:rsid w:val="003E03B0"/>
    <w:rsid w:val="003E142B"/>
    <w:rsid w:val="003E1764"/>
    <w:rsid w:val="003E22B2"/>
    <w:rsid w:val="003E32CD"/>
    <w:rsid w:val="003E3AC4"/>
    <w:rsid w:val="003E64A5"/>
    <w:rsid w:val="003E79A2"/>
    <w:rsid w:val="003F2184"/>
    <w:rsid w:val="00401C05"/>
    <w:rsid w:val="004034E9"/>
    <w:rsid w:val="00404F32"/>
    <w:rsid w:val="004056B0"/>
    <w:rsid w:val="0040655F"/>
    <w:rsid w:val="00407644"/>
    <w:rsid w:val="00414F7E"/>
    <w:rsid w:val="0041731E"/>
    <w:rsid w:val="00423CE5"/>
    <w:rsid w:val="004250F9"/>
    <w:rsid w:val="004274D5"/>
    <w:rsid w:val="00427892"/>
    <w:rsid w:val="004278AE"/>
    <w:rsid w:val="00431A76"/>
    <w:rsid w:val="00436E25"/>
    <w:rsid w:val="004438C8"/>
    <w:rsid w:val="00447A95"/>
    <w:rsid w:val="00447EC8"/>
    <w:rsid w:val="00451D8E"/>
    <w:rsid w:val="00453B83"/>
    <w:rsid w:val="00455D7A"/>
    <w:rsid w:val="004578E8"/>
    <w:rsid w:val="004617FA"/>
    <w:rsid w:val="004628F7"/>
    <w:rsid w:val="00462C71"/>
    <w:rsid w:val="0046704D"/>
    <w:rsid w:val="00475BF2"/>
    <w:rsid w:val="0047726D"/>
    <w:rsid w:val="00480F1B"/>
    <w:rsid w:val="00484103"/>
    <w:rsid w:val="00484D57"/>
    <w:rsid w:val="004858D9"/>
    <w:rsid w:val="004914C3"/>
    <w:rsid w:val="00492B40"/>
    <w:rsid w:val="0049684F"/>
    <w:rsid w:val="00497551"/>
    <w:rsid w:val="00497AC1"/>
    <w:rsid w:val="004A2E23"/>
    <w:rsid w:val="004A3CAE"/>
    <w:rsid w:val="004B1728"/>
    <w:rsid w:val="004B1FBC"/>
    <w:rsid w:val="004B5966"/>
    <w:rsid w:val="004B6CE8"/>
    <w:rsid w:val="004C11BC"/>
    <w:rsid w:val="004C2A97"/>
    <w:rsid w:val="004C69A7"/>
    <w:rsid w:val="004D3AC9"/>
    <w:rsid w:val="004D55B3"/>
    <w:rsid w:val="004D5A1D"/>
    <w:rsid w:val="004D5FBC"/>
    <w:rsid w:val="004D6848"/>
    <w:rsid w:val="004E13EC"/>
    <w:rsid w:val="004E52E5"/>
    <w:rsid w:val="004F05C5"/>
    <w:rsid w:val="004F3232"/>
    <w:rsid w:val="004F482A"/>
    <w:rsid w:val="004F674E"/>
    <w:rsid w:val="005047CC"/>
    <w:rsid w:val="005048DE"/>
    <w:rsid w:val="00505051"/>
    <w:rsid w:val="00513011"/>
    <w:rsid w:val="00514C9D"/>
    <w:rsid w:val="005201BE"/>
    <w:rsid w:val="005233DF"/>
    <w:rsid w:val="00526CC9"/>
    <w:rsid w:val="00530800"/>
    <w:rsid w:val="005319CD"/>
    <w:rsid w:val="00536A4F"/>
    <w:rsid w:val="00540176"/>
    <w:rsid w:val="00542064"/>
    <w:rsid w:val="005421A7"/>
    <w:rsid w:val="005441C9"/>
    <w:rsid w:val="00547305"/>
    <w:rsid w:val="00550398"/>
    <w:rsid w:val="00551134"/>
    <w:rsid w:val="00554808"/>
    <w:rsid w:val="005556E2"/>
    <w:rsid w:val="005557DC"/>
    <w:rsid w:val="005566E7"/>
    <w:rsid w:val="005571F6"/>
    <w:rsid w:val="00570CD1"/>
    <w:rsid w:val="00572E1E"/>
    <w:rsid w:val="005731BB"/>
    <w:rsid w:val="005742FA"/>
    <w:rsid w:val="00574683"/>
    <w:rsid w:val="005837AA"/>
    <w:rsid w:val="00585FC0"/>
    <w:rsid w:val="00592840"/>
    <w:rsid w:val="00594784"/>
    <w:rsid w:val="00597693"/>
    <w:rsid w:val="005A048B"/>
    <w:rsid w:val="005A1FD4"/>
    <w:rsid w:val="005A735D"/>
    <w:rsid w:val="005A7B25"/>
    <w:rsid w:val="005B0518"/>
    <w:rsid w:val="005B32FE"/>
    <w:rsid w:val="005B5E62"/>
    <w:rsid w:val="005C0450"/>
    <w:rsid w:val="005C20FA"/>
    <w:rsid w:val="005C674A"/>
    <w:rsid w:val="005C7529"/>
    <w:rsid w:val="005D2DB0"/>
    <w:rsid w:val="005E1BEE"/>
    <w:rsid w:val="005E2379"/>
    <w:rsid w:val="005E2799"/>
    <w:rsid w:val="005E3B0A"/>
    <w:rsid w:val="005E4242"/>
    <w:rsid w:val="005E5993"/>
    <w:rsid w:val="005E6D56"/>
    <w:rsid w:val="005E765E"/>
    <w:rsid w:val="005E7AF4"/>
    <w:rsid w:val="005E7DD6"/>
    <w:rsid w:val="005F161C"/>
    <w:rsid w:val="005F3F5B"/>
    <w:rsid w:val="005F4002"/>
    <w:rsid w:val="005F4679"/>
    <w:rsid w:val="005F5C32"/>
    <w:rsid w:val="00600250"/>
    <w:rsid w:val="00600827"/>
    <w:rsid w:val="00606505"/>
    <w:rsid w:val="00607573"/>
    <w:rsid w:val="00611E85"/>
    <w:rsid w:val="00611FA4"/>
    <w:rsid w:val="006124C3"/>
    <w:rsid w:val="00612BF2"/>
    <w:rsid w:val="00612E2B"/>
    <w:rsid w:val="00613E3D"/>
    <w:rsid w:val="00613E46"/>
    <w:rsid w:val="00616FF0"/>
    <w:rsid w:val="00617002"/>
    <w:rsid w:val="006171E7"/>
    <w:rsid w:val="00621F2D"/>
    <w:rsid w:val="00630D32"/>
    <w:rsid w:val="00635D38"/>
    <w:rsid w:val="006366F5"/>
    <w:rsid w:val="006372D7"/>
    <w:rsid w:val="0064302D"/>
    <w:rsid w:val="006455C5"/>
    <w:rsid w:val="00650513"/>
    <w:rsid w:val="0065261C"/>
    <w:rsid w:val="006530B5"/>
    <w:rsid w:val="00655942"/>
    <w:rsid w:val="00655C60"/>
    <w:rsid w:val="0065636B"/>
    <w:rsid w:val="006633F2"/>
    <w:rsid w:val="0066458B"/>
    <w:rsid w:val="00665FC7"/>
    <w:rsid w:val="0066686F"/>
    <w:rsid w:val="006677D1"/>
    <w:rsid w:val="00667ADC"/>
    <w:rsid w:val="00672427"/>
    <w:rsid w:val="006762A1"/>
    <w:rsid w:val="006765CE"/>
    <w:rsid w:val="00680297"/>
    <w:rsid w:val="0068139A"/>
    <w:rsid w:val="006829B4"/>
    <w:rsid w:val="00683441"/>
    <w:rsid w:val="00683D9B"/>
    <w:rsid w:val="0068444D"/>
    <w:rsid w:val="00686736"/>
    <w:rsid w:val="0069010F"/>
    <w:rsid w:val="00693767"/>
    <w:rsid w:val="00694B0D"/>
    <w:rsid w:val="006971B9"/>
    <w:rsid w:val="006A0431"/>
    <w:rsid w:val="006A4522"/>
    <w:rsid w:val="006A4D2E"/>
    <w:rsid w:val="006B0EA7"/>
    <w:rsid w:val="006B384F"/>
    <w:rsid w:val="006B4A5C"/>
    <w:rsid w:val="006B54D4"/>
    <w:rsid w:val="006B5677"/>
    <w:rsid w:val="006B7483"/>
    <w:rsid w:val="006C00DD"/>
    <w:rsid w:val="006C231B"/>
    <w:rsid w:val="006C2A0D"/>
    <w:rsid w:val="006C5F8F"/>
    <w:rsid w:val="006D0E48"/>
    <w:rsid w:val="006D24CA"/>
    <w:rsid w:val="006D300E"/>
    <w:rsid w:val="006D4979"/>
    <w:rsid w:val="006D5C7E"/>
    <w:rsid w:val="006D6446"/>
    <w:rsid w:val="006D7756"/>
    <w:rsid w:val="006E1A36"/>
    <w:rsid w:val="006E3359"/>
    <w:rsid w:val="006E7A5F"/>
    <w:rsid w:val="006F0E3D"/>
    <w:rsid w:val="006F13F1"/>
    <w:rsid w:val="006F46D3"/>
    <w:rsid w:val="007029AD"/>
    <w:rsid w:val="00704BEC"/>
    <w:rsid w:val="007059C9"/>
    <w:rsid w:val="00711632"/>
    <w:rsid w:val="00711C32"/>
    <w:rsid w:val="00712B2E"/>
    <w:rsid w:val="00712D66"/>
    <w:rsid w:val="00713027"/>
    <w:rsid w:val="00714B0A"/>
    <w:rsid w:val="007157BF"/>
    <w:rsid w:val="007175A5"/>
    <w:rsid w:val="00720F79"/>
    <w:rsid w:val="007213A5"/>
    <w:rsid w:val="00727BEA"/>
    <w:rsid w:val="00731C2C"/>
    <w:rsid w:val="007357C7"/>
    <w:rsid w:val="00735C6D"/>
    <w:rsid w:val="007372AD"/>
    <w:rsid w:val="00741B62"/>
    <w:rsid w:val="007465A4"/>
    <w:rsid w:val="00746C0A"/>
    <w:rsid w:val="00746D1D"/>
    <w:rsid w:val="007513CD"/>
    <w:rsid w:val="0075208E"/>
    <w:rsid w:val="00753080"/>
    <w:rsid w:val="00757575"/>
    <w:rsid w:val="00760D59"/>
    <w:rsid w:val="0076169A"/>
    <w:rsid w:val="00762F2E"/>
    <w:rsid w:val="00765A3F"/>
    <w:rsid w:val="00766DD9"/>
    <w:rsid w:val="0077366C"/>
    <w:rsid w:val="007758D1"/>
    <w:rsid w:val="00781F1E"/>
    <w:rsid w:val="0078534F"/>
    <w:rsid w:val="00785A52"/>
    <w:rsid w:val="00790BB2"/>
    <w:rsid w:val="007918CA"/>
    <w:rsid w:val="00792AF8"/>
    <w:rsid w:val="007935A2"/>
    <w:rsid w:val="00793FB9"/>
    <w:rsid w:val="007968B1"/>
    <w:rsid w:val="007A41AC"/>
    <w:rsid w:val="007A4F03"/>
    <w:rsid w:val="007A7BB2"/>
    <w:rsid w:val="007B2300"/>
    <w:rsid w:val="007B2455"/>
    <w:rsid w:val="007B4B64"/>
    <w:rsid w:val="007B5159"/>
    <w:rsid w:val="007B5A06"/>
    <w:rsid w:val="007C19DD"/>
    <w:rsid w:val="007C2B21"/>
    <w:rsid w:val="007C7342"/>
    <w:rsid w:val="007D0412"/>
    <w:rsid w:val="007D0C06"/>
    <w:rsid w:val="007D150B"/>
    <w:rsid w:val="007D1618"/>
    <w:rsid w:val="007D643B"/>
    <w:rsid w:val="007E0921"/>
    <w:rsid w:val="007E1A99"/>
    <w:rsid w:val="007E4D17"/>
    <w:rsid w:val="007E73C1"/>
    <w:rsid w:val="007E79BB"/>
    <w:rsid w:val="007E7CA7"/>
    <w:rsid w:val="007F1934"/>
    <w:rsid w:val="007F32FF"/>
    <w:rsid w:val="007F3C2D"/>
    <w:rsid w:val="007F3E5D"/>
    <w:rsid w:val="007F49B8"/>
    <w:rsid w:val="007F5566"/>
    <w:rsid w:val="008001B9"/>
    <w:rsid w:val="0080183E"/>
    <w:rsid w:val="00801BDD"/>
    <w:rsid w:val="00802EDE"/>
    <w:rsid w:val="008064F5"/>
    <w:rsid w:val="00806E0F"/>
    <w:rsid w:val="008159B9"/>
    <w:rsid w:val="00817066"/>
    <w:rsid w:val="00820279"/>
    <w:rsid w:val="008204FD"/>
    <w:rsid w:val="00823318"/>
    <w:rsid w:val="00823608"/>
    <w:rsid w:val="00823930"/>
    <w:rsid w:val="00827C78"/>
    <w:rsid w:val="008306C0"/>
    <w:rsid w:val="0083135B"/>
    <w:rsid w:val="008350FE"/>
    <w:rsid w:val="00835EBA"/>
    <w:rsid w:val="008364C8"/>
    <w:rsid w:val="008403E8"/>
    <w:rsid w:val="00842AE0"/>
    <w:rsid w:val="00843325"/>
    <w:rsid w:val="00845476"/>
    <w:rsid w:val="00850E3F"/>
    <w:rsid w:val="00862DB9"/>
    <w:rsid w:val="00862F1E"/>
    <w:rsid w:val="00863781"/>
    <w:rsid w:val="00871EE4"/>
    <w:rsid w:val="008730C2"/>
    <w:rsid w:val="00875288"/>
    <w:rsid w:val="00875E18"/>
    <w:rsid w:val="00882AAB"/>
    <w:rsid w:val="00885905"/>
    <w:rsid w:val="00887238"/>
    <w:rsid w:val="00891E1C"/>
    <w:rsid w:val="00895B69"/>
    <w:rsid w:val="0089679A"/>
    <w:rsid w:val="00897F53"/>
    <w:rsid w:val="008A2AE4"/>
    <w:rsid w:val="008A4C9A"/>
    <w:rsid w:val="008A56CA"/>
    <w:rsid w:val="008B075A"/>
    <w:rsid w:val="008B27A7"/>
    <w:rsid w:val="008B3104"/>
    <w:rsid w:val="008B69BA"/>
    <w:rsid w:val="008C0DF4"/>
    <w:rsid w:val="008C29BA"/>
    <w:rsid w:val="008C3E0D"/>
    <w:rsid w:val="008D03F4"/>
    <w:rsid w:val="008D45E9"/>
    <w:rsid w:val="008E0462"/>
    <w:rsid w:val="008E2AC6"/>
    <w:rsid w:val="008E3C9E"/>
    <w:rsid w:val="008E41EA"/>
    <w:rsid w:val="008E5380"/>
    <w:rsid w:val="008E7A5A"/>
    <w:rsid w:val="008E7F86"/>
    <w:rsid w:val="009016E5"/>
    <w:rsid w:val="009020E4"/>
    <w:rsid w:val="00906E66"/>
    <w:rsid w:val="009073FF"/>
    <w:rsid w:val="009074E4"/>
    <w:rsid w:val="00907FA7"/>
    <w:rsid w:val="00910B80"/>
    <w:rsid w:val="00911278"/>
    <w:rsid w:val="00913288"/>
    <w:rsid w:val="00913835"/>
    <w:rsid w:val="009208FA"/>
    <w:rsid w:val="00922EB3"/>
    <w:rsid w:val="00923E17"/>
    <w:rsid w:val="009256DA"/>
    <w:rsid w:val="0092645D"/>
    <w:rsid w:val="00930910"/>
    <w:rsid w:val="00932D80"/>
    <w:rsid w:val="0093361F"/>
    <w:rsid w:val="00936679"/>
    <w:rsid w:val="009379FE"/>
    <w:rsid w:val="0094225A"/>
    <w:rsid w:val="00942998"/>
    <w:rsid w:val="0094393C"/>
    <w:rsid w:val="00943B3D"/>
    <w:rsid w:val="00943BCC"/>
    <w:rsid w:val="00944619"/>
    <w:rsid w:val="00946012"/>
    <w:rsid w:val="009600BA"/>
    <w:rsid w:val="0096023E"/>
    <w:rsid w:val="009617AF"/>
    <w:rsid w:val="00962FA6"/>
    <w:rsid w:val="00963DE3"/>
    <w:rsid w:val="00965144"/>
    <w:rsid w:val="00966C50"/>
    <w:rsid w:val="009746B6"/>
    <w:rsid w:val="00977A46"/>
    <w:rsid w:val="00982FAD"/>
    <w:rsid w:val="00983172"/>
    <w:rsid w:val="00984871"/>
    <w:rsid w:val="0098523E"/>
    <w:rsid w:val="009876B8"/>
    <w:rsid w:val="009904EF"/>
    <w:rsid w:val="00994355"/>
    <w:rsid w:val="009948D6"/>
    <w:rsid w:val="00996B91"/>
    <w:rsid w:val="009A36E4"/>
    <w:rsid w:val="009A3901"/>
    <w:rsid w:val="009B0A66"/>
    <w:rsid w:val="009B6BE1"/>
    <w:rsid w:val="009B7075"/>
    <w:rsid w:val="009B7652"/>
    <w:rsid w:val="009B796F"/>
    <w:rsid w:val="009C0933"/>
    <w:rsid w:val="009C0B4D"/>
    <w:rsid w:val="009C13EE"/>
    <w:rsid w:val="009C2214"/>
    <w:rsid w:val="009C23D7"/>
    <w:rsid w:val="009D2279"/>
    <w:rsid w:val="009D302D"/>
    <w:rsid w:val="009D5FEF"/>
    <w:rsid w:val="009E0303"/>
    <w:rsid w:val="009F1B76"/>
    <w:rsid w:val="009F5718"/>
    <w:rsid w:val="009F6C19"/>
    <w:rsid w:val="00A054BA"/>
    <w:rsid w:val="00A0699C"/>
    <w:rsid w:val="00A073F0"/>
    <w:rsid w:val="00A10ABA"/>
    <w:rsid w:val="00A1625D"/>
    <w:rsid w:val="00A21841"/>
    <w:rsid w:val="00A241D4"/>
    <w:rsid w:val="00A24E9B"/>
    <w:rsid w:val="00A260D5"/>
    <w:rsid w:val="00A300DD"/>
    <w:rsid w:val="00A313EA"/>
    <w:rsid w:val="00A31577"/>
    <w:rsid w:val="00A316BC"/>
    <w:rsid w:val="00A3255D"/>
    <w:rsid w:val="00A335D2"/>
    <w:rsid w:val="00A340CB"/>
    <w:rsid w:val="00A354C3"/>
    <w:rsid w:val="00A372AD"/>
    <w:rsid w:val="00A42424"/>
    <w:rsid w:val="00A4294A"/>
    <w:rsid w:val="00A439B3"/>
    <w:rsid w:val="00A46053"/>
    <w:rsid w:val="00A464D1"/>
    <w:rsid w:val="00A4769B"/>
    <w:rsid w:val="00A50131"/>
    <w:rsid w:val="00A529B7"/>
    <w:rsid w:val="00A5475D"/>
    <w:rsid w:val="00A6583E"/>
    <w:rsid w:val="00A6730D"/>
    <w:rsid w:val="00A7367E"/>
    <w:rsid w:val="00A84B6E"/>
    <w:rsid w:val="00A85B80"/>
    <w:rsid w:val="00A912AD"/>
    <w:rsid w:val="00A920A3"/>
    <w:rsid w:val="00A97D95"/>
    <w:rsid w:val="00AA1980"/>
    <w:rsid w:val="00AA26EF"/>
    <w:rsid w:val="00AA4507"/>
    <w:rsid w:val="00AA6571"/>
    <w:rsid w:val="00AA762D"/>
    <w:rsid w:val="00AB3F27"/>
    <w:rsid w:val="00AB4C1E"/>
    <w:rsid w:val="00AB5787"/>
    <w:rsid w:val="00AB5C9C"/>
    <w:rsid w:val="00AB64FB"/>
    <w:rsid w:val="00AC0D8A"/>
    <w:rsid w:val="00AC32C0"/>
    <w:rsid w:val="00AC67F5"/>
    <w:rsid w:val="00AC7256"/>
    <w:rsid w:val="00AD0F53"/>
    <w:rsid w:val="00AD68C2"/>
    <w:rsid w:val="00AE4000"/>
    <w:rsid w:val="00AE411A"/>
    <w:rsid w:val="00AE4249"/>
    <w:rsid w:val="00AE5207"/>
    <w:rsid w:val="00AE59EC"/>
    <w:rsid w:val="00AE607E"/>
    <w:rsid w:val="00AE6D74"/>
    <w:rsid w:val="00AE70AD"/>
    <w:rsid w:val="00AE7CDE"/>
    <w:rsid w:val="00AF32CB"/>
    <w:rsid w:val="00AF4290"/>
    <w:rsid w:val="00AF5C38"/>
    <w:rsid w:val="00B02D8F"/>
    <w:rsid w:val="00B02F0F"/>
    <w:rsid w:val="00B03F38"/>
    <w:rsid w:val="00B05008"/>
    <w:rsid w:val="00B07722"/>
    <w:rsid w:val="00B1683A"/>
    <w:rsid w:val="00B20D00"/>
    <w:rsid w:val="00B26008"/>
    <w:rsid w:val="00B33E8E"/>
    <w:rsid w:val="00B34EA5"/>
    <w:rsid w:val="00B41BDC"/>
    <w:rsid w:val="00B421A4"/>
    <w:rsid w:val="00B44538"/>
    <w:rsid w:val="00B545FE"/>
    <w:rsid w:val="00B551FC"/>
    <w:rsid w:val="00B55DB5"/>
    <w:rsid w:val="00B57F66"/>
    <w:rsid w:val="00B603DE"/>
    <w:rsid w:val="00B616F6"/>
    <w:rsid w:val="00B63530"/>
    <w:rsid w:val="00B640BE"/>
    <w:rsid w:val="00B70EBB"/>
    <w:rsid w:val="00B7348B"/>
    <w:rsid w:val="00B73A5C"/>
    <w:rsid w:val="00B76398"/>
    <w:rsid w:val="00B84443"/>
    <w:rsid w:val="00B8599A"/>
    <w:rsid w:val="00B86623"/>
    <w:rsid w:val="00B93CA8"/>
    <w:rsid w:val="00B94E3B"/>
    <w:rsid w:val="00B95BA1"/>
    <w:rsid w:val="00B95CEC"/>
    <w:rsid w:val="00BA0F87"/>
    <w:rsid w:val="00BA5ECC"/>
    <w:rsid w:val="00BB0608"/>
    <w:rsid w:val="00BB0B0B"/>
    <w:rsid w:val="00BB2F4D"/>
    <w:rsid w:val="00BB6F92"/>
    <w:rsid w:val="00BB711C"/>
    <w:rsid w:val="00BB738A"/>
    <w:rsid w:val="00BC234E"/>
    <w:rsid w:val="00BD1CA0"/>
    <w:rsid w:val="00BD4748"/>
    <w:rsid w:val="00BD5572"/>
    <w:rsid w:val="00BE1503"/>
    <w:rsid w:val="00BE2F12"/>
    <w:rsid w:val="00BE382D"/>
    <w:rsid w:val="00BE3F9C"/>
    <w:rsid w:val="00BE544D"/>
    <w:rsid w:val="00BE769E"/>
    <w:rsid w:val="00BF0110"/>
    <w:rsid w:val="00BF0514"/>
    <w:rsid w:val="00BF094C"/>
    <w:rsid w:val="00BF23BE"/>
    <w:rsid w:val="00BF2A46"/>
    <w:rsid w:val="00BF31CF"/>
    <w:rsid w:val="00BF428D"/>
    <w:rsid w:val="00C03538"/>
    <w:rsid w:val="00C10102"/>
    <w:rsid w:val="00C1063C"/>
    <w:rsid w:val="00C10A2A"/>
    <w:rsid w:val="00C1141E"/>
    <w:rsid w:val="00C1357B"/>
    <w:rsid w:val="00C1435F"/>
    <w:rsid w:val="00C20807"/>
    <w:rsid w:val="00C23F53"/>
    <w:rsid w:val="00C24819"/>
    <w:rsid w:val="00C25DED"/>
    <w:rsid w:val="00C2683C"/>
    <w:rsid w:val="00C276AB"/>
    <w:rsid w:val="00C32FE1"/>
    <w:rsid w:val="00C345FC"/>
    <w:rsid w:val="00C350CA"/>
    <w:rsid w:val="00C3536E"/>
    <w:rsid w:val="00C357D7"/>
    <w:rsid w:val="00C35B64"/>
    <w:rsid w:val="00C36110"/>
    <w:rsid w:val="00C36422"/>
    <w:rsid w:val="00C36539"/>
    <w:rsid w:val="00C420B9"/>
    <w:rsid w:val="00C470C2"/>
    <w:rsid w:val="00C47D32"/>
    <w:rsid w:val="00C52703"/>
    <w:rsid w:val="00C52B06"/>
    <w:rsid w:val="00C54912"/>
    <w:rsid w:val="00C54BC2"/>
    <w:rsid w:val="00C64A83"/>
    <w:rsid w:val="00C659CB"/>
    <w:rsid w:val="00C65B02"/>
    <w:rsid w:val="00C65F9C"/>
    <w:rsid w:val="00C66298"/>
    <w:rsid w:val="00C67AA5"/>
    <w:rsid w:val="00C72325"/>
    <w:rsid w:val="00C728B3"/>
    <w:rsid w:val="00C76829"/>
    <w:rsid w:val="00C772F9"/>
    <w:rsid w:val="00C8067F"/>
    <w:rsid w:val="00C83D60"/>
    <w:rsid w:val="00C86989"/>
    <w:rsid w:val="00C87890"/>
    <w:rsid w:val="00C90F4F"/>
    <w:rsid w:val="00C94663"/>
    <w:rsid w:val="00C95974"/>
    <w:rsid w:val="00C97745"/>
    <w:rsid w:val="00CA34F9"/>
    <w:rsid w:val="00CA5219"/>
    <w:rsid w:val="00CA5EF2"/>
    <w:rsid w:val="00CB30DE"/>
    <w:rsid w:val="00CB3559"/>
    <w:rsid w:val="00CB5493"/>
    <w:rsid w:val="00CB66ED"/>
    <w:rsid w:val="00CB720A"/>
    <w:rsid w:val="00CC239B"/>
    <w:rsid w:val="00CC24C3"/>
    <w:rsid w:val="00CC2DC1"/>
    <w:rsid w:val="00CC6CED"/>
    <w:rsid w:val="00CC6ED4"/>
    <w:rsid w:val="00CD6E48"/>
    <w:rsid w:val="00CE1589"/>
    <w:rsid w:val="00CE71CB"/>
    <w:rsid w:val="00CE7305"/>
    <w:rsid w:val="00CF000B"/>
    <w:rsid w:val="00CF04BA"/>
    <w:rsid w:val="00CF0B67"/>
    <w:rsid w:val="00CF0EF7"/>
    <w:rsid w:val="00CF0FBC"/>
    <w:rsid w:val="00CF1684"/>
    <w:rsid w:val="00CF3542"/>
    <w:rsid w:val="00CF4B22"/>
    <w:rsid w:val="00CF7689"/>
    <w:rsid w:val="00CF76C8"/>
    <w:rsid w:val="00D0383C"/>
    <w:rsid w:val="00D127C0"/>
    <w:rsid w:val="00D13BC2"/>
    <w:rsid w:val="00D1540E"/>
    <w:rsid w:val="00D156DB"/>
    <w:rsid w:val="00D15F0F"/>
    <w:rsid w:val="00D16AED"/>
    <w:rsid w:val="00D16CAB"/>
    <w:rsid w:val="00D22C46"/>
    <w:rsid w:val="00D2515D"/>
    <w:rsid w:val="00D253ED"/>
    <w:rsid w:val="00D25492"/>
    <w:rsid w:val="00D27013"/>
    <w:rsid w:val="00D27147"/>
    <w:rsid w:val="00D30F6A"/>
    <w:rsid w:val="00D32066"/>
    <w:rsid w:val="00D33E0D"/>
    <w:rsid w:val="00D40049"/>
    <w:rsid w:val="00D407F3"/>
    <w:rsid w:val="00D466EF"/>
    <w:rsid w:val="00D500F9"/>
    <w:rsid w:val="00D65D26"/>
    <w:rsid w:val="00D66950"/>
    <w:rsid w:val="00D67000"/>
    <w:rsid w:val="00D6713C"/>
    <w:rsid w:val="00D70CE0"/>
    <w:rsid w:val="00D722AE"/>
    <w:rsid w:val="00D753FB"/>
    <w:rsid w:val="00D76F95"/>
    <w:rsid w:val="00D86294"/>
    <w:rsid w:val="00D86680"/>
    <w:rsid w:val="00D867E9"/>
    <w:rsid w:val="00D9025A"/>
    <w:rsid w:val="00D9787A"/>
    <w:rsid w:val="00DA1C3D"/>
    <w:rsid w:val="00DA380E"/>
    <w:rsid w:val="00DB2F6D"/>
    <w:rsid w:val="00DB5231"/>
    <w:rsid w:val="00DC011E"/>
    <w:rsid w:val="00DC2F50"/>
    <w:rsid w:val="00DC3510"/>
    <w:rsid w:val="00DC5171"/>
    <w:rsid w:val="00DD54CC"/>
    <w:rsid w:val="00DD77C1"/>
    <w:rsid w:val="00DE0066"/>
    <w:rsid w:val="00DE1E0C"/>
    <w:rsid w:val="00DE1E70"/>
    <w:rsid w:val="00DE3123"/>
    <w:rsid w:val="00DE7A51"/>
    <w:rsid w:val="00DF089D"/>
    <w:rsid w:val="00DF0F97"/>
    <w:rsid w:val="00DF1A40"/>
    <w:rsid w:val="00DF3ACD"/>
    <w:rsid w:val="00E064D6"/>
    <w:rsid w:val="00E0790E"/>
    <w:rsid w:val="00E1180D"/>
    <w:rsid w:val="00E14436"/>
    <w:rsid w:val="00E14ABC"/>
    <w:rsid w:val="00E20010"/>
    <w:rsid w:val="00E233CB"/>
    <w:rsid w:val="00E23A3C"/>
    <w:rsid w:val="00E40090"/>
    <w:rsid w:val="00E431BF"/>
    <w:rsid w:val="00E471CA"/>
    <w:rsid w:val="00E47A69"/>
    <w:rsid w:val="00E51306"/>
    <w:rsid w:val="00E56282"/>
    <w:rsid w:val="00E5694E"/>
    <w:rsid w:val="00E57396"/>
    <w:rsid w:val="00E668DC"/>
    <w:rsid w:val="00E66FAB"/>
    <w:rsid w:val="00E672BA"/>
    <w:rsid w:val="00E672EA"/>
    <w:rsid w:val="00E71925"/>
    <w:rsid w:val="00E73D75"/>
    <w:rsid w:val="00E8363E"/>
    <w:rsid w:val="00E8534A"/>
    <w:rsid w:val="00E85D5F"/>
    <w:rsid w:val="00E870F0"/>
    <w:rsid w:val="00E94D7C"/>
    <w:rsid w:val="00E95B0E"/>
    <w:rsid w:val="00E973D7"/>
    <w:rsid w:val="00E97B76"/>
    <w:rsid w:val="00E97C0A"/>
    <w:rsid w:val="00EA0E3C"/>
    <w:rsid w:val="00EA2B3D"/>
    <w:rsid w:val="00EA2CE0"/>
    <w:rsid w:val="00EA45A9"/>
    <w:rsid w:val="00EA568E"/>
    <w:rsid w:val="00EB471E"/>
    <w:rsid w:val="00EB49D8"/>
    <w:rsid w:val="00EB580D"/>
    <w:rsid w:val="00EB7750"/>
    <w:rsid w:val="00EC31CD"/>
    <w:rsid w:val="00EC39F8"/>
    <w:rsid w:val="00ED0C22"/>
    <w:rsid w:val="00EE2409"/>
    <w:rsid w:val="00EE2BB3"/>
    <w:rsid w:val="00EE32B4"/>
    <w:rsid w:val="00EE3827"/>
    <w:rsid w:val="00EE62EE"/>
    <w:rsid w:val="00EE794F"/>
    <w:rsid w:val="00EF222F"/>
    <w:rsid w:val="00EF2DD4"/>
    <w:rsid w:val="00EF30E2"/>
    <w:rsid w:val="00EF3B33"/>
    <w:rsid w:val="00EF3C0C"/>
    <w:rsid w:val="00EF5AA6"/>
    <w:rsid w:val="00EF5BED"/>
    <w:rsid w:val="00EF627E"/>
    <w:rsid w:val="00EF6E2C"/>
    <w:rsid w:val="00EF6FD1"/>
    <w:rsid w:val="00F01F81"/>
    <w:rsid w:val="00F027A9"/>
    <w:rsid w:val="00F03813"/>
    <w:rsid w:val="00F03C46"/>
    <w:rsid w:val="00F042CE"/>
    <w:rsid w:val="00F04503"/>
    <w:rsid w:val="00F04DA5"/>
    <w:rsid w:val="00F0602E"/>
    <w:rsid w:val="00F110F9"/>
    <w:rsid w:val="00F11CCE"/>
    <w:rsid w:val="00F13D38"/>
    <w:rsid w:val="00F2030B"/>
    <w:rsid w:val="00F204B4"/>
    <w:rsid w:val="00F21DB5"/>
    <w:rsid w:val="00F22292"/>
    <w:rsid w:val="00F24F2F"/>
    <w:rsid w:val="00F25BBD"/>
    <w:rsid w:val="00F27354"/>
    <w:rsid w:val="00F304AF"/>
    <w:rsid w:val="00F31178"/>
    <w:rsid w:val="00F32B98"/>
    <w:rsid w:val="00F33918"/>
    <w:rsid w:val="00F33AB1"/>
    <w:rsid w:val="00F34108"/>
    <w:rsid w:val="00F35524"/>
    <w:rsid w:val="00F35676"/>
    <w:rsid w:val="00F3567B"/>
    <w:rsid w:val="00F3728A"/>
    <w:rsid w:val="00F40990"/>
    <w:rsid w:val="00F411F0"/>
    <w:rsid w:val="00F442F4"/>
    <w:rsid w:val="00F44BBC"/>
    <w:rsid w:val="00F45B0E"/>
    <w:rsid w:val="00F53941"/>
    <w:rsid w:val="00F5559E"/>
    <w:rsid w:val="00F56E0D"/>
    <w:rsid w:val="00F61890"/>
    <w:rsid w:val="00F622F1"/>
    <w:rsid w:val="00F64843"/>
    <w:rsid w:val="00F66FBC"/>
    <w:rsid w:val="00F7295A"/>
    <w:rsid w:val="00F73869"/>
    <w:rsid w:val="00F7556E"/>
    <w:rsid w:val="00F75999"/>
    <w:rsid w:val="00F76F69"/>
    <w:rsid w:val="00F80F10"/>
    <w:rsid w:val="00F81072"/>
    <w:rsid w:val="00F81A2F"/>
    <w:rsid w:val="00F8463B"/>
    <w:rsid w:val="00F85B84"/>
    <w:rsid w:val="00F86A02"/>
    <w:rsid w:val="00F86B43"/>
    <w:rsid w:val="00F90430"/>
    <w:rsid w:val="00F90EE6"/>
    <w:rsid w:val="00F92B46"/>
    <w:rsid w:val="00F9665A"/>
    <w:rsid w:val="00FA0199"/>
    <w:rsid w:val="00FA65A2"/>
    <w:rsid w:val="00FA740D"/>
    <w:rsid w:val="00FA7F8E"/>
    <w:rsid w:val="00FB2309"/>
    <w:rsid w:val="00FB2740"/>
    <w:rsid w:val="00FB46B9"/>
    <w:rsid w:val="00FC06D5"/>
    <w:rsid w:val="00FC1525"/>
    <w:rsid w:val="00FC22D2"/>
    <w:rsid w:val="00FC4C4E"/>
    <w:rsid w:val="00FD471D"/>
    <w:rsid w:val="00FD7C6A"/>
    <w:rsid w:val="00FE110C"/>
    <w:rsid w:val="00FE141D"/>
    <w:rsid w:val="00FE5F68"/>
    <w:rsid w:val="00FE60B9"/>
    <w:rsid w:val="00FE69ED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742E4270"/>
  <w15:chartTrackingRefBased/>
  <w15:docId w15:val="{E19C0BAF-69CB-43CE-8ECC-DE340C26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E4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E42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5421A7"/>
    <w:pPr>
      <w:keepNext/>
      <w:jc w:val="center"/>
      <w:outlineLvl w:val="1"/>
    </w:pPr>
    <w:rPr>
      <w:rFonts w:ascii="Tahoma" w:hAnsi="Tahoma"/>
      <w:b/>
      <w:sz w:val="28"/>
    </w:rPr>
  </w:style>
  <w:style w:type="paragraph" w:styleId="Ttulo7">
    <w:name w:val="heading 7"/>
    <w:basedOn w:val="Normal"/>
    <w:next w:val="Normal"/>
    <w:link w:val="Ttulo7Char"/>
    <w:uiPriority w:val="9"/>
    <w:qFormat/>
    <w:rsid w:val="005421A7"/>
    <w:pPr>
      <w:keepNext/>
      <w:jc w:val="both"/>
      <w:outlineLvl w:val="6"/>
    </w:pPr>
    <w:rPr>
      <w:rFonts w:ascii="Century" w:hAnsi="Century"/>
      <w:b/>
      <w:color w:val="000000"/>
      <w:sz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421A7"/>
    <w:rPr>
      <w:rFonts w:ascii="Tahoma" w:eastAsia="Times New Roman" w:hAnsi="Tahoma" w:cs="Times New Roman"/>
      <w:b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5421A7"/>
    <w:rPr>
      <w:rFonts w:ascii="Century" w:eastAsia="Times New Roman" w:hAnsi="Century" w:cs="Times New Roman"/>
      <w:b/>
      <w:color w:val="000000"/>
      <w:szCs w:val="24"/>
      <w:u w:val="single"/>
      <w:lang w:eastAsia="pt-BR"/>
    </w:rPr>
  </w:style>
  <w:style w:type="character" w:styleId="Hyperlink">
    <w:name w:val="Hyperlink"/>
    <w:rsid w:val="005421A7"/>
    <w:rPr>
      <w:color w:val="0000FF"/>
      <w:u w:val="single"/>
    </w:rPr>
  </w:style>
  <w:style w:type="table" w:styleId="Tabelacomgrade">
    <w:name w:val="Table Grid"/>
    <w:basedOn w:val="Tabelanormal"/>
    <w:rsid w:val="005421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qFormat/>
    <w:rsid w:val="005421A7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421A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421A7"/>
  </w:style>
  <w:style w:type="paragraph" w:styleId="Rodap">
    <w:name w:val="footer"/>
    <w:basedOn w:val="Normal"/>
    <w:link w:val="RodapChar"/>
    <w:uiPriority w:val="99"/>
    <w:unhideWhenUsed/>
    <w:rsid w:val="005421A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421A7"/>
  </w:style>
  <w:style w:type="paragraph" w:styleId="Subttulo">
    <w:name w:val="Subtitle"/>
    <w:basedOn w:val="Normal"/>
    <w:next w:val="Normal"/>
    <w:link w:val="SubttuloChar"/>
    <w:qFormat/>
    <w:rsid w:val="005421A7"/>
    <w:pPr>
      <w:autoSpaceDE w:val="0"/>
      <w:autoSpaceDN w:val="0"/>
      <w:adjustRightInd w:val="0"/>
    </w:pPr>
    <w:rPr>
      <w:rFonts w:ascii="Arial" w:hAnsi="Arial"/>
    </w:rPr>
  </w:style>
  <w:style w:type="character" w:customStyle="1" w:styleId="SubttuloChar">
    <w:name w:val="Subtítulo Char"/>
    <w:basedOn w:val="Fontepargpadro"/>
    <w:link w:val="Subttulo"/>
    <w:rsid w:val="005421A7"/>
    <w:rPr>
      <w:rFonts w:ascii="Arial" w:eastAsia="Times New Roman" w:hAnsi="Arial" w:cs="Times New Roman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3E14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D22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D2279"/>
    <w:pPr>
      <w:widowControl w:val="0"/>
      <w:autoSpaceDE w:val="0"/>
      <w:autoSpaceDN w:val="0"/>
    </w:pPr>
    <w:rPr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9D2279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9D2279"/>
    <w:pPr>
      <w:widowControl w:val="0"/>
      <w:autoSpaceDE w:val="0"/>
      <w:autoSpaceDN w:val="0"/>
      <w:spacing w:line="247" w:lineRule="exact"/>
      <w:jc w:val="right"/>
    </w:pPr>
    <w:rPr>
      <w:sz w:val="22"/>
      <w:szCs w:val="22"/>
      <w:lang w:bidi="pt-BR"/>
    </w:rPr>
  </w:style>
  <w:style w:type="character" w:customStyle="1" w:styleId="PargrafodaListaChar">
    <w:name w:val="Parágrafo da Lista Char"/>
    <w:link w:val="PargrafodaLista"/>
    <w:uiPriority w:val="1"/>
    <w:locked/>
    <w:rsid w:val="0022450F"/>
  </w:style>
  <w:style w:type="paragraph" w:styleId="Textodebalo">
    <w:name w:val="Balloon Text"/>
    <w:basedOn w:val="Normal"/>
    <w:link w:val="TextodebaloChar"/>
    <w:uiPriority w:val="99"/>
    <w:semiHidden/>
    <w:unhideWhenUsed/>
    <w:rsid w:val="00B95BA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5BA1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E424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customStyle="1" w:styleId="Corpodetexto21">
    <w:name w:val="Corpo de texto 21"/>
    <w:basedOn w:val="Normal"/>
    <w:rsid w:val="006455C5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szCs w:val="20"/>
    </w:rPr>
  </w:style>
  <w:style w:type="paragraph" w:styleId="NormalWeb">
    <w:name w:val="Normal (Web)"/>
    <w:basedOn w:val="Normal"/>
    <w:uiPriority w:val="99"/>
    <w:unhideWhenUsed/>
    <w:rsid w:val="001C69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2310B-0F3B-411B-939C-EA999BE4D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1171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PPO-USER</cp:lastModifiedBy>
  <cp:revision>4</cp:revision>
  <cp:lastPrinted>2021-06-16T12:35:00Z</cp:lastPrinted>
  <dcterms:created xsi:type="dcterms:W3CDTF">2021-06-16T12:08:00Z</dcterms:created>
  <dcterms:modified xsi:type="dcterms:W3CDTF">2021-06-16T13:04:00Z</dcterms:modified>
</cp:coreProperties>
</file>