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93B7A" w14:textId="429092C0" w:rsidR="00AD5D3F" w:rsidRPr="00AD5D3F" w:rsidRDefault="00AD5D3F" w:rsidP="00AD5D3F">
      <w:pPr>
        <w:pBdr>
          <w:top w:val="double" w:sz="6" w:space="0" w:color="auto"/>
          <w:bottom w:val="double" w:sz="6" w:space="0" w:color="auto"/>
        </w:pBdr>
        <w:shd w:val="clear" w:color="auto" w:fill="E8E8E8"/>
        <w:jc w:val="center"/>
        <w:rPr>
          <w:rFonts w:ascii="Times New Roman" w:hAnsi="Times New Roman" w:cs="Times New Roman"/>
          <w:b/>
          <w:color w:val="000000" w:themeColor="text1"/>
          <w:sz w:val="24"/>
          <w:szCs w:val="24"/>
        </w:rPr>
      </w:pPr>
      <w:r w:rsidRPr="00AD5D3F">
        <w:rPr>
          <w:rFonts w:ascii="Times New Roman" w:hAnsi="Times New Roman" w:cs="Times New Roman"/>
          <w:b/>
          <w:color w:val="000000" w:themeColor="text1"/>
          <w:sz w:val="24"/>
          <w:szCs w:val="24"/>
        </w:rPr>
        <w:t xml:space="preserve">CONTRATO DE </w:t>
      </w:r>
      <w:r w:rsidR="000315E8">
        <w:rPr>
          <w:rFonts w:ascii="Times New Roman" w:hAnsi="Times New Roman" w:cs="Times New Roman"/>
          <w:b/>
          <w:color w:val="000000" w:themeColor="text1"/>
          <w:sz w:val="24"/>
          <w:szCs w:val="24"/>
        </w:rPr>
        <w:t>FORNECIMENTO</w:t>
      </w:r>
      <w:r w:rsidRPr="00AD5D3F">
        <w:rPr>
          <w:rFonts w:ascii="Times New Roman" w:hAnsi="Times New Roman" w:cs="Times New Roman"/>
          <w:b/>
          <w:color w:val="000000" w:themeColor="text1"/>
          <w:sz w:val="24"/>
          <w:szCs w:val="24"/>
        </w:rPr>
        <w:t xml:space="preserve"> Nº 0</w:t>
      </w:r>
      <w:r w:rsidR="00AB7C21">
        <w:rPr>
          <w:rFonts w:ascii="Times New Roman" w:hAnsi="Times New Roman" w:cs="Times New Roman"/>
          <w:b/>
          <w:color w:val="000000" w:themeColor="text1"/>
          <w:sz w:val="24"/>
          <w:szCs w:val="24"/>
        </w:rPr>
        <w:t>8</w:t>
      </w:r>
      <w:r w:rsidR="000F064A">
        <w:rPr>
          <w:rFonts w:ascii="Times New Roman" w:hAnsi="Times New Roman" w:cs="Times New Roman"/>
          <w:b/>
          <w:color w:val="000000" w:themeColor="text1"/>
          <w:sz w:val="24"/>
          <w:szCs w:val="24"/>
        </w:rPr>
        <w:t>8</w:t>
      </w:r>
      <w:r w:rsidRPr="00AD5D3F">
        <w:rPr>
          <w:rFonts w:ascii="Times New Roman" w:hAnsi="Times New Roman" w:cs="Times New Roman"/>
          <w:b/>
          <w:color w:val="000000" w:themeColor="text1"/>
          <w:sz w:val="24"/>
          <w:szCs w:val="24"/>
        </w:rPr>
        <w:t>/2021</w:t>
      </w:r>
    </w:p>
    <w:p w14:paraId="6F9D3704" w14:textId="77777777" w:rsidR="00835CDF" w:rsidRPr="00AD5D3F" w:rsidRDefault="00835CDF" w:rsidP="00835CDF">
      <w:pPr>
        <w:pStyle w:val="Ttulo7"/>
        <w:rPr>
          <w:rFonts w:ascii="Times New Roman" w:hAnsi="Times New Roman" w:cs="Times New Roman"/>
          <w:b/>
          <w:i w:val="0"/>
          <w:sz w:val="24"/>
          <w:szCs w:val="24"/>
        </w:rPr>
      </w:pPr>
    </w:p>
    <w:p w14:paraId="7D549A0C" w14:textId="5905365D" w:rsidR="00835CDF" w:rsidRPr="007D092A" w:rsidRDefault="002C110A" w:rsidP="009D769F">
      <w:pPr>
        <w:pStyle w:val="Ttulo7"/>
        <w:spacing w:before="0"/>
        <w:rPr>
          <w:rFonts w:ascii="Times New Roman" w:hAnsi="Times New Roman" w:cs="Times New Roman"/>
          <w:i w:val="0"/>
          <w:color w:val="auto"/>
          <w:sz w:val="24"/>
          <w:szCs w:val="24"/>
        </w:rPr>
      </w:pPr>
      <w:r w:rsidRPr="00AD5D3F">
        <w:rPr>
          <w:rFonts w:ascii="Times New Roman" w:hAnsi="Times New Roman" w:cs="Times New Roman"/>
          <w:i w:val="0"/>
          <w:color w:val="auto"/>
          <w:sz w:val="24"/>
          <w:szCs w:val="24"/>
        </w:rPr>
        <w:t xml:space="preserve">Processo Licitatório nº.: </w:t>
      </w:r>
      <w:r w:rsidRPr="007D092A">
        <w:rPr>
          <w:rFonts w:ascii="Times New Roman" w:hAnsi="Times New Roman" w:cs="Times New Roman"/>
          <w:b/>
          <w:bCs/>
          <w:i w:val="0"/>
          <w:color w:val="auto"/>
          <w:sz w:val="24"/>
          <w:szCs w:val="24"/>
        </w:rPr>
        <w:t>0</w:t>
      </w:r>
      <w:r w:rsidR="007D092A" w:rsidRPr="007D092A">
        <w:rPr>
          <w:rFonts w:ascii="Times New Roman" w:hAnsi="Times New Roman" w:cs="Times New Roman"/>
          <w:b/>
          <w:bCs/>
          <w:i w:val="0"/>
          <w:color w:val="auto"/>
          <w:sz w:val="24"/>
          <w:szCs w:val="24"/>
        </w:rPr>
        <w:t>41</w:t>
      </w:r>
      <w:r w:rsidR="00D47A06" w:rsidRPr="007D092A">
        <w:rPr>
          <w:rFonts w:ascii="Times New Roman" w:hAnsi="Times New Roman" w:cs="Times New Roman"/>
          <w:b/>
          <w:bCs/>
          <w:i w:val="0"/>
          <w:color w:val="auto"/>
          <w:sz w:val="24"/>
          <w:szCs w:val="24"/>
        </w:rPr>
        <w:t>/202</w:t>
      </w:r>
      <w:r w:rsidR="007D092A" w:rsidRPr="007D092A">
        <w:rPr>
          <w:rFonts w:ascii="Times New Roman" w:hAnsi="Times New Roman" w:cs="Times New Roman"/>
          <w:b/>
          <w:bCs/>
          <w:i w:val="0"/>
          <w:color w:val="auto"/>
          <w:sz w:val="24"/>
          <w:szCs w:val="24"/>
        </w:rPr>
        <w:t>1</w:t>
      </w:r>
    </w:p>
    <w:p w14:paraId="31A6B978" w14:textId="4444BF13" w:rsidR="00835CDF" w:rsidRPr="00AD5D3F" w:rsidRDefault="00835CDF" w:rsidP="009D769F">
      <w:pPr>
        <w:pStyle w:val="Ttulo7"/>
        <w:spacing w:before="0"/>
        <w:rPr>
          <w:rFonts w:ascii="Times New Roman" w:hAnsi="Times New Roman" w:cs="Times New Roman"/>
          <w:b/>
          <w:i w:val="0"/>
          <w:color w:val="auto"/>
          <w:sz w:val="24"/>
          <w:szCs w:val="24"/>
        </w:rPr>
      </w:pPr>
      <w:r w:rsidRPr="00AD5D3F">
        <w:rPr>
          <w:rFonts w:ascii="Times New Roman" w:hAnsi="Times New Roman" w:cs="Times New Roman"/>
          <w:i w:val="0"/>
          <w:color w:val="auto"/>
          <w:sz w:val="24"/>
          <w:szCs w:val="24"/>
        </w:rPr>
        <w:t xml:space="preserve">Modalidade: </w:t>
      </w:r>
      <w:r w:rsidR="007D092A">
        <w:rPr>
          <w:rFonts w:ascii="Times New Roman" w:hAnsi="Times New Roman" w:cs="Times New Roman"/>
          <w:i w:val="0"/>
          <w:color w:val="auto"/>
          <w:sz w:val="24"/>
          <w:szCs w:val="24"/>
        </w:rPr>
        <w:t>Dispensa de Licitação</w:t>
      </w:r>
      <w:r w:rsidRPr="00AD5D3F">
        <w:rPr>
          <w:rFonts w:ascii="Times New Roman" w:hAnsi="Times New Roman" w:cs="Times New Roman"/>
          <w:i w:val="0"/>
          <w:color w:val="auto"/>
          <w:sz w:val="24"/>
          <w:szCs w:val="24"/>
        </w:rPr>
        <w:t xml:space="preserve"> nº.: </w:t>
      </w:r>
      <w:r w:rsidRPr="007D092A">
        <w:rPr>
          <w:rFonts w:ascii="Times New Roman" w:hAnsi="Times New Roman" w:cs="Times New Roman"/>
          <w:b/>
          <w:bCs/>
          <w:i w:val="0"/>
          <w:color w:val="auto"/>
          <w:sz w:val="24"/>
          <w:szCs w:val="24"/>
        </w:rPr>
        <w:t>0</w:t>
      </w:r>
      <w:r w:rsidR="007D092A" w:rsidRPr="007D092A">
        <w:rPr>
          <w:rFonts w:ascii="Times New Roman" w:hAnsi="Times New Roman" w:cs="Times New Roman"/>
          <w:b/>
          <w:bCs/>
          <w:i w:val="0"/>
          <w:color w:val="auto"/>
          <w:sz w:val="24"/>
          <w:szCs w:val="24"/>
        </w:rPr>
        <w:t>1</w:t>
      </w:r>
      <w:r w:rsidR="00626F0B" w:rsidRPr="007D092A">
        <w:rPr>
          <w:rFonts w:ascii="Times New Roman" w:hAnsi="Times New Roman" w:cs="Times New Roman"/>
          <w:b/>
          <w:bCs/>
          <w:i w:val="0"/>
          <w:color w:val="auto"/>
          <w:sz w:val="24"/>
          <w:szCs w:val="24"/>
        </w:rPr>
        <w:t>2</w:t>
      </w:r>
      <w:r w:rsidR="00D47A06" w:rsidRPr="007D092A">
        <w:rPr>
          <w:rFonts w:ascii="Times New Roman" w:hAnsi="Times New Roman" w:cs="Times New Roman"/>
          <w:b/>
          <w:bCs/>
          <w:i w:val="0"/>
          <w:color w:val="auto"/>
          <w:sz w:val="24"/>
          <w:szCs w:val="24"/>
        </w:rPr>
        <w:t>/202</w:t>
      </w:r>
      <w:r w:rsidR="007D092A" w:rsidRPr="007D092A">
        <w:rPr>
          <w:rFonts w:ascii="Times New Roman" w:hAnsi="Times New Roman" w:cs="Times New Roman"/>
          <w:b/>
          <w:bCs/>
          <w:i w:val="0"/>
          <w:color w:val="auto"/>
          <w:sz w:val="24"/>
          <w:szCs w:val="24"/>
        </w:rPr>
        <w:t>1</w:t>
      </w:r>
      <w:r w:rsidRPr="007D092A">
        <w:rPr>
          <w:rFonts w:ascii="Times New Roman" w:hAnsi="Times New Roman" w:cs="Times New Roman"/>
          <w:i w:val="0"/>
          <w:color w:val="auto"/>
          <w:sz w:val="24"/>
          <w:szCs w:val="24"/>
        </w:rPr>
        <w:tab/>
      </w:r>
    </w:p>
    <w:p w14:paraId="6425F4DA" w14:textId="008CAA70" w:rsidR="00835CDF" w:rsidRPr="00AD5D3F" w:rsidRDefault="00835CDF" w:rsidP="009D769F">
      <w:pPr>
        <w:rPr>
          <w:rFonts w:ascii="Times New Roman" w:hAnsi="Times New Roman" w:cs="Times New Roman"/>
          <w:sz w:val="24"/>
          <w:szCs w:val="24"/>
        </w:rPr>
      </w:pPr>
      <w:r w:rsidRPr="00AD5D3F">
        <w:rPr>
          <w:rFonts w:ascii="Times New Roman" w:hAnsi="Times New Roman" w:cs="Times New Roman"/>
          <w:sz w:val="24"/>
          <w:szCs w:val="24"/>
        </w:rPr>
        <w:t>Fiscal do Contrato:</w:t>
      </w:r>
      <w:r w:rsidR="004D2E02" w:rsidRPr="004D2E02">
        <w:t xml:space="preserve"> </w:t>
      </w:r>
      <w:r w:rsidR="003E0C5D" w:rsidRPr="004D2E02">
        <w:rPr>
          <w:rFonts w:ascii="Times New Roman" w:hAnsi="Times New Roman" w:cs="Times New Roman"/>
          <w:b/>
          <w:bCs/>
          <w:sz w:val="24"/>
          <w:szCs w:val="24"/>
        </w:rPr>
        <w:t>Lara Fernandes Rodrigues</w:t>
      </w:r>
      <w:r w:rsidR="003E0C5D" w:rsidRPr="002F1AB4">
        <w:rPr>
          <w:rFonts w:ascii="Times New Roman" w:hAnsi="Times New Roman" w:cs="Times New Roman"/>
          <w:sz w:val="24"/>
          <w:szCs w:val="24"/>
        </w:rPr>
        <w:t xml:space="preserve">           </w:t>
      </w:r>
      <w:r w:rsidR="003E0C5D">
        <w:rPr>
          <w:rFonts w:ascii="Times New Roman" w:hAnsi="Times New Roman" w:cs="Times New Roman"/>
          <w:b/>
          <w:color w:val="FF0000"/>
          <w:sz w:val="24"/>
          <w:szCs w:val="24"/>
        </w:rPr>
        <w:t xml:space="preserve"> </w:t>
      </w:r>
      <w:r w:rsidR="004D2E02" w:rsidRPr="000F064A">
        <w:rPr>
          <w:rFonts w:ascii="Times New Roman" w:hAnsi="Times New Roman" w:cs="Times New Roman"/>
          <w:color w:val="FF0000"/>
          <w:sz w:val="24"/>
          <w:szCs w:val="24"/>
        </w:rPr>
        <w:t xml:space="preserve">          </w:t>
      </w:r>
      <w:r w:rsidR="004D2E02" w:rsidRPr="000F064A">
        <w:rPr>
          <w:rFonts w:ascii="Times New Roman" w:hAnsi="Times New Roman" w:cs="Times New Roman"/>
          <w:b/>
          <w:color w:val="FF0000"/>
          <w:sz w:val="24"/>
          <w:szCs w:val="24"/>
        </w:rPr>
        <w:t xml:space="preserve"> </w:t>
      </w:r>
    </w:p>
    <w:p w14:paraId="1F2F3B3F" w14:textId="595DAA6D" w:rsidR="00835CDF" w:rsidRPr="00AD5D3F" w:rsidRDefault="00835CDF" w:rsidP="009D769F">
      <w:pPr>
        <w:rPr>
          <w:rFonts w:ascii="Times New Roman" w:hAnsi="Times New Roman" w:cs="Times New Roman"/>
          <w:sz w:val="24"/>
          <w:szCs w:val="24"/>
        </w:rPr>
      </w:pPr>
      <w:r w:rsidRPr="00AD5D3F">
        <w:rPr>
          <w:rFonts w:ascii="Times New Roman" w:hAnsi="Times New Roman" w:cs="Times New Roman"/>
          <w:sz w:val="24"/>
          <w:szCs w:val="24"/>
        </w:rPr>
        <w:t xml:space="preserve">Gestor do Contrato: </w:t>
      </w:r>
      <w:r w:rsidR="00BE28B2" w:rsidRPr="00BE28B2">
        <w:rPr>
          <w:rFonts w:ascii="Times New Roman" w:hAnsi="Times New Roman" w:cs="Times New Roman"/>
          <w:b/>
          <w:bCs/>
          <w:sz w:val="24"/>
          <w:szCs w:val="24"/>
        </w:rPr>
        <w:t>Rhenys da Silva Cambraia</w:t>
      </w:r>
    </w:p>
    <w:p w14:paraId="72009083" w14:textId="77777777" w:rsidR="00835CDF" w:rsidRPr="00AD5D3F" w:rsidRDefault="00835CDF" w:rsidP="00835CDF">
      <w:pPr>
        <w:ind w:left="3402"/>
        <w:jc w:val="both"/>
        <w:rPr>
          <w:rFonts w:ascii="Times New Roman" w:hAnsi="Times New Roman" w:cs="Times New Roman"/>
          <w:sz w:val="24"/>
          <w:szCs w:val="24"/>
        </w:rPr>
      </w:pPr>
    </w:p>
    <w:p w14:paraId="1AB4ED60" w14:textId="7CFE43CF" w:rsidR="00835CDF" w:rsidRPr="00A348D2" w:rsidRDefault="00835CDF" w:rsidP="00835CDF">
      <w:pPr>
        <w:jc w:val="both"/>
        <w:rPr>
          <w:rFonts w:ascii="Times New Roman" w:hAnsi="Times New Roman" w:cs="Times New Roman"/>
          <w:sz w:val="24"/>
          <w:szCs w:val="24"/>
        </w:rPr>
      </w:pPr>
      <w:r w:rsidRPr="00AD5D3F">
        <w:rPr>
          <w:rFonts w:ascii="Times New Roman" w:hAnsi="Times New Roman" w:cs="Times New Roman"/>
          <w:noProof/>
          <w:sz w:val="24"/>
          <w:szCs w:val="24"/>
          <w:lang w:val="pt-BR" w:eastAsia="pt-BR" w:bidi="ar-SA"/>
        </w:rPr>
        <w:drawing>
          <wp:anchor distT="0" distB="0" distL="114300" distR="114300" simplePos="0" relativeHeight="251669504" behindDoc="0" locked="0" layoutInCell="1" allowOverlap="1" wp14:anchorId="1372202C" wp14:editId="1C4904CA">
            <wp:simplePos x="0" y="0"/>
            <wp:positionH relativeFrom="column">
              <wp:posOffset>-100330</wp:posOffset>
            </wp:positionH>
            <wp:positionV relativeFrom="paragraph">
              <wp:posOffset>15240</wp:posOffset>
            </wp:positionV>
            <wp:extent cx="2216150" cy="1595755"/>
            <wp:effectExtent l="19050" t="0" r="0" b="0"/>
            <wp:wrapSquare wrapText="bothSides"/>
            <wp:docPr id="9" name="Imagem 9"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8"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Pr="00AD5D3F">
        <w:rPr>
          <w:rFonts w:ascii="Times New Roman" w:hAnsi="Times New Roman" w:cs="Times New Roman"/>
          <w:sz w:val="24"/>
          <w:szCs w:val="24"/>
        </w:rPr>
        <w:t>Por este</w:t>
      </w:r>
      <w:r w:rsidR="002C110A" w:rsidRPr="00AD5D3F">
        <w:rPr>
          <w:rFonts w:ascii="Times New Roman" w:hAnsi="Times New Roman" w:cs="Times New Roman"/>
          <w:sz w:val="24"/>
          <w:szCs w:val="24"/>
        </w:rPr>
        <w:t xml:space="preserve"> contrato de</w:t>
      </w:r>
      <w:r w:rsidR="00626F0B">
        <w:rPr>
          <w:rFonts w:ascii="Times New Roman" w:hAnsi="Times New Roman" w:cs="Times New Roman"/>
          <w:sz w:val="24"/>
          <w:szCs w:val="24"/>
        </w:rPr>
        <w:t xml:space="preserve"> fornecimento</w:t>
      </w:r>
      <w:r w:rsidRPr="00AD5D3F">
        <w:rPr>
          <w:rFonts w:ascii="Times New Roman" w:hAnsi="Times New Roman" w:cs="Times New Roman"/>
          <w:sz w:val="24"/>
          <w:szCs w:val="24"/>
        </w:rPr>
        <w:t xml:space="preserve">, que fazem entre si, de um lado o </w:t>
      </w:r>
      <w:r w:rsidRPr="00AD5D3F">
        <w:rPr>
          <w:rFonts w:ascii="Times New Roman" w:hAnsi="Times New Roman" w:cs="Times New Roman"/>
          <w:b/>
          <w:sz w:val="24"/>
          <w:szCs w:val="24"/>
        </w:rPr>
        <w:t>MUNICÍPIO DE PRESIDENTE OLEGÁRIO</w:t>
      </w:r>
      <w:r w:rsidRPr="00AD5D3F">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w:t>
      </w:r>
      <w:r w:rsidR="004416C5" w:rsidRPr="00AD5D3F">
        <w:rPr>
          <w:rFonts w:ascii="Times New Roman" w:hAnsi="Times New Roman" w:cs="Times New Roman"/>
          <w:sz w:val="24"/>
          <w:szCs w:val="24"/>
        </w:rPr>
        <w:t xml:space="preserve">Senhor </w:t>
      </w:r>
      <w:r w:rsidR="004416C5" w:rsidRPr="00AD5D3F">
        <w:rPr>
          <w:rFonts w:ascii="Times New Roman" w:hAnsi="Times New Roman" w:cs="Times New Roman"/>
          <w:b/>
          <w:sz w:val="24"/>
          <w:szCs w:val="24"/>
        </w:rPr>
        <w:t xml:space="preserve">RHENYS DA SILVA CAMBRAIA, </w:t>
      </w:r>
      <w:r w:rsidR="004416C5" w:rsidRPr="00AD5D3F">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AD5D3F">
        <w:rPr>
          <w:rFonts w:ascii="Times New Roman" w:hAnsi="Times New Roman" w:cs="Times New Roman"/>
          <w:sz w:val="24"/>
          <w:szCs w:val="24"/>
        </w:rPr>
        <w:t xml:space="preserve"> em Presidente</w:t>
      </w:r>
      <w:r w:rsidR="00BB71CC">
        <w:rPr>
          <w:rFonts w:ascii="Times New Roman" w:hAnsi="Times New Roman" w:cs="Times New Roman"/>
          <w:sz w:val="24"/>
          <w:szCs w:val="24"/>
        </w:rPr>
        <w:t xml:space="preserve"> </w:t>
      </w:r>
      <w:r w:rsidRPr="00AD5D3F">
        <w:rPr>
          <w:rFonts w:ascii="Times New Roman" w:hAnsi="Times New Roman" w:cs="Times New Roman"/>
          <w:sz w:val="24"/>
          <w:szCs w:val="24"/>
        </w:rPr>
        <w:t xml:space="preserve">Olegário - MG, doravante denominado </w:t>
      </w:r>
      <w:r w:rsidRPr="00AD5D3F">
        <w:rPr>
          <w:rFonts w:ascii="Times New Roman" w:hAnsi="Times New Roman" w:cs="Times New Roman"/>
          <w:b/>
          <w:caps/>
          <w:sz w:val="24"/>
          <w:szCs w:val="24"/>
        </w:rPr>
        <w:t>Contratante</w:t>
      </w:r>
      <w:r w:rsidRPr="00AD5D3F">
        <w:rPr>
          <w:rFonts w:ascii="Times New Roman" w:hAnsi="Times New Roman" w:cs="Times New Roman"/>
          <w:sz w:val="24"/>
          <w:szCs w:val="24"/>
        </w:rPr>
        <w:t>, e de outro lado, a empresa</w:t>
      </w:r>
      <w:r w:rsidR="007D092A">
        <w:rPr>
          <w:rFonts w:ascii="Times New Roman" w:hAnsi="Times New Roman" w:cs="Times New Roman"/>
          <w:sz w:val="24"/>
          <w:szCs w:val="24"/>
        </w:rPr>
        <w:t xml:space="preserve"> </w:t>
      </w:r>
      <w:r w:rsidR="007D092A" w:rsidRPr="007D092A">
        <w:rPr>
          <w:rFonts w:ascii="Times New Roman" w:hAnsi="Times New Roman" w:cs="Times New Roman"/>
          <w:b/>
          <w:bCs/>
          <w:sz w:val="24"/>
          <w:szCs w:val="24"/>
        </w:rPr>
        <w:t>NOVAMED HOSPITALAR</w:t>
      </w:r>
      <w:r w:rsidRPr="00BB71CC">
        <w:rPr>
          <w:rFonts w:ascii="Times New Roman" w:hAnsi="Times New Roman" w:cs="Times New Roman"/>
          <w:i/>
          <w:sz w:val="24"/>
          <w:szCs w:val="24"/>
        </w:rPr>
        <w:t>,</w:t>
      </w:r>
      <w:r w:rsidRPr="00BB71CC">
        <w:rPr>
          <w:rFonts w:ascii="Times New Roman" w:hAnsi="Times New Roman" w:cs="Times New Roman"/>
          <w:sz w:val="24"/>
          <w:szCs w:val="24"/>
        </w:rPr>
        <w:t xml:space="preserve"> pessoa jurídica, inscrita no CNPJ sob nº.</w:t>
      </w:r>
      <w:r w:rsidR="00BB71CC" w:rsidRPr="00BB71CC">
        <w:t xml:space="preserve"> </w:t>
      </w:r>
      <w:r w:rsidR="007D092A" w:rsidRPr="007D092A">
        <w:rPr>
          <w:rFonts w:ascii="Times New Roman" w:hAnsi="Times New Roman" w:cs="Times New Roman"/>
          <w:b/>
          <w:bCs/>
          <w:sz w:val="24"/>
          <w:szCs w:val="24"/>
        </w:rPr>
        <w:t>38.343.404/0001-50</w:t>
      </w:r>
      <w:r w:rsidR="00F62D07" w:rsidRPr="000F064A">
        <w:rPr>
          <w:rFonts w:ascii="Times New Roman" w:hAnsi="Times New Roman" w:cs="Times New Roman"/>
          <w:b/>
          <w:bCs/>
          <w:color w:val="FF0000"/>
          <w:sz w:val="24"/>
          <w:szCs w:val="24"/>
        </w:rPr>
        <w:t xml:space="preserve"> </w:t>
      </w:r>
      <w:r w:rsidRPr="008E38E6">
        <w:rPr>
          <w:rFonts w:ascii="Times New Roman" w:hAnsi="Times New Roman" w:cs="Times New Roman"/>
          <w:sz w:val="24"/>
          <w:szCs w:val="24"/>
        </w:rPr>
        <w:t>situada</w:t>
      </w:r>
      <w:r w:rsidR="007D092A">
        <w:rPr>
          <w:rFonts w:ascii="Times New Roman" w:hAnsi="Times New Roman" w:cs="Times New Roman"/>
          <w:sz w:val="24"/>
          <w:szCs w:val="24"/>
        </w:rPr>
        <w:t xml:space="preserve"> </w:t>
      </w:r>
      <w:r w:rsidR="007D092A" w:rsidRPr="007D092A">
        <w:rPr>
          <w:rFonts w:ascii="Times New Roman" w:hAnsi="Times New Roman" w:cs="Times New Roman"/>
          <w:sz w:val="24"/>
          <w:szCs w:val="24"/>
        </w:rPr>
        <w:t>AVENIDA OTAVINA ALVES DE SOUZA</w:t>
      </w:r>
      <w:r w:rsidR="008E38E6" w:rsidRPr="007D092A">
        <w:rPr>
          <w:rFonts w:ascii="Times New Roman" w:hAnsi="Times New Roman" w:cs="Times New Roman"/>
          <w:sz w:val="24"/>
          <w:szCs w:val="24"/>
        </w:rPr>
        <w:t xml:space="preserve">, </w:t>
      </w:r>
      <w:r w:rsidR="00F62D07" w:rsidRPr="007D092A">
        <w:rPr>
          <w:rFonts w:ascii="Times New Roman" w:hAnsi="Times New Roman" w:cs="Times New Roman"/>
          <w:sz w:val="24"/>
          <w:szCs w:val="24"/>
        </w:rPr>
        <w:t xml:space="preserve">nº </w:t>
      </w:r>
      <w:r w:rsidR="007D092A" w:rsidRPr="007D092A">
        <w:rPr>
          <w:rFonts w:ascii="Times New Roman" w:hAnsi="Times New Roman" w:cs="Times New Roman"/>
          <w:sz w:val="24"/>
          <w:szCs w:val="24"/>
        </w:rPr>
        <w:t>346</w:t>
      </w:r>
      <w:r w:rsidR="00F62D07" w:rsidRPr="007D092A">
        <w:rPr>
          <w:rFonts w:ascii="Times New Roman" w:hAnsi="Times New Roman" w:cs="Times New Roman"/>
          <w:sz w:val="24"/>
          <w:szCs w:val="24"/>
        </w:rPr>
        <w:t>,</w:t>
      </w:r>
      <w:r w:rsidR="008E38E6" w:rsidRPr="007D092A">
        <w:rPr>
          <w:rFonts w:ascii="Times New Roman" w:hAnsi="Times New Roman" w:cs="Times New Roman"/>
          <w:sz w:val="24"/>
          <w:szCs w:val="24"/>
        </w:rPr>
        <w:t xml:space="preserve"> </w:t>
      </w:r>
      <w:r w:rsidR="00F62D07" w:rsidRPr="007D092A">
        <w:rPr>
          <w:rFonts w:ascii="Times New Roman" w:hAnsi="Times New Roman" w:cs="Times New Roman"/>
          <w:sz w:val="24"/>
          <w:szCs w:val="24"/>
        </w:rPr>
        <w:t>BAIRRO</w:t>
      </w:r>
      <w:r w:rsidR="007D092A" w:rsidRPr="007D092A">
        <w:rPr>
          <w:rFonts w:ascii="Times New Roman" w:hAnsi="Times New Roman" w:cs="Times New Roman"/>
          <w:sz w:val="24"/>
          <w:szCs w:val="24"/>
        </w:rPr>
        <w:t xml:space="preserve"> ALTO LIMOEIRO</w:t>
      </w:r>
      <w:r w:rsidR="00F62D07" w:rsidRPr="007D092A">
        <w:rPr>
          <w:rFonts w:ascii="Times New Roman" w:hAnsi="Times New Roman" w:cs="Times New Roman"/>
          <w:b/>
          <w:bCs/>
          <w:sz w:val="24"/>
          <w:szCs w:val="24"/>
        </w:rPr>
        <w:t>,</w:t>
      </w:r>
      <w:r w:rsidR="008E38E6" w:rsidRPr="007D092A">
        <w:rPr>
          <w:rFonts w:ascii="Times New Roman" w:hAnsi="Times New Roman" w:cs="Times New Roman"/>
          <w:b/>
          <w:bCs/>
          <w:sz w:val="24"/>
          <w:szCs w:val="24"/>
        </w:rPr>
        <w:t xml:space="preserve"> </w:t>
      </w:r>
      <w:r w:rsidR="007D092A" w:rsidRPr="007D092A">
        <w:rPr>
          <w:rFonts w:ascii="Times New Roman" w:hAnsi="Times New Roman" w:cs="Times New Roman"/>
          <w:b/>
          <w:bCs/>
          <w:sz w:val="24"/>
          <w:szCs w:val="24"/>
        </w:rPr>
        <w:t>PATOS DE MINAS</w:t>
      </w:r>
      <w:r w:rsidR="00F62D07" w:rsidRPr="007D092A">
        <w:rPr>
          <w:rFonts w:ascii="Times New Roman" w:hAnsi="Times New Roman" w:cs="Times New Roman"/>
          <w:b/>
          <w:bCs/>
          <w:sz w:val="24"/>
          <w:szCs w:val="24"/>
        </w:rPr>
        <w:t>/</w:t>
      </w:r>
      <w:r w:rsidR="00626F0B" w:rsidRPr="007D092A">
        <w:rPr>
          <w:rFonts w:ascii="Times New Roman" w:hAnsi="Times New Roman" w:cs="Times New Roman"/>
          <w:b/>
          <w:bCs/>
          <w:sz w:val="24"/>
          <w:szCs w:val="24"/>
        </w:rPr>
        <w:t>MG</w:t>
      </w:r>
      <w:r w:rsidR="00F62D07" w:rsidRPr="007D092A">
        <w:rPr>
          <w:rFonts w:ascii="Times New Roman" w:hAnsi="Times New Roman" w:cs="Times New Roman"/>
          <w:sz w:val="24"/>
          <w:szCs w:val="24"/>
        </w:rPr>
        <w:t xml:space="preserve">, CEP </w:t>
      </w:r>
      <w:r w:rsidR="007D092A" w:rsidRPr="007D092A">
        <w:rPr>
          <w:rFonts w:ascii="Times New Roman" w:hAnsi="Times New Roman" w:cs="Times New Roman"/>
          <w:sz w:val="24"/>
          <w:szCs w:val="24"/>
        </w:rPr>
        <w:t>38703-865</w:t>
      </w:r>
      <w:r w:rsidR="00F62D07" w:rsidRPr="00AB7C21">
        <w:rPr>
          <w:rFonts w:ascii="Times New Roman" w:hAnsi="Times New Roman" w:cs="Times New Roman"/>
          <w:color w:val="FF0000"/>
          <w:sz w:val="24"/>
          <w:szCs w:val="24"/>
        </w:rPr>
        <w:t xml:space="preserve"> </w:t>
      </w:r>
      <w:r w:rsidRPr="008E38E6">
        <w:rPr>
          <w:rFonts w:ascii="Times New Roman" w:hAnsi="Times New Roman" w:cs="Times New Roman"/>
          <w:sz w:val="24"/>
          <w:szCs w:val="24"/>
        </w:rPr>
        <w:t xml:space="preserve">neste ato </w:t>
      </w:r>
      <w:r w:rsidRPr="008E38E6">
        <w:rPr>
          <w:rFonts w:ascii="Times New Roman" w:hAnsi="Times New Roman" w:cs="Times New Roman"/>
          <w:b/>
          <w:sz w:val="24"/>
          <w:szCs w:val="24"/>
        </w:rPr>
        <w:t xml:space="preserve">REPRESENTADA </w:t>
      </w:r>
      <w:r w:rsidRPr="008E38E6">
        <w:rPr>
          <w:rFonts w:ascii="Times New Roman" w:hAnsi="Times New Roman" w:cs="Times New Roman"/>
          <w:sz w:val="24"/>
          <w:szCs w:val="24"/>
        </w:rPr>
        <w:t>por seu representante legal, o(a) Sr(a</w:t>
      </w:r>
      <w:r w:rsidRPr="00A348D2">
        <w:rPr>
          <w:rFonts w:ascii="Times New Roman" w:hAnsi="Times New Roman" w:cs="Times New Roman"/>
          <w:sz w:val="24"/>
          <w:szCs w:val="24"/>
        </w:rPr>
        <w:t>).</w:t>
      </w:r>
      <w:r w:rsidR="0063505D" w:rsidRPr="0063505D">
        <w:t xml:space="preserve"> </w:t>
      </w:r>
      <w:r w:rsidR="0063505D" w:rsidRPr="0063505D">
        <w:rPr>
          <w:rFonts w:ascii="Times New Roman" w:hAnsi="Times New Roman" w:cs="Times New Roman"/>
          <w:b/>
          <w:bCs/>
          <w:sz w:val="24"/>
          <w:szCs w:val="24"/>
        </w:rPr>
        <w:t>PAULO SERGIO DIAS</w:t>
      </w:r>
      <w:r w:rsidRPr="00A348D2">
        <w:rPr>
          <w:rFonts w:ascii="Times New Roman" w:hAnsi="Times New Roman" w:cs="Times New Roman"/>
          <w:sz w:val="24"/>
          <w:szCs w:val="24"/>
        </w:rPr>
        <w:t>, inscrito no CPF nº.</w:t>
      </w:r>
      <w:r w:rsidR="0063505D" w:rsidRPr="0063505D">
        <w:t xml:space="preserve"> </w:t>
      </w:r>
      <w:r w:rsidR="0063505D" w:rsidRPr="0063505D">
        <w:rPr>
          <w:rFonts w:ascii="Times New Roman" w:hAnsi="Times New Roman" w:cs="Times New Roman"/>
          <w:b/>
          <w:bCs/>
          <w:sz w:val="24"/>
          <w:szCs w:val="24"/>
        </w:rPr>
        <w:t>051.510.026-94</w:t>
      </w:r>
      <w:r w:rsidR="00A348D2">
        <w:rPr>
          <w:rFonts w:ascii="Times New Roman" w:hAnsi="Times New Roman" w:cs="Times New Roman"/>
          <w:sz w:val="24"/>
          <w:szCs w:val="24"/>
        </w:rPr>
        <w:t xml:space="preserve">, </w:t>
      </w:r>
      <w:r w:rsidRPr="00A348D2">
        <w:rPr>
          <w:rFonts w:ascii="Times New Roman" w:hAnsi="Times New Roman" w:cs="Times New Roman"/>
          <w:sz w:val="24"/>
          <w:szCs w:val="24"/>
        </w:rPr>
        <w:t xml:space="preserve">doravante denominada </w:t>
      </w:r>
      <w:r w:rsidRPr="00A348D2">
        <w:rPr>
          <w:rFonts w:ascii="Times New Roman" w:hAnsi="Times New Roman" w:cs="Times New Roman"/>
          <w:b/>
          <w:sz w:val="24"/>
          <w:szCs w:val="24"/>
        </w:rPr>
        <w:t>CONTRATADA</w:t>
      </w:r>
      <w:r w:rsidRPr="00A348D2">
        <w:rPr>
          <w:rFonts w:ascii="Times New Roman" w:hAnsi="Times New Roman" w:cs="Times New Roman"/>
          <w:sz w:val="24"/>
          <w:szCs w:val="24"/>
        </w:rPr>
        <w:t>, resolvem firmar o presente contrato, sob a regência das Leis Municipais vigentes, Leis Federais nº</w:t>
      </w:r>
      <w:r w:rsidRPr="00A348D2">
        <w:rPr>
          <w:rFonts w:ascii="Times New Roman" w:hAnsi="Times New Roman" w:cs="Times New Roman"/>
          <w:sz w:val="24"/>
          <w:szCs w:val="24"/>
          <w:vertAlign w:val="superscript"/>
        </w:rPr>
        <w:t>s</w:t>
      </w:r>
      <w:r w:rsidRPr="00A348D2">
        <w:rPr>
          <w:rFonts w:ascii="Times New Roman" w:hAnsi="Times New Roman" w:cs="Times New Roman"/>
          <w:sz w:val="24"/>
          <w:szCs w:val="24"/>
          <w:vertAlign w:val="subscript"/>
        </w:rPr>
        <w:t>.</w:t>
      </w:r>
      <w:r w:rsidRPr="00A348D2">
        <w:rPr>
          <w:rFonts w:ascii="Times New Roman" w:hAnsi="Times New Roman" w:cs="Times New Roman"/>
          <w:sz w:val="24"/>
          <w:szCs w:val="24"/>
        </w:rPr>
        <w:t xml:space="preserve"> 8.666/93, 10.520/2002, e Decreto 10.024/19 e demais normas pertinentes, mediante as seguintes cláusulas e condições:</w:t>
      </w:r>
    </w:p>
    <w:p w14:paraId="05660138" w14:textId="77777777" w:rsidR="00AD5D3F" w:rsidRPr="00AD5D3F" w:rsidRDefault="00AD5D3F" w:rsidP="00835CDF">
      <w:pPr>
        <w:jc w:val="both"/>
        <w:rPr>
          <w:rFonts w:ascii="Times New Roman" w:hAnsi="Times New Roman" w:cs="Times New Roman"/>
          <w:sz w:val="24"/>
          <w:szCs w:val="24"/>
        </w:rPr>
      </w:pPr>
    </w:p>
    <w:p w14:paraId="2A03320D" w14:textId="3549727F" w:rsidR="00835CDF" w:rsidRPr="00AD5D3F" w:rsidRDefault="00AD5D3F" w:rsidP="00AD5D3F">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sidRPr="00AD5D3F">
        <w:rPr>
          <w:rFonts w:ascii="Times New Roman" w:hAnsi="Times New Roman" w:cs="Times New Roman"/>
          <w:b/>
          <w:color w:val="000000" w:themeColor="text1"/>
          <w:sz w:val="24"/>
          <w:szCs w:val="24"/>
        </w:rPr>
        <w:t>1. CLÁUSULA PRIMEIRA – DOS FUNDAMENTOS LEGAIS</w:t>
      </w:r>
    </w:p>
    <w:p w14:paraId="030DE453" w14:textId="601CD0D6" w:rsidR="00626F0B" w:rsidRPr="00E43C93" w:rsidRDefault="00AB7C21" w:rsidP="00626F0B">
      <w:pPr>
        <w:pStyle w:val="Ttulo2"/>
        <w:jc w:val="both"/>
        <w:rPr>
          <w:rFonts w:ascii="Times New Roman" w:hAnsi="Times New Roman" w:cs="Times New Roman"/>
          <w:b/>
          <w:sz w:val="24"/>
          <w:szCs w:val="24"/>
        </w:rPr>
      </w:pPr>
      <w:r w:rsidRPr="00626F0B">
        <w:rPr>
          <w:rFonts w:ascii="Times New Roman" w:hAnsi="Times New Roman" w:cs="Times New Roman"/>
          <w:b/>
          <w:color w:val="auto"/>
          <w:sz w:val="24"/>
          <w:szCs w:val="24"/>
        </w:rPr>
        <w:t>1.1.</w:t>
      </w:r>
      <w:r w:rsidRPr="00626F0B">
        <w:rPr>
          <w:rFonts w:ascii="Times New Roman" w:hAnsi="Times New Roman" w:cs="Times New Roman"/>
          <w:color w:val="auto"/>
          <w:sz w:val="24"/>
          <w:szCs w:val="24"/>
        </w:rPr>
        <w:t xml:space="preserve"> </w:t>
      </w:r>
      <w:r w:rsidR="00626F0B" w:rsidRPr="00626F0B">
        <w:rPr>
          <w:rFonts w:ascii="Times New Roman" w:hAnsi="Times New Roman" w:cs="Times New Roman"/>
          <w:color w:val="auto"/>
          <w:sz w:val="24"/>
          <w:szCs w:val="24"/>
        </w:rPr>
        <w:t xml:space="preserve">O presente contrato decorre do processo licitatório nº. </w:t>
      </w:r>
      <w:r w:rsidR="00626F0B" w:rsidRPr="007D092A">
        <w:rPr>
          <w:rFonts w:ascii="Times New Roman" w:hAnsi="Times New Roman" w:cs="Times New Roman"/>
          <w:color w:val="auto"/>
          <w:sz w:val="24"/>
          <w:szCs w:val="24"/>
        </w:rPr>
        <w:t>0</w:t>
      </w:r>
      <w:r w:rsidR="007D092A" w:rsidRPr="007D092A">
        <w:rPr>
          <w:rFonts w:ascii="Times New Roman" w:hAnsi="Times New Roman" w:cs="Times New Roman"/>
          <w:color w:val="auto"/>
          <w:sz w:val="24"/>
          <w:szCs w:val="24"/>
        </w:rPr>
        <w:t>41</w:t>
      </w:r>
      <w:r w:rsidR="00626F0B" w:rsidRPr="007D092A">
        <w:rPr>
          <w:rFonts w:ascii="Times New Roman" w:hAnsi="Times New Roman" w:cs="Times New Roman"/>
          <w:color w:val="auto"/>
          <w:sz w:val="24"/>
          <w:szCs w:val="24"/>
        </w:rPr>
        <w:t>/202</w:t>
      </w:r>
      <w:r w:rsidR="007D092A">
        <w:rPr>
          <w:rFonts w:ascii="Times New Roman" w:hAnsi="Times New Roman" w:cs="Times New Roman"/>
          <w:color w:val="auto"/>
          <w:sz w:val="24"/>
          <w:szCs w:val="24"/>
        </w:rPr>
        <w:t>1</w:t>
      </w:r>
      <w:r w:rsidR="00626F0B" w:rsidRPr="007D092A">
        <w:rPr>
          <w:rFonts w:ascii="Times New Roman" w:hAnsi="Times New Roman" w:cs="Times New Roman"/>
          <w:color w:val="auto"/>
          <w:sz w:val="24"/>
          <w:szCs w:val="24"/>
        </w:rPr>
        <w:t xml:space="preserve"> </w:t>
      </w:r>
      <w:r w:rsidR="00626F0B" w:rsidRPr="00626F0B">
        <w:rPr>
          <w:rFonts w:ascii="Times New Roman" w:hAnsi="Times New Roman" w:cs="Times New Roman"/>
          <w:color w:val="auto"/>
          <w:sz w:val="24"/>
          <w:szCs w:val="24"/>
        </w:rPr>
        <w:t>por meio d</w:t>
      </w:r>
      <w:r w:rsidR="007D092A">
        <w:rPr>
          <w:rFonts w:ascii="Times New Roman" w:hAnsi="Times New Roman" w:cs="Times New Roman"/>
          <w:color w:val="auto"/>
          <w:sz w:val="24"/>
          <w:szCs w:val="24"/>
        </w:rPr>
        <w:t>a Dispensa de Licitação</w:t>
      </w:r>
      <w:r w:rsidR="00626F0B" w:rsidRPr="00626F0B">
        <w:rPr>
          <w:rFonts w:ascii="Times New Roman" w:hAnsi="Times New Roman" w:cs="Times New Roman"/>
          <w:color w:val="auto"/>
          <w:sz w:val="24"/>
          <w:szCs w:val="24"/>
        </w:rPr>
        <w:t xml:space="preserve"> nº. </w:t>
      </w:r>
      <w:r w:rsidR="00626F0B" w:rsidRPr="007D092A">
        <w:rPr>
          <w:rFonts w:ascii="Times New Roman" w:hAnsi="Times New Roman" w:cs="Times New Roman"/>
          <w:color w:val="auto"/>
          <w:sz w:val="24"/>
          <w:szCs w:val="24"/>
        </w:rPr>
        <w:t>0</w:t>
      </w:r>
      <w:r w:rsidR="007D092A" w:rsidRPr="007D092A">
        <w:rPr>
          <w:rFonts w:ascii="Times New Roman" w:hAnsi="Times New Roman" w:cs="Times New Roman"/>
          <w:color w:val="auto"/>
          <w:sz w:val="24"/>
          <w:szCs w:val="24"/>
        </w:rPr>
        <w:t>1</w:t>
      </w:r>
      <w:r w:rsidR="00626F0B" w:rsidRPr="007D092A">
        <w:rPr>
          <w:rFonts w:ascii="Times New Roman" w:hAnsi="Times New Roman" w:cs="Times New Roman"/>
          <w:color w:val="auto"/>
          <w:sz w:val="24"/>
          <w:szCs w:val="24"/>
        </w:rPr>
        <w:t>2/202</w:t>
      </w:r>
      <w:r w:rsidR="007D092A">
        <w:rPr>
          <w:rFonts w:ascii="Times New Roman" w:hAnsi="Times New Roman" w:cs="Times New Roman"/>
          <w:color w:val="auto"/>
          <w:sz w:val="24"/>
          <w:szCs w:val="24"/>
        </w:rPr>
        <w:t>1</w:t>
      </w:r>
      <w:r w:rsidR="00626F0B" w:rsidRPr="007D092A">
        <w:rPr>
          <w:rFonts w:ascii="Times New Roman" w:hAnsi="Times New Roman" w:cs="Times New Roman"/>
          <w:color w:val="auto"/>
          <w:sz w:val="24"/>
          <w:szCs w:val="24"/>
        </w:rPr>
        <w:t xml:space="preserve"> </w:t>
      </w:r>
      <w:r w:rsidR="00626F0B" w:rsidRPr="00626F0B">
        <w:rPr>
          <w:rFonts w:ascii="Times New Roman" w:hAnsi="Times New Roman" w:cs="Times New Roman"/>
          <w:color w:val="auto"/>
          <w:sz w:val="24"/>
          <w:szCs w:val="24"/>
        </w:rPr>
        <w:t>regido pelo disposto na Lei nº 10.520 de 17/07/2002, e demais normas pertinentes.</w:t>
      </w:r>
    </w:p>
    <w:p w14:paraId="36D374FD" w14:textId="77777777" w:rsidR="00AB7C21" w:rsidRPr="00AD5D3F" w:rsidRDefault="00AB7C21" w:rsidP="00AD5D3F"/>
    <w:p w14:paraId="5B24BFA8" w14:textId="49D4CCB8" w:rsidR="00835CDF" w:rsidRPr="00AD5D3F" w:rsidRDefault="00AD5D3F" w:rsidP="00AD5D3F">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sidRPr="00AD5D3F">
        <w:rPr>
          <w:rFonts w:ascii="Times New Roman" w:hAnsi="Times New Roman" w:cs="Times New Roman"/>
          <w:b/>
          <w:color w:val="000000" w:themeColor="text1"/>
          <w:sz w:val="24"/>
          <w:szCs w:val="24"/>
        </w:rPr>
        <w:t xml:space="preserve">2. CLÁUSULA SEGUNDA – DO OBJETO </w:t>
      </w:r>
      <w:r w:rsidR="00626F0B">
        <w:rPr>
          <w:rFonts w:ascii="Times New Roman" w:hAnsi="Times New Roman" w:cs="Times New Roman"/>
          <w:b/>
          <w:color w:val="000000" w:themeColor="text1"/>
          <w:sz w:val="24"/>
          <w:szCs w:val="24"/>
        </w:rPr>
        <w:t>E DAS SECRETARIAS REQUISITANTES</w:t>
      </w:r>
    </w:p>
    <w:p w14:paraId="156EEC8C" w14:textId="5CEA0B43" w:rsidR="00626F0B" w:rsidRDefault="00626F0B" w:rsidP="00626F0B">
      <w:pPr>
        <w:jc w:val="both"/>
        <w:rPr>
          <w:rFonts w:ascii="Times New Roman" w:hAnsi="Times New Roman" w:cs="Times New Roman"/>
          <w:color w:val="FF0000"/>
          <w:sz w:val="24"/>
          <w:szCs w:val="24"/>
        </w:rPr>
      </w:pPr>
      <w:r w:rsidRPr="00E43C93">
        <w:rPr>
          <w:rFonts w:ascii="Times New Roman" w:hAnsi="Times New Roman" w:cs="Times New Roman"/>
          <w:b/>
          <w:sz w:val="24"/>
          <w:szCs w:val="24"/>
        </w:rPr>
        <w:t>2.1.</w:t>
      </w:r>
      <w:r w:rsidRPr="00E43C93">
        <w:rPr>
          <w:rFonts w:ascii="Times New Roman" w:hAnsi="Times New Roman" w:cs="Times New Roman"/>
          <w:sz w:val="24"/>
          <w:szCs w:val="24"/>
        </w:rPr>
        <w:t xml:space="preserve"> O presente contrato tem </w:t>
      </w:r>
      <w:r w:rsidRPr="00B173BB">
        <w:rPr>
          <w:rFonts w:ascii="Times New Roman" w:hAnsi="Times New Roman" w:cs="Times New Roman"/>
          <w:bCs/>
          <w:spacing w:val="4"/>
          <w:sz w:val="24"/>
          <w:szCs w:val="24"/>
        </w:rPr>
        <w:t xml:space="preserve">como </w:t>
      </w:r>
      <w:r w:rsidRPr="00E43C93">
        <w:rPr>
          <w:rFonts w:ascii="Times New Roman" w:hAnsi="Times New Roman" w:cs="Times New Roman"/>
          <w:spacing w:val="1"/>
          <w:sz w:val="24"/>
          <w:szCs w:val="24"/>
        </w:rPr>
        <w:t>obj</w:t>
      </w:r>
      <w:r w:rsidRPr="00E43C93">
        <w:rPr>
          <w:rFonts w:ascii="Times New Roman" w:hAnsi="Times New Roman" w:cs="Times New Roman"/>
          <w:sz w:val="24"/>
          <w:szCs w:val="24"/>
        </w:rPr>
        <w:t xml:space="preserve">eto </w:t>
      </w:r>
      <w:r w:rsidRPr="00E43C93">
        <w:rPr>
          <w:rFonts w:ascii="Times New Roman" w:hAnsi="Times New Roman" w:cs="Times New Roman"/>
          <w:spacing w:val="1"/>
          <w:sz w:val="24"/>
          <w:szCs w:val="24"/>
        </w:rPr>
        <w:t xml:space="preserve">do presente contrato é </w:t>
      </w:r>
      <w:r w:rsidR="007D092A" w:rsidRPr="007D092A">
        <w:rPr>
          <w:rFonts w:ascii="Times New Roman" w:hAnsi="Times New Roman" w:cs="Times New Roman"/>
          <w:spacing w:val="1"/>
          <w:sz w:val="24"/>
          <w:szCs w:val="24"/>
        </w:rPr>
        <w:t>AQUISIÇÃO DE 05 CAIXAS TÉRMICAS DE 15 LITROS COM TERMÔMETRO EMBUTIDO PARA TRANSPORTE DE IMUNOBIOLÓGICOS E 10 CAIXAS TÉRMICAS DE 45 LITROS COM TERMÔMETRO EMBUTIDO PARA TRANSPORTE DE IMUNOBIOLÓGICOS PARA EQUIPAR AS SALAS DE VACINA DO MUNICÍPIO DE ACORDO COM A RESOLUÇÃO SES/MG Nº 6.286 DE 25 DE JUNHO DE 2018</w:t>
      </w:r>
      <w:r w:rsidR="007D092A">
        <w:rPr>
          <w:rFonts w:ascii="Times New Roman" w:hAnsi="Times New Roman" w:cs="Times New Roman"/>
          <w:spacing w:val="1"/>
          <w:sz w:val="24"/>
          <w:szCs w:val="24"/>
        </w:rPr>
        <w:t>.</w:t>
      </w:r>
    </w:p>
    <w:p w14:paraId="1617C02B" w14:textId="77777777" w:rsidR="007D092A" w:rsidRPr="000F064A" w:rsidRDefault="007D092A" w:rsidP="00626F0B">
      <w:pPr>
        <w:jc w:val="both"/>
        <w:rPr>
          <w:rFonts w:ascii="Times New Roman" w:eastAsia="Batang" w:hAnsi="Times New Roman" w:cs="Times New Roman"/>
          <w:color w:val="FF0000"/>
          <w:sz w:val="24"/>
          <w:szCs w:val="24"/>
        </w:rPr>
      </w:pPr>
    </w:p>
    <w:p w14:paraId="6D042705" w14:textId="03CB4C69" w:rsidR="00835CDF" w:rsidRPr="00AD5D3F" w:rsidRDefault="00AD5D3F" w:rsidP="00AD5D3F">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sidRPr="00AD5D3F">
        <w:rPr>
          <w:rFonts w:ascii="Times New Roman" w:hAnsi="Times New Roman" w:cs="Times New Roman"/>
          <w:b/>
          <w:color w:val="000000" w:themeColor="text1"/>
          <w:sz w:val="24"/>
          <w:szCs w:val="24"/>
        </w:rPr>
        <w:t>3. CLÁUSULA TERCEIRA – DAS OBRIGAÇÕES DAS PARTES</w:t>
      </w:r>
    </w:p>
    <w:p w14:paraId="43CA8917" w14:textId="77777777" w:rsidR="00626F0B" w:rsidRPr="00E43C93" w:rsidRDefault="00626F0B" w:rsidP="00626F0B">
      <w:pPr>
        <w:adjustRightInd w:val="0"/>
        <w:ind w:left="142" w:hanging="142"/>
        <w:jc w:val="both"/>
        <w:rPr>
          <w:rFonts w:ascii="Times New Roman" w:hAnsi="Times New Roman" w:cs="Times New Roman"/>
          <w:b/>
          <w:sz w:val="24"/>
          <w:szCs w:val="24"/>
        </w:rPr>
      </w:pPr>
      <w:r w:rsidRPr="00E43C93">
        <w:rPr>
          <w:rFonts w:ascii="Times New Roman" w:hAnsi="Times New Roman" w:cs="Times New Roman"/>
          <w:b/>
          <w:sz w:val="24"/>
          <w:szCs w:val="24"/>
        </w:rPr>
        <w:t>3.1. São obrigações da CONTRATANTE:</w:t>
      </w:r>
    </w:p>
    <w:p w14:paraId="4BFA0DE6"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3.1.1.</w:t>
      </w:r>
      <w:r w:rsidRPr="00E43C93">
        <w:rPr>
          <w:rFonts w:ascii="Times New Roman" w:hAnsi="Times New Roman" w:cs="Times New Roman"/>
          <w:sz w:val="24"/>
          <w:szCs w:val="24"/>
        </w:rPr>
        <w:t xml:space="preserve"> Exigir o cumprimento de todas as obrigações assumidas pela Contratada, de acordo com as cláusulas contratuais e os termos de sua proposta;</w:t>
      </w:r>
    </w:p>
    <w:p w14:paraId="52F40287"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3.1.2.</w:t>
      </w:r>
      <w:r w:rsidRPr="00E43C93">
        <w:rPr>
          <w:rFonts w:ascii="Times New Roman" w:hAnsi="Times New Roman" w:cs="Times New Roman"/>
          <w:sz w:val="24"/>
          <w:szCs w:val="24"/>
        </w:rPr>
        <w:t xml:space="preserve"> Efetuar o pagamento em conformidade com a Cláusula Quarta deste instrumento. </w:t>
      </w:r>
    </w:p>
    <w:p w14:paraId="7611C3F1"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3.1.3.</w:t>
      </w:r>
      <w:r w:rsidRPr="00E43C93">
        <w:rPr>
          <w:rFonts w:ascii="Times New Roman" w:hAnsi="Times New Roman" w:cs="Times New Roman"/>
          <w:sz w:val="24"/>
          <w:szCs w:val="24"/>
        </w:rPr>
        <w:t xml:space="preserve"> Responsabilizar-se pela designação de servidor para recebimento e conferência dos produtos entregues pelas empresas contratadas.</w:t>
      </w:r>
    </w:p>
    <w:p w14:paraId="2296D8A8" w14:textId="77777777" w:rsidR="00626F0B" w:rsidRPr="00E43C93" w:rsidRDefault="00626F0B" w:rsidP="00626F0B">
      <w:pPr>
        <w:adjustRightInd w:val="0"/>
        <w:jc w:val="both"/>
        <w:rPr>
          <w:rFonts w:ascii="Times New Roman" w:hAnsi="Times New Roman" w:cs="Times New Roman"/>
          <w:b/>
          <w:sz w:val="24"/>
          <w:szCs w:val="24"/>
        </w:rPr>
      </w:pPr>
      <w:r w:rsidRPr="00E43C93">
        <w:rPr>
          <w:rFonts w:ascii="Times New Roman" w:hAnsi="Times New Roman" w:cs="Times New Roman"/>
          <w:b/>
          <w:sz w:val="24"/>
          <w:szCs w:val="24"/>
        </w:rPr>
        <w:t>3.2. São obrigações da CONTRATADA:</w:t>
      </w:r>
    </w:p>
    <w:p w14:paraId="10027249"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3.2.1.</w:t>
      </w:r>
      <w:r w:rsidRPr="00E43C93">
        <w:rPr>
          <w:rFonts w:ascii="Times New Roman" w:hAnsi="Times New Roman" w:cs="Times New Roman"/>
          <w:sz w:val="24"/>
          <w:szCs w:val="24"/>
        </w:rPr>
        <w:t xml:space="preserve"> Cumprir fielmente este contrato, executando-o sob sua inteira responsabilidade, vedada sua transferência a terceiros, total ou parcial;</w:t>
      </w:r>
    </w:p>
    <w:p w14:paraId="48E71869"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3.2.2.</w:t>
      </w:r>
      <w:r w:rsidRPr="00E43C93">
        <w:rPr>
          <w:rFonts w:ascii="Times New Roman" w:hAnsi="Times New Roman" w:cs="Times New Roman"/>
          <w:sz w:val="24"/>
          <w:szCs w:val="24"/>
        </w:rPr>
        <w:t xml:space="preserve"> Responsabilizar-se por todos os encargos que incidirem sobre a execução deste contrato;</w:t>
      </w:r>
    </w:p>
    <w:p w14:paraId="64A04F55"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lastRenderedPageBreak/>
        <w:t>3.2.3.</w:t>
      </w:r>
      <w:r w:rsidRPr="00E43C93">
        <w:rPr>
          <w:rFonts w:ascii="Times New Roman" w:hAnsi="Times New Roman" w:cs="Times New Roman"/>
          <w:sz w:val="24"/>
          <w:szCs w:val="24"/>
        </w:rPr>
        <w:t xml:space="preserve"> Será de responsabilidade da contratada a perfeita execução do objeto deste contrato.  </w:t>
      </w:r>
    </w:p>
    <w:p w14:paraId="75104BE3"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3.2.4.</w:t>
      </w:r>
      <w:r w:rsidRPr="00E43C93">
        <w:rPr>
          <w:rFonts w:ascii="Times New Roman" w:hAnsi="Times New Roman" w:cs="Times New Roman"/>
          <w:sz w:val="24"/>
          <w:szCs w:val="24"/>
        </w:rPr>
        <w:t xml:space="preserve"> Providenciar a imediata correção das deficiências apontadas pela Contratante quanto ao fornecimento.</w:t>
      </w:r>
    </w:p>
    <w:p w14:paraId="0D3C45C5" w14:textId="77777777" w:rsidR="00626F0B" w:rsidRPr="00E43C93" w:rsidRDefault="00626F0B" w:rsidP="00626F0B">
      <w:pPr>
        <w:adjustRightInd w:val="0"/>
        <w:jc w:val="both"/>
        <w:rPr>
          <w:rFonts w:ascii="Times New Roman" w:hAnsi="Times New Roman" w:cs="Times New Roman"/>
          <w:sz w:val="24"/>
          <w:szCs w:val="24"/>
        </w:rPr>
      </w:pPr>
      <w:r w:rsidRPr="00E43C93">
        <w:rPr>
          <w:rFonts w:ascii="Times New Roman" w:hAnsi="Times New Roman" w:cs="Times New Roman"/>
          <w:b/>
          <w:sz w:val="24"/>
          <w:szCs w:val="24"/>
        </w:rPr>
        <w:t>3.2.5.</w:t>
      </w:r>
      <w:r w:rsidRPr="00E43C93">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5C4D453F" w14:textId="7A8CE019"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3.2.6.</w:t>
      </w:r>
      <w:r w:rsidRPr="00E43C93">
        <w:rPr>
          <w:rFonts w:ascii="Times New Roman" w:hAnsi="Times New Roman" w:cs="Times New Roman"/>
          <w:sz w:val="24"/>
          <w:szCs w:val="24"/>
        </w:rPr>
        <w:t xml:space="preserve"> Manter, durante a vigência dest</w:t>
      </w:r>
      <w:r w:rsidR="00B173BB">
        <w:rPr>
          <w:rFonts w:ascii="Times New Roman" w:hAnsi="Times New Roman" w:cs="Times New Roman"/>
          <w:sz w:val="24"/>
          <w:szCs w:val="24"/>
        </w:rPr>
        <w:t>e contrato</w:t>
      </w:r>
      <w:r w:rsidRPr="00E43C93">
        <w:rPr>
          <w:rFonts w:ascii="Times New Roman" w:hAnsi="Times New Roman" w:cs="Times New Roman"/>
          <w:sz w:val="24"/>
          <w:szCs w:val="24"/>
        </w:rPr>
        <w:t>, todas as condições de habilitação e qualificação exigidas pela Lei n° 8.666/93.</w:t>
      </w:r>
    </w:p>
    <w:p w14:paraId="309AEFA9" w14:textId="06815717" w:rsidR="00AB7C21" w:rsidRPr="00626F0B" w:rsidRDefault="00AB7C21" w:rsidP="00626F0B">
      <w:pPr>
        <w:ind w:right="511"/>
        <w:jc w:val="both"/>
        <w:rPr>
          <w:rFonts w:ascii="Times New Roman" w:hAnsi="Times New Roman" w:cs="Times New Roman"/>
          <w:b/>
          <w:bCs/>
          <w:sz w:val="24"/>
          <w:szCs w:val="24"/>
        </w:rPr>
      </w:pPr>
    </w:p>
    <w:p w14:paraId="7BB3B4B1" w14:textId="1288BCCF" w:rsidR="004D1B28" w:rsidRPr="00AD5D3F" w:rsidRDefault="00AD5D3F" w:rsidP="00AD5D3F">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sidRPr="00AD5D3F">
        <w:rPr>
          <w:rFonts w:ascii="Times New Roman" w:hAnsi="Times New Roman" w:cs="Times New Roman"/>
          <w:b/>
          <w:color w:val="000000" w:themeColor="text1"/>
          <w:sz w:val="24"/>
          <w:szCs w:val="24"/>
        </w:rPr>
        <w:t>4. CLÁUSULA QUARTA – DO PREÇO E DAS CONDIÇÕES DE PAGAMENTO</w:t>
      </w:r>
    </w:p>
    <w:p w14:paraId="32EDE17D" w14:textId="55FB99F7" w:rsidR="00626F0B" w:rsidRDefault="00626F0B" w:rsidP="00626F0B">
      <w:pPr>
        <w:jc w:val="both"/>
        <w:rPr>
          <w:rFonts w:ascii="Times New Roman" w:hAnsi="Times New Roman" w:cs="Times New Roman"/>
          <w:b/>
          <w:sz w:val="24"/>
          <w:szCs w:val="24"/>
        </w:rPr>
      </w:pPr>
      <w:r w:rsidRPr="00E43C93">
        <w:rPr>
          <w:rFonts w:ascii="Times New Roman" w:hAnsi="Times New Roman" w:cs="Times New Roman"/>
          <w:b/>
          <w:sz w:val="24"/>
          <w:szCs w:val="24"/>
        </w:rPr>
        <w:t xml:space="preserve">4.1.  </w:t>
      </w:r>
      <w:r w:rsidRPr="00E43C93">
        <w:rPr>
          <w:rFonts w:ascii="Times New Roman" w:hAnsi="Times New Roman" w:cs="Times New Roman"/>
          <w:sz w:val="24"/>
          <w:szCs w:val="24"/>
        </w:rPr>
        <w:t xml:space="preserve">O presente contrato tem o seu valor com o total de </w:t>
      </w:r>
      <w:r w:rsidRPr="005A4FE9">
        <w:rPr>
          <w:rFonts w:ascii="Times New Roman" w:hAnsi="Times New Roman" w:cs="Times New Roman"/>
          <w:b/>
          <w:sz w:val="24"/>
          <w:szCs w:val="24"/>
        </w:rPr>
        <w:t>R$</w:t>
      </w:r>
      <w:r w:rsidR="005A4FE9" w:rsidRPr="005A4FE9">
        <w:rPr>
          <w:rFonts w:ascii="Times New Roman" w:hAnsi="Times New Roman" w:cs="Times New Roman"/>
          <w:b/>
          <w:sz w:val="24"/>
          <w:szCs w:val="24"/>
        </w:rPr>
        <w:t>7.000,00</w:t>
      </w:r>
      <w:r w:rsidR="00C77705" w:rsidRPr="005A4FE9">
        <w:rPr>
          <w:rFonts w:ascii="Times New Roman" w:hAnsi="Times New Roman" w:cs="Times New Roman"/>
          <w:b/>
          <w:sz w:val="24"/>
          <w:szCs w:val="24"/>
        </w:rPr>
        <w:t xml:space="preserve"> (</w:t>
      </w:r>
      <w:r w:rsidR="005A4FE9" w:rsidRPr="005A4FE9">
        <w:rPr>
          <w:rFonts w:ascii="Times New Roman" w:hAnsi="Times New Roman" w:cs="Times New Roman"/>
          <w:b/>
          <w:sz w:val="24"/>
          <w:szCs w:val="24"/>
        </w:rPr>
        <w:t>Sete mil</w:t>
      </w:r>
      <w:r w:rsidR="00C77705" w:rsidRPr="005A4FE9">
        <w:rPr>
          <w:rFonts w:ascii="Times New Roman" w:hAnsi="Times New Roman" w:cs="Times New Roman"/>
          <w:b/>
          <w:sz w:val="24"/>
          <w:szCs w:val="24"/>
        </w:rPr>
        <w:t xml:space="preserve"> reais)</w:t>
      </w:r>
      <w:r w:rsidR="005A4FE9">
        <w:rPr>
          <w:rFonts w:ascii="Times New Roman" w:hAnsi="Times New Roman" w:cs="Times New Roman"/>
          <w:b/>
          <w:sz w:val="24"/>
          <w:szCs w:val="24"/>
        </w:rPr>
        <w:t>.</w:t>
      </w:r>
    </w:p>
    <w:p w14:paraId="304E7232" w14:textId="77777777" w:rsidR="005A4FE9" w:rsidRPr="005A4FE9" w:rsidRDefault="005A4FE9" w:rsidP="00626F0B">
      <w:pPr>
        <w:jc w:val="both"/>
        <w:rPr>
          <w:rFonts w:ascii="Times New Roman" w:hAnsi="Times New Roman" w:cs="Times New Roman"/>
          <w:b/>
          <w:sz w:val="24"/>
          <w:szCs w:val="24"/>
        </w:rPr>
      </w:pPr>
    </w:p>
    <w:tbl>
      <w:tblPr>
        <w:tblStyle w:val="Tabelacomgrade2"/>
        <w:tblW w:w="0" w:type="auto"/>
        <w:tblInd w:w="0" w:type="dxa"/>
        <w:tblLook w:val="04A0" w:firstRow="1" w:lastRow="0" w:firstColumn="1" w:lastColumn="0" w:noHBand="0" w:noVBand="1"/>
      </w:tblPr>
      <w:tblGrid>
        <w:gridCol w:w="696"/>
        <w:gridCol w:w="3180"/>
        <w:gridCol w:w="896"/>
        <w:gridCol w:w="1430"/>
        <w:gridCol w:w="1083"/>
        <w:gridCol w:w="1143"/>
        <w:gridCol w:w="1177"/>
      </w:tblGrid>
      <w:tr w:rsidR="007D092A" w:rsidRPr="007D092A" w14:paraId="2328D1A3" w14:textId="77777777" w:rsidTr="007D092A">
        <w:tc>
          <w:tcPr>
            <w:tcW w:w="0" w:type="auto"/>
            <w:tcBorders>
              <w:top w:val="single" w:sz="4" w:space="0" w:color="auto"/>
              <w:left w:val="single" w:sz="4" w:space="0" w:color="auto"/>
              <w:bottom w:val="single" w:sz="4" w:space="0" w:color="auto"/>
              <w:right w:val="single" w:sz="4" w:space="0" w:color="auto"/>
            </w:tcBorders>
            <w:hideMark/>
          </w:tcPr>
          <w:p w14:paraId="2FCD3934" w14:textId="77777777" w:rsidR="007D092A" w:rsidRPr="007D092A" w:rsidRDefault="007D092A" w:rsidP="007D092A">
            <w:pPr>
              <w:keepNext/>
              <w:widowControl/>
              <w:autoSpaceDE/>
              <w:autoSpaceDN/>
              <w:outlineLvl w:val="1"/>
              <w:rPr>
                <w:rFonts w:ascii="Times New Roman" w:eastAsia="Times New Roman" w:hAnsi="Times New Roman" w:cs="Times New Roman"/>
                <w:b/>
                <w:bCs/>
                <w:sz w:val="24"/>
                <w:szCs w:val="24"/>
                <w:lang w:val="pt-BR" w:eastAsia="pt-BR" w:bidi="ar-SA"/>
              </w:rPr>
            </w:pPr>
            <w:r w:rsidRPr="007D092A">
              <w:rPr>
                <w:rFonts w:ascii="Times New Roman" w:eastAsia="Times New Roman" w:hAnsi="Times New Roman" w:cs="Times New Roman"/>
                <w:b/>
                <w:bCs/>
                <w:sz w:val="24"/>
                <w:szCs w:val="24"/>
                <w:lang w:val="pt-BR" w:eastAsia="pt-BR" w:bidi="ar-SA"/>
              </w:rPr>
              <w:t>Item</w:t>
            </w:r>
          </w:p>
        </w:tc>
        <w:tc>
          <w:tcPr>
            <w:tcW w:w="0" w:type="auto"/>
            <w:tcBorders>
              <w:top w:val="single" w:sz="4" w:space="0" w:color="auto"/>
              <w:left w:val="single" w:sz="4" w:space="0" w:color="auto"/>
              <w:bottom w:val="single" w:sz="4" w:space="0" w:color="auto"/>
              <w:right w:val="single" w:sz="4" w:space="0" w:color="auto"/>
            </w:tcBorders>
            <w:hideMark/>
          </w:tcPr>
          <w:p w14:paraId="6F18590E" w14:textId="77777777" w:rsidR="007D092A" w:rsidRPr="007D092A" w:rsidRDefault="007D092A" w:rsidP="007D092A">
            <w:pPr>
              <w:keepNext/>
              <w:widowControl/>
              <w:autoSpaceDE/>
              <w:autoSpaceDN/>
              <w:outlineLvl w:val="1"/>
              <w:rPr>
                <w:rFonts w:ascii="Times New Roman" w:eastAsia="Times New Roman" w:hAnsi="Times New Roman" w:cs="Times New Roman"/>
                <w:b/>
                <w:bCs/>
                <w:sz w:val="24"/>
                <w:szCs w:val="24"/>
                <w:lang w:val="pt-BR" w:eastAsia="pt-BR" w:bidi="ar-SA"/>
              </w:rPr>
            </w:pPr>
            <w:r w:rsidRPr="007D092A">
              <w:rPr>
                <w:rFonts w:ascii="Times New Roman" w:eastAsia="Times New Roman" w:hAnsi="Times New Roman" w:cs="Times New Roman"/>
                <w:b/>
                <w:bCs/>
                <w:sz w:val="24"/>
                <w:szCs w:val="24"/>
                <w:lang w:val="pt-BR" w:eastAsia="pt-BR" w:bidi="ar-SA"/>
              </w:rPr>
              <w:t>Descrição</w:t>
            </w:r>
          </w:p>
        </w:tc>
        <w:tc>
          <w:tcPr>
            <w:tcW w:w="0" w:type="auto"/>
            <w:tcBorders>
              <w:top w:val="single" w:sz="4" w:space="0" w:color="auto"/>
              <w:left w:val="single" w:sz="4" w:space="0" w:color="auto"/>
              <w:bottom w:val="single" w:sz="4" w:space="0" w:color="auto"/>
              <w:right w:val="single" w:sz="4" w:space="0" w:color="auto"/>
            </w:tcBorders>
            <w:hideMark/>
          </w:tcPr>
          <w:p w14:paraId="141D4DC6" w14:textId="77777777" w:rsidR="007D092A" w:rsidRPr="007D092A" w:rsidRDefault="007D092A" w:rsidP="007D092A">
            <w:pPr>
              <w:keepNext/>
              <w:widowControl/>
              <w:autoSpaceDE/>
              <w:autoSpaceDN/>
              <w:outlineLvl w:val="1"/>
              <w:rPr>
                <w:rFonts w:ascii="Times New Roman" w:eastAsia="Times New Roman" w:hAnsi="Times New Roman" w:cs="Times New Roman"/>
                <w:b/>
                <w:bCs/>
                <w:sz w:val="24"/>
                <w:szCs w:val="24"/>
                <w:lang w:val="pt-BR" w:eastAsia="pt-BR" w:bidi="ar-SA"/>
              </w:rPr>
            </w:pPr>
            <w:r w:rsidRPr="007D092A">
              <w:rPr>
                <w:rFonts w:ascii="Times New Roman" w:eastAsia="Times New Roman" w:hAnsi="Times New Roman" w:cs="Times New Roman"/>
                <w:b/>
                <w:bCs/>
                <w:sz w:val="24"/>
                <w:szCs w:val="24"/>
                <w:lang w:val="pt-BR" w:eastAsia="pt-BR" w:bidi="ar-SA"/>
              </w:rPr>
              <w:t>Marca</w:t>
            </w:r>
          </w:p>
        </w:tc>
        <w:tc>
          <w:tcPr>
            <w:tcW w:w="0" w:type="auto"/>
            <w:tcBorders>
              <w:top w:val="single" w:sz="4" w:space="0" w:color="auto"/>
              <w:left w:val="single" w:sz="4" w:space="0" w:color="auto"/>
              <w:bottom w:val="single" w:sz="4" w:space="0" w:color="auto"/>
              <w:right w:val="single" w:sz="4" w:space="0" w:color="auto"/>
            </w:tcBorders>
            <w:hideMark/>
          </w:tcPr>
          <w:p w14:paraId="433D56C2" w14:textId="77777777" w:rsidR="007D092A" w:rsidRPr="007D092A" w:rsidRDefault="007D092A" w:rsidP="007D092A">
            <w:pPr>
              <w:keepNext/>
              <w:widowControl/>
              <w:autoSpaceDE/>
              <w:autoSpaceDN/>
              <w:outlineLvl w:val="1"/>
              <w:rPr>
                <w:rFonts w:ascii="Times New Roman" w:eastAsia="Times New Roman" w:hAnsi="Times New Roman" w:cs="Times New Roman"/>
                <w:b/>
                <w:bCs/>
                <w:sz w:val="24"/>
                <w:szCs w:val="24"/>
                <w:lang w:val="pt-BR" w:eastAsia="pt-BR" w:bidi="ar-SA"/>
              </w:rPr>
            </w:pPr>
            <w:r w:rsidRPr="007D092A">
              <w:rPr>
                <w:rFonts w:ascii="Times New Roman" w:eastAsia="Times New Roman" w:hAnsi="Times New Roman" w:cs="Times New Roman"/>
                <w:b/>
                <w:bCs/>
                <w:sz w:val="24"/>
                <w:szCs w:val="24"/>
                <w:lang w:val="pt-BR" w:eastAsia="pt-BR" w:bidi="ar-SA"/>
              </w:rPr>
              <w:t>Quantidade</w:t>
            </w:r>
          </w:p>
        </w:tc>
        <w:tc>
          <w:tcPr>
            <w:tcW w:w="0" w:type="auto"/>
            <w:tcBorders>
              <w:top w:val="single" w:sz="4" w:space="0" w:color="auto"/>
              <w:left w:val="single" w:sz="4" w:space="0" w:color="auto"/>
              <w:bottom w:val="single" w:sz="4" w:space="0" w:color="auto"/>
              <w:right w:val="single" w:sz="4" w:space="0" w:color="auto"/>
            </w:tcBorders>
            <w:hideMark/>
          </w:tcPr>
          <w:p w14:paraId="2336224D" w14:textId="77777777" w:rsidR="007D092A" w:rsidRPr="007D092A" w:rsidRDefault="007D092A" w:rsidP="007D092A">
            <w:pPr>
              <w:keepNext/>
              <w:widowControl/>
              <w:autoSpaceDE/>
              <w:autoSpaceDN/>
              <w:outlineLvl w:val="1"/>
              <w:rPr>
                <w:rFonts w:ascii="Times New Roman" w:eastAsia="Times New Roman" w:hAnsi="Times New Roman" w:cs="Times New Roman"/>
                <w:b/>
                <w:bCs/>
                <w:sz w:val="24"/>
                <w:szCs w:val="24"/>
                <w:lang w:val="pt-BR" w:eastAsia="pt-BR" w:bidi="ar-SA"/>
              </w:rPr>
            </w:pPr>
            <w:r w:rsidRPr="007D092A">
              <w:rPr>
                <w:rFonts w:ascii="Times New Roman" w:eastAsia="Times New Roman" w:hAnsi="Times New Roman" w:cs="Times New Roman"/>
                <w:b/>
                <w:bCs/>
                <w:sz w:val="24"/>
                <w:szCs w:val="24"/>
                <w:lang w:val="pt-BR" w:eastAsia="pt-BR" w:bidi="ar-SA"/>
              </w:rPr>
              <w:t>Unidade</w:t>
            </w:r>
          </w:p>
        </w:tc>
        <w:tc>
          <w:tcPr>
            <w:tcW w:w="0" w:type="auto"/>
            <w:tcBorders>
              <w:top w:val="single" w:sz="4" w:space="0" w:color="auto"/>
              <w:left w:val="single" w:sz="4" w:space="0" w:color="auto"/>
              <w:bottom w:val="single" w:sz="4" w:space="0" w:color="auto"/>
              <w:right w:val="single" w:sz="4" w:space="0" w:color="auto"/>
            </w:tcBorders>
            <w:hideMark/>
          </w:tcPr>
          <w:p w14:paraId="6ECEA4EF" w14:textId="77777777" w:rsidR="007D092A" w:rsidRPr="007D092A" w:rsidRDefault="007D092A" w:rsidP="007D092A">
            <w:pPr>
              <w:keepNext/>
              <w:widowControl/>
              <w:autoSpaceDE/>
              <w:autoSpaceDN/>
              <w:outlineLvl w:val="1"/>
              <w:rPr>
                <w:rFonts w:ascii="Times New Roman" w:eastAsia="Times New Roman" w:hAnsi="Times New Roman" w:cs="Times New Roman"/>
                <w:b/>
                <w:bCs/>
                <w:sz w:val="24"/>
                <w:szCs w:val="24"/>
                <w:lang w:val="pt-BR" w:eastAsia="pt-BR" w:bidi="ar-SA"/>
              </w:rPr>
            </w:pPr>
            <w:r w:rsidRPr="007D092A">
              <w:rPr>
                <w:rFonts w:ascii="Times New Roman" w:eastAsia="Times New Roman" w:hAnsi="Times New Roman" w:cs="Times New Roman"/>
                <w:b/>
                <w:bCs/>
                <w:sz w:val="24"/>
                <w:szCs w:val="24"/>
                <w:lang w:val="pt-BR" w:eastAsia="pt-BR" w:bidi="ar-SA"/>
              </w:rPr>
              <w:t>Valor do Item</w:t>
            </w:r>
          </w:p>
        </w:tc>
        <w:tc>
          <w:tcPr>
            <w:tcW w:w="0" w:type="auto"/>
            <w:tcBorders>
              <w:top w:val="single" w:sz="4" w:space="0" w:color="auto"/>
              <w:left w:val="single" w:sz="4" w:space="0" w:color="auto"/>
              <w:bottom w:val="single" w:sz="4" w:space="0" w:color="auto"/>
              <w:right w:val="single" w:sz="4" w:space="0" w:color="auto"/>
            </w:tcBorders>
            <w:hideMark/>
          </w:tcPr>
          <w:p w14:paraId="089A512D" w14:textId="77777777" w:rsidR="007D092A" w:rsidRPr="007D092A" w:rsidRDefault="007D092A" w:rsidP="007D092A">
            <w:pPr>
              <w:keepNext/>
              <w:widowControl/>
              <w:autoSpaceDE/>
              <w:autoSpaceDN/>
              <w:outlineLvl w:val="1"/>
              <w:rPr>
                <w:rFonts w:ascii="Times New Roman" w:eastAsia="Times New Roman" w:hAnsi="Times New Roman" w:cs="Times New Roman"/>
                <w:b/>
                <w:bCs/>
                <w:sz w:val="24"/>
                <w:szCs w:val="24"/>
                <w:lang w:val="pt-BR" w:eastAsia="pt-BR" w:bidi="ar-SA"/>
              </w:rPr>
            </w:pPr>
            <w:r w:rsidRPr="007D092A">
              <w:rPr>
                <w:rFonts w:ascii="Times New Roman" w:eastAsia="Times New Roman" w:hAnsi="Times New Roman" w:cs="Times New Roman"/>
                <w:b/>
                <w:bCs/>
                <w:sz w:val="24"/>
                <w:szCs w:val="24"/>
                <w:lang w:val="pt-BR" w:eastAsia="pt-BR" w:bidi="ar-SA"/>
              </w:rPr>
              <w:t>Valor Total</w:t>
            </w:r>
          </w:p>
        </w:tc>
      </w:tr>
      <w:tr w:rsidR="007D092A" w:rsidRPr="007D092A" w14:paraId="2B717AC9" w14:textId="77777777" w:rsidTr="007D092A">
        <w:tc>
          <w:tcPr>
            <w:tcW w:w="0" w:type="auto"/>
            <w:gridSpan w:val="7"/>
            <w:tcBorders>
              <w:top w:val="single" w:sz="4" w:space="0" w:color="auto"/>
              <w:left w:val="single" w:sz="4" w:space="0" w:color="auto"/>
              <w:bottom w:val="single" w:sz="4" w:space="0" w:color="auto"/>
              <w:right w:val="single" w:sz="4" w:space="0" w:color="auto"/>
            </w:tcBorders>
            <w:hideMark/>
          </w:tcPr>
          <w:p w14:paraId="6FFF2D15" w14:textId="77777777" w:rsidR="007D092A" w:rsidRPr="007D092A" w:rsidRDefault="007D092A" w:rsidP="007D092A">
            <w:pPr>
              <w:keepNext/>
              <w:widowControl/>
              <w:autoSpaceDE/>
              <w:autoSpaceDN/>
              <w:outlineLvl w:val="1"/>
              <w:rPr>
                <w:rFonts w:ascii="Times New Roman" w:eastAsia="Times New Roman" w:hAnsi="Times New Roman" w:cs="Times New Roman"/>
                <w:b/>
                <w:bCs/>
                <w:sz w:val="24"/>
                <w:szCs w:val="24"/>
                <w:lang w:val="pt-BR" w:eastAsia="pt-BR" w:bidi="ar-SA"/>
              </w:rPr>
            </w:pPr>
            <w:r w:rsidRPr="007D092A">
              <w:rPr>
                <w:rFonts w:ascii="Times New Roman" w:eastAsia="Times New Roman" w:hAnsi="Times New Roman" w:cs="Times New Roman"/>
                <w:b/>
                <w:bCs/>
                <w:sz w:val="24"/>
                <w:szCs w:val="24"/>
                <w:lang w:val="pt-BR" w:eastAsia="pt-BR" w:bidi="ar-SA"/>
              </w:rPr>
              <w:t>NOVAMED HOSPITALAR</w:t>
            </w:r>
          </w:p>
        </w:tc>
      </w:tr>
      <w:tr w:rsidR="007D092A" w:rsidRPr="007D092A" w14:paraId="0DF3743A" w14:textId="77777777" w:rsidTr="007D092A">
        <w:tc>
          <w:tcPr>
            <w:tcW w:w="0" w:type="auto"/>
            <w:tcBorders>
              <w:top w:val="single" w:sz="4" w:space="0" w:color="auto"/>
              <w:left w:val="single" w:sz="4" w:space="0" w:color="auto"/>
              <w:bottom w:val="single" w:sz="4" w:space="0" w:color="auto"/>
              <w:right w:val="single" w:sz="4" w:space="0" w:color="auto"/>
            </w:tcBorders>
            <w:hideMark/>
          </w:tcPr>
          <w:p w14:paraId="3B804A1C" w14:textId="77777777" w:rsidR="007D092A" w:rsidRPr="007D092A" w:rsidRDefault="007D092A" w:rsidP="007D092A">
            <w:pPr>
              <w:keepNext/>
              <w:widowControl/>
              <w:autoSpaceDE/>
              <w:autoSpaceDN/>
              <w:outlineLvl w:val="1"/>
              <w:rPr>
                <w:rFonts w:ascii="Times New Roman" w:eastAsia="Times New Roman" w:hAnsi="Times New Roman" w:cs="Times New Roman"/>
                <w:sz w:val="24"/>
                <w:szCs w:val="24"/>
                <w:lang w:val="pt-BR" w:eastAsia="pt-BR" w:bidi="ar-SA"/>
              </w:rPr>
            </w:pPr>
            <w:r w:rsidRPr="007D092A">
              <w:rPr>
                <w:rFonts w:ascii="Times New Roman" w:eastAsia="Times New Roman" w:hAnsi="Times New Roman" w:cs="Times New Roman"/>
                <w:sz w:val="24"/>
                <w:szCs w:val="24"/>
                <w:lang w:val="pt-BR" w:eastAsia="pt-BR" w:bidi="ar-SA"/>
              </w:rPr>
              <w:t>0001</w:t>
            </w:r>
          </w:p>
        </w:tc>
        <w:tc>
          <w:tcPr>
            <w:tcW w:w="0" w:type="auto"/>
            <w:tcBorders>
              <w:top w:val="single" w:sz="4" w:space="0" w:color="auto"/>
              <w:left w:val="single" w:sz="4" w:space="0" w:color="auto"/>
              <w:bottom w:val="single" w:sz="4" w:space="0" w:color="auto"/>
              <w:right w:val="single" w:sz="4" w:space="0" w:color="auto"/>
            </w:tcBorders>
            <w:hideMark/>
          </w:tcPr>
          <w:p w14:paraId="43A7ECE3" w14:textId="77777777" w:rsidR="007D092A" w:rsidRPr="007D092A" w:rsidRDefault="007D092A" w:rsidP="007D092A">
            <w:pPr>
              <w:keepNext/>
              <w:widowControl/>
              <w:autoSpaceDE/>
              <w:autoSpaceDN/>
              <w:outlineLvl w:val="1"/>
              <w:rPr>
                <w:rFonts w:ascii="Times New Roman" w:eastAsia="Times New Roman" w:hAnsi="Times New Roman" w:cs="Times New Roman"/>
                <w:sz w:val="24"/>
                <w:szCs w:val="24"/>
                <w:lang w:val="pt-BR" w:eastAsia="pt-BR" w:bidi="ar-SA"/>
              </w:rPr>
            </w:pPr>
            <w:r w:rsidRPr="007D092A">
              <w:rPr>
                <w:rFonts w:ascii="Times New Roman" w:eastAsia="Times New Roman" w:hAnsi="Times New Roman" w:cs="Times New Roman"/>
                <w:sz w:val="24"/>
                <w:szCs w:val="24"/>
                <w:lang w:val="pt-BR" w:eastAsia="pt-BR" w:bidi="ar-SA"/>
              </w:rPr>
              <w:t>CAIXA TERMICA COM CAPACIDADE DE 15 LITROS</w:t>
            </w:r>
          </w:p>
        </w:tc>
        <w:tc>
          <w:tcPr>
            <w:tcW w:w="0" w:type="auto"/>
            <w:tcBorders>
              <w:top w:val="single" w:sz="4" w:space="0" w:color="auto"/>
              <w:left w:val="single" w:sz="4" w:space="0" w:color="auto"/>
              <w:bottom w:val="single" w:sz="4" w:space="0" w:color="auto"/>
              <w:right w:val="single" w:sz="4" w:space="0" w:color="auto"/>
            </w:tcBorders>
          </w:tcPr>
          <w:p w14:paraId="1C379CB4" w14:textId="77777777" w:rsidR="007D092A" w:rsidRPr="007D092A" w:rsidRDefault="007D092A" w:rsidP="007D092A">
            <w:pPr>
              <w:keepNext/>
              <w:widowControl/>
              <w:autoSpaceDE/>
              <w:autoSpaceDN/>
              <w:outlineLvl w:val="1"/>
              <w:rPr>
                <w:rFonts w:ascii="Times New Roman" w:eastAsia="Times New Roman" w:hAnsi="Times New Roman" w:cs="Times New Roman"/>
                <w:sz w:val="24"/>
                <w:szCs w:val="24"/>
                <w:lang w:val="pt-BR" w:eastAsia="pt-BR" w:bidi="ar-SA"/>
              </w:rPr>
            </w:pPr>
          </w:p>
        </w:tc>
        <w:tc>
          <w:tcPr>
            <w:tcW w:w="0" w:type="auto"/>
            <w:tcBorders>
              <w:top w:val="single" w:sz="4" w:space="0" w:color="auto"/>
              <w:left w:val="single" w:sz="4" w:space="0" w:color="auto"/>
              <w:bottom w:val="single" w:sz="4" w:space="0" w:color="auto"/>
              <w:right w:val="single" w:sz="4" w:space="0" w:color="auto"/>
            </w:tcBorders>
            <w:hideMark/>
          </w:tcPr>
          <w:p w14:paraId="1C836FDF" w14:textId="77777777" w:rsidR="007D092A" w:rsidRPr="007D092A" w:rsidRDefault="007D092A" w:rsidP="007D092A">
            <w:pPr>
              <w:keepNext/>
              <w:widowControl/>
              <w:autoSpaceDE/>
              <w:autoSpaceDN/>
              <w:outlineLvl w:val="1"/>
              <w:rPr>
                <w:rFonts w:ascii="Times New Roman" w:eastAsia="Times New Roman" w:hAnsi="Times New Roman" w:cs="Times New Roman"/>
                <w:sz w:val="24"/>
                <w:szCs w:val="24"/>
                <w:lang w:val="pt-BR" w:eastAsia="pt-BR" w:bidi="ar-SA"/>
              </w:rPr>
            </w:pPr>
            <w:r w:rsidRPr="007D092A">
              <w:rPr>
                <w:rFonts w:ascii="Times New Roman" w:eastAsia="Times New Roman" w:hAnsi="Times New Roman" w:cs="Times New Roman"/>
                <w:sz w:val="24"/>
                <w:szCs w:val="24"/>
                <w:lang w:val="pt-BR" w:eastAsia="pt-BR" w:bidi="ar-SA"/>
              </w:rPr>
              <w:t>5</w:t>
            </w:r>
          </w:p>
        </w:tc>
        <w:tc>
          <w:tcPr>
            <w:tcW w:w="0" w:type="auto"/>
            <w:tcBorders>
              <w:top w:val="single" w:sz="4" w:space="0" w:color="auto"/>
              <w:left w:val="single" w:sz="4" w:space="0" w:color="auto"/>
              <w:bottom w:val="single" w:sz="4" w:space="0" w:color="auto"/>
              <w:right w:val="single" w:sz="4" w:space="0" w:color="auto"/>
            </w:tcBorders>
            <w:hideMark/>
          </w:tcPr>
          <w:p w14:paraId="7967869D" w14:textId="77777777" w:rsidR="007D092A" w:rsidRPr="007D092A" w:rsidRDefault="007D092A" w:rsidP="007D092A">
            <w:pPr>
              <w:keepNext/>
              <w:widowControl/>
              <w:autoSpaceDE/>
              <w:autoSpaceDN/>
              <w:outlineLvl w:val="1"/>
              <w:rPr>
                <w:rFonts w:ascii="Times New Roman" w:eastAsia="Times New Roman" w:hAnsi="Times New Roman" w:cs="Times New Roman"/>
                <w:sz w:val="24"/>
                <w:szCs w:val="24"/>
                <w:lang w:val="pt-BR" w:eastAsia="pt-BR" w:bidi="ar-SA"/>
              </w:rPr>
            </w:pPr>
            <w:r w:rsidRPr="007D092A">
              <w:rPr>
                <w:rFonts w:ascii="Times New Roman" w:eastAsia="Times New Roman" w:hAnsi="Times New Roman" w:cs="Times New Roman"/>
                <w:sz w:val="24"/>
                <w:szCs w:val="24"/>
                <w:lang w:val="pt-BR" w:eastAsia="pt-BR" w:bidi="ar-SA"/>
              </w:rPr>
              <w:t>UN</w:t>
            </w:r>
          </w:p>
        </w:tc>
        <w:tc>
          <w:tcPr>
            <w:tcW w:w="0" w:type="auto"/>
            <w:tcBorders>
              <w:top w:val="single" w:sz="4" w:space="0" w:color="auto"/>
              <w:left w:val="single" w:sz="4" w:space="0" w:color="auto"/>
              <w:bottom w:val="single" w:sz="4" w:space="0" w:color="auto"/>
              <w:right w:val="single" w:sz="4" w:space="0" w:color="auto"/>
            </w:tcBorders>
            <w:hideMark/>
          </w:tcPr>
          <w:p w14:paraId="13A4359D" w14:textId="77777777" w:rsidR="007D092A" w:rsidRPr="007D092A" w:rsidRDefault="007D092A" w:rsidP="007D092A">
            <w:pPr>
              <w:keepNext/>
              <w:widowControl/>
              <w:autoSpaceDE/>
              <w:autoSpaceDN/>
              <w:jc w:val="right"/>
              <w:outlineLvl w:val="1"/>
              <w:rPr>
                <w:rFonts w:ascii="Times New Roman" w:eastAsia="Times New Roman" w:hAnsi="Times New Roman" w:cs="Times New Roman"/>
                <w:sz w:val="24"/>
                <w:szCs w:val="24"/>
                <w:lang w:val="pt-BR" w:eastAsia="pt-BR" w:bidi="ar-SA"/>
              </w:rPr>
            </w:pPr>
            <w:r w:rsidRPr="007D092A">
              <w:rPr>
                <w:rFonts w:ascii="Times New Roman" w:eastAsia="Times New Roman" w:hAnsi="Times New Roman" w:cs="Times New Roman"/>
                <w:sz w:val="24"/>
                <w:szCs w:val="24"/>
                <w:lang w:val="pt-BR" w:eastAsia="pt-BR" w:bidi="ar-SA"/>
              </w:rPr>
              <w:t>360,00</w:t>
            </w:r>
          </w:p>
        </w:tc>
        <w:tc>
          <w:tcPr>
            <w:tcW w:w="0" w:type="auto"/>
            <w:tcBorders>
              <w:top w:val="single" w:sz="4" w:space="0" w:color="auto"/>
              <w:left w:val="single" w:sz="4" w:space="0" w:color="auto"/>
              <w:bottom w:val="single" w:sz="4" w:space="0" w:color="auto"/>
              <w:right w:val="single" w:sz="4" w:space="0" w:color="auto"/>
            </w:tcBorders>
            <w:hideMark/>
          </w:tcPr>
          <w:p w14:paraId="1DA99630" w14:textId="77777777" w:rsidR="007D092A" w:rsidRPr="007D092A" w:rsidRDefault="007D092A" w:rsidP="007D092A">
            <w:pPr>
              <w:keepNext/>
              <w:widowControl/>
              <w:autoSpaceDE/>
              <w:autoSpaceDN/>
              <w:jc w:val="right"/>
              <w:outlineLvl w:val="1"/>
              <w:rPr>
                <w:rFonts w:ascii="Times New Roman" w:eastAsia="Times New Roman" w:hAnsi="Times New Roman" w:cs="Times New Roman"/>
                <w:sz w:val="24"/>
                <w:szCs w:val="24"/>
                <w:lang w:val="pt-BR" w:eastAsia="pt-BR" w:bidi="ar-SA"/>
              </w:rPr>
            </w:pPr>
            <w:r w:rsidRPr="007D092A">
              <w:rPr>
                <w:rFonts w:ascii="Times New Roman" w:eastAsia="Times New Roman" w:hAnsi="Times New Roman" w:cs="Times New Roman"/>
                <w:sz w:val="24"/>
                <w:szCs w:val="24"/>
                <w:lang w:val="pt-BR" w:eastAsia="pt-BR" w:bidi="ar-SA"/>
              </w:rPr>
              <w:t>1.800,00</w:t>
            </w:r>
          </w:p>
        </w:tc>
      </w:tr>
      <w:tr w:rsidR="007D092A" w:rsidRPr="007D092A" w14:paraId="44BEC4E3" w14:textId="77777777" w:rsidTr="007D092A">
        <w:tc>
          <w:tcPr>
            <w:tcW w:w="0" w:type="auto"/>
            <w:tcBorders>
              <w:top w:val="single" w:sz="4" w:space="0" w:color="auto"/>
              <w:left w:val="single" w:sz="4" w:space="0" w:color="auto"/>
              <w:bottom w:val="single" w:sz="4" w:space="0" w:color="auto"/>
              <w:right w:val="single" w:sz="4" w:space="0" w:color="auto"/>
            </w:tcBorders>
            <w:hideMark/>
          </w:tcPr>
          <w:p w14:paraId="4FBE7ECE" w14:textId="77777777" w:rsidR="007D092A" w:rsidRPr="007D092A" w:rsidRDefault="007D092A" w:rsidP="007D092A">
            <w:pPr>
              <w:keepNext/>
              <w:widowControl/>
              <w:autoSpaceDE/>
              <w:autoSpaceDN/>
              <w:outlineLvl w:val="1"/>
              <w:rPr>
                <w:rFonts w:ascii="Times New Roman" w:eastAsia="Times New Roman" w:hAnsi="Times New Roman" w:cs="Times New Roman"/>
                <w:sz w:val="24"/>
                <w:szCs w:val="24"/>
                <w:lang w:val="pt-BR" w:eastAsia="pt-BR" w:bidi="ar-SA"/>
              </w:rPr>
            </w:pPr>
            <w:r w:rsidRPr="007D092A">
              <w:rPr>
                <w:rFonts w:ascii="Times New Roman" w:eastAsia="Times New Roman" w:hAnsi="Times New Roman" w:cs="Times New Roman"/>
                <w:sz w:val="24"/>
                <w:szCs w:val="24"/>
                <w:lang w:val="pt-BR" w:eastAsia="pt-BR" w:bidi="ar-SA"/>
              </w:rPr>
              <w:t>0002</w:t>
            </w:r>
          </w:p>
        </w:tc>
        <w:tc>
          <w:tcPr>
            <w:tcW w:w="0" w:type="auto"/>
            <w:tcBorders>
              <w:top w:val="single" w:sz="4" w:space="0" w:color="auto"/>
              <w:left w:val="single" w:sz="4" w:space="0" w:color="auto"/>
              <w:bottom w:val="single" w:sz="4" w:space="0" w:color="auto"/>
              <w:right w:val="single" w:sz="4" w:space="0" w:color="auto"/>
            </w:tcBorders>
            <w:hideMark/>
          </w:tcPr>
          <w:p w14:paraId="5A138558" w14:textId="77777777" w:rsidR="007D092A" w:rsidRPr="007D092A" w:rsidRDefault="007D092A" w:rsidP="007D092A">
            <w:pPr>
              <w:keepNext/>
              <w:widowControl/>
              <w:autoSpaceDE/>
              <w:autoSpaceDN/>
              <w:outlineLvl w:val="1"/>
              <w:rPr>
                <w:rFonts w:ascii="Times New Roman" w:eastAsia="Times New Roman" w:hAnsi="Times New Roman" w:cs="Times New Roman"/>
                <w:sz w:val="24"/>
                <w:szCs w:val="24"/>
                <w:lang w:val="pt-BR" w:eastAsia="pt-BR" w:bidi="ar-SA"/>
              </w:rPr>
            </w:pPr>
            <w:r w:rsidRPr="007D092A">
              <w:rPr>
                <w:rFonts w:ascii="Times New Roman" w:eastAsia="Times New Roman" w:hAnsi="Times New Roman" w:cs="Times New Roman"/>
                <w:sz w:val="24"/>
                <w:szCs w:val="24"/>
                <w:lang w:val="pt-BR" w:eastAsia="pt-BR" w:bidi="ar-SA"/>
              </w:rPr>
              <w:t>CAIXA TERMICA COM CAPACIDADE DE 45 LITROS</w:t>
            </w:r>
          </w:p>
        </w:tc>
        <w:tc>
          <w:tcPr>
            <w:tcW w:w="0" w:type="auto"/>
            <w:tcBorders>
              <w:top w:val="single" w:sz="4" w:space="0" w:color="auto"/>
              <w:left w:val="single" w:sz="4" w:space="0" w:color="auto"/>
              <w:bottom w:val="single" w:sz="4" w:space="0" w:color="auto"/>
              <w:right w:val="single" w:sz="4" w:space="0" w:color="auto"/>
            </w:tcBorders>
          </w:tcPr>
          <w:p w14:paraId="39EF5903" w14:textId="77777777" w:rsidR="007D092A" w:rsidRPr="007D092A" w:rsidRDefault="007D092A" w:rsidP="007D092A">
            <w:pPr>
              <w:keepNext/>
              <w:widowControl/>
              <w:autoSpaceDE/>
              <w:autoSpaceDN/>
              <w:outlineLvl w:val="1"/>
              <w:rPr>
                <w:rFonts w:ascii="Times New Roman" w:eastAsia="Times New Roman" w:hAnsi="Times New Roman" w:cs="Times New Roman"/>
                <w:sz w:val="24"/>
                <w:szCs w:val="24"/>
                <w:lang w:val="pt-BR" w:eastAsia="pt-BR" w:bidi="ar-SA"/>
              </w:rPr>
            </w:pPr>
          </w:p>
        </w:tc>
        <w:tc>
          <w:tcPr>
            <w:tcW w:w="0" w:type="auto"/>
            <w:tcBorders>
              <w:top w:val="single" w:sz="4" w:space="0" w:color="auto"/>
              <w:left w:val="single" w:sz="4" w:space="0" w:color="auto"/>
              <w:bottom w:val="single" w:sz="4" w:space="0" w:color="auto"/>
              <w:right w:val="single" w:sz="4" w:space="0" w:color="auto"/>
            </w:tcBorders>
            <w:hideMark/>
          </w:tcPr>
          <w:p w14:paraId="2E368BFA" w14:textId="77777777" w:rsidR="007D092A" w:rsidRPr="007D092A" w:rsidRDefault="007D092A" w:rsidP="007D092A">
            <w:pPr>
              <w:keepNext/>
              <w:widowControl/>
              <w:autoSpaceDE/>
              <w:autoSpaceDN/>
              <w:outlineLvl w:val="1"/>
              <w:rPr>
                <w:rFonts w:ascii="Times New Roman" w:eastAsia="Times New Roman" w:hAnsi="Times New Roman" w:cs="Times New Roman"/>
                <w:sz w:val="24"/>
                <w:szCs w:val="24"/>
                <w:lang w:val="pt-BR" w:eastAsia="pt-BR" w:bidi="ar-SA"/>
              </w:rPr>
            </w:pPr>
            <w:r w:rsidRPr="007D092A">
              <w:rPr>
                <w:rFonts w:ascii="Times New Roman" w:eastAsia="Times New Roman" w:hAnsi="Times New Roman" w:cs="Times New Roman"/>
                <w:sz w:val="24"/>
                <w:szCs w:val="24"/>
                <w:lang w:val="pt-BR" w:eastAsia="pt-BR" w:bidi="ar-SA"/>
              </w:rPr>
              <w:t>10</w:t>
            </w:r>
          </w:p>
        </w:tc>
        <w:tc>
          <w:tcPr>
            <w:tcW w:w="0" w:type="auto"/>
            <w:tcBorders>
              <w:top w:val="single" w:sz="4" w:space="0" w:color="auto"/>
              <w:left w:val="single" w:sz="4" w:space="0" w:color="auto"/>
              <w:bottom w:val="single" w:sz="4" w:space="0" w:color="auto"/>
              <w:right w:val="single" w:sz="4" w:space="0" w:color="auto"/>
            </w:tcBorders>
            <w:hideMark/>
          </w:tcPr>
          <w:p w14:paraId="7DA4BF06" w14:textId="77777777" w:rsidR="007D092A" w:rsidRPr="007D092A" w:rsidRDefault="007D092A" w:rsidP="007D092A">
            <w:pPr>
              <w:keepNext/>
              <w:widowControl/>
              <w:autoSpaceDE/>
              <w:autoSpaceDN/>
              <w:outlineLvl w:val="1"/>
              <w:rPr>
                <w:rFonts w:ascii="Times New Roman" w:eastAsia="Times New Roman" w:hAnsi="Times New Roman" w:cs="Times New Roman"/>
                <w:sz w:val="24"/>
                <w:szCs w:val="24"/>
                <w:lang w:val="pt-BR" w:eastAsia="pt-BR" w:bidi="ar-SA"/>
              </w:rPr>
            </w:pPr>
            <w:r w:rsidRPr="007D092A">
              <w:rPr>
                <w:rFonts w:ascii="Times New Roman" w:eastAsia="Times New Roman" w:hAnsi="Times New Roman" w:cs="Times New Roman"/>
                <w:sz w:val="24"/>
                <w:szCs w:val="24"/>
                <w:lang w:val="pt-BR" w:eastAsia="pt-BR" w:bidi="ar-SA"/>
              </w:rPr>
              <w:t>UN</w:t>
            </w:r>
          </w:p>
        </w:tc>
        <w:tc>
          <w:tcPr>
            <w:tcW w:w="0" w:type="auto"/>
            <w:tcBorders>
              <w:top w:val="single" w:sz="4" w:space="0" w:color="auto"/>
              <w:left w:val="single" w:sz="4" w:space="0" w:color="auto"/>
              <w:bottom w:val="single" w:sz="4" w:space="0" w:color="auto"/>
              <w:right w:val="single" w:sz="4" w:space="0" w:color="auto"/>
            </w:tcBorders>
            <w:hideMark/>
          </w:tcPr>
          <w:p w14:paraId="344134C7" w14:textId="77777777" w:rsidR="007D092A" w:rsidRPr="007D092A" w:rsidRDefault="007D092A" w:rsidP="007D092A">
            <w:pPr>
              <w:keepNext/>
              <w:widowControl/>
              <w:autoSpaceDE/>
              <w:autoSpaceDN/>
              <w:jc w:val="right"/>
              <w:outlineLvl w:val="1"/>
              <w:rPr>
                <w:rFonts w:ascii="Times New Roman" w:eastAsia="Times New Roman" w:hAnsi="Times New Roman" w:cs="Times New Roman"/>
                <w:sz w:val="24"/>
                <w:szCs w:val="24"/>
                <w:lang w:val="pt-BR" w:eastAsia="pt-BR" w:bidi="ar-SA"/>
              </w:rPr>
            </w:pPr>
            <w:r w:rsidRPr="007D092A">
              <w:rPr>
                <w:rFonts w:ascii="Times New Roman" w:eastAsia="Times New Roman" w:hAnsi="Times New Roman" w:cs="Times New Roman"/>
                <w:sz w:val="24"/>
                <w:szCs w:val="24"/>
                <w:lang w:val="pt-BR" w:eastAsia="pt-BR" w:bidi="ar-SA"/>
              </w:rPr>
              <w:t>520,00</w:t>
            </w:r>
          </w:p>
        </w:tc>
        <w:tc>
          <w:tcPr>
            <w:tcW w:w="0" w:type="auto"/>
            <w:tcBorders>
              <w:top w:val="single" w:sz="4" w:space="0" w:color="auto"/>
              <w:left w:val="single" w:sz="4" w:space="0" w:color="auto"/>
              <w:bottom w:val="single" w:sz="4" w:space="0" w:color="auto"/>
              <w:right w:val="single" w:sz="4" w:space="0" w:color="auto"/>
            </w:tcBorders>
            <w:hideMark/>
          </w:tcPr>
          <w:p w14:paraId="449289D7" w14:textId="77777777" w:rsidR="007D092A" w:rsidRPr="007D092A" w:rsidRDefault="007D092A" w:rsidP="007D092A">
            <w:pPr>
              <w:keepNext/>
              <w:widowControl/>
              <w:autoSpaceDE/>
              <w:autoSpaceDN/>
              <w:jc w:val="right"/>
              <w:outlineLvl w:val="1"/>
              <w:rPr>
                <w:rFonts w:ascii="Times New Roman" w:eastAsia="Times New Roman" w:hAnsi="Times New Roman" w:cs="Times New Roman"/>
                <w:sz w:val="24"/>
                <w:szCs w:val="24"/>
                <w:lang w:val="pt-BR" w:eastAsia="pt-BR" w:bidi="ar-SA"/>
              </w:rPr>
            </w:pPr>
            <w:r w:rsidRPr="007D092A">
              <w:rPr>
                <w:rFonts w:ascii="Times New Roman" w:eastAsia="Times New Roman" w:hAnsi="Times New Roman" w:cs="Times New Roman"/>
                <w:sz w:val="24"/>
                <w:szCs w:val="24"/>
                <w:lang w:val="pt-BR" w:eastAsia="pt-BR" w:bidi="ar-SA"/>
              </w:rPr>
              <w:t>5.200,00</w:t>
            </w:r>
          </w:p>
        </w:tc>
      </w:tr>
      <w:tr w:rsidR="007D092A" w:rsidRPr="007D092A" w14:paraId="7CA04B3A" w14:textId="77777777" w:rsidTr="007D092A">
        <w:tc>
          <w:tcPr>
            <w:tcW w:w="0" w:type="auto"/>
            <w:gridSpan w:val="7"/>
            <w:tcBorders>
              <w:top w:val="single" w:sz="4" w:space="0" w:color="auto"/>
              <w:left w:val="single" w:sz="4" w:space="0" w:color="auto"/>
              <w:bottom w:val="single" w:sz="4" w:space="0" w:color="auto"/>
              <w:right w:val="single" w:sz="4" w:space="0" w:color="auto"/>
            </w:tcBorders>
            <w:hideMark/>
          </w:tcPr>
          <w:p w14:paraId="659412C0" w14:textId="77777777" w:rsidR="007D092A" w:rsidRPr="007D092A" w:rsidRDefault="007D092A" w:rsidP="007D092A">
            <w:pPr>
              <w:keepNext/>
              <w:widowControl/>
              <w:autoSpaceDE/>
              <w:autoSpaceDN/>
              <w:jc w:val="right"/>
              <w:outlineLvl w:val="1"/>
              <w:rPr>
                <w:rFonts w:ascii="Times New Roman" w:eastAsia="Times New Roman" w:hAnsi="Times New Roman" w:cs="Times New Roman"/>
                <w:b/>
                <w:bCs/>
                <w:sz w:val="24"/>
                <w:szCs w:val="24"/>
                <w:lang w:val="pt-BR" w:eastAsia="pt-BR" w:bidi="ar-SA"/>
              </w:rPr>
            </w:pPr>
            <w:r w:rsidRPr="007D092A">
              <w:rPr>
                <w:rFonts w:ascii="Times New Roman" w:eastAsia="Times New Roman" w:hAnsi="Times New Roman" w:cs="Times New Roman"/>
                <w:b/>
                <w:bCs/>
                <w:sz w:val="24"/>
                <w:szCs w:val="24"/>
                <w:lang w:val="pt-BR" w:eastAsia="pt-BR" w:bidi="ar-SA"/>
              </w:rPr>
              <w:t>Total do Fornecedor: 7.000,00</w:t>
            </w:r>
          </w:p>
        </w:tc>
      </w:tr>
      <w:tr w:rsidR="007D092A" w:rsidRPr="007D092A" w14:paraId="5272686A" w14:textId="77777777" w:rsidTr="007D092A">
        <w:tc>
          <w:tcPr>
            <w:tcW w:w="0" w:type="auto"/>
            <w:gridSpan w:val="7"/>
            <w:tcBorders>
              <w:top w:val="single" w:sz="4" w:space="0" w:color="auto"/>
              <w:left w:val="single" w:sz="4" w:space="0" w:color="auto"/>
              <w:bottom w:val="single" w:sz="4" w:space="0" w:color="auto"/>
              <w:right w:val="single" w:sz="4" w:space="0" w:color="auto"/>
            </w:tcBorders>
            <w:hideMark/>
          </w:tcPr>
          <w:p w14:paraId="2C72FD76" w14:textId="77777777" w:rsidR="007D092A" w:rsidRPr="007D092A" w:rsidRDefault="007D092A" w:rsidP="007D092A">
            <w:pPr>
              <w:keepNext/>
              <w:widowControl/>
              <w:autoSpaceDE/>
              <w:autoSpaceDN/>
              <w:jc w:val="right"/>
              <w:outlineLvl w:val="1"/>
              <w:rPr>
                <w:rFonts w:ascii="Times New Roman" w:eastAsia="Times New Roman" w:hAnsi="Times New Roman" w:cs="Times New Roman"/>
                <w:b/>
                <w:bCs/>
                <w:sz w:val="24"/>
                <w:szCs w:val="24"/>
                <w:lang w:val="pt-BR" w:eastAsia="pt-BR" w:bidi="ar-SA"/>
              </w:rPr>
            </w:pPr>
            <w:r w:rsidRPr="007D092A">
              <w:rPr>
                <w:rFonts w:ascii="Times New Roman" w:eastAsia="Times New Roman" w:hAnsi="Times New Roman" w:cs="Times New Roman"/>
                <w:b/>
                <w:bCs/>
                <w:sz w:val="24"/>
                <w:szCs w:val="24"/>
                <w:lang w:val="pt-BR" w:eastAsia="pt-BR" w:bidi="ar-SA"/>
              </w:rPr>
              <w:t>Total Geral: 7.000,00</w:t>
            </w:r>
          </w:p>
        </w:tc>
      </w:tr>
    </w:tbl>
    <w:p w14:paraId="1C41A95D" w14:textId="77777777" w:rsidR="00C77705" w:rsidRPr="00E43C93" w:rsidRDefault="00C77705" w:rsidP="00626F0B">
      <w:pPr>
        <w:jc w:val="both"/>
        <w:rPr>
          <w:rFonts w:ascii="Times New Roman" w:hAnsi="Times New Roman" w:cs="Times New Roman"/>
          <w:i/>
          <w:color w:val="FF0000"/>
          <w:sz w:val="24"/>
          <w:szCs w:val="24"/>
        </w:rPr>
      </w:pPr>
    </w:p>
    <w:p w14:paraId="6AF04090" w14:textId="77777777" w:rsidR="00626F0B" w:rsidRPr="00E43C93" w:rsidRDefault="00626F0B" w:rsidP="00626F0B">
      <w:pPr>
        <w:adjustRightInd w:val="0"/>
        <w:jc w:val="both"/>
        <w:outlineLvl w:val="3"/>
        <w:rPr>
          <w:rFonts w:ascii="Times New Roman" w:hAnsi="Times New Roman" w:cs="Times New Roman"/>
          <w:sz w:val="24"/>
          <w:szCs w:val="24"/>
        </w:rPr>
      </w:pPr>
      <w:r w:rsidRPr="00E43C93">
        <w:rPr>
          <w:rFonts w:ascii="Times New Roman" w:hAnsi="Times New Roman" w:cs="Times New Roman"/>
          <w:b/>
          <w:sz w:val="24"/>
          <w:szCs w:val="24"/>
        </w:rPr>
        <w:t>4.2.</w:t>
      </w:r>
      <w:r w:rsidRPr="00E43C93">
        <w:rPr>
          <w:rFonts w:ascii="Times New Roman" w:hAnsi="Times New Roman" w:cs="Times New Roman"/>
          <w:sz w:val="24"/>
          <w:szCs w:val="24"/>
        </w:rPr>
        <w:t xml:space="preserve"> Os pagamentos serão realizados pelo Município em </w:t>
      </w:r>
      <w:r w:rsidRPr="00E43C93">
        <w:rPr>
          <w:rFonts w:ascii="Times New Roman" w:hAnsi="Times New Roman" w:cs="Times New Roman"/>
          <w:b/>
          <w:sz w:val="24"/>
          <w:szCs w:val="24"/>
          <w:u w:val="single"/>
        </w:rPr>
        <w:t xml:space="preserve">até 10 (dez) dias após </w:t>
      </w:r>
      <w:r w:rsidRPr="00E43C93">
        <w:rPr>
          <w:rFonts w:ascii="Times New Roman" w:hAnsi="Times New Roman" w:cs="Times New Roman"/>
          <w:sz w:val="24"/>
          <w:szCs w:val="24"/>
        </w:rPr>
        <w:t>a</w:t>
      </w:r>
      <w:r w:rsidRPr="00E43C93">
        <w:rPr>
          <w:rFonts w:ascii="Times New Roman" w:hAnsi="Times New Roman" w:cs="Times New Roman"/>
          <w:b/>
          <w:sz w:val="24"/>
          <w:szCs w:val="24"/>
        </w:rPr>
        <w:t xml:space="preserve"> </w:t>
      </w:r>
      <w:r w:rsidRPr="00E43C93">
        <w:rPr>
          <w:rFonts w:ascii="Times New Roman" w:hAnsi="Times New Roman" w:cs="Times New Roman"/>
          <w:sz w:val="24"/>
          <w:szCs w:val="24"/>
        </w:rPr>
        <w:t>apresentação de documento fiscal correspondente ao fornecimento efetuado cumpridas todas as formalidades legais anteriores a este ato, incluídas nestas o atestado de recebimento dos produtos.</w:t>
      </w:r>
    </w:p>
    <w:p w14:paraId="1DE9D172" w14:textId="77777777" w:rsidR="00626F0B" w:rsidRPr="00E43C93" w:rsidRDefault="00626F0B" w:rsidP="00626F0B">
      <w:pPr>
        <w:pStyle w:val="Default"/>
        <w:jc w:val="both"/>
        <w:rPr>
          <w:rFonts w:ascii="Times New Roman" w:hAnsi="Times New Roman" w:cs="Times New Roman"/>
        </w:rPr>
      </w:pPr>
      <w:r w:rsidRPr="00E43C93">
        <w:rPr>
          <w:rFonts w:ascii="Times New Roman" w:hAnsi="Times New Roman" w:cs="Times New Roman"/>
          <w:b/>
        </w:rPr>
        <w:t>4.3.</w:t>
      </w:r>
      <w:r w:rsidRPr="00E43C93">
        <w:rPr>
          <w:rFonts w:ascii="Times New Roman" w:hAnsi="Times New Roman" w:cs="Times New Roman"/>
        </w:rPr>
        <w:t xml:space="preserve"> O pagamento será efetuado através de crédito em conta corrente bancária, devendo o licitante vencedor apresentar o número de conta, o banco e a agência junto ao corpo da Nota Fiscal ou em anexo. </w:t>
      </w:r>
    </w:p>
    <w:p w14:paraId="2E14C314" w14:textId="77777777" w:rsidR="00626F0B" w:rsidRPr="000F064A" w:rsidRDefault="00626F0B" w:rsidP="00626F0B">
      <w:pPr>
        <w:ind w:left="567"/>
        <w:jc w:val="both"/>
        <w:rPr>
          <w:rFonts w:ascii="Times New Roman" w:hAnsi="Times New Roman" w:cs="Times New Roman"/>
          <w:bCs/>
          <w:sz w:val="24"/>
          <w:szCs w:val="24"/>
        </w:rPr>
      </w:pPr>
      <w:r w:rsidRPr="00E43C93">
        <w:rPr>
          <w:rFonts w:ascii="Times New Roman" w:hAnsi="Times New Roman" w:cs="Times New Roman"/>
          <w:b/>
          <w:sz w:val="24"/>
          <w:szCs w:val="24"/>
        </w:rPr>
        <w:t>4.3.1.</w:t>
      </w:r>
      <w:r w:rsidRPr="00E43C93">
        <w:rPr>
          <w:rFonts w:ascii="Times New Roman" w:hAnsi="Times New Roman" w:cs="Times New Roman"/>
          <w:sz w:val="24"/>
          <w:szCs w:val="24"/>
        </w:rPr>
        <w:t xml:space="preserve"> </w:t>
      </w:r>
      <w:r w:rsidRPr="000F064A">
        <w:rPr>
          <w:rFonts w:ascii="Times New Roman" w:hAnsi="Times New Roman" w:cs="Times New Roman"/>
          <w:bCs/>
          <w:sz w:val="24"/>
          <w:szCs w:val="24"/>
        </w:rPr>
        <w:t>Em caso de alteração de conta bancária, a contratada deverá comunicar, formalmente, à Secretaria Municipal de Fazenda para que seja feita a retificação da conta cadastrada.</w:t>
      </w:r>
    </w:p>
    <w:p w14:paraId="05A2B593" w14:textId="31827AA7" w:rsidR="00626F0B" w:rsidRPr="00626F0B" w:rsidRDefault="00626F0B" w:rsidP="00626F0B">
      <w:pPr>
        <w:jc w:val="both"/>
        <w:rPr>
          <w:rFonts w:ascii="Times New Roman" w:eastAsia="Microsoft YaHei" w:hAnsi="Times New Roman" w:cs="Times New Roman"/>
          <w:sz w:val="24"/>
          <w:szCs w:val="24"/>
        </w:rPr>
      </w:pPr>
      <w:r w:rsidRPr="00E43C93">
        <w:rPr>
          <w:rFonts w:ascii="Times New Roman" w:eastAsia="Microsoft YaHei" w:hAnsi="Times New Roman" w:cs="Times New Roman"/>
          <w:b/>
          <w:sz w:val="24"/>
          <w:szCs w:val="24"/>
        </w:rPr>
        <w:t>4.4.</w:t>
      </w:r>
      <w:r w:rsidRPr="00E43C93">
        <w:rPr>
          <w:rFonts w:ascii="Times New Roman" w:eastAsia="Microsoft YaHei"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C9B9E19" w14:textId="77777777" w:rsidR="00AD5D3F" w:rsidRPr="00AD5D3F" w:rsidRDefault="00AD5D3F" w:rsidP="00835CDF">
      <w:pPr>
        <w:jc w:val="both"/>
        <w:rPr>
          <w:rFonts w:ascii="Times New Roman" w:hAnsi="Times New Roman" w:cs="Times New Roman"/>
          <w:sz w:val="24"/>
          <w:szCs w:val="24"/>
        </w:rPr>
      </w:pPr>
    </w:p>
    <w:p w14:paraId="7B9F5446" w14:textId="3FFB1DE2" w:rsidR="00AD5D3F" w:rsidRPr="00AD5D3F" w:rsidRDefault="00AD5D3F" w:rsidP="00AD5D3F">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sidRPr="00AD5D3F">
        <w:rPr>
          <w:rFonts w:ascii="Times New Roman" w:hAnsi="Times New Roman" w:cs="Times New Roman"/>
          <w:b/>
          <w:color w:val="000000" w:themeColor="text1"/>
          <w:sz w:val="24"/>
          <w:szCs w:val="24"/>
        </w:rPr>
        <w:t>5. CLÁUSULA QUINTA – DO REEQUILÍBRIO E ALTERAÇÕES CONTRATUAIS</w:t>
      </w:r>
    </w:p>
    <w:p w14:paraId="14718800"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5.1.</w:t>
      </w:r>
      <w:r w:rsidRPr="00E43C93">
        <w:rPr>
          <w:rFonts w:ascii="Times New Roman" w:hAnsi="Times New Roman" w:cs="Times New Roman"/>
          <w:sz w:val="24"/>
          <w:szCs w:val="24"/>
        </w:rPr>
        <w:t xml:space="preserve"> O MUNICÍPIO e o CONTRATADO poderão restabelecer o </w:t>
      </w:r>
      <w:r w:rsidRPr="00E43C93">
        <w:rPr>
          <w:rFonts w:ascii="Times New Roman" w:hAnsi="Times New Roman" w:cs="Times New Roman"/>
          <w:b/>
          <w:sz w:val="24"/>
          <w:szCs w:val="24"/>
        </w:rPr>
        <w:t>equilíbrio econômico-financeiro</w:t>
      </w:r>
      <w:r w:rsidRPr="00E43C93">
        <w:rPr>
          <w:rFonts w:ascii="Times New Roman" w:hAnsi="Times New Roman" w:cs="Times New Roman"/>
          <w:sz w:val="24"/>
          <w:szCs w:val="24"/>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627B33C0" w14:textId="77777777" w:rsidR="00626F0B" w:rsidRPr="00E43C93" w:rsidRDefault="00626F0B" w:rsidP="00626F0B">
      <w:pPr>
        <w:jc w:val="both"/>
        <w:rPr>
          <w:rFonts w:ascii="Times New Roman" w:hAnsi="Times New Roman" w:cs="Times New Roman"/>
          <w:color w:val="000000"/>
          <w:sz w:val="24"/>
          <w:szCs w:val="24"/>
        </w:rPr>
      </w:pPr>
      <w:r w:rsidRPr="00E43C93">
        <w:rPr>
          <w:rFonts w:ascii="Times New Roman" w:hAnsi="Times New Roman" w:cs="Times New Roman"/>
          <w:b/>
          <w:color w:val="000000"/>
          <w:sz w:val="24"/>
          <w:szCs w:val="24"/>
        </w:rPr>
        <w:t xml:space="preserve">5.2. </w:t>
      </w:r>
      <w:r w:rsidRPr="00E43C93">
        <w:rPr>
          <w:rFonts w:ascii="Times New Roman" w:hAnsi="Times New Roman" w:cs="Times New Roman"/>
          <w:color w:val="000000"/>
          <w:sz w:val="24"/>
          <w:szCs w:val="24"/>
        </w:rPr>
        <w:t>A simples apresentação de notas fiscais de aquisição, por si só, não justificará a concessão de reequilíbrio contratual.</w:t>
      </w:r>
    </w:p>
    <w:p w14:paraId="4DCF69C2" w14:textId="232D09A5" w:rsidR="00AB7C21" w:rsidRDefault="00AB7C21" w:rsidP="00626F0B">
      <w:pPr>
        <w:tabs>
          <w:tab w:val="left" w:pos="573"/>
        </w:tabs>
        <w:ind w:right="265"/>
        <w:rPr>
          <w:rFonts w:ascii="Times New Roman" w:hAnsi="Times New Roman" w:cs="Times New Roman"/>
          <w:sz w:val="24"/>
          <w:szCs w:val="24"/>
        </w:rPr>
      </w:pPr>
    </w:p>
    <w:p w14:paraId="11D7BEB5" w14:textId="1CBBEF56" w:rsidR="005A4FE9" w:rsidRDefault="005A4FE9" w:rsidP="00626F0B">
      <w:pPr>
        <w:tabs>
          <w:tab w:val="left" w:pos="573"/>
        </w:tabs>
        <w:ind w:right="265"/>
        <w:rPr>
          <w:rFonts w:ascii="Times New Roman" w:hAnsi="Times New Roman" w:cs="Times New Roman"/>
          <w:sz w:val="24"/>
          <w:szCs w:val="24"/>
        </w:rPr>
      </w:pPr>
    </w:p>
    <w:p w14:paraId="70D977F4" w14:textId="61DBB0F1" w:rsidR="005A4FE9" w:rsidRDefault="005A4FE9" w:rsidP="00626F0B">
      <w:pPr>
        <w:tabs>
          <w:tab w:val="left" w:pos="573"/>
        </w:tabs>
        <w:ind w:right="265"/>
        <w:rPr>
          <w:rFonts w:ascii="Times New Roman" w:hAnsi="Times New Roman" w:cs="Times New Roman"/>
          <w:sz w:val="24"/>
          <w:szCs w:val="24"/>
        </w:rPr>
      </w:pPr>
    </w:p>
    <w:p w14:paraId="441FFD92" w14:textId="77777777" w:rsidR="005A4FE9" w:rsidRPr="00626F0B" w:rsidRDefault="005A4FE9" w:rsidP="00626F0B">
      <w:pPr>
        <w:tabs>
          <w:tab w:val="left" w:pos="573"/>
        </w:tabs>
        <w:ind w:right="265"/>
        <w:rPr>
          <w:rFonts w:ascii="Times New Roman" w:hAnsi="Times New Roman" w:cs="Times New Roman"/>
          <w:sz w:val="24"/>
          <w:szCs w:val="24"/>
        </w:rPr>
      </w:pPr>
    </w:p>
    <w:p w14:paraId="34DC2CF7" w14:textId="4A55BA1C" w:rsidR="00835CDF" w:rsidRPr="00AD5D3F" w:rsidRDefault="00AD5D3F" w:rsidP="00AD5D3F">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sidRPr="00AD5D3F">
        <w:rPr>
          <w:rFonts w:ascii="Times New Roman" w:hAnsi="Times New Roman" w:cs="Times New Roman"/>
          <w:b/>
          <w:color w:val="000000" w:themeColor="text1"/>
          <w:sz w:val="24"/>
          <w:szCs w:val="24"/>
        </w:rPr>
        <w:lastRenderedPageBreak/>
        <w:t>6. CLÁUSULA SEXTA – DA DOTAÇÃO ORÇAMENTÁRIA</w:t>
      </w:r>
    </w:p>
    <w:p w14:paraId="2E5347E7" w14:textId="266E5C84" w:rsidR="00626F0B" w:rsidRPr="00E43C93" w:rsidRDefault="00626F0B" w:rsidP="00626F0B">
      <w:pPr>
        <w:jc w:val="both"/>
        <w:rPr>
          <w:rFonts w:ascii="Times New Roman" w:eastAsia="Microsoft YaHei" w:hAnsi="Times New Roman" w:cs="Times New Roman"/>
          <w:sz w:val="24"/>
          <w:szCs w:val="24"/>
        </w:rPr>
      </w:pPr>
      <w:r w:rsidRPr="00E43C93">
        <w:rPr>
          <w:rFonts w:ascii="Times New Roman" w:eastAsia="Microsoft YaHei" w:hAnsi="Times New Roman" w:cs="Times New Roman"/>
          <w:b/>
          <w:sz w:val="24"/>
          <w:szCs w:val="24"/>
        </w:rPr>
        <w:t>6.1.</w:t>
      </w:r>
      <w:r w:rsidRPr="00E43C93">
        <w:rPr>
          <w:rFonts w:ascii="Times New Roman" w:eastAsia="Microsoft YaHei" w:hAnsi="Times New Roman" w:cs="Times New Roman"/>
          <w:sz w:val="24"/>
          <w:szCs w:val="24"/>
        </w:rPr>
        <w:t xml:space="preserve"> A despesa com as aquisições correrá à conta da dotação orçamentária abaixo, relativa ao exercício de 202</w:t>
      </w:r>
      <w:r w:rsidR="000F064A">
        <w:rPr>
          <w:rFonts w:ascii="Times New Roman" w:eastAsia="Microsoft YaHei" w:hAnsi="Times New Roman" w:cs="Times New Roman"/>
          <w:sz w:val="24"/>
          <w:szCs w:val="24"/>
        </w:rPr>
        <w:t>1</w:t>
      </w:r>
      <w:r w:rsidRPr="00E43C93">
        <w:rPr>
          <w:rFonts w:ascii="Times New Roman" w:eastAsia="Batang" w:hAnsi="Times New Roman" w:cs="Times New Roman"/>
          <w:sz w:val="24"/>
          <w:szCs w:val="24"/>
        </w:rPr>
        <w:t xml:space="preserve"> e suas correspondentes ao ano posterior.</w:t>
      </w:r>
      <w:r w:rsidRPr="00E43C93">
        <w:rPr>
          <w:rFonts w:ascii="Times New Roman" w:eastAsia="Microsoft YaHei" w:hAnsi="Times New Roman" w:cs="Times New Roman"/>
          <w:sz w:val="24"/>
          <w:szCs w:val="24"/>
        </w:rPr>
        <w:t>:</w:t>
      </w:r>
    </w:p>
    <w:tbl>
      <w:tblPr>
        <w:tblW w:w="9828" w:type="dxa"/>
        <w:tblLayout w:type="fixed"/>
        <w:tblCellMar>
          <w:left w:w="70" w:type="dxa"/>
          <w:right w:w="70" w:type="dxa"/>
        </w:tblCellMar>
        <w:tblLook w:val="0000" w:firstRow="0" w:lastRow="0" w:firstColumn="0" w:lastColumn="0" w:noHBand="0" w:noVBand="0"/>
      </w:tblPr>
      <w:tblGrid>
        <w:gridCol w:w="9828"/>
      </w:tblGrid>
      <w:tr w:rsidR="00626F0B" w:rsidRPr="00E43C93" w14:paraId="59618F59" w14:textId="77777777" w:rsidTr="00E333C7">
        <w:tc>
          <w:tcPr>
            <w:tcW w:w="9828" w:type="dxa"/>
          </w:tcPr>
          <w:p w14:paraId="4BFA38CB" w14:textId="0F3A755F" w:rsidR="00626F0B" w:rsidRPr="000F064A" w:rsidRDefault="005A4FE9" w:rsidP="00DC1E42">
            <w:pPr>
              <w:rPr>
                <w:rFonts w:ascii="Times New Roman" w:hAnsi="Times New Roman" w:cs="Times New Roman"/>
                <w:b/>
                <w:noProof/>
                <w:color w:val="FF0000"/>
                <w:sz w:val="24"/>
                <w:szCs w:val="24"/>
              </w:rPr>
            </w:pPr>
            <w:r w:rsidRPr="005A4FE9">
              <w:rPr>
                <w:rFonts w:ascii="Times New Roman" w:hAnsi="Times New Roman" w:cs="Times New Roman"/>
                <w:b/>
                <w:noProof/>
                <w:sz w:val="24"/>
                <w:szCs w:val="24"/>
              </w:rPr>
              <w:t>427- 02.05.01.10.305.1003.2033.4.4.90.52.00 – Equipamento e Material Permanente.</w:t>
            </w:r>
          </w:p>
        </w:tc>
      </w:tr>
    </w:tbl>
    <w:p w14:paraId="068DBFA9" w14:textId="38744ECB" w:rsidR="000C6DD6" w:rsidRPr="00AD5D3F" w:rsidRDefault="00626F0B" w:rsidP="00835CDF">
      <w:pPr>
        <w:spacing w:line="276" w:lineRule="auto"/>
        <w:jc w:val="both"/>
        <w:rPr>
          <w:rFonts w:ascii="Times New Roman" w:eastAsia="Batang" w:hAnsi="Times New Roman" w:cs="Times New Roman"/>
          <w:sz w:val="24"/>
          <w:szCs w:val="24"/>
          <w:highlight w:val="yellow"/>
        </w:rPr>
      </w:pPr>
      <w:r>
        <w:rPr>
          <w:rFonts w:ascii="Times New Roman" w:eastAsia="Batang" w:hAnsi="Times New Roman" w:cs="Times New Roman"/>
          <w:b/>
          <w:sz w:val="24"/>
          <w:szCs w:val="24"/>
        </w:rPr>
        <w:t>6</w:t>
      </w:r>
      <w:r w:rsidRPr="00E43C93">
        <w:rPr>
          <w:rFonts w:ascii="Times New Roman" w:eastAsia="Batang" w:hAnsi="Times New Roman" w:cs="Times New Roman"/>
          <w:b/>
          <w:sz w:val="24"/>
          <w:szCs w:val="24"/>
        </w:rPr>
        <w:t>.2.</w:t>
      </w:r>
      <w:r w:rsidRPr="00E43C93">
        <w:rPr>
          <w:rFonts w:ascii="Times New Roman" w:eastAsia="Batang" w:hAnsi="Times New Roman" w:cs="Times New Roman"/>
          <w:sz w:val="24"/>
          <w:szCs w:val="24"/>
        </w:rPr>
        <w:t xml:space="preserve"> Havendo necessidade, poderão ser acrescentadas novas dotações ao processo por meio de apostilamento de ficha.</w:t>
      </w:r>
    </w:p>
    <w:p w14:paraId="1607030C" w14:textId="102435C8" w:rsidR="00835CDF" w:rsidRPr="00804D85" w:rsidRDefault="00804D85" w:rsidP="00804D85">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sidRPr="00804D85">
        <w:rPr>
          <w:rFonts w:ascii="Times New Roman" w:hAnsi="Times New Roman" w:cs="Times New Roman"/>
          <w:b/>
          <w:color w:val="000000" w:themeColor="text1"/>
          <w:sz w:val="24"/>
          <w:szCs w:val="24"/>
        </w:rPr>
        <w:t>7. CLÁUSULA SÉTIMA – DO PRAZO</w:t>
      </w:r>
    </w:p>
    <w:p w14:paraId="7AABCFE6" w14:textId="61289650" w:rsidR="00626F0B" w:rsidRPr="005A4FE9" w:rsidRDefault="00626F0B" w:rsidP="00626F0B">
      <w:pPr>
        <w:jc w:val="both"/>
        <w:rPr>
          <w:rFonts w:ascii="Times New Roman" w:hAnsi="Times New Roman" w:cs="Times New Roman"/>
          <w:b/>
          <w:bCs/>
          <w:sz w:val="24"/>
          <w:szCs w:val="24"/>
        </w:rPr>
      </w:pPr>
      <w:r w:rsidRPr="00E43C93">
        <w:rPr>
          <w:rFonts w:ascii="Times New Roman" w:hAnsi="Times New Roman" w:cs="Times New Roman"/>
          <w:b/>
          <w:sz w:val="24"/>
          <w:szCs w:val="24"/>
        </w:rPr>
        <w:t>7.1.</w:t>
      </w:r>
      <w:r w:rsidRPr="00E43C93">
        <w:rPr>
          <w:rFonts w:ascii="Times New Roman" w:hAnsi="Times New Roman" w:cs="Times New Roman"/>
          <w:sz w:val="24"/>
          <w:szCs w:val="24"/>
        </w:rPr>
        <w:t xml:space="preserve"> O prazo de validade deste contrato será de </w:t>
      </w:r>
      <w:r w:rsidR="005A4FE9" w:rsidRPr="005A4FE9">
        <w:rPr>
          <w:rFonts w:ascii="Times New Roman" w:hAnsi="Times New Roman" w:cs="Times New Roman"/>
          <w:b/>
          <w:sz w:val="24"/>
          <w:szCs w:val="24"/>
        </w:rPr>
        <w:t>60</w:t>
      </w:r>
      <w:r w:rsidRPr="005A4FE9">
        <w:rPr>
          <w:rFonts w:ascii="Times New Roman" w:hAnsi="Times New Roman" w:cs="Times New Roman"/>
          <w:b/>
          <w:sz w:val="24"/>
          <w:szCs w:val="24"/>
        </w:rPr>
        <w:t xml:space="preserve"> (</w:t>
      </w:r>
      <w:r w:rsidR="005A4FE9" w:rsidRPr="005A4FE9">
        <w:rPr>
          <w:rFonts w:ascii="Times New Roman" w:hAnsi="Times New Roman" w:cs="Times New Roman"/>
          <w:b/>
          <w:sz w:val="24"/>
          <w:szCs w:val="24"/>
        </w:rPr>
        <w:t>sessenta</w:t>
      </w:r>
      <w:r w:rsidRPr="005A4FE9">
        <w:rPr>
          <w:rFonts w:ascii="Times New Roman" w:hAnsi="Times New Roman" w:cs="Times New Roman"/>
          <w:b/>
          <w:sz w:val="24"/>
          <w:szCs w:val="24"/>
        </w:rPr>
        <w:t xml:space="preserve">) </w:t>
      </w:r>
      <w:r w:rsidR="005A4FE9" w:rsidRPr="005A4FE9">
        <w:rPr>
          <w:rFonts w:ascii="Times New Roman" w:hAnsi="Times New Roman" w:cs="Times New Roman"/>
          <w:b/>
          <w:sz w:val="24"/>
          <w:szCs w:val="24"/>
        </w:rPr>
        <w:t>dias</w:t>
      </w:r>
      <w:r w:rsidRPr="00E43C93">
        <w:rPr>
          <w:rFonts w:ascii="Times New Roman" w:hAnsi="Times New Roman" w:cs="Times New Roman"/>
          <w:sz w:val="24"/>
          <w:szCs w:val="24"/>
        </w:rPr>
        <w:t xml:space="preserve">, conforme o inciso III do § 3º do art. 15 da Lei nº 8.666, de 1993, </w:t>
      </w:r>
      <w:r w:rsidRPr="005A4FE9">
        <w:rPr>
          <w:rFonts w:ascii="Times New Roman" w:hAnsi="Times New Roman" w:cs="Times New Roman"/>
          <w:b/>
          <w:bCs/>
          <w:sz w:val="24"/>
          <w:szCs w:val="24"/>
        </w:rPr>
        <w:t xml:space="preserve">findando em </w:t>
      </w:r>
      <w:r w:rsidR="005A4FE9" w:rsidRPr="005A4FE9">
        <w:rPr>
          <w:rFonts w:ascii="Times New Roman" w:hAnsi="Times New Roman" w:cs="Times New Roman"/>
          <w:b/>
          <w:bCs/>
          <w:sz w:val="24"/>
          <w:szCs w:val="24"/>
        </w:rPr>
        <w:t>19</w:t>
      </w:r>
      <w:r w:rsidRPr="005A4FE9">
        <w:rPr>
          <w:rFonts w:ascii="Times New Roman" w:hAnsi="Times New Roman" w:cs="Times New Roman"/>
          <w:b/>
          <w:bCs/>
          <w:sz w:val="24"/>
          <w:szCs w:val="24"/>
        </w:rPr>
        <w:t xml:space="preserve"> de </w:t>
      </w:r>
      <w:r w:rsidR="005A4FE9" w:rsidRPr="005A4FE9">
        <w:rPr>
          <w:rFonts w:ascii="Times New Roman" w:hAnsi="Times New Roman" w:cs="Times New Roman"/>
          <w:b/>
          <w:bCs/>
          <w:sz w:val="24"/>
          <w:szCs w:val="24"/>
        </w:rPr>
        <w:t>junho</w:t>
      </w:r>
      <w:r w:rsidRPr="005A4FE9">
        <w:rPr>
          <w:rFonts w:ascii="Times New Roman" w:hAnsi="Times New Roman" w:cs="Times New Roman"/>
          <w:b/>
          <w:bCs/>
          <w:sz w:val="24"/>
          <w:szCs w:val="24"/>
        </w:rPr>
        <w:t xml:space="preserve"> de 202</w:t>
      </w:r>
      <w:r w:rsidR="00A94E73">
        <w:rPr>
          <w:rFonts w:ascii="Times New Roman" w:hAnsi="Times New Roman" w:cs="Times New Roman"/>
          <w:b/>
          <w:bCs/>
          <w:sz w:val="24"/>
          <w:szCs w:val="24"/>
        </w:rPr>
        <w:t>1</w:t>
      </w:r>
      <w:bookmarkStart w:id="0" w:name="_GoBack"/>
      <w:bookmarkEnd w:id="0"/>
      <w:r w:rsidRPr="005A4FE9">
        <w:rPr>
          <w:rFonts w:ascii="Times New Roman" w:hAnsi="Times New Roman" w:cs="Times New Roman"/>
          <w:b/>
          <w:bCs/>
          <w:sz w:val="24"/>
          <w:szCs w:val="24"/>
        </w:rPr>
        <w:t>.</w:t>
      </w:r>
    </w:p>
    <w:p w14:paraId="40EB4B8F" w14:textId="439001C8" w:rsidR="00804D85" w:rsidRPr="00626F0B" w:rsidRDefault="00804D85" w:rsidP="00626F0B">
      <w:pPr>
        <w:tabs>
          <w:tab w:val="left" w:pos="746"/>
        </w:tabs>
        <w:spacing w:line="255" w:lineRule="exact"/>
        <w:rPr>
          <w:rFonts w:ascii="Times New Roman" w:hAnsi="Times New Roman" w:cs="Times New Roman"/>
          <w:sz w:val="24"/>
          <w:szCs w:val="24"/>
        </w:rPr>
      </w:pPr>
    </w:p>
    <w:p w14:paraId="23778FCE" w14:textId="7592F24B" w:rsidR="00BB71CC" w:rsidRPr="00626F0B" w:rsidRDefault="00804D85" w:rsidP="00626F0B">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sidRPr="00804D85">
        <w:rPr>
          <w:rFonts w:ascii="Times New Roman" w:hAnsi="Times New Roman" w:cs="Times New Roman"/>
          <w:b/>
          <w:color w:val="000000" w:themeColor="text1"/>
          <w:sz w:val="24"/>
          <w:szCs w:val="24"/>
        </w:rPr>
        <w:t xml:space="preserve">8. CLÁUSULA OITAVA – </w:t>
      </w:r>
      <w:r w:rsidR="00BB71CC" w:rsidRPr="00BB71CC">
        <w:rPr>
          <w:rFonts w:ascii="Times New Roman" w:hAnsi="Times New Roman" w:cs="Times New Roman"/>
          <w:b/>
          <w:color w:val="000000" w:themeColor="text1"/>
          <w:sz w:val="24"/>
          <w:szCs w:val="24"/>
        </w:rPr>
        <w:t xml:space="preserve">DA ENTREGA </w:t>
      </w:r>
    </w:p>
    <w:p w14:paraId="21660BF4" w14:textId="029D4F42" w:rsidR="00626F0B" w:rsidRPr="00E43C93" w:rsidRDefault="00626F0B" w:rsidP="00626F0B">
      <w:pPr>
        <w:jc w:val="both"/>
        <w:rPr>
          <w:rFonts w:ascii="Times New Roman" w:hAnsi="Times New Roman" w:cs="Times New Roman"/>
          <w:iCs/>
          <w:sz w:val="24"/>
          <w:szCs w:val="24"/>
        </w:rPr>
      </w:pPr>
      <w:r w:rsidRPr="00E43C93">
        <w:rPr>
          <w:rFonts w:ascii="Times New Roman" w:hAnsi="Times New Roman" w:cs="Times New Roman"/>
          <w:b/>
          <w:iCs/>
          <w:sz w:val="24"/>
          <w:szCs w:val="24"/>
        </w:rPr>
        <w:t>8.1.</w:t>
      </w:r>
      <w:r w:rsidRPr="00E43C93">
        <w:rPr>
          <w:rFonts w:ascii="Times New Roman" w:hAnsi="Times New Roman" w:cs="Times New Roman"/>
          <w:iCs/>
          <w:sz w:val="24"/>
          <w:szCs w:val="24"/>
        </w:rPr>
        <w:t xml:space="preserve"> A contratada se responsabiliza pelo fornecimento do</w:t>
      </w:r>
      <w:r w:rsidR="005A4FE9">
        <w:rPr>
          <w:rFonts w:ascii="Times New Roman" w:hAnsi="Times New Roman" w:cs="Times New Roman"/>
          <w:iCs/>
          <w:sz w:val="24"/>
          <w:szCs w:val="24"/>
        </w:rPr>
        <w:t>s produtos</w:t>
      </w:r>
      <w:r w:rsidRPr="00E43C93">
        <w:rPr>
          <w:rFonts w:ascii="Times New Roman" w:hAnsi="Times New Roman" w:cs="Times New Roman"/>
          <w:iCs/>
          <w:sz w:val="24"/>
          <w:szCs w:val="24"/>
        </w:rPr>
        <w:t>, conforme objeto do presente contrato, que deverá ser entregue de forma parcelada ou total, obedecendo aos cronogramas determinados pela secretaria solicitante, sem ônus para o Município, e fica na obrigação de aceitar a Nota de Autorização de Fornecimento (NAF) que porventura lhe seja enviada como resultado da presente Licitação durante toda a vigência do contrato.</w:t>
      </w:r>
    </w:p>
    <w:p w14:paraId="11049F4C" w14:textId="77777777" w:rsidR="00626F0B" w:rsidRPr="00E43C93" w:rsidRDefault="00626F0B" w:rsidP="00626F0B">
      <w:pPr>
        <w:jc w:val="both"/>
        <w:rPr>
          <w:rFonts w:ascii="Times New Roman" w:hAnsi="Times New Roman" w:cs="Times New Roman"/>
          <w:iCs/>
          <w:sz w:val="24"/>
          <w:szCs w:val="24"/>
        </w:rPr>
      </w:pPr>
      <w:r w:rsidRPr="00E43C93">
        <w:rPr>
          <w:rFonts w:ascii="Times New Roman" w:hAnsi="Times New Roman" w:cs="Times New Roman"/>
          <w:b/>
          <w:iCs/>
          <w:sz w:val="24"/>
          <w:szCs w:val="24"/>
        </w:rPr>
        <w:t>8.3.</w:t>
      </w:r>
      <w:r w:rsidRPr="00E43C93">
        <w:rPr>
          <w:rFonts w:ascii="Times New Roman" w:hAnsi="Times New Roman" w:cs="Times New Roman"/>
          <w:iCs/>
          <w:sz w:val="24"/>
          <w:szCs w:val="24"/>
        </w:rPr>
        <w:t xml:space="preserve"> A entrega não efetuada no prazo determinado pelo item anterior da presente contratação, sujeitará a contratada as sanções administrativas previstas neste instrumento bem como as previstas em leis vigentes.</w:t>
      </w:r>
    </w:p>
    <w:p w14:paraId="795FDE6E" w14:textId="77777777" w:rsidR="00626F0B" w:rsidRPr="00E43C93" w:rsidRDefault="00626F0B" w:rsidP="00626F0B">
      <w:pPr>
        <w:ind w:left="567"/>
        <w:jc w:val="both"/>
        <w:rPr>
          <w:rFonts w:ascii="Times New Roman" w:hAnsi="Times New Roman" w:cs="Times New Roman"/>
          <w:iCs/>
          <w:sz w:val="24"/>
          <w:szCs w:val="24"/>
        </w:rPr>
      </w:pPr>
      <w:r w:rsidRPr="00E43C93">
        <w:rPr>
          <w:rFonts w:ascii="Times New Roman" w:hAnsi="Times New Roman" w:cs="Times New Roman"/>
          <w:b/>
          <w:iCs/>
          <w:sz w:val="24"/>
          <w:szCs w:val="24"/>
        </w:rPr>
        <w:t>8.3.1.</w:t>
      </w:r>
      <w:r w:rsidRPr="00E43C93">
        <w:rPr>
          <w:rFonts w:ascii="Times New Roman" w:hAnsi="Times New Roman" w:cs="Times New Roman"/>
          <w:iCs/>
          <w:sz w:val="24"/>
          <w:szCs w:val="24"/>
        </w:rPr>
        <w:t xml:space="preserve"> Ao participar do certame, as licitantes se comprometem a acompanhar o e-mail informado no ANEXO I do Edital para apurar o recebimento de NAF.</w:t>
      </w:r>
    </w:p>
    <w:p w14:paraId="6DE50829" w14:textId="77777777" w:rsidR="00626F0B" w:rsidRPr="00E43C93" w:rsidRDefault="00626F0B" w:rsidP="00626F0B">
      <w:pPr>
        <w:ind w:left="567"/>
        <w:jc w:val="both"/>
        <w:rPr>
          <w:rFonts w:ascii="Times New Roman" w:hAnsi="Times New Roman" w:cs="Times New Roman"/>
          <w:iCs/>
          <w:sz w:val="24"/>
          <w:szCs w:val="24"/>
        </w:rPr>
      </w:pPr>
      <w:r w:rsidRPr="00E43C93">
        <w:rPr>
          <w:rFonts w:ascii="Times New Roman" w:hAnsi="Times New Roman" w:cs="Times New Roman"/>
          <w:b/>
          <w:iCs/>
          <w:sz w:val="24"/>
          <w:szCs w:val="24"/>
        </w:rPr>
        <w:t>8.3.2.</w:t>
      </w:r>
      <w:r w:rsidRPr="00E43C93">
        <w:rPr>
          <w:rFonts w:ascii="Times New Roman" w:hAnsi="Times New Roman" w:cs="Times New Roman"/>
          <w:iCs/>
          <w:sz w:val="24"/>
          <w:szCs w:val="24"/>
        </w:rPr>
        <w:t xml:space="preserve"> Excepcionalmente, desde que devidamente justificados e aceitos pela administração, serão tolerados pequenos atrasos.</w:t>
      </w:r>
    </w:p>
    <w:p w14:paraId="067703CF" w14:textId="77777777" w:rsidR="00626F0B" w:rsidRPr="00E43C93" w:rsidRDefault="00626F0B" w:rsidP="00626F0B">
      <w:pPr>
        <w:ind w:left="567"/>
        <w:jc w:val="both"/>
        <w:rPr>
          <w:rFonts w:ascii="Times New Roman" w:hAnsi="Times New Roman" w:cs="Times New Roman"/>
          <w:iCs/>
          <w:sz w:val="24"/>
          <w:szCs w:val="24"/>
        </w:rPr>
      </w:pPr>
      <w:r w:rsidRPr="00E43C93">
        <w:rPr>
          <w:rFonts w:ascii="Times New Roman" w:hAnsi="Times New Roman" w:cs="Times New Roman"/>
          <w:b/>
          <w:iCs/>
          <w:sz w:val="24"/>
          <w:szCs w:val="24"/>
        </w:rPr>
        <w:t>8.3.3.</w:t>
      </w:r>
      <w:r w:rsidRPr="00E43C93">
        <w:rPr>
          <w:rFonts w:ascii="Times New Roman" w:hAnsi="Times New Roman" w:cs="Times New Roman"/>
          <w:iCs/>
          <w:sz w:val="24"/>
          <w:szCs w:val="24"/>
        </w:rPr>
        <w:t xml:space="preserve"> Após transcorridos 30 dias corridos, constatada a não entrega dos produtos, a empresa será notificada extrajudicialmente.</w:t>
      </w:r>
    </w:p>
    <w:p w14:paraId="2687DFEF" w14:textId="51E73384" w:rsidR="00626F0B" w:rsidRPr="00E43C93" w:rsidRDefault="00626F0B" w:rsidP="00626F0B">
      <w:pPr>
        <w:jc w:val="both"/>
        <w:rPr>
          <w:rFonts w:ascii="Times New Roman" w:hAnsi="Times New Roman" w:cs="Times New Roman"/>
          <w:iCs/>
          <w:sz w:val="24"/>
          <w:szCs w:val="24"/>
        </w:rPr>
      </w:pPr>
      <w:r w:rsidRPr="00E43C93">
        <w:rPr>
          <w:rFonts w:ascii="Times New Roman" w:hAnsi="Times New Roman" w:cs="Times New Roman"/>
          <w:b/>
          <w:iCs/>
          <w:sz w:val="24"/>
          <w:szCs w:val="24"/>
        </w:rPr>
        <w:t>8.</w:t>
      </w:r>
      <w:r w:rsidR="0040221A">
        <w:rPr>
          <w:rFonts w:ascii="Times New Roman" w:hAnsi="Times New Roman" w:cs="Times New Roman"/>
          <w:b/>
          <w:iCs/>
          <w:sz w:val="24"/>
          <w:szCs w:val="24"/>
        </w:rPr>
        <w:t>4</w:t>
      </w:r>
      <w:r w:rsidRPr="00E43C93">
        <w:rPr>
          <w:rFonts w:ascii="Times New Roman" w:hAnsi="Times New Roman" w:cs="Times New Roman"/>
          <w:b/>
          <w:iCs/>
          <w:sz w:val="24"/>
          <w:szCs w:val="24"/>
        </w:rPr>
        <w:t>.</w:t>
      </w:r>
      <w:r w:rsidRPr="00E43C93">
        <w:rPr>
          <w:rFonts w:ascii="Times New Roman" w:hAnsi="Times New Roman" w:cs="Times New Roman"/>
          <w:iCs/>
          <w:sz w:val="24"/>
          <w:szCs w:val="24"/>
        </w:rPr>
        <w:t xml:space="preserve"> Será de responsabilidade da empresa contratada a entrega do produto conforme especificado no edital e conforme proposta aceita. Não será admitida em hipótese alguma a entrega do produto danificado, sob pena de suspensão do fornecimento e demais medidas legais. </w:t>
      </w:r>
    </w:p>
    <w:p w14:paraId="45A695D6" w14:textId="58CF344A" w:rsidR="00626F0B" w:rsidRPr="00E43C93" w:rsidRDefault="00626F0B" w:rsidP="00626F0B">
      <w:pPr>
        <w:jc w:val="both"/>
        <w:rPr>
          <w:rFonts w:ascii="Times New Roman" w:hAnsi="Times New Roman" w:cs="Times New Roman"/>
          <w:iCs/>
          <w:sz w:val="24"/>
          <w:szCs w:val="24"/>
        </w:rPr>
      </w:pPr>
      <w:r w:rsidRPr="00E43C93">
        <w:rPr>
          <w:rFonts w:ascii="Times New Roman" w:hAnsi="Times New Roman" w:cs="Times New Roman"/>
          <w:b/>
          <w:iCs/>
          <w:sz w:val="24"/>
          <w:szCs w:val="24"/>
        </w:rPr>
        <w:t>8.</w:t>
      </w:r>
      <w:r w:rsidR="0040221A">
        <w:rPr>
          <w:rFonts w:ascii="Times New Roman" w:hAnsi="Times New Roman" w:cs="Times New Roman"/>
          <w:b/>
          <w:iCs/>
          <w:sz w:val="24"/>
          <w:szCs w:val="24"/>
        </w:rPr>
        <w:t>5</w:t>
      </w:r>
      <w:r w:rsidRPr="00E43C93">
        <w:rPr>
          <w:rFonts w:ascii="Times New Roman" w:hAnsi="Times New Roman" w:cs="Times New Roman"/>
          <w:b/>
          <w:iCs/>
          <w:sz w:val="24"/>
          <w:szCs w:val="24"/>
        </w:rPr>
        <w:t>.</w:t>
      </w:r>
      <w:r w:rsidRPr="00E43C93">
        <w:rPr>
          <w:rFonts w:ascii="Times New Roman" w:hAnsi="Times New Roman" w:cs="Times New Roman"/>
          <w:iCs/>
          <w:sz w:val="24"/>
          <w:szCs w:val="24"/>
        </w:rPr>
        <w:t xml:space="preserve"> O produto, mesmo entregue e aceito, ficará sujeito à substituição desde que comprovada a preexistência de defeitos, má-fé do fornecedor ou condições inadequadas de transporte, bem como alterações da estabilidade dentro do prazo de validade, que comprometam a integridade do produto.</w:t>
      </w:r>
    </w:p>
    <w:p w14:paraId="22CF0D8F" w14:textId="02859840" w:rsidR="00626F0B" w:rsidRPr="00E43C93" w:rsidRDefault="00626F0B" w:rsidP="00626F0B">
      <w:pPr>
        <w:jc w:val="both"/>
        <w:rPr>
          <w:rFonts w:ascii="Times New Roman" w:hAnsi="Times New Roman" w:cs="Times New Roman"/>
          <w:iCs/>
          <w:sz w:val="24"/>
          <w:szCs w:val="24"/>
        </w:rPr>
      </w:pPr>
      <w:r w:rsidRPr="00E43C93">
        <w:rPr>
          <w:rFonts w:ascii="Times New Roman" w:hAnsi="Times New Roman" w:cs="Times New Roman"/>
          <w:b/>
          <w:iCs/>
          <w:sz w:val="24"/>
          <w:szCs w:val="24"/>
        </w:rPr>
        <w:t>8.</w:t>
      </w:r>
      <w:r w:rsidR="0040221A">
        <w:rPr>
          <w:rFonts w:ascii="Times New Roman" w:hAnsi="Times New Roman" w:cs="Times New Roman"/>
          <w:b/>
          <w:iCs/>
          <w:sz w:val="24"/>
          <w:szCs w:val="24"/>
        </w:rPr>
        <w:t>6</w:t>
      </w:r>
      <w:r w:rsidRPr="00E43C93">
        <w:rPr>
          <w:rFonts w:ascii="Times New Roman" w:hAnsi="Times New Roman" w:cs="Times New Roman"/>
          <w:b/>
          <w:iCs/>
          <w:sz w:val="24"/>
          <w:szCs w:val="24"/>
        </w:rPr>
        <w:t>.</w:t>
      </w:r>
      <w:r w:rsidRPr="00E43C93">
        <w:rPr>
          <w:rFonts w:ascii="Times New Roman" w:hAnsi="Times New Roman" w:cs="Times New Roman"/>
          <w:iCs/>
          <w:sz w:val="24"/>
          <w:szCs w:val="24"/>
        </w:rPr>
        <w:t xml:space="preserve"> A Prefeitura Municipal de Presidente Olegário - MG reserva-se no direito de não receber os produtos que estiverem em desacordo com as disposições apresentadas neste instrumento convocatório.</w:t>
      </w:r>
    </w:p>
    <w:p w14:paraId="7C47E01E" w14:textId="4670BEB3" w:rsidR="00626F0B" w:rsidRPr="00E43C93" w:rsidRDefault="00626F0B" w:rsidP="00626F0B">
      <w:pPr>
        <w:jc w:val="both"/>
        <w:rPr>
          <w:rFonts w:ascii="Times New Roman" w:hAnsi="Times New Roman" w:cs="Times New Roman"/>
          <w:b/>
          <w:i/>
          <w:iCs/>
          <w:sz w:val="24"/>
          <w:szCs w:val="24"/>
        </w:rPr>
      </w:pPr>
      <w:r w:rsidRPr="00E43C93">
        <w:rPr>
          <w:rFonts w:ascii="Times New Roman" w:hAnsi="Times New Roman" w:cs="Times New Roman"/>
          <w:b/>
          <w:i/>
          <w:iCs/>
          <w:sz w:val="24"/>
          <w:szCs w:val="24"/>
        </w:rPr>
        <w:t>8.</w:t>
      </w:r>
      <w:r w:rsidR="0040221A">
        <w:rPr>
          <w:rFonts w:ascii="Times New Roman" w:hAnsi="Times New Roman" w:cs="Times New Roman"/>
          <w:b/>
          <w:i/>
          <w:iCs/>
          <w:sz w:val="24"/>
          <w:szCs w:val="24"/>
        </w:rPr>
        <w:t>7</w:t>
      </w:r>
      <w:r w:rsidRPr="00E43C93">
        <w:rPr>
          <w:rFonts w:ascii="Times New Roman" w:hAnsi="Times New Roman" w:cs="Times New Roman"/>
          <w:b/>
          <w:i/>
          <w:iCs/>
          <w:sz w:val="24"/>
          <w:szCs w:val="24"/>
        </w:rPr>
        <w:t>. A não entrega, a entrega incompleta ou insatisfatória dos itens, além do descumprimento das cláusulas sujeitará à contratada as sanções administrativas previstas neste instrumento bem como as previstas em leis vigentes.</w:t>
      </w:r>
    </w:p>
    <w:p w14:paraId="318FF29F" w14:textId="77777777" w:rsidR="00804D85" w:rsidRPr="00AD5D3F" w:rsidRDefault="00804D85" w:rsidP="00835CDF">
      <w:pPr>
        <w:ind w:left="1134"/>
        <w:jc w:val="both"/>
        <w:rPr>
          <w:rFonts w:ascii="Times New Roman" w:hAnsi="Times New Roman" w:cs="Times New Roman"/>
          <w:sz w:val="24"/>
          <w:szCs w:val="24"/>
        </w:rPr>
      </w:pPr>
    </w:p>
    <w:p w14:paraId="333B051B" w14:textId="009CD586" w:rsidR="00835CDF" w:rsidRPr="00804D85" w:rsidRDefault="00804D85" w:rsidP="00804D85">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sidRPr="00804D85">
        <w:rPr>
          <w:rFonts w:ascii="Times New Roman" w:hAnsi="Times New Roman" w:cs="Times New Roman"/>
          <w:b/>
          <w:color w:val="000000" w:themeColor="text1"/>
          <w:sz w:val="24"/>
          <w:szCs w:val="24"/>
        </w:rPr>
        <w:t xml:space="preserve">9. CLÁUSULA NONA – </w:t>
      </w:r>
      <w:r w:rsidR="00BB71CC" w:rsidRPr="00BB71CC">
        <w:rPr>
          <w:rFonts w:ascii="Times New Roman" w:hAnsi="Times New Roman" w:cs="Times New Roman"/>
          <w:b/>
          <w:color w:val="000000" w:themeColor="text1"/>
          <w:sz w:val="24"/>
          <w:szCs w:val="24"/>
        </w:rPr>
        <w:t>DAS PENALIDADES</w:t>
      </w:r>
    </w:p>
    <w:p w14:paraId="425CB131"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9.1.</w:t>
      </w:r>
      <w:r w:rsidRPr="00E43C93">
        <w:rPr>
          <w:rFonts w:ascii="Times New Roman" w:hAnsi="Times New Roman" w:cs="Times New Roman"/>
          <w:sz w:val="24"/>
          <w:szCs w:val="24"/>
        </w:rPr>
        <w:t xml:space="preserve"> A recusa do adjudicatário em fornecer os produtos no prazo estabelecido pelo MUNICÍPIO, bem como o atraso, caracterizará descumprimento da obrigação assumida e permitirá a aplicação das seguintes sanções pelo MUNICÍPIO:</w:t>
      </w:r>
    </w:p>
    <w:p w14:paraId="79068501" w14:textId="77777777" w:rsidR="00626F0B" w:rsidRPr="00E43C93" w:rsidRDefault="00626F0B" w:rsidP="00626F0B">
      <w:pPr>
        <w:ind w:left="567"/>
        <w:jc w:val="both"/>
        <w:rPr>
          <w:rFonts w:ascii="Times New Roman" w:hAnsi="Times New Roman" w:cs="Times New Roman"/>
          <w:sz w:val="24"/>
          <w:szCs w:val="24"/>
        </w:rPr>
      </w:pPr>
      <w:r w:rsidRPr="00E43C93">
        <w:rPr>
          <w:rFonts w:ascii="Times New Roman" w:hAnsi="Times New Roman" w:cs="Times New Roman"/>
          <w:b/>
          <w:sz w:val="24"/>
          <w:szCs w:val="24"/>
        </w:rPr>
        <w:t>9.1.1.</w:t>
      </w:r>
      <w:r w:rsidRPr="00E43C93">
        <w:rPr>
          <w:rFonts w:ascii="Times New Roman" w:hAnsi="Times New Roman" w:cs="Times New Roman"/>
          <w:sz w:val="24"/>
          <w:szCs w:val="24"/>
        </w:rPr>
        <w:t>advertência, que será aplicada sempre por escrito;</w:t>
      </w:r>
    </w:p>
    <w:p w14:paraId="0A298043" w14:textId="77777777" w:rsidR="00626F0B" w:rsidRPr="00E43C93" w:rsidRDefault="00626F0B" w:rsidP="00626F0B">
      <w:pPr>
        <w:ind w:left="567"/>
        <w:jc w:val="both"/>
        <w:rPr>
          <w:rFonts w:ascii="Times New Roman" w:hAnsi="Times New Roman" w:cs="Times New Roman"/>
          <w:sz w:val="24"/>
          <w:szCs w:val="24"/>
        </w:rPr>
      </w:pPr>
      <w:r w:rsidRPr="00E43C93">
        <w:rPr>
          <w:rFonts w:ascii="Times New Roman" w:hAnsi="Times New Roman" w:cs="Times New Roman"/>
          <w:b/>
          <w:sz w:val="24"/>
          <w:szCs w:val="24"/>
        </w:rPr>
        <w:t>9.1.2.</w:t>
      </w:r>
      <w:r w:rsidRPr="00E43C93">
        <w:rPr>
          <w:rFonts w:ascii="Times New Roman" w:hAnsi="Times New Roman" w:cs="Times New Roman"/>
          <w:sz w:val="24"/>
          <w:szCs w:val="24"/>
        </w:rPr>
        <w:t>multas;</w:t>
      </w:r>
    </w:p>
    <w:p w14:paraId="752A386B" w14:textId="77777777" w:rsidR="00626F0B" w:rsidRPr="00E43C93" w:rsidRDefault="00626F0B" w:rsidP="00626F0B">
      <w:pPr>
        <w:ind w:left="567"/>
        <w:jc w:val="both"/>
        <w:rPr>
          <w:rFonts w:ascii="Times New Roman" w:hAnsi="Times New Roman" w:cs="Times New Roman"/>
          <w:sz w:val="24"/>
          <w:szCs w:val="24"/>
        </w:rPr>
      </w:pPr>
      <w:r w:rsidRPr="00E43C93">
        <w:rPr>
          <w:rFonts w:ascii="Times New Roman" w:hAnsi="Times New Roman" w:cs="Times New Roman"/>
          <w:b/>
          <w:sz w:val="24"/>
          <w:szCs w:val="24"/>
        </w:rPr>
        <w:t>9.1.3.</w:t>
      </w:r>
      <w:r w:rsidRPr="00E43C93">
        <w:rPr>
          <w:rFonts w:ascii="Times New Roman" w:hAnsi="Times New Roman" w:cs="Times New Roman"/>
          <w:sz w:val="24"/>
          <w:szCs w:val="24"/>
        </w:rPr>
        <w:t>suspensão temporária do direito de licitar com o Município de Presidente Olegário;</w:t>
      </w:r>
    </w:p>
    <w:p w14:paraId="6FC355E8" w14:textId="77777777" w:rsidR="00626F0B" w:rsidRPr="00E43C93" w:rsidRDefault="00626F0B" w:rsidP="00626F0B">
      <w:pPr>
        <w:ind w:left="567"/>
        <w:jc w:val="both"/>
        <w:rPr>
          <w:rFonts w:ascii="Times New Roman" w:hAnsi="Times New Roman" w:cs="Times New Roman"/>
          <w:sz w:val="24"/>
          <w:szCs w:val="24"/>
        </w:rPr>
      </w:pPr>
      <w:r w:rsidRPr="00E43C93">
        <w:rPr>
          <w:rFonts w:ascii="Times New Roman" w:hAnsi="Times New Roman" w:cs="Times New Roman"/>
          <w:b/>
          <w:sz w:val="24"/>
          <w:szCs w:val="24"/>
        </w:rPr>
        <w:t>9.1.4.</w:t>
      </w:r>
      <w:r w:rsidRPr="00E43C93">
        <w:rPr>
          <w:rFonts w:ascii="Times New Roman" w:hAnsi="Times New Roman" w:cs="Times New Roman"/>
          <w:sz w:val="24"/>
          <w:szCs w:val="24"/>
        </w:rPr>
        <w:t>indenização ao MUNICÍPIO da diferença de custo para aquisição dos produtos de outro licitante;</w:t>
      </w:r>
    </w:p>
    <w:p w14:paraId="33C39AFF" w14:textId="77777777" w:rsidR="00626F0B" w:rsidRPr="00E43C93" w:rsidRDefault="00626F0B" w:rsidP="00626F0B">
      <w:pPr>
        <w:ind w:left="567"/>
        <w:jc w:val="both"/>
        <w:rPr>
          <w:rFonts w:ascii="Times New Roman" w:hAnsi="Times New Roman" w:cs="Times New Roman"/>
          <w:sz w:val="24"/>
          <w:szCs w:val="24"/>
        </w:rPr>
      </w:pPr>
      <w:r w:rsidRPr="00E43C93">
        <w:rPr>
          <w:rFonts w:ascii="Times New Roman" w:hAnsi="Times New Roman" w:cs="Times New Roman"/>
          <w:b/>
          <w:sz w:val="24"/>
          <w:szCs w:val="24"/>
        </w:rPr>
        <w:t xml:space="preserve">9.1.5. </w:t>
      </w:r>
      <w:r w:rsidRPr="00E43C93">
        <w:rPr>
          <w:rFonts w:ascii="Times New Roman" w:hAnsi="Times New Roman" w:cs="Times New Roman"/>
          <w:sz w:val="24"/>
          <w:szCs w:val="24"/>
        </w:rPr>
        <w:t>declaração de inidoneidade para licitar e contratar com a Administração Pública, no prazo não superior a cinco anos.</w:t>
      </w:r>
    </w:p>
    <w:p w14:paraId="721DE9E6"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9.2.</w:t>
      </w:r>
      <w:r w:rsidRPr="00E43C93">
        <w:rPr>
          <w:rFonts w:ascii="Times New Roman" w:hAnsi="Times New Roman" w:cs="Times New Roman"/>
          <w:sz w:val="24"/>
          <w:szCs w:val="24"/>
        </w:rPr>
        <w:t xml:space="preserve"> Será aplicada multa a razão de 0,3% (três décimos por cento) sobre o valor total do fornecimento, </w:t>
      </w:r>
      <w:r w:rsidRPr="00E43C93">
        <w:rPr>
          <w:rFonts w:ascii="Times New Roman" w:hAnsi="Times New Roman" w:cs="Times New Roman"/>
          <w:sz w:val="24"/>
          <w:szCs w:val="24"/>
        </w:rPr>
        <w:lastRenderedPageBreak/>
        <w:t>por dia de atraso na inexecução do contrato;</w:t>
      </w:r>
    </w:p>
    <w:p w14:paraId="00A2FE6A"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9.3.</w:t>
      </w:r>
      <w:r w:rsidRPr="00E43C93">
        <w:rPr>
          <w:rFonts w:ascii="Times New Roman" w:hAnsi="Times New Roman" w:cs="Times New Roman"/>
          <w:sz w:val="24"/>
          <w:szCs w:val="24"/>
        </w:rPr>
        <w:t xml:space="preserve"> Será aplicada multa a razão de 3,0% (três por cento) sobre o valor total do fornecimento, por inexecução parcial das obrigações contratuais;</w:t>
      </w:r>
    </w:p>
    <w:p w14:paraId="0806E4AE"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9.4.</w:t>
      </w:r>
      <w:r w:rsidRPr="00E43C93">
        <w:rPr>
          <w:rFonts w:ascii="Times New Roman" w:hAnsi="Times New Roman" w:cs="Times New Roman"/>
          <w:sz w:val="24"/>
          <w:szCs w:val="24"/>
        </w:rPr>
        <w:t xml:space="preserve"> O valor máximo das multas não poderá exceder, cumulativamente, a 10% (dez por cento) do valor da aquisição;</w:t>
      </w:r>
    </w:p>
    <w:p w14:paraId="0B7F9539"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9.5.</w:t>
      </w:r>
      <w:r w:rsidRPr="00E43C93">
        <w:rPr>
          <w:rFonts w:ascii="Times New Roman" w:hAnsi="Times New Roman" w:cs="Times New Roman"/>
          <w:sz w:val="24"/>
          <w:szCs w:val="24"/>
        </w:rPr>
        <w:t xml:space="preserve"> As sanções previstas neste capítulo poderão ser aplicadas cumulativamente, ou não, de acordo com a gravidade da infração, facultada ampla defesa ao LICITANTE, no prazo de cinco dias úteis a contar da intimação do ato;</w:t>
      </w:r>
    </w:p>
    <w:p w14:paraId="388C588D" w14:textId="77777777" w:rsidR="00626F0B" w:rsidRPr="00E43C93" w:rsidRDefault="00626F0B" w:rsidP="00626F0B">
      <w:pPr>
        <w:jc w:val="both"/>
        <w:rPr>
          <w:rFonts w:ascii="Times New Roman" w:hAnsi="Times New Roman" w:cs="Times New Roman"/>
          <w:sz w:val="24"/>
          <w:szCs w:val="24"/>
        </w:rPr>
      </w:pPr>
      <w:r w:rsidRPr="00E43C93">
        <w:rPr>
          <w:rFonts w:ascii="Times New Roman" w:hAnsi="Times New Roman" w:cs="Times New Roman"/>
          <w:b/>
          <w:sz w:val="24"/>
          <w:szCs w:val="24"/>
        </w:rPr>
        <w:t>9.6.</w:t>
      </w:r>
      <w:r w:rsidRPr="00E43C93">
        <w:rPr>
          <w:rFonts w:ascii="Times New Roman" w:hAnsi="Times New Roman" w:cs="Times New Roman"/>
          <w:sz w:val="24"/>
          <w:szCs w:val="24"/>
        </w:rPr>
        <w:t xml:space="preserve"> Extensão das penalidades:</w:t>
      </w:r>
    </w:p>
    <w:p w14:paraId="7B2DFB30" w14:textId="77777777" w:rsidR="00626F0B" w:rsidRPr="00E43C93" w:rsidRDefault="00626F0B" w:rsidP="00626F0B">
      <w:pPr>
        <w:ind w:left="567"/>
        <w:jc w:val="both"/>
        <w:rPr>
          <w:rFonts w:ascii="Times New Roman" w:hAnsi="Times New Roman" w:cs="Times New Roman"/>
          <w:sz w:val="24"/>
          <w:szCs w:val="24"/>
        </w:rPr>
      </w:pPr>
      <w:r w:rsidRPr="00E43C93">
        <w:rPr>
          <w:rFonts w:ascii="Times New Roman" w:hAnsi="Times New Roman" w:cs="Times New Roman"/>
          <w:b/>
          <w:sz w:val="24"/>
          <w:szCs w:val="24"/>
        </w:rPr>
        <w:t>9.6.1.</w:t>
      </w:r>
      <w:r w:rsidRPr="00E43C93">
        <w:rPr>
          <w:rFonts w:ascii="Times New Roman" w:hAnsi="Times New Roman" w:cs="Times New Roman"/>
          <w:sz w:val="24"/>
          <w:szCs w:val="24"/>
        </w:rPr>
        <w:t xml:space="preserve"> A sanção de suspensão de participar em licitação e contratar com a Administração Pública poderá ser também aplicada àqueles que:</w:t>
      </w:r>
    </w:p>
    <w:p w14:paraId="2E0A606B" w14:textId="77777777" w:rsidR="00626F0B" w:rsidRPr="00E43C93" w:rsidRDefault="00626F0B" w:rsidP="00626F0B">
      <w:pPr>
        <w:ind w:left="1134"/>
        <w:jc w:val="both"/>
        <w:rPr>
          <w:rFonts w:ascii="Times New Roman" w:hAnsi="Times New Roman" w:cs="Times New Roman"/>
          <w:sz w:val="24"/>
          <w:szCs w:val="24"/>
        </w:rPr>
      </w:pPr>
      <w:r w:rsidRPr="00E43C93">
        <w:rPr>
          <w:rFonts w:ascii="Times New Roman" w:hAnsi="Times New Roman" w:cs="Times New Roman"/>
          <w:sz w:val="24"/>
          <w:szCs w:val="24"/>
        </w:rPr>
        <w:t>a) retardarem a execução do pregão;</w:t>
      </w:r>
    </w:p>
    <w:p w14:paraId="5F21A5A3" w14:textId="77777777" w:rsidR="00626F0B" w:rsidRPr="00E43C93" w:rsidRDefault="00626F0B" w:rsidP="00626F0B">
      <w:pPr>
        <w:ind w:left="1134"/>
        <w:jc w:val="both"/>
        <w:rPr>
          <w:rFonts w:ascii="Times New Roman" w:hAnsi="Times New Roman" w:cs="Times New Roman"/>
          <w:sz w:val="24"/>
          <w:szCs w:val="24"/>
        </w:rPr>
      </w:pPr>
      <w:r w:rsidRPr="00E43C93">
        <w:rPr>
          <w:rFonts w:ascii="Times New Roman" w:hAnsi="Times New Roman" w:cs="Times New Roman"/>
          <w:sz w:val="24"/>
          <w:szCs w:val="24"/>
        </w:rPr>
        <w:t>b) demonstrarem não possuir idoneidade para contratar com a Administração;</w:t>
      </w:r>
    </w:p>
    <w:p w14:paraId="28DC43F8" w14:textId="77777777" w:rsidR="00626F0B" w:rsidRPr="00E43C93" w:rsidRDefault="00626F0B" w:rsidP="00626F0B">
      <w:pPr>
        <w:ind w:left="1134"/>
        <w:jc w:val="both"/>
        <w:rPr>
          <w:rFonts w:ascii="Times New Roman" w:hAnsi="Times New Roman" w:cs="Times New Roman"/>
          <w:b/>
          <w:sz w:val="24"/>
          <w:szCs w:val="24"/>
        </w:rPr>
      </w:pPr>
      <w:r w:rsidRPr="00E43C93">
        <w:rPr>
          <w:rFonts w:ascii="Times New Roman" w:hAnsi="Times New Roman" w:cs="Times New Roman"/>
          <w:sz w:val="24"/>
          <w:szCs w:val="24"/>
        </w:rPr>
        <w:t>c) fizerem declaração falsa ou cometerem fraude fiscal.</w:t>
      </w:r>
    </w:p>
    <w:p w14:paraId="118ADA74" w14:textId="1F090977" w:rsidR="00BB71CC" w:rsidRPr="00626F0B" w:rsidRDefault="00BB71CC" w:rsidP="00626F0B">
      <w:pPr>
        <w:tabs>
          <w:tab w:val="left" w:pos="1701"/>
        </w:tabs>
        <w:rPr>
          <w:rFonts w:ascii="Times New Roman" w:hAnsi="Times New Roman" w:cs="Times New Roman"/>
          <w:sz w:val="24"/>
          <w:szCs w:val="24"/>
        </w:rPr>
      </w:pPr>
    </w:p>
    <w:p w14:paraId="1E085586" w14:textId="63972D54" w:rsidR="00BB71CC" w:rsidRPr="00626F0B" w:rsidRDefault="00BB71CC" w:rsidP="00626F0B">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sidRPr="00626F0B">
        <w:rPr>
          <w:rFonts w:ascii="Times New Roman" w:hAnsi="Times New Roman" w:cs="Times New Roman"/>
          <w:b/>
          <w:color w:val="000000" w:themeColor="text1"/>
          <w:sz w:val="24"/>
          <w:szCs w:val="24"/>
        </w:rPr>
        <w:t>10. CLÁUSULA DÉCIMA – DO FORO</w:t>
      </w:r>
    </w:p>
    <w:p w14:paraId="6A9B7210" w14:textId="54137A3B" w:rsidR="00BB71CC" w:rsidRPr="003558DC" w:rsidRDefault="0009616F" w:rsidP="00B173BB">
      <w:pPr>
        <w:pStyle w:val="Corpodetexto"/>
        <w:rPr>
          <w:rFonts w:ascii="Times New Roman" w:hAnsi="Times New Roman" w:cs="Times New Roman"/>
        </w:rPr>
      </w:pPr>
      <w:r>
        <w:rPr>
          <w:rFonts w:ascii="Times New Roman" w:hAnsi="Times New Roman" w:cs="Times New Roman"/>
          <w:b/>
        </w:rPr>
        <w:t>10</w:t>
      </w:r>
      <w:r w:rsidR="00BB71CC" w:rsidRPr="003558DC">
        <w:rPr>
          <w:rFonts w:ascii="Times New Roman" w:hAnsi="Times New Roman" w:cs="Times New Roman"/>
          <w:b/>
        </w:rPr>
        <w:t xml:space="preserve">.1. </w:t>
      </w:r>
      <w:r w:rsidR="00BB71CC" w:rsidRPr="003558DC">
        <w:rPr>
          <w:rFonts w:ascii="Times New Roman" w:hAnsi="Times New Roman" w:cs="Times New Roman"/>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583F4627" w14:textId="09F8A70B" w:rsidR="00BB71CC" w:rsidRPr="005A4FE9" w:rsidRDefault="00BB71CC" w:rsidP="00BB71CC">
      <w:pPr>
        <w:pStyle w:val="Corpodetexto"/>
        <w:tabs>
          <w:tab w:val="left" w:pos="9199"/>
        </w:tabs>
        <w:jc w:val="right"/>
        <w:rPr>
          <w:rFonts w:ascii="Times New Roman" w:hAnsi="Times New Roman" w:cs="Times New Roman"/>
        </w:rPr>
      </w:pPr>
      <w:r w:rsidRPr="003558DC">
        <w:rPr>
          <w:rFonts w:ascii="Times New Roman" w:hAnsi="Times New Roman" w:cs="Times New Roman"/>
        </w:rPr>
        <w:t>Presidente</w:t>
      </w:r>
      <w:r w:rsidRPr="003558DC">
        <w:rPr>
          <w:rFonts w:ascii="Times New Roman" w:hAnsi="Times New Roman" w:cs="Times New Roman"/>
          <w:spacing w:val="-3"/>
        </w:rPr>
        <w:t xml:space="preserve"> </w:t>
      </w:r>
      <w:r w:rsidRPr="003558DC">
        <w:rPr>
          <w:rFonts w:ascii="Times New Roman" w:hAnsi="Times New Roman" w:cs="Times New Roman"/>
        </w:rPr>
        <w:t>Olegário/MG,</w:t>
      </w:r>
      <w:r>
        <w:rPr>
          <w:rFonts w:ascii="Times New Roman" w:hAnsi="Times New Roman" w:cs="Times New Roman"/>
        </w:rPr>
        <w:t xml:space="preserve"> </w:t>
      </w:r>
      <w:r w:rsidR="005A4FE9" w:rsidRPr="005A4FE9">
        <w:rPr>
          <w:rFonts w:ascii="Times New Roman" w:hAnsi="Times New Roman" w:cs="Times New Roman"/>
        </w:rPr>
        <w:t>19</w:t>
      </w:r>
      <w:r w:rsidRPr="005A4FE9">
        <w:rPr>
          <w:rFonts w:ascii="Times New Roman" w:hAnsi="Times New Roman" w:cs="Times New Roman"/>
        </w:rPr>
        <w:t xml:space="preserve"> de abril</w:t>
      </w:r>
      <w:r w:rsidRPr="005A4FE9">
        <w:rPr>
          <w:rFonts w:ascii="Times New Roman" w:hAnsi="Times New Roman" w:cs="Times New Roman"/>
          <w:spacing w:val="-4"/>
        </w:rPr>
        <w:t xml:space="preserve"> </w:t>
      </w:r>
      <w:r w:rsidRPr="005A4FE9">
        <w:rPr>
          <w:rFonts w:ascii="Times New Roman" w:hAnsi="Times New Roman" w:cs="Times New Roman"/>
        </w:rPr>
        <w:t>2021.</w:t>
      </w:r>
    </w:p>
    <w:p w14:paraId="14EB80B8" w14:textId="4BE682EC" w:rsidR="00835CDF" w:rsidRDefault="00835CDF" w:rsidP="006E4FC7">
      <w:pPr>
        <w:overflowPunct w:val="0"/>
        <w:adjustRightInd w:val="0"/>
        <w:ind w:right="511"/>
        <w:jc w:val="right"/>
        <w:rPr>
          <w:rFonts w:ascii="Times New Roman" w:hAnsi="Times New Roman" w:cs="Times New Roman"/>
          <w:sz w:val="24"/>
          <w:szCs w:val="24"/>
        </w:rPr>
      </w:pPr>
    </w:p>
    <w:p w14:paraId="65396489" w14:textId="6E50B94F" w:rsidR="00804D85" w:rsidRDefault="00804D85" w:rsidP="006E4FC7">
      <w:pPr>
        <w:overflowPunct w:val="0"/>
        <w:adjustRightInd w:val="0"/>
        <w:ind w:right="511"/>
        <w:jc w:val="right"/>
        <w:rPr>
          <w:rFonts w:ascii="Times New Roman" w:hAnsi="Times New Roman" w:cs="Times New Roman"/>
          <w:sz w:val="24"/>
          <w:szCs w:val="24"/>
        </w:rPr>
      </w:pPr>
    </w:p>
    <w:p w14:paraId="29E1F533" w14:textId="77777777" w:rsidR="0040221A" w:rsidRDefault="0040221A" w:rsidP="006E4FC7">
      <w:pPr>
        <w:overflowPunct w:val="0"/>
        <w:adjustRightInd w:val="0"/>
        <w:ind w:right="511"/>
        <w:jc w:val="right"/>
        <w:rPr>
          <w:rFonts w:ascii="Times New Roman" w:hAnsi="Times New Roman" w:cs="Times New Roman"/>
          <w:sz w:val="24"/>
          <w:szCs w:val="24"/>
        </w:rPr>
      </w:pPr>
    </w:p>
    <w:p w14:paraId="60994751" w14:textId="77777777" w:rsidR="00804D85" w:rsidRPr="00AD5D3F" w:rsidRDefault="00804D85" w:rsidP="006E4FC7">
      <w:pPr>
        <w:overflowPunct w:val="0"/>
        <w:adjustRightInd w:val="0"/>
        <w:ind w:right="511"/>
        <w:jc w:val="right"/>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835CDF" w:rsidRPr="00AD5D3F" w14:paraId="2C5020C0" w14:textId="77777777" w:rsidTr="00E12DC4">
        <w:trPr>
          <w:jc w:val="center"/>
        </w:trPr>
        <w:tc>
          <w:tcPr>
            <w:tcW w:w="9638" w:type="dxa"/>
          </w:tcPr>
          <w:p w14:paraId="29B5BD54" w14:textId="77777777" w:rsidR="00835CDF" w:rsidRPr="00AD5D3F" w:rsidRDefault="00835CDF" w:rsidP="006E4FC7">
            <w:pPr>
              <w:ind w:right="511"/>
              <w:jc w:val="center"/>
              <w:rPr>
                <w:rFonts w:ascii="Times New Roman" w:hAnsi="Times New Roman" w:cs="Times New Roman"/>
                <w:b/>
                <w:bCs/>
                <w:sz w:val="24"/>
                <w:szCs w:val="24"/>
              </w:rPr>
            </w:pPr>
            <w:r w:rsidRPr="00AD5D3F">
              <w:rPr>
                <w:rFonts w:ascii="Times New Roman" w:hAnsi="Times New Roman" w:cs="Times New Roman"/>
                <w:b/>
                <w:bCs/>
                <w:sz w:val="24"/>
                <w:szCs w:val="24"/>
              </w:rPr>
              <w:t>MUNICÍPIO DE PRESIDENTE OLEGÁRIO</w:t>
            </w:r>
          </w:p>
          <w:p w14:paraId="3C2D18FB" w14:textId="77777777" w:rsidR="00835CDF" w:rsidRPr="00AD5D3F" w:rsidRDefault="001005D1" w:rsidP="006E4FC7">
            <w:pPr>
              <w:ind w:right="511"/>
              <w:jc w:val="center"/>
              <w:rPr>
                <w:rFonts w:ascii="Times New Roman" w:hAnsi="Times New Roman" w:cs="Times New Roman"/>
                <w:bCs/>
                <w:sz w:val="24"/>
                <w:szCs w:val="24"/>
              </w:rPr>
            </w:pPr>
            <w:bookmarkStart w:id="1" w:name="_Hlk70331140"/>
            <w:r w:rsidRPr="00AD5D3F">
              <w:rPr>
                <w:rFonts w:ascii="Times New Roman" w:hAnsi="Times New Roman" w:cs="Times New Roman"/>
                <w:bCs/>
                <w:sz w:val="24"/>
                <w:szCs w:val="24"/>
              </w:rPr>
              <w:t>Rhenys da Silva Cambraia</w:t>
            </w:r>
          </w:p>
          <w:bookmarkEnd w:id="1"/>
          <w:p w14:paraId="29242A61" w14:textId="77777777" w:rsidR="00835CDF" w:rsidRPr="00AD5D3F" w:rsidRDefault="00835CDF" w:rsidP="006E4FC7">
            <w:pPr>
              <w:ind w:right="511"/>
              <w:jc w:val="center"/>
              <w:rPr>
                <w:rFonts w:ascii="Times New Roman" w:hAnsi="Times New Roman" w:cs="Times New Roman"/>
                <w:bCs/>
                <w:sz w:val="24"/>
                <w:szCs w:val="24"/>
              </w:rPr>
            </w:pPr>
            <w:r w:rsidRPr="00AD5D3F">
              <w:rPr>
                <w:rFonts w:ascii="Times New Roman" w:hAnsi="Times New Roman" w:cs="Times New Roman"/>
                <w:bCs/>
                <w:sz w:val="24"/>
                <w:szCs w:val="24"/>
              </w:rPr>
              <w:t>Prefeito Municipal</w:t>
            </w:r>
          </w:p>
          <w:p w14:paraId="4DB36421" w14:textId="77777777" w:rsidR="00835CDF" w:rsidRDefault="00835CDF" w:rsidP="006E4FC7">
            <w:pPr>
              <w:ind w:right="511"/>
              <w:jc w:val="center"/>
              <w:rPr>
                <w:rFonts w:ascii="Times New Roman" w:hAnsi="Times New Roman" w:cs="Times New Roman"/>
                <w:bCs/>
                <w:sz w:val="24"/>
                <w:szCs w:val="24"/>
              </w:rPr>
            </w:pPr>
          </w:p>
          <w:p w14:paraId="22E60007" w14:textId="71B07C0A" w:rsidR="00156A84" w:rsidRDefault="00156A84" w:rsidP="006E4FC7">
            <w:pPr>
              <w:ind w:right="511"/>
              <w:jc w:val="center"/>
              <w:rPr>
                <w:rFonts w:ascii="Times New Roman" w:hAnsi="Times New Roman" w:cs="Times New Roman"/>
                <w:bCs/>
                <w:sz w:val="24"/>
                <w:szCs w:val="24"/>
              </w:rPr>
            </w:pPr>
          </w:p>
          <w:p w14:paraId="1A938B9D" w14:textId="295FC2CE" w:rsidR="00BE28B2" w:rsidRDefault="00BE28B2" w:rsidP="006E4FC7">
            <w:pPr>
              <w:ind w:right="511"/>
              <w:jc w:val="center"/>
              <w:rPr>
                <w:rFonts w:ascii="Times New Roman" w:hAnsi="Times New Roman" w:cs="Times New Roman"/>
                <w:bCs/>
                <w:sz w:val="24"/>
                <w:szCs w:val="24"/>
              </w:rPr>
            </w:pPr>
          </w:p>
          <w:p w14:paraId="59C11839" w14:textId="77777777" w:rsidR="00BE28B2" w:rsidRDefault="00BE28B2" w:rsidP="006E4FC7">
            <w:pPr>
              <w:ind w:right="511"/>
              <w:jc w:val="center"/>
              <w:rPr>
                <w:rFonts w:ascii="Times New Roman" w:hAnsi="Times New Roman" w:cs="Times New Roman"/>
                <w:bCs/>
                <w:sz w:val="24"/>
                <w:szCs w:val="24"/>
              </w:rPr>
            </w:pPr>
          </w:p>
          <w:p w14:paraId="6C9BC9C2" w14:textId="77777777" w:rsidR="00156A84" w:rsidRPr="007D092A" w:rsidRDefault="00156A84" w:rsidP="00156A84">
            <w:pPr>
              <w:pStyle w:val="TableParagraph"/>
              <w:ind w:right="511"/>
              <w:jc w:val="center"/>
              <w:rPr>
                <w:rFonts w:ascii="Times New Roman" w:hAnsi="Times New Roman" w:cs="Times New Roman"/>
                <w:color w:val="FF0000"/>
                <w:sz w:val="24"/>
                <w:szCs w:val="24"/>
                <w:lang w:val="pt-BR"/>
              </w:rPr>
            </w:pPr>
            <w:r w:rsidRPr="007D092A">
              <w:rPr>
                <w:rFonts w:ascii="Times New Roman" w:hAnsi="Times New Roman" w:cs="Times New Roman"/>
                <w:b/>
                <w:bCs/>
                <w:sz w:val="24"/>
                <w:szCs w:val="24"/>
              </w:rPr>
              <w:t>NOVAMED HOSPITALAR</w:t>
            </w:r>
          </w:p>
          <w:p w14:paraId="4A7602A4" w14:textId="61C393AD" w:rsidR="00156A84" w:rsidRPr="00AD5D3F" w:rsidRDefault="0063505D" w:rsidP="00156A84">
            <w:pPr>
              <w:ind w:right="511"/>
              <w:jc w:val="center"/>
              <w:rPr>
                <w:rFonts w:ascii="Times New Roman" w:hAnsi="Times New Roman" w:cs="Times New Roman"/>
                <w:bCs/>
                <w:sz w:val="24"/>
                <w:szCs w:val="24"/>
              </w:rPr>
            </w:pPr>
            <w:r w:rsidRPr="0063505D">
              <w:rPr>
                <w:rFonts w:ascii="Times New Roman" w:hAnsi="Times New Roman" w:cs="Times New Roman"/>
                <w:bCs/>
                <w:sz w:val="24"/>
                <w:szCs w:val="24"/>
              </w:rPr>
              <w:t>Paulo Sergio Dias</w:t>
            </w:r>
          </w:p>
        </w:tc>
      </w:tr>
    </w:tbl>
    <w:p w14:paraId="1905310E" w14:textId="33CEF18C" w:rsidR="00835CDF" w:rsidRDefault="00835CDF" w:rsidP="006E4FC7">
      <w:pPr>
        <w:ind w:right="511"/>
        <w:rPr>
          <w:rFonts w:ascii="Times New Roman" w:hAnsi="Times New Roman" w:cs="Times New Roman"/>
          <w:b/>
          <w:i/>
          <w:sz w:val="24"/>
          <w:szCs w:val="24"/>
        </w:rPr>
      </w:pPr>
    </w:p>
    <w:p w14:paraId="25155E54" w14:textId="77777777" w:rsidR="00804D85" w:rsidRPr="00AD5D3F" w:rsidRDefault="00804D85" w:rsidP="006E4FC7">
      <w:pPr>
        <w:ind w:right="511"/>
        <w:rPr>
          <w:rFonts w:ascii="Times New Roman" w:hAnsi="Times New Roman" w:cs="Times New Roman"/>
          <w:b/>
          <w:i/>
          <w:sz w:val="24"/>
          <w:szCs w:val="24"/>
        </w:rPr>
      </w:pPr>
    </w:p>
    <w:p w14:paraId="7737AE9D" w14:textId="37F615C8" w:rsidR="00835CDF" w:rsidRDefault="00835CDF" w:rsidP="006E4FC7">
      <w:pPr>
        <w:ind w:right="511"/>
        <w:rPr>
          <w:rFonts w:ascii="Times New Roman" w:hAnsi="Times New Roman" w:cs="Times New Roman"/>
          <w:b/>
          <w:i/>
          <w:sz w:val="24"/>
          <w:szCs w:val="24"/>
        </w:rPr>
      </w:pPr>
    </w:p>
    <w:p w14:paraId="76AE5BD1" w14:textId="77777777" w:rsidR="004D2E02" w:rsidRPr="00AD5D3F" w:rsidRDefault="004D2E02" w:rsidP="006E4FC7">
      <w:pPr>
        <w:ind w:right="511"/>
        <w:rPr>
          <w:rFonts w:ascii="Times New Roman" w:hAnsi="Times New Roman" w:cs="Times New Roman"/>
          <w:b/>
          <w:i/>
          <w:sz w:val="24"/>
          <w:szCs w:val="24"/>
        </w:rPr>
      </w:pPr>
    </w:p>
    <w:p w14:paraId="2E32B6A5" w14:textId="77777777" w:rsidR="00835CDF" w:rsidRPr="00AD5D3F" w:rsidRDefault="00835CDF" w:rsidP="006E4FC7">
      <w:pPr>
        <w:ind w:right="511"/>
        <w:rPr>
          <w:rFonts w:ascii="Times New Roman" w:hAnsi="Times New Roman" w:cs="Times New Roman"/>
          <w:sz w:val="24"/>
          <w:szCs w:val="24"/>
        </w:rPr>
      </w:pPr>
      <w:r w:rsidRPr="00AD5D3F">
        <w:rPr>
          <w:rFonts w:ascii="Times New Roman" w:hAnsi="Times New Roman" w:cs="Times New Roman"/>
          <w:b/>
          <w:sz w:val="24"/>
          <w:szCs w:val="24"/>
        </w:rPr>
        <w:t xml:space="preserve">TESTEMUNHAS:         </w:t>
      </w:r>
      <w:r w:rsidRPr="00AD5D3F">
        <w:rPr>
          <w:rFonts w:ascii="Times New Roman" w:hAnsi="Times New Roman" w:cs="Times New Roman"/>
          <w:sz w:val="24"/>
          <w:szCs w:val="24"/>
        </w:rPr>
        <w:t>I - ___________________________________________________</w:t>
      </w:r>
    </w:p>
    <w:p w14:paraId="0AB2A444" w14:textId="4E4B519A" w:rsidR="00835CDF" w:rsidRPr="00BE28B2" w:rsidRDefault="00BE28B2" w:rsidP="00B173BB">
      <w:pPr>
        <w:ind w:left="1416" w:right="511" w:firstLine="708"/>
        <w:jc w:val="center"/>
        <w:rPr>
          <w:rFonts w:ascii="Times New Roman" w:hAnsi="Times New Roman" w:cs="Times New Roman"/>
          <w:iCs/>
          <w:sz w:val="24"/>
          <w:szCs w:val="24"/>
        </w:rPr>
      </w:pPr>
      <w:r w:rsidRPr="00BE28B2">
        <w:rPr>
          <w:rFonts w:ascii="Times New Roman" w:hAnsi="Times New Roman" w:cs="Times New Roman"/>
          <w:iCs/>
          <w:sz w:val="24"/>
          <w:szCs w:val="24"/>
        </w:rPr>
        <w:t xml:space="preserve">Luciana Cesária da Silva Souza </w:t>
      </w:r>
      <w:r w:rsidR="003E0C5D">
        <w:rPr>
          <w:rFonts w:ascii="Times New Roman" w:hAnsi="Times New Roman" w:cs="Times New Roman"/>
          <w:iCs/>
          <w:sz w:val="24"/>
          <w:szCs w:val="24"/>
        </w:rPr>
        <w:t xml:space="preserve"> </w:t>
      </w:r>
      <w:r w:rsidRPr="00BE28B2">
        <w:rPr>
          <w:rFonts w:ascii="Times New Roman" w:hAnsi="Times New Roman" w:cs="Times New Roman"/>
          <w:iCs/>
          <w:sz w:val="24"/>
          <w:szCs w:val="24"/>
        </w:rPr>
        <w:t>CPF: 058.953.666-43</w:t>
      </w:r>
    </w:p>
    <w:p w14:paraId="0FC92CF8" w14:textId="1A0549AE" w:rsidR="00804D85" w:rsidRDefault="00804D85" w:rsidP="006E4FC7">
      <w:pPr>
        <w:ind w:right="511"/>
        <w:rPr>
          <w:rFonts w:ascii="Times New Roman" w:hAnsi="Times New Roman" w:cs="Times New Roman"/>
          <w:sz w:val="24"/>
          <w:szCs w:val="24"/>
        </w:rPr>
      </w:pPr>
    </w:p>
    <w:p w14:paraId="57E8494A" w14:textId="6C18EF9A" w:rsidR="004D2E02" w:rsidRDefault="004D2E02" w:rsidP="006E4FC7">
      <w:pPr>
        <w:ind w:right="511"/>
        <w:rPr>
          <w:rFonts w:ascii="Times New Roman" w:hAnsi="Times New Roman" w:cs="Times New Roman"/>
          <w:sz w:val="24"/>
          <w:szCs w:val="24"/>
        </w:rPr>
      </w:pPr>
    </w:p>
    <w:p w14:paraId="13ACD83D" w14:textId="77777777" w:rsidR="00384FDF" w:rsidRPr="00AD5D3F" w:rsidRDefault="00384FDF" w:rsidP="006E4FC7">
      <w:pPr>
        <w:ind w:right="511"/>
        <w:rPr>
          <w:rFonts w:ascii="Times New Roman" w:hAnsi="Times New Roman" w:cs="Times New Roman"/>
          <w:sz w:val="24"/>
          <w:szCs w:val="24"/>
        </w:rPr>
      </w:pPr>
    </w:p>
    <w:p w14:paraId="02546DD8" w14:textId="77777777" w:rsidR="00835CDF" w:rsidRPr="00AD5D3F" w:rsidRDefault="00835CDF" w:rsidP="00804D85">
      <w:pPr>
        <w:ind w:left="706" w:right="511" w:firstLine="1418"/>
        <w:rPr>
          <w:rFonts w:ascii="Times New Roman" w:hAnsi="Times New Roman" w:cs="Times New Roman"/>
          <w:sz w:val="24"/>
          <w:szCs w:val="24"/>
        </w:rPr>
      </w:pPr>
      <w:r w:rsidRPr="00AD5D3F">
        <w:rPr>
          <w:rFonts w:ascii="Times New Roman" w:hAnsi="Times New Roman" w:cs="Times New Roman"/>
          <w:sz w:val="24"/>
          <w:szCs w:val="24"/>
        </w:rPr>
        <w:t xml:space="preserve"> II - _____________________________________________________</w:t>
      </w:r>
    </w:p>
    <w:p w14:paraId="3B1C37D7" w14:textId="48FA884A" w:rsidR="003E0C5D" w:rsidRPr="004D2E02" w:rsidRDefault="003E0C5D" w:rsidP="003E0C5D">
      <w:pPr>
        <w:ind w:left="3255" w:right="511" w:firstLine="285"/>
        <w:rPr>
          <w:rFonts w:ascii="Times New Roman" w:hAnsi="Times New Roman" w:cs="Times New Roman"/>
          <w:sz w:val="24"/>
          <w:szCs w:val="24"/>
        </w:rPr>
      </w:pPr>
      <w:bookmarkStart w:id="2" w:name="_Hlk69382998"/>
      <w:r w:rsidRPr="004D2E02">
        <w:rPr>
          <w:rFonts w:ascii="Times New Roman" w:hAnsi="Times New Roman" w:cs="Times New Roman"/>
          <w:sz w:val="24"/>
          <w:szCs w:val="24"/>
        </w:rPr>
        <w:t xml:space="preserve">Lara Fernandes Rodrigues </w:t>
      </w:r>
      <w:bookmarkEnd w:id="2"/>
      <w:r w:rsidRPr="004D2E02">
        <w:rPr>
          <w:rFonts w:ascii="Times New Roman" w:hAnsi="Times New Roman" w:cs="Times New Roman"/>
          <w:sz w:val="24"/>
          <w:szCs w:val="24"/>
        </w:rPr>
        <w:t>CPF: 118.894.846-60</w:t>
      </w:r>
    </w:p>
    <w:p w14:paraId="3C295C7C" w14:textId="10D8E8F3" w:rsidR="00B173BB" w:rsidRPr="00B173BB" w:rsidRDefault="00B173BB" w:rsidP="00B173BB">
      <w:pPr>
        <w:ind w:left="708" w:firstLine="708"/>
        <w:jc w:val="center"/>
        <w:rPr>
          <w:rFonts w:ascii="Times New Roman" w:hAnsi="Times New Roman" w:cs="Times New Roman"/>
          <w:iCs/>
          <w:sz w:val="24"/>
          <w:szCs w:val="24"/>
        </w:rPr>
      </w:pPr>
    </w:p>
    <w:p w14:paraId="489888F3" w14:textId="453C7A37" w:rsidR="00835CDF" w:rsidRPr="004D2E02" w:rsidRDefault="00835CDF" w:rsidP="00824137">
      <w:pPr>
        <w:jc w:val="center"/>
        <w:rPr>
          <w:rFonts w:ascii="Times New Roman" w:hAnsi="Times New Roman" w:cs="Times New Roman"/>
          <w:sz w:val="24"/>
          <w:szCs w:val="24"/>
        </w:rPr>
      </w:pPr>
    </w:p>
    <w:sectPr w:rsidR="00835CDF" w:rsidRPr="004D2E02" w:rsidSect="0009616F">
      <w:headerReference w:type="default" r:id="rId9"/>
      <w:pgSz w:w="11910" w:h="16840"/>
      <w:pgMar w:top="1660" w:right="995" w:bottom="780" w:left="1300" w:header="740" w:footer="5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6AF5E" w14:textId="77777777" w:rsidR="000B6258" w:rsidRDefault="000B6258" w:rsidP="002967CE">
      <w:r>
        <w:separator/>
      </w:r>
    </w:p>
  </w:endnote>
  <w:endnote w:type="continuationSeparator" w:id="0">
    <w:p w14:paraId="6EDFD87F" w14:textId="77777777" w:rsidR="000B6258" w:rsidRDefault="000B6258"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973D4" w14:textId="77777777" w:rsidR="000B6258" w:rsidRDefault="000B6258" w:rsidP="002967CE">
      <w:r>
        <w:separator/>
      </w:r>
    </w:p>
  </w:footnote>
  <w:footnote w:type="continuationSeparator" w:id="0">
    <w:p w14:paraId="5091E970" w14:textId="77777777" w:rsidR="000B6258" w:rsidRDefault="000B6258"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09A02" w14:textId="513B4CC3" w:rsidR="000B6258" w:rsidRDefault="000B6258"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3047EFB6" wp14:editId="52C3F61A">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anchor>
      </w:drawing>
    </w:r>
    <w:r w:rsidR="004260ED">
      <w:rPr>
        <w:noProof/>
      </w:rPr>
      <mc:AlternateContent>
        <mc:Choice Requires="wps">
          <w:drawing>
            <wp:anchor distT="0" distB="0" distL="114300" distR="114300" simplePos="0" relativeHeight="251669504" behindDoc="1" locked="0" layoutInCell="1" allowOverlap="1" wp14:anchorId="42C52D3F" wp14:editId="7619A77D">
              <wp:simplePos x="0" y="0"/>
              <wp:positionH relativeFrom="column">
                <wp:posOffset>-742950</wp:posOffset>
              </wp:positionH>
              <wp:positionV relativeFrom="paragraph">
                <wp:posOffset>-114300</wp:posOffset>
              </wp:positionV>
              <wp:extent cx="5715000" cy="588010"/>
              <wp:effectExtent l="0" t="0" r="0" b="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FFC03" w14:textId="77777777" w:rsidR="00434291" w:rsidRDefault="00434291"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52D3F"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71AFFC03" w14:textId="77777777" w:rsidR="00434291" w:rsidRDefault="00434291" w:rsidP="002C110A"/>
                </w:txbxContent>
              </v:textbox>
            </v:shape>
          </w:pict>
        </mc:Fallback>
      </mc:AlternateContent>
    </w:r>
    <w:r>
      <w:rPr>
        <w:noProof/>
      </w:rPr>
      <w:drawing>
        <wp:anchor distT="0" distB="0" distL="114300" distR="114300" simplePos="0" relativeHeight="251667456" behindDoc="1" locked="0" layoutInCell="1" allowOverlap="1" wp14:anchorId="21658FA6" wp14:editId="50448AE7">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sz w:val="20"/>
        <w:szCs w:val="20"/>
      </w:rPr>
      <w:t>MUNICÍPIO DE PRESIDENTE OLEGÁRIO</w:t>
    </w:r>
  </w:p>
  <w:p w14:paraId="30A0F8DF" w14:textId="77777777" w:rsidR="000B6258" w:rsidRDefault="000B6258"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2A785B0E" w14:textId="77777777" w:rsidR="000B6258" w:rsidRDefault="000B6258"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1"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2" w15:restartNumberingAfterBreak="0">
    <w:nsid w:val="16D100EF"/>
    <w:multiLevelType w:val="multilevel"/>
    <w:tmpl w:val="FD0A2B12"/>
    <w:lvl w:ilvl="0">
      <w:start w:val="3"/>
      <w:numFmt w:val="decimal"/>
      <w:lvlText w:val="%1."/>
      <w:lvlJc w:val="left"/>
      <w:pPr>
        <w:ind w:left="360" w:hanging="360"/>
      </w:pPr>
      <w:rPr>
        <w:rFonts w:hint="default"/>
      </w:rPr>
    </w:lvl>
    <w:lvl w:ilvl="1">
      <w:start w:val="2"/>
      <w:numFmt w:val="decimal"/>
      <w:lvlText w:val="%1.%2."/>
      <w:lvlJc w:val="left"/>
      <w:pPr>
        <w:ind w:left="553" w:hanging="360"/>
      </w:pPr>
      <w:rPr>
        <w:rFonts w:hint="default"/>
      </w:rPr>
    </w:lvl>
    <w:lvl w:ilvl="2">
      <w:start w:val="1"/>
      <w:numFmt w:val="decimal"/>
      <w:lvlText w:val="%1.%2.%3."/>
      <w:lvlJc w:val="left"/>
      <w:pPr>
        <w:ind w:left="1106" w:hanging="720"/>
      </w:pPr>
      <w:rPr>
        <w:rFonts w:hint="default"/>
      </w:rPr>
    </w:lvl>
    <w:lvl w:ilvl="3">
      <w:start w:val="1"/>
      <w:numFmt w:val="decimal"/>
      <w:lvlText w:val="%1.%2.%3.%4."/>
      <w:lvlJc w:val="left"/>
      <w:pPr>
        <w:ind w:left="1299" w:hanging="720"/>
      </w:pPr>
      <w:rPr>
        <w:rFonts w:hint="default"/>
      </w:rPr>
    </w:lvl>
    <w:lvl w:ilvl="4">
      <w:start w:val="1"/>
      <w:numFmt w:val="decimal"/>
      <w:lvlText w:val="%1.%2.%3.%4.%5."/>
      <w:lvlJc w:val="left"/>
      <w:pPr>
        <w:ind w:left="1852" w:hanging="1080"/>
      </w:pPr>
      <w:rPr>
        <w:rFonts w:hint="default"/>
      </w:rPr>
    </w:lvl>
    <w:lvl w:ilvl="5">
      <w:start w:val="1"/>
      <w:numFmt w:val="decimal"/>
      <w:lvlText w:val="%1.%2.%3.%4.%5.%6."/>
      <w:lvlJc w:val="left"/>
      <w:pPr>
        <w:ind w:left="2045" w:hanging="1080"/>
      </w:pPr>
      <w:rPr>
        <w:rFonts w:hint="default"/>
      </w:rPr>
    </w:lvl>
    <w:lvl w:ilvl="6">
      <w:start w:val="1"/>
      <w:numFmt w:val="decimal"/>
      <w:lvlText w:val="%1.%2.%3.%4.%5.%6.%7."/>
      <w:lvlJc w:val="left"/>
      <w:pPr>
        <w:ind w:left="2598" w:hanging="1440"/>
      </w:pPr>
      <w:rPr>
        <w:rFonts w:hint="default"/>
      </w:rPr>
    </w:lvl>
    <w:lvl w:ilvl="7">
      <w:start w:val="1"/>
      <w:numFmt w:val="decimal"/>
      <w:lvlText w:val="%1.%2.%3.%4.%5.%6.%7.%8."/>
      <w:lvlJc w:val="left"/>
      <w:pPr>
        <w:ind w:left="2791" w:hanging="1440"/>
      </w:pPr>
      <w:rPr>
        <w:rFonts w:hint="default"/>
      </w:rPr>
    </w:lvl>
    <w:lvl w:ilvl="8">
      <w:start w:val="1"/>
      <w:numFmt w:val="decimal"/>
      <w:lvlText w:val="%1.%2.%3.%4.%5.%6.%7.%8.%9."/>
      <w:lvlJc w:val="left"/>
      <w:pPr>
        <w:ind w:left="3344" w:hanging="1800"/>
      </w:pPr>
      <w:rPr>
        <w:rFonts w:hint="default"/>
      </w:rPr>
    </w:lvl>
  </w:abstractNum>
  <w:abstractNum w:abstractNumId="3" w15:restartNumberingAfterBreak="0">
    <w:nsid w:val="1C201EC1"/>
    <w:multiLevelType w:val="hybridMultilevel"/>
    <w:tmpl w:val="062071A2"/>
    <w:lvl w:ilvl="0" w:tplc="E2F6BC76">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1D8B274D"/>
    <w:multiLevelType w:val="hybridMultilevel"/>
    <w:tmpl w:val="7220CA88"/>
    <w:lvl w:ilvl="0" w:tplc="A7DAE99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6"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7" w15:restartNumberingAfterBreak="0">
    <w:nsid w:val="2E645CBA"/>
    <w:multiLevelType w:val="hybridMultilevel"/>
    <w:tmpl w:val="011246C4"/>
    <w:lvl w:ilvl="0" w:tplc="306C26C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9"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10"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EA457D2"/>
    <w:multiLevelType w:val="hybridMultilevel"/>
    <w:tmpl w:val="017647B2"/>
    <w:lvl w:ilvl="0" w:tplc="9474CB94">
      <w:start w:val="18"/>
      <w:numFmt w:val="decimal"/>
      <w:lvlText w:val="%1."/>
      <w:lvlJc w:val="left"/>
      <w:pPr>
        <w:ind w:left="76" w:hanging="360"/>
      </w:pPr>
      <w:rPr>
        <w:rFonts w:hint="default"/>
        <w:b/>
      </w:rPr>
    </w:lvl>
    <w:lvl w:ilvl="1" w:tplc="CB088224">
      <w:start w:val="1"/>
      <w:numFmt w:val="lowerLetter"/>
      <w:lvlText w:val="%2."/>
      <w:lvlJc w:val="left"/>
      <w:pPr>
        <w:ind w:left="4188" w:hanging="360"/>
      </w:pPr>
      <w:rPr>
        <w:rFonts w:asciiTheme="minorHAnsi" w:eastAsia="Calibri" w:hAnsiTheme="minorHAnsi" w:cstheme="minorHAnsi"/>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2"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3"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14"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16"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17"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18" w15:restartNumberingAfterBreak="0">
    <w:nsid w:val="63DE1317"/>
    <w:multiLevelType w:val="hybridMultilevel"/>
    <w:tmpl w:val="062071A2"/>
    <w:lvl w:ilvl="0" w:tplc="E2F6BC76">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9"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0"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21" w15:restartNumberingAfterBreak="0">
    <w:nsid w:val="79951D6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22" w15:restartNumberingAfterBreak="0">
    <w:nsid w:val="7A2C4176"/>
    <w:multiLevelType w:val="multilevel"/>
    <w:tmpl w:val="B3B6C05E"/>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color w:val="auto"/>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10"/>
  </w:num>
  <w:num w:numId="4">
    <w:abstractNumId w:val="11"/>
  </w:num>
  <w:num w:numId="5">
    <w:abstractNumId w:val="0"/>
  </w:num>
  <w:num w:numId="6">
    <w:abstractNumId w:val="19"/>
  </w:num>
  <w:num w:numId="7">
    <w:abstractNumId w:val="12"/>
  </w:num>
  <w:num w:numId="8">
    <w:abstractNumId w:val="14"/>
  </w:num>
  <w:num w:numId="9">
    <w:abstractNumId w:val="23"/>
  </w:num>
  <w:num w:numId="10">
    <w:abstractNumId w:val="3"/>
  </w:num>
  <w:num w:numId="11">
    <w:abstractNumId w:val="4"/>
  </w:num>
  <w:num w:numId="12">
    <w:abstractNumId w:val="7"/>
  </w:num>
  <w:num w:numId="13">
    <w:abstractNumId w:val="18"/>
  </w:num>
  <w:num w:numId="14">
    <w:abstractNumId w:val="21"/>
  </w:num>
  <w:num w:numId="15">
    <w:abstractNumId w:val="20"/>
  </w:num>
  <w:num w:numId="16">
    <w:abstractNumId w:val="15"/>
  </w:num>
  <w:num w:numId="17">
    <w:abstractNumId w:val="8"/>
  </w:num>
  <w:num w:numId="18">
    <w:abstractNumId w:val="5"/>
  </w:num>
  <w:num w:numId="19">
    <w:abstractNumId w:val="2"/>
  </w:num>
  <w:num w:numId="20">
    <w:abstractNumId w:val="13"/>
  </w:num>
  <w:num w:numId="21">
    <w:abstractNumId w:val="22"/>
  </w:num>
  <w:num w:numId="22">
    <w:abstractNumId w:val="1"/>
  </w:num>
  <w:num w:numId="23">
    <w:abstractNumId w:val="6"/>
  </w:num>
  <w:num w:numId="2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CE"/>
    <w:rsid w:val="0000136B"/>
    <w:rsid w:val="00021A3C"/>
    <w:rsid w:val="00030A75"/>
    <w:rsid w:val="000315E8"/>
    <w:rsid w:val="00045103"/>
    <w:rsid w:val="000475AF"/>
    <w:rsid w:val="0005793C"/>
    <w:rsid w:val="000600CE"/>
    <w:rsid w:val="00061ADA"/>
    <w:rsid w:val="0006317E"/>
    <w:rsid w:val="00074E76"/>
    <w:rsid w:val="000829B6"/>
    <w:rsid w:val="00087FD7"/>
    <w:rsid w:val="0009616F"/>
    <w:rsid w:val="000B230E"/>
    <w:rsid w:val="000B476A"/>
    <w:rsid w:val="000B6258"/>
    <w:rsid w:val="000C4B4C"/>
    <w:rsid w:val="000C6DD6"/>
    <w:rsid w:val="000D1B1B"/>
    <w:rsid w:val="000D47BB"/>
    <w:rsid w:val="000E01FD"/>
    <w:rsid w:val="000F064A"/>
    <w:rsid w:val="001005D1"/>
    <w:rsid w:val="001128F0"/>
    <w:rsid w:val="00116814"/>
    <w:rsid w:val="00117134"/>
    <w:rsid w:val="00133450"/>
    <w:rsid w:val="00136CFE"/>
    <w:rsid w:val="00141501"/>
    <w:rsid w:val="00145540"/>
    <w:rsid w:val="00151B77"/>
    <w:rsid w:val="00156A84"/>
    <w:rsid w:val="00171BB3"/>
    <w:rsid w:val="001751C5"/>
    <w:rsid w:val="001768C6"/>
    <w:rsid w:val="00192008"/>
    <w:rsid w:val="001944A3"/>
    <w:rsid w:val="001A0488"/>
    <w:rsid w:val="001A55D7"/>
    <w:rsid w:val="001B2994"/>
    <w:rsid w:val="001B5DDE"/>
    <w:rsid w:val="001B71B9"/>
    <w:rsid w:val="001C17DE"/>
    <w:rsid w:val="001C1B5B"/>
    <w:rsid w:val="001D1A97"/>
    <w:rsid w:val="001F5B84"/>
    <w:rsid w:val="001F728B"/>
    <w:rsid w:val="002037CC"/>
    <w:rsid w:val="00215892"/>
    <w:rsid w:val="00220CE0"/>
    <w:rsid w:val="002311E3"/>
    <w:rsid w:val="0024431D"/>
    <w:rsid w:val="0025198D"/>
    <w:rsid w:val="00260FBA"/>
    <w:rsid w:val="00266843"/>
    <w:rsid w:val="0027396E"/>
    <w:rsid w:val="00276544"/>
    <w:rsid w:val="00280935"/>
    <w:rsid w:val="00280B65"/>
    <w:rsid w:val="00292AB9"/>
    <w:rsid w:val="002946CF"/>
    <w:rsid w:val="002967CE"/>
    <w:rsid w:val="002A0845"/>
    <w:rsid w:val="002B2F10"/>
    <w:rsid w:val="002C0A0C"/>
    <w:rsid w:val="002C0A73"/>
    <w:rsid w:val="002C110A"/>
    <w:rsid w:val="002C5008"/>
    <w:rsid w:val="002D7661"/>
    <w:rsid w:val="002E1C07"/>
    <w:rsid w:val="002F17D3"/>
    <w:rsid w:val="002F1AB4"/>
    <w:rsid w:val="002F570B"/>
    <w:rsid w:val="00305AFA"/>
    <w:rsid w:val="00311000"/>
    <w:rsid w:val="003128D8"/>
    <w:rsid w:val="00315934"/>
    <w:rsid w:val="003204E7"/>
    <w:rsid w:val="00321711"/>
    <w:rsid w:val="003221ED"/>
    <w:rsid w:val="00323288"/>
    <w:rsid w:val="00325C96"/>
    <w:rsid w:val="0032784C"/>
    <w:rsid w:val="00345435"/>
    <w:rsid w:val="00351AB5"/>
    <w:rsid w:val="00363E8B"/>
    <w:rsid w:val="003654F7"/>
    <w:rsid w:val="0037081F"/>
    <w:rsid w:val="0037208C"/>
    <w:rsid w:val="003845EE"/>
    <w:rsid w:val="00384FDF"/>
    <w:rsid w:val="00387938"/>
    <w:rsid w:val="003A6F9A"/>
    <w:rsid w:val="003B3016"/>
    <w:rsid w:val="003B753C"/>
    <w:rsid w:val="003D3B1C"/>
    <w:rsid w:val="003D5E46"/>
    <w:rsid w:val="003D68AB"/>
    <w:rsid w:val="003E0C5D"/>
    <w:rsid w:val="003E1704"/>
    <w:rsid w:val="003F099B"/>
    <w:rsid w:val="003F12BC"/>
    <w:rsid w:val="00401C8F"/>
    <w:rsid w:val="0040221A"/>
    <w:rsid w:val="00405594"/>
    <w:rsid w:val="004149F2"/>
    <w:rsid w:val="0042004B"/>
    <w:rsid w:val="004260ED"/>
    <w:rsid w:val="0042695F"/>
    <w:rsid w:val="00434291"/>
    <w:rsid w:val="004410E6"/>
    <w:rsid w:val="004416C5"/>
    <w:rsid w:val="00446A05"/>
    <w:rsid w:val="00447573"/>
    <w:rsid w:val="00454A8A"/>
    <w:rsid w:val="00456704"/>
    <w:rsid w:val="00456779"/>
    <w:rsid w:val="00463878"/>
    <w:rsid w:val="00465B5C"/>
    <w:rsid w:val="004724F6"/>
    <w:rsid w:val="00474AA3"/>
    <w:rsid w:val="004750A6"/>
    <w:rsid w:val="004813EE"/>
    <w:rsid w:val="00482230"/>
    <w:rsid w:val="00495478"/>
    <w:rsid w:val="004958DF"/>
    <w:rsid w:val="004A45AC"/>
    <w:rsid w:val="004A566B"/>
    <w:rsid w:val="004B391F"/>
    <w:rsid w:val="004C2026"/>
    <w:rsid w:val="004C6A5B"/>
    <w:rsid w:val="004D1103"/>
    <w:rsid w:val="004D1B28"/>
    <w:rsid w:val="004D2E02"/>
    <w:rsid w:val="004D2E43"/>
    <w:rsid w:val="004D5585"/>
    <w:rsid w:val="004D6C27"/>
    <w:rsid w:val="004E4079"/>
    <w:rsid w:val="004E4949"/>
    <w:rsid w:val="0051113E"/>
    <w:rsid w:val="0052281D"/>
    <w:rsid w:val="005277C3"/>
    <w:rsid w:val="00544992"/>
    <w:rsid w:val="005571CD"/>
    <w:rsid w:val="00560191"/>
    <w:rsid w:val="00582AC3"/>
    <w:rsid w:val="00585336"/>
    <w:rsid w:val="0059196E"/>
    <w:rsid w:val="00593E36"/>
    <w:rsid w:val="00593F75"/>
    <w:rsid w:val="005A4FE9"/>
    <w:rsid w:val="005B13FF"/>
    <w:rsid w:val="005C258E"/>
    <w:rsid w:val="005C4AB8"/>
    <w:rsid w:val="005C60ED"/>
    <w:rsid w:val="005E13B3"/>
    <w:rsid w:val="005E4F6F"/>
    <w:rsid w:val="005E664C"/>
    <w:rsid w:val="005F31D4"/>
    <w:rsid w:val="005F5962"/>
    <w:rsid w:val="00602FB5"/>
    <w:rsid w:val="00612BA6"/>
    <w:rsid w:val="00617D06"/>
    <w:rsid w:val="00622943"/>
    <w:rsid w:val="0062555E"/>
    <w:rsid w:val="00626F0B"/>
    <w:rsid w:val="00627B91"/>
    <w:rsid w:val="00630A2A"/>
    <w:rsid w:val="0063505D"/>
    <w:rsid w:val="00640360"/>
    <w:rsid w:val="006432B5"/>
    <w:rsid w:val="00644B9E"/>
    <w:rsid w:val="0065073D"/>
    <w:rsid w:val="00662B94"/>
    <w:rsid w:val="0067516B"/>
    <w:rsid w:val="00684A97"/>
    <w:rsid w:val="00695C44"/>
    <w:rsid w:val="006961B8"/>
    <w:rsid w:val="00697230"/>
    <w:rsid w:val="006972E8"/>
    <w:rsid w:val="006A755F"/>
    <w:rsid w:val="006C3BBF"/>
    <w:rsid w:val="006C62E9"/>
    <w:rsid w:val="006C6A0B"/>
    <w:rsid w:val="006D3F37"/>
    <w:rsid w:val="006E4FC7"/>
    <w:rsid w:val="006E5A29"/>
    <w:rsid w:val="0070117E"/>
    <w:rsid w:val="007036B0"/>
    <w:rsid w:val="007106ED"/>
    <w:rsid w:val="0071769C"/>
    <w:rsid w:val="00720353"/>
    <w:rsid w:val="0072040F"/>
    <w:rsid w:val="007237F5"/>
    <w:rsid w:val="007312DC"/>
    <w:rsid w:val="00747BDD"/>
    <w:rsid w:val="007710D9"/>
    <w:rsid w:val="0077466C"/>
    <w:rsid w:val="00777561"/>
    <w:rsid w:val="00787A70"/>
    <w:rsid w:val="00790582"/>
    <w:rsid w:val="007A102A"/>
    <w:rsid w:val="007A63A2"/>
    <w:rsid w:val="007B6AFC"/>
    <w:rsid w:val="007C2BDD"/>
    <w:rsid w:val="007D092A"/>
    <w:rsid w:val="007E2968"/>
    <w:rsid w:val="007F2117"/>
    <w:rsid w:val="007F2CFA"/>
    <w:rsid w:val="007F32B0"/>
    <w:rsid w:val="007F45DC"/>
    <w:rsid w:val="0080291C"/>
    <w:rsid w:val="00804D85"/>
    <w:rsid w:val="0081100C"/>
    <w:rsid w:val="00824137"/>
    <w:rsid w:val="00832A18"/>
    <w:rsid w:val="008350B2"/>
    <w:rsid w:val="00835CDF"/>
    <w:rsid w:val="00847E8F"/>
    <w:rsid w:val="0085616D"/>
    <w:rsid w:val="0085785C"/>
    <w:rsid w:val="0087489F"/>
    <w:rsid w:val="008879FF"/>
    <w:rsid w:val="008947C0"/>
    <w:rsid w:val="008B4BEB"/>
    <w:rsid w:val="008B4C42"/>
    <w:rsid w:val="008C22EC"/>
    <w:rsid w:val="008C79CB"/>
    <w:rsid w:val="008E38E6"/>
    <w:rsid w:val="008E3F0F"/>
    <w:rsid w:val="008F0B45"/>
    <w:rsid w:val="008F33EF"/>
    <w:rsid w:val="00900A0E"/>
    <w:rsid w:val="00906BB0"/>
    <w:rsid w:val="0090746C"/>
    <w:rsid w:val="00907799"/>
    <w:rsid w:val="00912529"/>
    <w:rsid w:val="00912918"/>
    <w:rsid w:val="00914D65"/>
    <w:rsid w:val="0092182B"/>
    <w:rsid w:val="00927224"/>
    <w:rsid w:val="0093545A"/>
    <w:rsid w:val="00945900"/>
    <w:rsid w:val="009478D7"/>
    <w:rsid w:val="0098112C"/>
    <w:rsid w:val="00987758"/>
    <w:rsid w:val="00987A56"/>
    <w:rsid w:val="009A1D01"/>
    <w:rsid w:val="009A5097"/>
    <w:rsid w:val="009B0C6F"/>
    <w:rsid w:val="009B3503"/>
    <w:rsid w:val="009B51B9"/>
    <w:rsid w:val="009D3FC1"/>
    <w:rsid w:val="009D769F"/>
    <w:rsid w:val="009E78A7"/>
    <w:rsid w:val="009F1169"/>
    <w:rsid w:val="009F3FD6"/>
    <w:rsid w:val="00A177BC"/>
    <w:rsid w:val="00A23760"/>
    <w:rsid w:val="00A348D2"/>
    <w:rsid w:val="00A43CB4"/>
    <w:rsid w:val="00A536FB"/>
    <w:rsid w:val="00A64CFD"/>
    <w:rsid w:val="00A660D9"/>
    <w:rsid w:val="00A8156C"/>
    <w:rsid w:val="00A931C8"/>
    <w:rsid w:val="00A94E73"/>
    <w:rsid w:val="00AB228C"/>
    <w:rsid w:val="00AB5E24"/>
    <w:rsid w:val="00AB7A65"/>
    <w:rsid w:val="00AB7C21"/>
    <w:rsid w:val="00AC41ED"/>
    <w:rsid w:val="00AC66F8"/>
    <w:rsid w:val="00AD4B79"/>
    <w:rsid w:val="00AD52D8"/>
    <w:rsid w:val="00AD5D3F"/>
    <w:rsid w:val="00AE4415"/>
    <w:rsid w:val="00AF5F95"/>
    <w:rsid w:val="00AF6807"/>
    <w:rsid w:val="00B04937"/>
    <w:rsid w:val="00B16AD4"/>
    <w:rsid w:val="00B173BB"/>
    <w:rsid w:val="00B52F85"/>
    <w:rsid w:val="00B54D73"/>
    <w:rsid w:val="00BB4775"/>
    <w:rsid w:val="00BB71CC"/>
    <w:rsid w:val="00BC0771"/>
    <w:rsid w:val="00BC3F7D"/>
    <w:rsid w:val="00BC5E89"/>
    <w:rsid w:val="00BE28B2"/>
    <w:rsid w:val="00BE6D15"/>
    <w:rsid w:val="00C06511"/>
    <w:rsid w:val="00C07F94"/>
    <w:rsid w:val="00C10BB4"/>
    <w:rsid w:val="00C165F0"/>
    <w:rsid w:val="00C21251"/>
    <w:rsid w:val="00C23EFD"/>
    <w:rsid w:val="00C270D1"/>
    <w:rsid w:val="00C31EF6"/>
    <w:rsid w:val="00C369E2"/>
    <w:rsid w:val="00C44D74"/>
    <w:rsid w:val="00C46B00"/>
    <w:rsid w:val="00C51CE6"/>
    <w:rsid w:val="00C54056"/>
    <w:rsid w:val="00C57ABC"/>
    <w:rsid w:val="00C60580"/>
    <w:rsid w:val="00C76F7B"/>
    <w:rsid w:val="00C77705"/>
    <w:rsid w:val="00C826D7"/>
    <w:rsid w:val="00C85806"/>
    <w:rsid w:val="00C8712A"/>
    <w:rsid w:val="00CA21F8"/>
    <w:rsid w:val="00CA5956"/>
    <w:rsid w:val="00CA7229"/>
    <w:rsid w:val="00CA7733"/>
    <w:rsid w:val="00CB1AE4"/>
    <w:rsid w:val="00CB3300"/>
    <w:rsid w:val="00CB48FE"/>
    <w:rsid w:val="00CD19F6"/>
    <w:rsid w:val="00CD7DFB"/>
    <w:rsid w:val="00CE2239"/>
    <w:rsid w:val="00CE3542"/>
    <w:rsid w:val="00CF1E13"/>
    <w:rsid w:val="00D06746"/>
    <w:rsid w:val="00D07AD4"/>
    <w:rsid w:val="00D1171F"/>
    <w:rsid w:val="00D23B0C"/>
    <w:rsid w:val="00D24412"/>
    <w:rsid w:val="00D343FC"/>
    <w:rsid w:val="00D36C89"/>
    <w:rsid w:val="00D37381"/>
    <w:rsid w:val="00D37EE0"/>
    <w:rsid w:val="00D47A06"/>
    <w:rsid w:val="00D530F6"/>
    <w:rsid w:val="00D57C20"/>
    <w:rsid w:val="00D6084C"/>
    <w:rsid w:val="00D646D4"/>
    <w:rsid w:val="00D7630A"/>
    <w:rsid w:val="00D86C7D"/>
    <w:rsid w:val="00D93B4D"/>
    <w:rsid w:val="00D95A8A"/>
    <w:rsid w:val="00D95B03"/>
    <w:rsid w:val="00DA1721"/>
    <w:rsid w:val="00DB5D8D"/>
    <w:rsid w:val="00DB7CEB"/>
    <w:rsid w:val="00DC6DE9"/>
    <w:rsid w:val="00DC7773"/>
    <w:rsid w:val="00DD2551"/>
    <w:rsid w:val="00DF0781"/>
    <w:rsid w:val="00DF5731"/>
    <w:rsid w:val="00E00336"/>
    <w:rsid w:val="00E0156C"/>
    <w:rsid w:val="00E02E94"/>
    <w:rsid w:val="00E03BBE"/>
    <w:rsid w:val="00E04F49"/>
    <w:rsid w:val="00E12DC4"/>
    <w:rsid w:val="00E131FD"/>
    <w:rsid w:val="00E14CA9"/>
    <w:rsid w:val="00E20CED"/>
    <w:rsid w:val="00E23DB3"/>
    <w:rsid w:val="00E279C8"/>
    <w:rsid w:val="00E31189"/>
    <w:rsid w:val="00E333C7"/>
    <w:rsid w:val="00E3670C"/>
    <w:rsid w:val="00E56320"/>
    <w:rsid w:val="00E60D75"/>
    <w:rsid w:val="00E626D8"/>
    <w:rsid w:val="00E63E70"/>
    <w:rsid w:val="00E87035"/>
    <w:rsid w:val="00E87117"/>
    <w:rsid w:val="00E90803"/>
    <w:rsid w:val="00E9164F"/>
    <w:rsid w:val="00EC2712"/>
    <w:rsid w:val="00EC3E7F"/>
    <w:rsid w:val="00EC6616"/>
    <w:rsid w:val="00ED7550"/>
    <w:rsid w:val="00EE2D09"/>
    <w:rsid w:val="00EF0772"/>
    <w:rsid w:val="00EF2CC3"/>
    <w:rsid w:val="00F02C2C"/>
    <w:rsid w:val="00F14A79"/>
    <w:rsid w:val="00F14D4B"/>
    <w:rsid w:val="00F16904"/>
    <w:rsid w:val="00F22A7D"/>
    <w:rsid w:val="00F26E72"/>
    <w:rsid w:val="00F40C8C"/>
    <w:rsid w:val="00F62D07"/>
    <w:rsid w:val="00F8261D"/>
    <w:rsid w:val="00F82857"/>
    <w:rsid w:val="00F94404"/>
    <w:rsid w:val="00F96546"/>
    <w:rsid w:val="00F974FB"/>
    <w:rsid w:val="00FA6533"/>
    <w:rsid w:val="00FB371B"/>
    <w:rsid w:val="00FC1A92"/>
    <w:rsid w:val="00FC1E7A"/>
    <w:rsid w:val="00FC5E50"/>
    <w:rsid w:val="00FD3B15"/>
    <w:rsid w:val="00FD4F56"/>
    <w:rsid w:val="00FE12A0"/>
    <w:rsid w:val="00FF2266"/>
    <w:rsid w:val="00FF32C8"/>
    <w:rsid w:val="00FF39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C6BD27B"/>
  <w15:docId w15:val="{3210F188-C24B-44B1-A80A-2FFB1F02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AB7C2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2967CE"/>
    <w:pPr>
      <w:spacing w:before="120"/>
      <w:ind w:left="399"/>
      <w:jc w:val="both"/>
    </w:p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34"/>
    <w:locked/>
    <w:rsid w:val="00AB5E24"/>
    <w:rPr>
      <w:rFonts w:ascii="Calibri" w:eastAsia="Calibri" w:hAnsi="Calibri" w:cs="Calibri"/>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uiPriority w:val="59"/>
    <w:rsid w:val="006C62E9"/>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rsid w:val="0042695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Ttulo3Char">
    <w:name w:val="Título 3 Char"/>
    <w:basedOn w:val="Fontepargpadro"/>
    <w:link w:val="Ttulo3"/>
    <w:uiPriority w:val="9"/>
    <w:semiHidden/>
    <w:rsid w:val="00AB7C21"/>
    <w:rPr>
      <w:rFonts w:asciiTheme="majorHAnsi" w:eastAsiaTheme="majorEastAsia" w:hAnsiTheme="majorHAnsi" w:cstheme="majorBidi"/>
      <w:color w:val="1F4D78" w:themeColor="accent1" w:themeShade="7F"/>
      <w:sz w:val="24"/>
      <w:szCs w:val="24"/>
      <w:lang w:val="pt-PT" w:eastAsia="pt-PT" w:bidi="pt-PT"/>
    </w:rPr>
  </w:style>
  <w:style w:type="table" w:customStyle="1" w:styleId="Tabelacomgrade1">
    <w:name w:val="Tabela com grade1"/>
    <w:basedOn w:val="Tabelanormal"/>
    <w:next w:val="Tabelacomgrade"/>
    <w:rsid w:val="0009616F"/>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7D092A"/>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30581356">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1197736938">
      <w:bodyDiv w:val="1"/>
      <w:marLeft w:val="0"/>
      <w:marRight w:val="0"/>
      <w:marTop w:val="0"/>
      <w:marBottom w:val="0"/>
      <w:divBdr>
        <w:top w:val="none" w:sz="0" w:space="0" w:color="auto"/>
        <w:left w:val="none" w:sz="0" w:space="0" w:color="auto"/>
        <w:bottom w:val="none" w:sz="0" w:space="0" w:color="auto"/>
        <w:right w:val="none" w:sz="0" w:space="0" w:color="auto"/>
      </w:divBdr>
    </w:div>
    <w:div w:id="1197891317">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445687052">
      <w:bodyDiv w:val="1"/>
      <w:marLeft w:val="0"/>
      <w:marRight w:val="0"/>
      <w:marTop w:val="0"/>
      <w:marBottom w:val="0"/>
      <w:divBdr>
        <w:top w:val="none" w:sz="0" w:space="0" w:color="auto"/>
        <w:left w:val="none" w:sz="0" w:space="0" w:color="auto"/>
        <w:bottom w:val="none" w:sz="0" w:space="0" w:color="auto"/>
        <w:right w:val="none" w:sz="0" w:space="0" w:color="auto"/>
      </w:divBdr>
    </w:div>
    <w:div w:id="1626692931">
      <w:bodyDiv w:val="1"/>
      <w:marLeft w:val="0"/>
      <w:marRight w:val="0"/>
      <w:marTop w:val="0"/>
      <w:marBottom w:val="0"/>
      <w:divBdr>
        <w:top w:val="none" w:sz="0" w:space="0" w:color="auto"/>
        <w:left w:val="none" w:sz="0" w:space="0" w:color="auto"/>
        <w:bottom w:val="none" w:sz="0" w:space="0" w:color="auto"/>
        <w:right w:val="none" w:sz="0" w:space="0" w:color="auto"/>
      </w:divBdr>
    </w:div>
    <w:div w:id="1839728815">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2D24F-86B5-4035-BA5F-5BEE9B4A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1666</Words>
  <Characters>9001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PPO-USER</cp:lastModifiedBy>
  <cp:revision>7</cp:revision>
  <cp:lastPrinted>2021-04-16T15:47:00Z</cp:lastPrinted>
  <dcterms:created xsi:type="dcterms:W3CDTF">2021-04-26T14:31:00Z</dcterms:created>
  <dcterms:modified xsi:type="dcterms:W3CDTF">2021-04-28T13:01:00Z</dcterms:modified>
</cp:coreProperties>
</file>