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32" w:rsidRPr="00E364E6" w:rsidRDefault="00BB7332" w:rsidP="00BB7332">
      <w:pPr>
        <w:shd w:val="clear" w:color="auto" w:fill="000000" w:themeFill="text1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rFonts w:ascii="Georgia" w:hAnsi="Georgia"/>
          <w:b/>
          <w:color w:val="FFFFFF" w:themeColor="background1"/>
          <w:sz w:val="20"/>
          <w:szCs w:val="20"/>
        </w:rPr>
      </w:pPr>
      <w:r w:rsidRPr="00E364E6">
        <w:rPr>
          <w:rFonts w:ascii="Georgia" w:hAnsi="Georgia"/>
          <w:b/>
          <w:color w:val="FFFFFF" w:themeColor="background1"/>
          <w:sz w:val="20"/>
          <w:szCs w:val="20"/>
        </w:rPr>
        <w:t>ANEXO I</w:t>
      </w:r>
    </w:p>
    <w:p w:rsidR="00BB7332" w:rsidRPr="00E364E6" w:rsidRDefault="00BB7332" w:rsidP="00BB7332">
      <w:pPr>
        <w:shd w:val="clear" w:color="auto" w:fill="D9D9D9" w:themeFill="background1" w:themeFillShade="D9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color w:val="000000"/>
          <w:sz w:val="20"/>
          <w:szCs w:val="20"/>
        </w:rPr>
        <w:t>LEILÃO 001</w:t>
      </w:r>
      <w:r w:rsidRPr="00E364E6">
        <w:rPr>
          <w:rFonts w:ascii="Georgia" w:hAnsi="Georgia"/>
          <w:b/>
          <w:color w:val="000000"/>
          <w:sz w:val="20"/>
          <w:szCs w:val="20"/>
        </w:rPr>
        <w:t>/2019</w:t>
      </w:r>
    </w:p>
    <w:p w:rsidR="00BB7332" w:rsidRPr="00E364E6" w:rsidRDefault="00BB7332" w:rsidP="00BB7332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rFonts w:ascii="Georgia" w:hAnsi="Georgia"/>
          <w:b/>
          <w:color w:val="000000"/>
          <w:sz w:val="20"/>
          <w:szCs w:val="20"/>
        </w:rPr>
      </w:pPr>
      <w:r w:rsidRPr="00E364E6">
        <w:rPr>
          <w:rFonts w:ascii="Georgia" w:hAnsi="Georgia"/>
          <w:b/>
          <w:caps/>
          <w:sz w:val="20"/>
          <w:szCs w:val="20"/>
        </w:rPr>
        <w:t>Processo de Licitação:</w:t>
      </w:r>
      <w:r>
        <w:rPr>
          <w:rFonts w:ascii="Georgia" w:hAnsi="Georgia"/>
          <w:b/>
          <w:sz w:val="20"/>
          <w:szCs w:val="20"/>
        </w:rPr>
        <w:t>046</w:t>
      </w:r>
      <w:r w:rsidRPr="00E364E6">
        <w:rPr>
          <w:rFonts w:ascii="Georgia" w:hAnsi="Georgia"/>
          <w:b/>
          <w:sz w:val="20"/>
          <w:szCs w:val="20"/>
        </w:rPr>
        <w:t>/2019</w:t>
      </w:r>
    </w:p>
    <w:p w:rsidR="00BB7332" w:rsidRPr="00E364E6" w:rsidRDefault="00BB7332" w:rsidP="00BB7332">
      <w:pPr>
        <w:shd w:val="clear" w:color="auto" w:fill="D9D9D9" w:themeFill="background1" w:themeFillShade="D9"/>
        <w:tabs>
          <w:tab w:val="left" w:pos="5640"/>
        </w:tabs>
        <w:spacing w:line="276" w:lineRule="auto"/>
        <w:jc w:val="center"/>
        <w:rPr>
          <w:rFonts w:ascii="Georgia" w:hAnsi="Georgia"/>
          <w:b/>
          <w:caps/>
          <w:sz w:val="20"/>
          <w:szCs w:val="20"/>
        </w:rPr>
      </w:pPr>
      <w:r w:rsidRPr="00E364E6">
        <w:rPr>
          <w:rFonts w:ascii="Georgia" w:hAnsi="Georgia"/>
          <w:b/>
          <w:caps/>
          <w:sz w:val="20"/>
          <w:szCs w:val="20"/>
        </w:rPr>
        <w:t>Proposta de Preços</w:t>
      </w:r>
    </w:p>
    <w:p w:rsidR="00BB7332" w:rsidRPr="004B2A54" w:rsidRDefault="00BB7332" w:rsidP="00BB7332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</w:p>
    <w:p w:rsidR="00BB7332" w:rsidRPr="00137F03" w:rsidRDefault="00BB7332" w:rsidP="00BB7332">
      <w:pPr>
        <w:jc w:val="both"/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b/>
          <w:bCs/>
          <w:sz w:val="20"/>
          <w:szCs w:val="20"/>
        </w:rPr>
        <w:t xml:space="preserve">OBJETO: </w:t>
      </w:r>
      <w:r w:rsidRPr="00137F03">
        <w:rPr>
          <w:rFonts w:ascii="Georgia" w:hAnsi="Georgia"/>
          <w:sz w:val="20"/>
          <w:szCs w:val="20"/>
        </w:rPr>
        <w:t>VENDA DE MATERIAL RECICLÁVEL SELECIONADO NA USINA DE TRIAGEM DE LIXO DESTA CIDADE.</w:t>
      </w:r>
    </w:p>
    <w:p w:rsidR="00BB7332" w:rsidRPr="004B2A54" w:rsidRDefault="00BB7332" w:rsidP="00BB7332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</w:p>
    <w:p w:rsidR="00BB7332" w:rsidRPr="004B2A54" w:rsidRDefault="00BB7332" w:rsidP="00BB7332">
      <w:pPr>
        <w:tabs>
          <w:tab w:val="left" w:pos="5640"/>
        </w:tabs>
        <w:jc w:val="center"/>
        <w:rPr>
          <w:rFonts w:ascii="Georgia" w:hAnsi="Georgia"/>
          <w:b/>
          <w:caps/>
          <w:sz w:val="20"/>
          <w:szCs w:val="20"/>
        </w:rPr>
      </w:pPr>
      <w:r>
        <w:rPr>
          <w:rFonts w:ascii="Georgia" w:hAnsi="Georgia"/>
          <w:sz w:val="20"/>
          <w:szCs w:val="20"/>
        </w:rPr>
        <w:pict>
          <v:rect id="_x0000_i1025" style="width:706.9pt;height:1.5pt" o:hralign="center" o:hrstd="t" o:hrnoshade="t" o:hr="t" fillcolor="black" stroked="f"/>
        </w:pict>
      </w:r>
    </w:p>
    <w:p w:rsidR="00BB7332" w:rsidRPr="004B2A54" w:rsidRDefault="00BB7332" w:rsidP="00BB7332">
      <w:pPr>
        <w:tabs>
          <w:tab w:val="left" w:pos="56"/>
        </w:tabs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Razão Social do Licitante</w:t>
      </w:r>
      <w:r>
        <w:rPr>
          <w:rFonts w:ascii="Georgia" w:hAnsi="Georgia"/>
          <w:sz w:val="20"/>
          <w:szCs w:val="20"/>
        </w:rPr>
        <w:t>/Nome Completo</w:t>
      </w:r>
      <w:r w:rsidRPr="004B2A54">
        <w:rPr>
          <w:rFonts w:ascii="Georgia" w:hAnsi="Georgia"/>
          <w:sz w:val="20"/>
          <w:szCs w:val="20"/>
        </w:rPr>
        <w:t>:</w:t>
      </w: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CNPJ</w:t>
      </w:r>
      <w:r>
        <w:rPr>
          <w:rFonts w:ascii="Georgia" w:hAnsi="Georgia"/>
          <w:sz w:val="20"/>
          <w:szCs w:val="20"/>
        </w:rPr>
        <w:t>/CPF</w:t>
      </w:r>
      <w:r w:rsidRPr="004B2A54">
        <w:rPr>
          <w:rFonts w:ascii="Georgia" w:hAnsi="Georgia"/>
          <w:sz w:val="20"/>
          <w:szCs w:val="20"/>
        </w:rPr>
        <w:t>:</w:t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  <w:t>Insc. Estadual</w:t>
      </w:r>
      <w:r>
        <w:rPr>
          <w:rFonts w:ascii="Georgia" w:hAnsi="Georgia"/>
          <w:sz w:val="20"/>
          <w:szCs w:val="20"/>
        </w:rPr>
        <w:t>/Identidade</w:t>
      </w:r>
      <w:r w:rsidRPr="004B2A54">
        <w:rPr>
          <w:rFonts w:ascii="Georgia" w:hAnsi="Georgia"/>
          <w:sz w:val="20"/>
          <w:szCs w:val="20"/>
        </w:rPr>
        <w:t>:</w:t>
      </w: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Endereço:</w:t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  <w:t>CEP: _________-_____</w:t>
      </w: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Cidade:</w:t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  <w:t>Estado:</w:t>
      </w: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Telefone:</w:t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  <w:t>e-mail:</w:t>
      </w: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pict>
          <v:rect id="_x0000_i1026" style="width:706.9pt;height:1.5pt" o:hralign="center" o:hrstd="t" o:hrnoshade="t" o:hr="t" fillcolor="black" stroked="f"/>
        </w:pict>
      </w:r>
    </w:p>
    <w:p w:rsidR="00BB7332" w:rsidRPr="004B2A54" w:rsidRDefault="00BB7332" w:rsidP="00BB7332">
      <w:pPr>
        <w:tabs>
          <w:tab w:val="left" w:pos="204"/>
        </w:tabs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b/>
          <w:sz w:val="20"/>
          <w:szCs w:val="20"/>
        </w:rPr>
        <w:t>REPRESENTANTE LEGAL PARA FINS DE ASSINATURA DO CONTRATO:</w:t>
      </w:r>
    </w:p>
    <w:p w:rsidR="00BB7332" w:rsidRPr="004B2A54" w:rsidRDefault="00BB7332" w:rsidP="00BB7332">
      <w:pPr>
        <w:tabs>
          <w:tab w:val="left" w:pos="56"/>
        </w:tabs>
        <w:rPr>
          <w:rFonts w:ascii="Georgia" w:hAnsi="Georgia"/>
          <w:sz w:val="20"/>
          <w:szCs w:val="20"/>
        </w:rPr>
      </w:pP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Nome:</w:t>
      </w: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Endereço:</w:t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  <w:t>CEP:</w:t>
      </w: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Identidade:</w:t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  <w:t>Órgão expedidor/UF:</w:t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  <w:t>Data de Expedição:</w:t>
      </w: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Estado Civil:</w:t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  <w:t>Nacionalidade:</w:t>
      </w:r>
    </w:p>
    <w:p w:rsidR="00BB7332" w:rsidRPr="004B2A54" w:rsidRDefault="00BB7332" w:rsidP="00BB7332">
      <w:pPr>
        <w:rPr>
          <w:rFonts w:ascii="Georgia" w:hAnsi="Georgia"/>
          <w:sz w:val="20"/>
          <w:szCs w:val="20"/>
        </w:rPr>
      </w:pPr>
    </w:p>
    <w:p w:rsidR="00BB7332" w:rsidRPr="004B2A54" w:rsidRDefault="00BB7332" w:rsidP="00BB7332">
      <w:pPr>
        <w:pBdr>
          <w:bottom w:val="single" w:sz="12" w:space="1" w:color="auto"/>
        </w:pBd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CPF:</w:t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</w:r>
      <w:r w:rsidRPr="004B2A54">
        <w:rPr>
          <w:rFonts w:ascii="Georgia" w:hAnsi="Georgia"/>
          <w:sz w:val="20"/>
          <w:szCs w:val="20"/>
        </w:rPr>
        <w:tab/>
        <w:t>e-mail</w:t>
      </w:r>
    </w:p>
    <w:p w:rsidR="00BB7332" w:rsidRPr="004B2A54" w:rsidRDefault="00BB7332" w:rsidP="00BB7332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</w:p>
    <w:p w:rsidR="00BB7332" w:rsidRPr="004B2A54" w:rsidRDefault="00BB7332" w:rsidP="00BB7332">
      <w:pPr>
        <w:autoSpaceDE w:val="0"/>
        <w:autoSpaceDN w:val="0"/>
        <w:adjustRightInd w:val="0"/>
        <w:rPr>
          <w:rFonts w:ascii="Georgia" w:hAnsi="Georgia"/>
          <w:b/>
          <w:sz w:val="20"/>
          <w:szCs w:val="20"/>
        </w:rPr>
      </w:pPr>
    </w:p>
    <w:p w:rsidR="00BB7332" w:rsidRPr="004B2A54" w:rsidRDefault="00BB7332" w:rsidP="00BB7332">
      <w:pPr>
        <w:spacing w:line="360" w:lineRule="auto"/>
        <w:ind w:left="720"/>
        <w:rPr>
          <w:rFonts w:ascii="Georgia" w:hAnsi="Georgia"/>
          <w:sz w:val="20"/>
          <w:szCs w:val="20"/>
        </w:rPr>
        <w:sectPr w:rsidR="00BB7332" w:rsidRPr="004B2A54" w:rsidSect="00BB7332">
          <w:headerReference w:type="default" r:id="rId5"/>
          <w:footerReference w:type="default" r:id="rId6"/>
          <w:pgSz w:w="11907" w:h="16840" w:code="9"/>
          <w:pgMar w:top="1094" w:right="1134" w:bottom="851" w:left="1134" w:header="284" w:footer="284" w:gutter="0"/>
          <w:pgNumType w:start="1"/>
          <w:cols w:space="708"/>
          <w:docGrid w:linePitch="360"/>
        </w:sectPr>
      </w:pPr>
    </w:p>
    <w:p w:rsidR="00BB7332" w:rsidRPr="00E364E6" w:rsidRDefault="00BB7332" w:rsidP="00BB7332">
      <w:pPr>
        <w:shd w:val="clear" w:color="auto" w:fill="000000" w:themeFill="text1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rFonts w:ascii="Georgia" w:hAnsi="Georgia"/>
          <w:b/>
          <w:color w:val="FFFFFF" w:themeColor="background1"/>
          <w:sz w:val="20"/>
          <w:szCs w:val="20"/>
        </w:rPr>
      </w:pPr>
      <w:r w:rsidRPr="004B2A54">
        <w:rPr>
          <w:rFonts w:ascii="Georgia" w:hAnsi="Georgia"/>
          <w:b/>
          <w:sz w:val="20"/>
        </w:rPr>
        <w:lastRenderedPageBreak/>
        <w:t xml:space="preserve"> </w:t>
      </w:r>
      <w:r w:rsidRPr="00E364E6">
        <w:rPr>
          <w:rFonts w:ascii="Georgia" w:hAnsi="Georgia"/>
          <w:b/>
          <w:color w:val="FFFFFF" w:themeColor="background1"/>
          <w:sz w:val="20"/>
          <w:szCs w:val="20"/>
        </w:rPr>
        <w:t>ANEXO I</w:t>
      </w:r>
    </w:p>
    <w:p w:rsidR="00BB7332" w:rsidRPr="00E364E6" w:rsidRDefault="00BB7332" w:rsidP="00BB7332">
      <w:pPr>
        <w:shd w:val="clear" w:color="auto" w:fill="D9D9D9" w:themeFill="background1" w:themeFillShade="D9"/>
        <w:tabs>
          <w:tab w:val="right" w:pos="7080"/>
          <w:tab w:val="left" w:pos="7132"/>
          <w:tab w:val="right" w:pos="8306"/>
          <w:tab w:val="center" w:pos="8400"/>
          <w:tab w:val="left" w:pos="8520"/>
        </w:tabs>
        <w:spacing w:line="276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color w:val="000000"/>
          <w:sz w:val="20"/>
          <w:szCs w:val="20"/>
        </w:rPr>
        <w:t>LEILÃO 001</w:t>
      </w:r>
      <w:r w:rsidRPr="00E364E6">
        <w:rPr>
          <w:rFonts w:ascii="Georgia" w:hAnsi="Georgia"/>
          <w:b/>
          <w:color w:val="000000"/>
          <w:sz w:val="20"/>
          <w:szCs w:val="20"/>
        </w:rPr>
        <w:t>/2019</w:t>
      </w:r>
    </w:p>
    <w:p w:rsidR="00BB7332" w:rsidRPr="00E364E6" w:rsidRDefault="00BB7332" w:rsidP="00BB7332">
      <w:pPr>
        <w:shd w:val="clear" w:color="auto" w:fill="D9D9D9" w:themeFill="background1" w:themeFillShade="D9"/>
        <w:tabs>
          <w:tab w:val="left" w:pos="6240"/>
        </w:tabs>
        <w:spacing w:line="276" w:lineRule="auto"/>
        <w:jc w:val="center"/>
        <w:rPr>
          <w:rFonts w:ascii="Georgia" w:hAnsi="Georgia"/>
          <w:b/>
          <w:color w:val="000000"/>
          <w:sz w:val="20"/>
          <w:szCs w:val="20"/>
        </w:rPr>
      </w:pPr>
      <w:r w:rsidRPr="00E364E6">
        <w:rPr>
          <w:rFonts w:ascii="Georgia" w:hAnsi="Georgia"/>
          <w:b/>
          <w:caps/>
          <w:sz w:val="20"/>
          <w:szCs w:val="20"/>
        </w:rPr>
        <w:t>Processo de Licitação:</w:t>
      </w:r>
      <w:r>
        <w:rPr>
          <w:rFonts w:ascii="Georgia" w:hAnsi="Georgia"/>
          <w:b/>
          <w:sz w:val="20"/>
          <w:szCs w:val="20"/>
        </w:rPr>
        <w:t>046</w:t>
      </w:r>
      <w:r w:rsidRPr="00E364E6">
        <w:rPr>
          <w:rFonts w:ascii="Georgia" w:hAnsi="Georgia"/>
          <w:b/>
          <w:sz w:val="20"/>
          <w:szCs w:val="20"/>
        </w:rPr>
        <w:t>/2019</w:t>
      </w:r>
    </w:p>
    <w:p w:rsidR="00BB7332" w:rsidRPr="007400C4" w:rsidRDefault="00BB7332" w:rsidP="00BB7332">
      <w:pPr>
        <w:shd w:val="clear" w:color="auto" w:fill="D9D9D9" w:themeFill="background1" w:themeFillShade="D9"/>
        <w:tabs>
          <w:tab w:val="left" w:pos="5640"/>
        </w:tabs>
        <w:spacing w:line="276" w:lineRule="auto"/>
        <w:jc w:val="center"/>
        <w:rPr>
          <w:rFonts w:ascii="Georgia" w:hAnsi="Georgia"/>
          <w:b/>
          <w:caps/>
          <w:sz w:val="20"/>
          <w:szCs w:val="20"/>
        </w:rPr>
      </w:pPr>
      <w:r w:rsidRPr="00E364E6">
        <w:rPr>
          <w:rFonts w:ascii="Georgia" w:hAnsi="Georgia"/>
          <w:b/>
          <w:caps/>
          <w:sz w:val="20"/>
          <w:szCs w:val="20"/>
        </w:rPr>
        <w:t>Proposta de Preços</w:t>
      </w:r>
    </w:p>
    <w:p w:rsidR="00BB7332" w:rsidRPr="00137F03" w:rsidRDefault="00BB7332" w:rsidP="00BB7332">
      <w:pPr>
        <w:shd w:val="clear" w:color="auto" w:fill="3B3838" w:themeFill="background2" w:themeFillShade="40"/>
        <w:jc w:val="center"/>
        <w:rPr>
          <w:rFonts w:ascii="Lucida Handwriting" w:hAnsi="Lucida Handwriting"/>
          <w:b/>
          <w:color w:val="FFFFFF" w:themeColor="background1"/>
          <w:sz w:val="20"/>
          <w:szCs w:val="20"/>
          <w:u w:val="single"/>
        </w:rPr>
      </w:pPr>
      <w:r w:rsidRPr="00137F03">
        <w:rPr>
          <w:rFonts w:ascii="Lucida Handwriting" w:hAnsi="Lucida Handwriting"/>
          <w:b/>
          <w:color w:val="FFFFFF" w:themeColor="background1"/>
          <w:sz w:val="20"/>
          <w:szCs w:val="20"/>
          <w:u w:val="single"/>
        </w:rPr>
        <w:t>Planilha de Preços</w:t>
      </w:r>
    </w:p>
    <w:p w:rsidR="00BB7332" w:rsidRDefault="00BB7332" w:rsidP="00BB7332">
      <w:pPr>
        <w:pStyle w:val="PargrafodaLista"/>
        <w:numPr>
          <w:ilvl w:val="0"/>
          <w:numId w:val="2"/>
        </w:numPr>
        <w:spacing w:line="276" w:lineRule="auto"/>
        <w:rPr>
          <w:rFonts w:ascii="Georgia" w:hAnsi="Georgia"/>
          <w:b/>
          <w:sz w:val="20"/>
          <w:szCs w:val="20"/>
        </w:rPr>
      </w:pPr>
      <w:r w:rsidRPr="007400C4">
        <w:rPr>
          <w:rFonts w:ascii="Georgia" w:hAnsi="Georgia"/>
          <w:b/>
          <w:sz w:val="20"/>
          <w:szCs w:val="20"/>
        </w:rPr>
        <w:t xml:space="preserve">LOTE ÚNICO </w:t>
      </w:r>
    </w:p>
    <w:p w:rsidR="00BB7332" w:rsidRPr="007400C4" w:rsidRDefault="00BB7332" w:rsidP="00BB7332">
      <w:pPr>
        <w:spacing w:line="276" w:lineRule="auto"/>
        <w:rPr>
          <w:rFonts w:ascii="Georgia" w:hAnsi="Georgia"/>
          <w:b/>
          <w:sz w:val="20"/>
          <w:szCs w:val="20"/>
        </w:rPr>
      </w:pPr>
      <w:r w:rsidRPr="007400C4">
        <w:rPr>
          <w:rFonts w:ascii="Georgia" w:hAnsi="Georgia"/>
          <w:sz w:val="20"/>
          <w:szCs w:val="20"/>
        </w:rPr>
        <w:t>Segue abaixo tabela descritiva do Material selecionado e coletado da Usina de triagem de Lixo:</w:t>
      </w:r>
    </w:p>
    <w:tbl>
      <w:tblPr>
        <w:tblpPr w:leftFromText="141" w:rightFromText="141" w:vertAnchor="text" w:horzAnchor="margin" w:tblpX="-39" w:tblpY="11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5"/>
        <w:gridCol w:w="4254"/>
        <w:gridCol w:w="1701"/>
        <w:gridCol w:w="1559"/>
      </w:tblGrid>
      <w:tr w:rsidR="00BB7332" w:rsidRPr="00137F03" w:rsidTr="00BB7332"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7171" w:themeFill="background2" w:themeFillShade="80"/>
            <w:vAlign w:val="center"/>
          </w:tcPr>
          <w:p w:rsidR="00BB7332" w:rsidRPr="00137F03" w:rsidRDefault="00BB7332" w:rsidP="00BB7332">
            <w:pPr>
              <w:jc w:val="center"/>
              <w:rPr>
                <w:rFonts w:ascii="Lucida Handwriting" w:hAnsi="Lucida Handwriting"/>
                <w:b/>
                <w:color w:val="000000"/>
                <w:sz w:val="20"/>
                <w:szCs w:val="20"/>
              </w:rPr>
            </w:pPr>
            <w:r w:rsidRPr="00137F03">
              <w:rPr>
                <w:rFonts w:ascii="Lucida Handwriting" w:hAnsi="Lucida Handwriting"/>
                <w:b/>
                <w:color w:val="FFFFFF" w:themeColor="background1"/>
                <w:sz w:val="20"/>
                <w:szCs w:val="20"/>
              </w:rPr>
              <w:t xml:space="preserve">CARGA </w:t>
            </w: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Cs/>
                <w:i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i/>
                <w:sz w:val="20"/>
                <w:szCs w:val="20"/>
              </w:rPr>
              <w:t>Quant. Aprox. Da Carga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Cs/>
                <w:i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i/>
                <w:sz w:val="20"/>
                <w:szCs w:val="20"/>
              </w:rPr>
              <w:t>Descrição do Material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Cs/>
                <w:i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i/>
                <w:sz w:val="20"/>
                <w:szCs w:val="20"/>
              </w:rPr>
              <w:t>Valor Unitário</w:t>
            </w: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i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i/>
                <w:color w:val="000000"/>
                <w:sz w:val="20"/>
                <w:szCs w:val="20"/>
              </w:rPr>
              <w:t>Valor Total</w:t>
            </w: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150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both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ALUMÍNIO – LATINHA CERVEJA, PANELA.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50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both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COPINHO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560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both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LATA DE FERRO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340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both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PAPEL BRANCO / MISTO E JORNAL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2.808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both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PAPELÃO MARRON / MISTO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520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both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PET BRANCO/PET VERDE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180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both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PET COMUM / OLEO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780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both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PLÁSTICO DURO / GROSSO EM GERAL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180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both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RÁFIA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300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both"/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REVISTA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1.560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SACOLINHAS PLÁSTICO COLORIDO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100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SACOLINHAS PLÁSTICO BRANCO E FILME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188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TETRA PAK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750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PLÁSTICO SECO (CARCAÇA DE TV, COMPUTADOR, TELEFONE, CANO PVC, MANGUEIRA, PARACHOQUES)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05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 PILHAS, BATERIAS EM GERAL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40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 COBRE SUJO COM MOTOR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20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FIO ENCAPADO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10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 ALUMÍNIO SUJO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spacing w:line="256" w:lineRule="auto"/>
              <w:rPr>
                <w:rFonts w:ascii="Georgia" w:hAnsi="Georgia"/>
                <w:bCs/>
                <w:sz w:val="20"/>
                <w:szCs w:val="20"/>
                <w:lang w:eastAsia="en-US"/>
              </w:rPr>
            </w:pPr>
            <w:r w:rsidRPr="00137F03">
              <w:rPr>
                <w:rFonts w:ascii="Georgia" w:hAnsi="Georgia"/>
                <w:bCs/>
                <w:sz w:val="20"/>
                <w:szCs w:val="20"/>
                <w:lang w:eastAsia="en-US"/>
              </w:rPr>
              <w:t>300 KG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rPr>
                <w:rFonts w:ascii="Georgia" w:hAnsi="Georgia"/>
                <w:bCs/>
                <w:color w:val="000000"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color w:val="000000"/>
                <w:sz w:val="20"/>
                <w:szCs w:val="20"/>
              </w:rPr>
              <w:t> VIDRO BRANCO/COLORIDO/LÂMPADAS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B7332" w:rsidRPr="00137F03" w:rsidRDefault="00BB7332" w:rsidP="00BB7332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  <w:tr w:rsidR="00BB7332" w:rsidRPr="00137F03" w:rsidTr="00BB7332"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7332" w:rsidRPr="00137F03" w:rsidRDefault="00BB7332" w:rsidP="00BB7332">
            <w:pPr>
              <w:autoSpaceDE w:val="0"/>
              <w:autoSpaceDN w:val="0"/>
              <w:adjustRightInd w:val="0"/>
              <w:rPr>
                <w:rFonts w:ascii="Georgia" w:hAnsi="Georgia"/>
                <w:bCs/>
                <w:i/>
                <w:sz w:val="20"/>
                <w:szCs w:val="20"/>
              </w:rPr>
            </w:pPr>
            <w:r w:rsidRPr="00137F03">
              <w:rPr>
                <w:rFonts w:ascii="Georgia" w:hAnsi="Georgia"/>
                <w:bCs/>
                <w:i/>
                <w:sz w:val="20"/>
                <w:szCs w:val="20"/>
              </w:rPr>
              <w:t>Total Aproximado Da Carga Do Lote: 8.841 Kg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67171" w:themeFill="background2" w:themeFillShade="80"/>
          </w:tcPr>
          <w:p w:rsidR="00BB7332" w:rsidRPr="007400C4" w:rsidRDefault="00BB7332" w:rsidP="00BB7332">
            <w:pPr>
              <w:rPr>
                <w:rFonts w:ascii="Georgia" w:hAnsi="Georgia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noProof/>
                <w:color w:val="FFFFFF" w:themeColor="background1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E9A448F" wp14:editId="3F45071A">
                  <wp:simplePos x="0" y="0"/>
                  <wp:positionH relativeFrom="column">
                    <wp:posOffset>783907</wp:posOffset>
                  </wp:positionH>
                  <wp:positionV relativeFrom="paragraph">
                    <wp:posOffset>23178</wp:posOffset>
                  </wp:positionV>
                  <wp:extent cx="190500" cy="109220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eta-direit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0C4">
              <w:rPr>
                <w:rFonts w:ascii="Georgia" w:hAnsi="Georgia"/>
                <w:b/>
                <w:i/>
                <w:color w:val="FFFFFF" w:themeColor="background1"/>
                <w:sz w:val="20"/>
                <w:szCs w:val="20"/>
              </w:rPr>
              <w:t>Valor Total =&gt;</w:t>
            </w:r>
          </w:p>
        </w:tc>
      </w:tr>
    </w:tbl>
    <w:p w:rsidR="00BB7332" w:rsidRPr="00137F03" w:rsidRDefault="00BB7332" w:rsidP="00BB7332">
      <w:pPr>
        <w:rPr>
          <w:rFonts w:ascii="Georgia" w:hAnsi="Georgia"/>
          <w:i/>
          <w:sz w:val="20"/>
          <w:szCs w:val="20"/>
        </w:rPr>
      </w:pPr>
    </w:p>
    <w:p w:rsidR="00BB7332" w:rsidRDefault="00BB7332" w:rsidP="00BB7332">
      <w:pPr>
        <w:rPr>
          <w:rFonts w:ascii="Georgia" w:hAnsi="Georgia"/>
          <w:sz w:val="20"/>
          <w:szCs w:val="20"/>
          <w:u w:val="single"/>
        </w:rPr>
      </w:pPr>
    </w:p>
    <w:p w:rsidR="00BB7332" w:rsidRPr="004B2A54" w:rsidRDefault="00BB7332" w:rsidP="00BB7332">
      <w:pPr>
        <w:numPr>
          <w:ilvl w:val="0"/>
          <w:numId w:val="1"/>
        </w:numPr>
        <w:autoSpaceDE w:val="0"/>
        <w:autoSpaceDN w:val="0"/>
        <w:adjustRightInd w:val="0"/>
        <w:ind w:left="414" w:hanging="357"/>
        <w:jc w:val="both"/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Declaramos que estamos de acordo com os termos do edital e acatamos suas determinações, bem como, informamos que nos preços propostos estão incluídos todos os custos de deslocamentos, impostos, obrigações, entre outros.</w:t>
      </w:r>
    </w:p>
    <w:p w:rsidR="00BB7332" w:rsidRPr="004B2A54" w:rsidRDefault="00BB7332" w:rsidP="00BB7332">
      <w:pPr>
        <w:numPr>
          <w:ilvl w:val="0"/>
          <w:numId w:val="1"/>
        </w:numPr>
        <w:autoSpaceDE w:val="0"/>
        <w:autoSpaceDN w:val="0"/>
        <w:adjustRightInd w:val="0"/>
        <w:ind w:left="414" w:hanging="357"/>
        <w:jc w:val="both"/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>Validade da Proposta: Não inferior a 60 dias contados da data-limite prevista para entrega da proposta, conforme art. 64, § 3º da Lei nº 8.666/93.</w:t>
      </w:r>
    </w:p>
    <w:p w:rsidR="00BB7332" w:rsidRPr="004B2A54" w:rsidRDefault="00BB7332" w:rsidP="00BB7332">
      <w:pPr>
        <w:pStyle w:val="NormalWeb"/>
        <w:numPr>
          <w:ilvl w:val="0"/>
          <w:numId w:val="1"/>
        </w:numPr>
        <w:spacing w:before="0" w:beforeAutospacing="0" w:after="0" w:afterAutospacing="0"/>
        <w:ind w:left="414" w:hanging="357"/>
        <w:jc w:val="both"/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 xml:space="preserve">Declaramos para todos os efeitos legais que, ao apresentar esta proposta, com os preço e prazos acima indicados, estamos de pleno acordo com as condições gerais e especiais estabelecidas para esta licitação, as quais nos submetemos incondicional e integralmente. </w:t>
      </w:r>
    </w:p>
    <w:p w:rsidR="00BB7332" w:rsidRPr="004B2A54" w:rsidRDefault="00BB7332" w:rsidP="00BB7332">
      <w:pPr>
        <w:pStyle w:val="NormalWeb"/>
        <w:numPr>
          <w:ilvl w:val="0"/>
          <w:numId w:val="1"/>
        </w:numPr>
        <w:spacing w:before="0" w:beforeAutospacing="0" w:after="0" w:afterAutospacing="0"/>
        <w:ind w:left="414" w:hanging="357"/>
        <w:jc w:val="both"/>
        <w:rPr>
          <w:rFonts w:ascii="Georgia" w:hAnsi="Georgia"/>
          <w:sz w:val="20"/>
          <w:szCs w:val="20"/>
        </w:rPr>
      </w:pPr>
      <w:r w:rsidRPr="004B2A54">
        <w:rPr>
          <w:rFonts w:ascii="Georgia" w:hAnsi="Georgia"/>
          <w:sz w:val="20"/>
          <w:szCs w:val="20"/>
        </w:rPr>
        <w:t xml:space="preserve">Declaramos também que até a presente data inexistem fatos impeditivos a participação desta empresa ao presente certame licitatório, ciente da obrigatoriedade de declarar ocorrências posteriores. </w:t>
      </w:r>
    </w:p>
    <w:p w:rsidR="00BB7332" w:rsidRPr="004B2A54" w:rsidRDefault="00BB7332" w:rsidP="00BB7332">
      <w:pPr>
        <w:pStyle w:val="NormalWeb"/>
        <w:spacing w:before="0" w:beforeAutospacing="0" w:after="0" w:afterAutospacing="0"/>
        <w:ind w:left="720"/>
        <w:rPr>
          <w:rFonts w:ascii="Georgia" w:hAnsi="Georgia"/>
          <w:sz w:val="20"/>
          <w:szCs w:val="20"/>
        </w:rPr>
      </w:pPr>
    </w:p>
    <w:p w:rsidR="00BB7332" w:rsidRDefault="00BB7332" w:rsidP="00BB7332">
      <w:pPr>
        <w:spacing w:line="360" w:lineRule="auto"/>
        <w:rPr>
          <w:rFonts w:ascii="Georgia" w:hAnsi="Georgia"/>
          <w:sz w:val="20"/>
          <w:szCs w:val="20"/>
        </w:rPr>
      </w:pPr>
      <w:bookmarkStart w:id="0" w:name="_GoBack"/>
      <w:bookmarkEnd w:id="0"/>
      <w:r w:rsidRPr="004B2A54">
        <w:rPr>
          <w:rFonts w:ascii="Georgia" w:hAnsi="Georgia"/>
          <w:sz w:val="20"/>
          <w:szCs w:val="20"/>
        </w:rPr>
        <w:t>Assinatura: _____________________</w:t>
      </w:r>
      <w:r>
        <w:rPr>
          <w:rFonts w:ascii="Georgia" w:hAnsi="Georgia"/>
          <w:sz w:val="20"/>
          <w:szCs w:val="20"/>
        </w:rPr>
        <w:t>______________________________</w:t>
      </w:r>
    </w:p>
    <w:p w:rsidR="007A771E" w:rsidRDefault="00BB7332" w:rsidP="00BB7332">
      <w:r>
        <w:rPr>
          <w:rFonts w:ascii="Georgia" w:hAnsi="Georgia"/>
          <w:sz w:val="20"/>
          <w:szCs w:val="20"/>
        </w:rPr>
        <w:t>Data ____/____/______</w:t>
      </w:r>
    </w:p>
    <w:sectPr w:rsidR="007A771E" w:rsidSect="00BB7332">
      <w:pgSz w:w="11906" w:h="16838"/>
      <w:pgMar w:top="1418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68" w:rsidRDefault="00BB7332">
    <w:pPr>
      <w:pStyle w:val="Rodap"/>
      <w:pBdr>
        <w:bottom w:val="single" w:sz="6" w:space="1" w:color="auto"/>
      </w:pBdr>
    </w:pPr>
  </w:p>
  <w:p w:rsidR="00B97668" w:rsidRDefault="00BB7332">
    <w:pPr>
      <w:pStyle w:val="Rodap"/>
    </w:pPr>
    <w:r>
      <w:tab/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668" w:rsidRDefault="00BB7332" w:rsidP="00894F5B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-855980</wp:posOffset>
              </wp:positionH>
              <wp:positionV relativeFrom="paragraph">
                <wp:posOffset>-610235</wp:posOffset>
              </wp:positionV>
              <wp:extent cx="5780405" cy="958850"/>
              <wp:effectExtent l="127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0405" cy="958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668" w:rsidRDefault="00BB7332" w:rsidP="00894F5B"/>
                        <w:p w:rsidR="00B97668" w:rsidRDefault="00BB73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67.4pt;margin-top:-48.05pt;width:455.15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xZhwIAABUFAAAOAAAAZHJzL2Uyb0RvYy54bWysVNtu2zAMfR+wfxD0nvoCu7GNOEWbLsOA&#10;7gK0+wDGkmNhtuRJSuxu6L+PkpM06zZgGOYHWRKpI5LnUIursWvJnmsjlCxpdBFSwmWlmJDbkn5+&#10;WM8ySowFyaBVkpf0kRt6tXz9ajH0BY9Vo1rGNUEQaYqhL2ljbV8Egaka3oG5UD2XaKyV7sDiUm8D&#10;pmFA9K4N4jC8DAalWa9VxY3B3dvJSJcev655ZT/WteGWtCXF2KwftR83bgyWCyi2GvpGVIcw4B+i&#10;6EBIvPQEdQsWyE6LX6A6UWllVG0vKtUFqq5FxX0OmE0UvsjmvoGe+1ywOKY/lcn8P9jqw/6TJoKV&#10;NKZEQocUrUCMQBgnD3y0isSuRkNvCnS979HZjjdqRK59vqa/U9UXQ6RaNSC3/FprNTQcGMYYuZPB&#10;2dEJxziQzfBeMbwMdlZ5oLHWnSsgloQgOnL1eOIH4yAVbqbzLEzClJIKbXmaZaknMIDieLrXxr7l&#10;qiNuUlKN/Ht02N8Z66KB4ujiLjOqFWwt2tYv9HazajXZA2pl7T+fwAu3VjpnqdyxCXHawSDxDmdz&#10;4Xruv+dRnIQ3cT5bX2bzWbJO0lk+D7NZGOU3+WWY5Mnt+skFGCVFIxjj8k5IftRhlPwdz4eOmBTk&#10;lUgGV584nSj6Y5Kh/36XZCcstmUrupJmJycoHLFvJMO0obAg2mke/By+rzLW4Pj3VfEycMxPGrDj&#10;ZkQUp42NYo8oCK2QL2Qd3xKcNEp/o2TAviyp+boDzSlp30kUVR4liWtkv0jSeYwLfW7ZnFtAVghV&#10;UkvJNF3Zqfl3vRbbBm+aZCzVNQqxFl4jz1Ed5Iu955M5vBOuuc/X3uv5NVv+AAAA//8DAFBLAwQU&#10;AAYACAAAACEALoqS8uAAAAALAQAADwAAAGRycy9kb3ducmV2LnhtbEyPzU7DMBCE70i8g7WVuKDW&#10;CeSHhDgVIIG4tvQBNsk2iRqvo9ht0rfHnOhtRzua+abYLnoQF5psb1hBuAlAENem6blVcPj5XL+A&#10;sA65wcEwKbiShW15f1dg3piZd3TZu1b4ELY5KuicG3Mpbd2RRrsxI7H/Hc2k0Xk5tbKZcPbhepBP&#10;QZBIjT37hg5H+uioPu3PWsHxe36Ms7n6cod0FyXv2KeVuSr1sFreXkE4Wty/Gf7wPTqUnqkyZ26s&#10;GBSsw+fIszt/ZUkIwlvSNI5BVAriKANZFvJ2Q/kLAAD//wMAUEsBAi0AFAAGAAgAAAAhALaDOJL+&#10;AAAA4QEAABMAAAAAAAAAAAAAAAAAAAAAAFtDb250ZW50X1R5cGVzXS54bWxQSwECLQAUAAYACAAA&#10;ACEAOP0h/9YAAACUAQAACwAAAAAAAAAAAAAAAAAvAQAAX3JlbHMvLnJlbHNQSwECLQAUAAYACAAA&#10;ACEAnmDcWYcCAAAVBQAADgAAAAAAAAAAAAAAAAAuAgAAZHJzL2Uyb0RvYy54bWxQSwECLQAUAAYA&#10;CAAAACEALoqS8uAAAAALAQAADwAAAAAAAAAAAAAAAADhBAAAZHJzL2Rvd25yZXYueG1sUEsFBgAA&#10;AAAEAAQA8wAAAO4FAAAAAA==&#10;" stroked="f">
              <v:textbox>
                <w:txbxContent>
                  <w:p w:rsidR="00B97668" w:rsidRDefault="00BB7332" w:rsidP="00894F5B"/>
                  <w:p w:rsidR="00B97668" w:rsidRDefault="00BB7332"/>
                </w:txbxContent>
              </v:textbox>
            </v:shape>
          </w:pict>
        </mc:Fallback>
      </mc:AlternateContent>
    </w:r>
  </w:p>
  <w:p w:rsidR="00B97668" w:rsidRDefault="00BB7332" w:rsidP="00894F5B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</w:p>
  <w:p w:rsidR="00B97668" w:rsidRDefault="00BB7332" w:rsidP="00894F5B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E0285D9" wp14:editId="61D58782">
          <wp:simplePos x="0" y="0"/>
          <wp:positionH relativeFrom="column">
            <wp:posOffset>316230</wp:posOffset>
          </wp:positionH>
          <wp:positionV relativeFrom="paragraph">
            <wp:posOffset>63500</wp:posOffset>
          </wp:positionV>
          <wp:extent cx="401320" cy="312420"/>
          <wp:effectExtent l="0" t="0" r="0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Arial Unicode MS" w:hAnsi="Times New Roman"/>
        <w:b/>
        <w:color w:val="0000FF"/>
        <w:sz w:val="20"/>
        <w:szCs w:val="20"/>
      </w:rPr>
      <w:t>MUNICÍPIO DE PRESIDENTE OLEGÁRIO – MG</w:t>
    </w:r>
  </w:p>
  <w:p w:rsidR="00B97668" w:rsidRDefault="00BB7332" w:rsidP="00894F5B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 w:rsidRPr="00FD3CAF">
      <w:rPr>
        <w:rFonts w:ascii="Times New Roman" w:eastAsia="Arial Unicode MS" w:hAnsi="Times New Roman"/>
        <w:b/>
        <w:color w:val="0000FF"/>
        <w:sz w:val="14"/>
        <w:szCs w:val="14"/>
      </w:rPr>
      <w:t>Praça Dr. Castilho, 10 – Centro – CEP 38750-000 – CNPJ 18.602.060/0001-40</w:t>
    </w:r>
  </w:p>
  <w:p w:rsidR="00B97668" w:rsidRPr="00651E41" w:rsidRDefault="00BB7332" w:rsidP="00894F5B">
    <w:pPr>
      <w:pStyle w:val="Subttulo"/>
      <w:pBdr>
        <w:top w:val="double" w:sz="6" w:space="1" w:color="auto"/>
        <w:bottom w:val="double" w:sz="6" w:space="1" w:color="auto"/>
      </w:pBdr>
      <w:jc w:val="center"/>
      <w:rPr>
        <w:rFonts w:ascii="Times New Roman" w:eastAsia="Arial Unicode MS" w:hAnsi="Times New Roman"/>
        <w:b/>
        <w:color w:val="0000FF"/>
        <w:sz w:val="14"/>
        <w:szCs w:val="14"/>
      </w:rPr>
    </w:pPr>
    <w:r>
      <w:tab/>
    </w:r>
    <w:r>
      <w:rPr>
        <w:rFonts w:eastAsia="Arial Unicode MS"/>
        <w:b/>
        <w:color w:val="0000FF"/>
        <w:sz w:val="14"/>
        <w:szCs w:val="14"/>
      </w:rPr>
      <w:t>T</w:t>
    </w:r>
    <w:r w:rsidRPr="00FD3CAF">
      <w:rPr>
        <w:rFonts w:eastAsia="Arial Unicode MS"/>
        <w:b/>
        <w:color w:val="0000FF"/>
        <w:sz w:val="14"/>
        <w:szCs w:val="14"/>
      </w:rPr>
      <w:t>el.: (34) 3811-1233 –  www.po.mg.gov.br</w:t>
    </w:r>
  </w:p>
  <w:p w:rsidR="00B97668" w:rsidRPr="00C74421" w:rsidRDefault="00BB7332" w:rsidP="00C74421">
    <w:pPr>
      <w:tabs>
        <w:tab w:val="left" w:pos="273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813"/>
    <w:multiLevelType w:val="hybridMultilevel"/>
    <w:tmpl w:val="FA40F438"/>
    <w:lvl w:ilvl="0" w:tplc="D64E2EB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00513A"/>
    <w:multiLevelType w:val="hybridMultilevel"/>
    <w:tmpl w:val="F59880B2"/>
    <w:lvl w:ilvl="0" w:tplc="0416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32"/>
    <w:rsid w:val="007A771E"/>
    <w:rsid w:val="00BB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69D40"/>
  <w15:chartTrackingRefBased/>
  <w15:docId w15:val="{A19F3C80-5B6F-4DCA-BA8E-CE739BBF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BB73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73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BB7332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BB7332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BB7332"/>
    <w:pPr>
      <w:ind w:left="720"/>
      <w:contextualSpacing/>
    </w:pPr>
  </w:style>
  <w:style w:type="paragraph" w:styleId="NormalWeb">
    <w:name w:val="Normal (Web)"/>
    <w:basedOn w:val="Normal"/>
    <w:rsid w:val="00BB7332"/>
    <w:pPr>
      <w:spacing w:before="100" w:beforeAutospacing="1" w:after="100" w:afterAutospacing="1"/>
    </w:pPr>
  </w:style>
  <w:style w:type="character" w:customStyle="1" w:styleId="PargrafodaListaChar">
    <w:name w:val="Parágrafo da Lista Char"/>
    <w:link w:val="PargrafodaLista"/>
    <w:uiPriority w:val="1"/>
    <w:locked/>
    <w:rsid w:val="00BB73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</cp:revision>
  <dcterms:created xsi:type="dcterms:W3CDTF">2019-07-08T19:02:00Z</dcterms:created>
  <dcterms:modified xsi:type="dcterms:W3CDTF">2019-07-08T19:04:00Z</dcterms:modified>
</cp:coreProperties>
</file>