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/>
    <w:bookmarkEnd w:id="0"/>
    <w:p w:rsidR="000762E6" w:rsidRPr="00524333" w:rsidRDefault="00F51861" w:rsidP="00524333">
      <w:pPr>
        <w:tabs>
          <w:tab w:val="left" w:pos="1410"/>
        </w:tabs>
        <w:spacing w:after="0" w:line="240" w:lineRule="auto"/>
        <w:jc w:val="both"/>
        <w:rPr>
          <w:rFonts w:ascii="Times New Roman" w:hAnsi="Times New Roman" w:cs="Times New Roman"/>
          <w:b/>
          <w:caps/>
          <w:sz w:val="14"/>
          <w:szCs w:val="14"/>
          <w:vertAlign w:val="superscript"/>
        </w:rPr>
      </w:pPr>
      <w:r w:rsidRPr="00524333">
        <w:rPr>
          <w:rFonts w:ascii="Times New Roman" w:eastAsia="Arial Black" w:hAnsi="Times New Roman" w:cs="Times New Roman"/>
          <w:b/>
          <w:noProof/>
          <w:sz w:val="14"/>
          <w:szCs w:val="14"/>
          <w:lang w:eastAsia="pt-BR"/>
        </w:rPr>
        <mc:AlternateContent>
          <mc:Choice Requires="wps">
            <w:drawing>
              <wp:anchor distT="0" distB="0" distL="0" distR="0" simplePos="0" relativeHeight="251711488" behindDoc="1" locked="0" layoutInCell="1" allowOverlap="1" wp14:anchorId="1B9522F9" wp14:editId="436B7E14">
                <wp:simplePos x="0" y="0"/>
                <wp:positionH relativeFrom="page">
                  <wp:posOffset>222250</wp:posOffset>
                </wp:positionH>
                <wp:positionV relativeFrom="paragraph">
                  <wp:posOffset>127497</wp:posOffset>
                </wp:positionV>
                <wp:extent cx="7031355" cy="0"/>
                <wp:effectExtent l="0" t="0" r="36195" b="19050"/>
                <wp:wrapTopAndBottom/>
                <wp:docPr id="6" name="Conector reto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031355" cy="0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231F2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4A27A2D" id="Conector reto 6" o:spid="_x0000_s1026" style="position:absolute;z-index:-2516049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17.5pt,10.05pt" to="571.15pt,1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" strokecolor="#231f20" strokeweight="2pt">
                <w10:wrap type="topAndBottom" anchorx="page"/>
              </v:line>
            </w:pict>
          </mc:Fallback>
        </mc:AlternateContent>
      </w:r>
      <w:r w:rsidRPr="00524333">
        <w:rPr>
          <w:rFonts w:ascii="Times New Roman" w:hAnsi="Times New Roman" w:cs="Times New Roman"/>
          <w:b/>
          <w:sz w:val="14"/>
          <w:szCs w:val="14"/>
        </w:rPr>
        <w:t xml:space="preserve"> </w:t>
      </w:r>
      <w:r w:rsidR="00BA69DE" w:rsidRPr="00524333">
        <w:rPr>
          <w:rFonts w:ascii="Times New Roman" w:hAnsi="Times New Roman" w:cs="Times New Roman"/>
          <w:b/>
          <w:sz w:val="14"/>
          <w:szCs w:val="14"/>
        </w:rPr>
        <w:t>AT</w:t>
      </w:r>
      <w:r w:rsidR="00B76805" w:rsidRPr="00524333">
        <w:rPr>
          <w:rFonts w:ascii="Times New Roman" w:hAnsi="Times New Roman" w:cs="Times New Roman"/>
          <w:b/>
          <w:sz w:val="14"/>
          <w:szCs w:val="14"/>
        </w:rPr>
        <w:t>O</w:t>
      </w:r>
      <w:r w:rsidR="009C76E1" w:rsidRPr="00524333">
        <w:rPr>
          <w:rFonts w:ascii="Times New Roman" w:hAnsi="Times New Roman" w:cs="Times New Roman"/>
          <w:b/>
          <w:sz w:val="14"/>
          <w:szCs w:val="14"/>
        </w:rPr>
        <w:t xml:space="preserve">S DO PODER EXECUTIVO - </w:t>
      </w:r>
      <w:r w:rsidR="00800682" w:rsidRPr="00524333">
        <w:rPr>
          <w:rFonts w:ascii="Times New Roman" w:hAnsi="Times New Roman" w:cs="Times New Roman"/>
          <w:b/>
          <w:sz w:val="14"/>
          <w:szCs w:val="14"/>
        </w:rPr>
        <w:t xml:space="preserve"> </w:t>
      </w:r>
      <w:r w:rsidR="00524333" w:rsidRPr="00524333">
        <w:rPr>
          <w:rFonts w:ascii="Times New Roman" w:hAnsi="Times New Roman" w:cs="Times New Roman"/>
          <w:b/>
          <w:sz w:val="14"/>
          <w:szCs w:val="14"/>
        </w:rPr>
        <w:t>EXTRATOS</w:t>
      </w:r>
    </w:p>
    <w:p w:rsidR="00524333" w:rsidRPr="00524333" w:rsidRDefault="00E63815" w:rsidP="00524333">
      <w:pPr>
        <w:spacing w:after="0" w:line="240" w:lineRule="auto"/>
        <w:jc w:val="both"/>
        <w:rPr>
          <w:rFonts w:ascii="Times New Roman" w:hAnsi="Times New Roman" w:cs="Times New Roman"/>
          <w:b/>
          <w:sz w:val="14"/>
          <w:szCs w:val="14"/>
        </w:rPr>
      </w:pPr>
      <w:r w:rsidRPr="00524333">
        <w:rPr>
          <w:rFonts w:ascii="Times New Roman" w:hAnsi="Times New Roman" w:cs="Times New Roman"/>
          <w:b/>
          <w:sz w:val="14"/>
          <w:szCs w:val="14"/>
        </w:rPr>
        <w:t xml:space="preserve"> </w:t>
      </w:r>
      <w:r w:rsidR="00524333" w:rsidRPr="00524333">
        <w:rPr>
          <w:rFonts w:ascii="Times New Roman" w:hAnsi="Times New Roman" w:cs="Times New Roman"/>
          <w:b/>
          <w:sz w:val="14"/>
          <w:szCs w:val="14"/>
        </w:rPr>
        <w:t>Extrato de Reequilíbrio Econômico Financeiro</w:t>
      </w:r>
    </w:p>
    <w:p w:rsidR="00524333" w:rsidRPr="00524333" w:rsidRDefault="00524333" w:rsidP="00524333">
      <w:pPr>
        <w:spacing w:after="0" w:line="240" w:lineRule="auto"/>
        <w:jc w:val="both"/>
        <w:rPr>
          <w:rFonts w:ascii="Times New Roman" w:hAnsi="Times New Roman" w:cs="Times New Roman"/>
          <w:sz w:val="14"/>
          <w:szCs w:val="14"/>
        </w:rPr>
      </w:pPr>
      <w:r w:rsidRPr="00524333">
        <w:rPr>
          <w:rFonts w:ascii="Times New Roman" w:hAnsi="Times New Roman" w:cs="Times New Roman"/>
          <w:sz w:val="14"/>
          <w:szCs w:val="14"/>
        </w:rPr>
        <w:t xml:space="preserve">A Prefeitura Municipal de Presidente Olegário torna público o </w:t>
      </w:r>
      <w:r w:rsidRPr="00524333">
        <w:rPr>
          <w:rFonts w:ascii="Times New Roman" w:hAnsi="Times New Roman" w:cs="Times New Roman"/>
          <w:b/>
          <w:sz w:val="14"/>
          <w:szCs w:val="14"/>
        </w:rPr>
        <w:t>Reequilíbrio Econômico Financeiro</w:t>
      </w:r>
      <w:r w:rsidRPr="00524333">
        <w:rPr>
          <w:rFonts w:ascii="Times New Roman" w:hAnsi="Times New Roman" w:cs="Times New Roman"/>
          <w:sz w:val="14"/>
          <w:szCs w:val="14"/>
        </w:rPr>
        <w:t xml:space="preserve"> mensal, devido a sazonalidade, com base na primeira Tabela CEASA de Patos de Minas (Tabela 01) da data 03/10/2019 acrescido de 3% de acordo com o estabelecido nos Processos 126/2018 e 127/2018 – Credenciamentos 05/2018 e 06/2018 em todos os contratos destes Processos que possuem os itens presentes na Tabela 02.</w:t>
      </w:r>
    </w:p>
    <w:p w:rsidR="00524333" w:rsidRPr="00524333" w:rsidRDefault="00524333" w:rsidP="00524333">
      <w:pPr>
        <w:spacing w:after="0" w:line="240" w:lineRule="auto"/>
        <w:jc w:val="both"/>
        <w:rPr>
          <w:rFonts w:ascii="Times New Roman" w:hAnsi="Times New Roman" w:cs="Times New Roman"/>
          <w:sz w:val="14"/>
          <w:szCs w:val="14"/>
        </w:rPr>
      </w:pPr>
    </w:p>
    <w:p w:rsidR="00524333" w:rsidRPr="00524333" w:rsidRDefault="00AB393F" w:rsidP="00524333">
      <w:pPr>
        <w:spacing w:after="0" w:line="240" w:lineRule="auto"/>
        <w:jc w:val="center"/>
        <w:rPr>
          <w:rFonts w:ascii="Times New Roman" w:hAnsi="Times New Roman" w:cs="Times New Roman"/>
          <w:b/>
          <w:sz w:val="14"/>
          <w:szCs w:val="14"/>
        </w:rPr>
      </w:pPr>
      <w:r w:rsidRPr="00524333">
        <w:rPr>
          <w:rFonts w:ascii="Times New Roman" w:hAnsi="Times New Roman" w:cs="Times New Roman"/>
          <w:noProof/>
          <w:sz w:val="14"/>
          <w:szCs w:val="14"/>
          <w:lang w:eastAsia="pt-BR"/>
        </w:rPr>
        <w:drawing>
          <wp:anchor distT="0" distB="0" distL="114300" distR="114300" simplePos="0" relativeHeight="251714560" behindDoc="0" locked="0" layoutInCell="1" allowOverlap="1" wp14:anchorId="43B66117" wp14:editId="46B789A5">
            <wp:simplePos x="0" y="0"/>
            <wp:positionH relativeFrom="column">
              <wp:posOffset>4869180</wp:posOffset>
            </wp:positionH>
            <wp:positionV relativeFrom="paragraph">
              <wp:posOffset>24765</wp:posOffset>
            </wp:positionV>
            <wp:extent cx="685800" cy="522605"/>
            <wp:effectExtent l="0" t="0" r="0" b="0"/>
            <wp:wrapNone/>
            <wp:docPr id="9" name="Imagem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5226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  <w:r w:rsidRPr="00524333">
        <w:rPr>
          <w:rFonts w:ascii="Times New Roman" w:hAnsi="Times New Roman" w:cs="Times New Roman"/>
          <w:b/>
          <w:noProof/>
          <w:sz w:val="14"/>
          <w:szCs w:val="14"/>
          <w:lang w:eastAsia="pt-BR"/>
        </w:rPr>
        <w:drawing>
          <wp:anchor distT="0" distB="0" distL="114300" distR="114300" simplePos="0" relativeHeight="251713536" behindDoc="0" locked="0" layoutInCell="1" allowOverlap="1" wp14:anchorId="6977F9AB" wp14:editId="3AB21387">
            <wp:simplePos x="0" y="0"/>
            <wp:positionH relativeFrom="column">
              <wp:posOffset>1335405</wp:posOffset>
            </wp:positionH>
            <wp:positionV relativeFrom="paragraph">
              <wp:posOffset>24765</wp:posOffset>
            </wp:positionV>
            <wp:extent cx="564515" cy="530225"/>
            <wp:effectExtent l="0" t="0" r="6985" b="3175"/>
            <wp:wrapNone/>
            <wp:docPr id="8" name="Imagem 8" descr="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logo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4515" cy="5302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  <w:r w:rsidR="00524333" w:rsidRPr="00524333">
        <w:rPr>
          <w:rFonts w:ascii="Times New Roman" w:hAnsi="Times New Roman" w:cs="Times New Roman"/>
          <w:b/>
          <w:sz w:val="14"/>
          <w:szCs w:val="14"/>
        </w:rPr>
        <w:t>TABELA 01</w:t>
      </w:r>
    </w:p>
    <w:p w:rsidR="00524333" w:rsidRPr="00524333" w:rsidRDefault="00524333" w:rsidP="00524333">
      <w:pPr>
        <w:spacing w:after="0" w:line="240" w:lineRule="auto"/>
        <w:jc w:val="center"/>
        <w:rPr>
          <w:rFonts w:ascii="Times New Roman" w:hAnsi="Times New Roman" w:cs="Times New Roman"/>
          <w:b/>
          <w:sz w:val="14"/>
          <w:szCs w:val="14"/>
        </w:rPr>
      </w:pPr>
    </w:p>
    <w:p w:rsidR="00524333" w:rsidRPr="00524333" w:rsidRDefault="00524333" w:rsidP="00524333">
      <w:pPr>
        <w:spacing w:after="0" w:line="240" w:lineRule="auto"/>
        <w:jc w:val="center"/>
        <w:rPr>
          <w:rFonts w:ascii="Times New Roman" w:hAnsi="Times New Roman" w:cs="Times New Roman"/>
          <w:sz w:val="14"/>
          <w:szCs w:val="14"/>
        </w:rPr>
      </w:pPr>
      <w:r w:rsidRPr="00524333">
        <w:rPr>
          <w:rFonts w:ascii="Times New Roman" w:hAnsi="Times New Roman" w:cs="Times New Roman"/>
          <w:b/>
          <w:sz w:val="14"/>
          <w:szCs w:val="14"/>
        </w:rPr>
        <w:t>PREPREFEITURA MUNICIPAL DE PATOS DE MINAS</w:t>
      </w:r>
    </w:p>
    <w:p w:rsidR="00524333" w:rsidRPr="00524333" w:rsidRDefault="00524333" w:rsidP="00524333">
      <w:pPr>
        <w:spacing w:after="0" w:line="240" w:lineRule="auto"/>
        <w:jc w:val="center"/>
        <w:rPr>
          <w:rFonts w:ascii="Times New Roman" w:hAnsi="Times New Roman" w:cs="Times New Roman"/>
          <w:b/>
          <w:sz w:val="14"/>
          <w:szCs w:val="14"/>
        </w:rPr>
      </w:pPr>
      <w:r w:rsidRPr="00524333">
        <w:rPr>
          <w:rFonts w:ascii="Times New Roman" w:hAnsi="Times New Roman" w:cs="Times New Roman"/>
          <w:b/>
          <w:sz w:val="14"/>
          <w:szCs w:val="14"/>
        </w:rPr>
        <w:t>CEASA REGIONAL - Cotação de Preços no Atacado</w:t>
      </w:r>
    </w:p>
    <w:p w:rsidR="00524333" w:rsidRPr="00AB393F" w:rsidRDefault="00524333" w:rsidP="00AB393F">
      <w:pPr>
        <w:tabs>
          <w:tab w:val="left" w:pos="5055"/>
        </w:tabs>
        <w:spacing w:after="0" w:line="240" w:lineRule="auto"/>
        <w:jc w:val="center"/>
        <w:rPr>
          <w:rFonts w:ascii="Times New Roman" w:hAnsi="Times New Roman" w:cs="Times New Roman"/>
          <w:b/>
          <w:sz w:val="14"/>
          <w:szCs w:val="14"/>
        </w:rPr>
      </w:pPr>
      <w:r w:rsidRPr="00524333">
        <w:rPr>
          <w:rFonts w:ascii="Times New Roman" w:hAnsi="Times New Roman" w:cs="Times New Roman"/>
          <w:b/>
          <w:noProof/>
          <w:sz w:val="14"/>
          <w:szCs w:val="14"/>
          <w:u w:val="single"/>
          <w:lang w:eastAsia="pt-BR"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 wp14:anchorId="79ECECB1" wp14:editId="11413F5C">
                <wp:simplePos x="0" y="0"/>
                <wp:positionH relativeFrom="column">
                  <wp:posOffset>3230879</wp:posOffset>
                </wp:positionH>
                <wp:positionV relativeFrom="paragraph">
                  <wp:posOffset>34925</wp:posOffset>
                </wp:positionV>
                <wp:extent cx="76200" cy="111125"/>
                <wp:effectExtent l="0" t="0" r="0" b="3175"/>
                <wp:wrapNone/>
                <wp:docPr id="4" name="Retângulo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flipH="1">
                          <a:off x="0" y="0"/>
                          <a:ext cx="76200" cy="111125"/>
                        </a:xfrm>
                        <a:prstGeom prst="rect">
                          <a:avLst/>
                        </a:prstGeom>
                        <a:solidFill>
                          <a:srgbClr val="00FF99"/>
                        </a:soli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sy="50000" rotWithShape="0">
                                  <a:schemeClr val="accent3">
                                    <a:lumMod val="50000"/>
                                    <a:lumOff val="0"/>
                                    <a:alpha val="50000"/>
                                  </a:schemeClr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524333" w:rsidRDefault="00524333" w:rsidP="00524333">
                            <w:pPr>
                              <w:shd w:val="clear" w:color="auto" w:fill="00FF99"/>
                              <w:jc w:val="center"/>
                            </w:pPr>
                            <w:r>
                              <w:t>xx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9ECECB1" id="Retângulo 1" o:spid="_x0000_s1026" style="position:absolute;left:0;text-align:left;margin-left:254.4pt;margin-top:2.75pt;width:6pt;height:8.75pt;flip:x;z-index:251716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" fillcolor="#0f9" stroked="f" strokeweight="0">
                <v:shadow type="perspective" color="#525252 [1606]" opacity=".5" origin=",.5" offset="0,0" matrix=",,,.5"/>
                <v:textbox>
                  <w:txbxContent>
                    <w:p w:rsidR="00524333" w:rsidRDefault="00524333" w:rsidP="00524333">
                      <w:pPr>
                        <w:shd w:val="clear" w:color="auto" w:fill="00FF99"/>
                        <w:jc w:val="center"/>
                      </w:pPr>
                      <w:proofErr w:type="spellStart"/>
                      <w:proofErr w:type="gramStart"/>
                      <w:r>
                        <w:t>xx</w:t>
                      </w:r>
                      <w:proofErr w:type="spellEnd"/>
                      <w:proofErr w:type="gramEnd"/>
                    </w:p>
                  </w:txbxContent>
                </v:textbox>
              </v:rect>
            </w:pict>
          </mc:Fallback>
        </mc:AlternateContent>
      </w:r>
      <w:r w:rsidRPr="00524333">
        <w:rPr>
          <w:rFonts w:ascii="Times New Roman" w:hAnsi="Times New Roman" w:cs="Times New Roman"/>
          <w:b/>
          <w:noProof/>
          <w:sz w:val="14"/>
          <w:szCs w:val="14"/>
          <w:u w:val="single"/>
          <w:lang w:eastAsia="pt-BR"/>
        </w:rPr>
        <mc:AlternateContent>
          <mc:Choice Requires="wps">
            <w:drawing>
              <wp:anchor distT="0" distB="0" distL="114300" distR="114300" simplePos="0" relativeHeight="251717632" behindDoc="0" locked="0" layoutInCell="1" allowOverlap="1" wp14:anchorId="12A5976A" wp14:editId="75AE7567">
                <wp:simplePos x="0" y="0"/>
                <wp:positionH relativeFrom="column">
                  <wp:posOffset>3919220</wp:posOffset>
                </wp:positionH>
                <wp:positionV relativeFrom="paragraph">
                  <wp:posOffset>33655</wp:posOffset>
                </wp:positionV>
                <wp:extent cx="127000" cy="103505"/>
                <wp:effectExtent l="0" t="0" r="6350" b="0"/>
                <wp:wrapNone/>
                <wp:docPr id="1" name="Elips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27000" cy="103505"/>
                        </a:xfrm>
                        <a:prstGeom prst="ellipse">
                          <a:avLst/>
                        </a:prstGeom>
                      </wps:spPr>
                      <wps:style>
                        <a:lnRef idx="2">
                          <a:schemeClr val="dk1">
                            <a:shade val="50000"/>
                          </a:schemeClr>
                        </a:lnRef>
                        <a:fillRef idx="1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3863A6FE" id="Elipse 1" o:spid="_x0000_s1026" style="position:absolute;margin-left:308.6pt;margin-top:2.65pt;width:10pt;height:8.15pt;z-index:251717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" fillcolor="black [3200]" strokecolor="black [1600]" strokeweight="1pt">
                <v:stroke joinstyle="miter"/>
                <v:path arrowok="t"/>
              </v:oval>
            </w:pict>
          </mc:Fallback>
        </mc:AlternateContent>
      </w:r>
      <w:r w:rsidRPr="00524333">
        <w:rPr>
          <w:rFonts w:ascii="Times New Roman" w:hAnsi="Times New Roman" w:cs="Times New Roman"/>
          <w:b/>
          <w:noProof/>
          <w:sz w:val="14"/>
          <w:szCs w:val="14"/>
          <w:u w:val="single"/>
          <w:lang w:eastAsia="pt-BR"/>
        </w:rPr>
        <mc:AlternateContent>
          <mc:Choice Requires="wps">
            <w:drawing>
              <wp:anchor distT="0" distB="0" distL="114300" distR="114300" simplePos="0" relativeHeight="251715584" behindDoc="0" locked="0" layoutInCell="1" allowOverlap="1" wp14:anchorId="40DADD97" wp14:editId="2773B65C">
                <wp:simplePos x="0" y="0"/>
                <wp:positionH relativeFrom="column">
                  <wp:posOffset>3917315</wp:posOffset>
                </wp:positionH>
                <wp:positionV relativeFrom="paragraph">
                  <wp:posOffset>35560</wp:posOffset>
                </wp:positionV>
                <wp:extent cx="107315" cy="63500"/>
                <wp:effectExtent l="0" t="0" r="6985" b="0"/>
                <wp:wrapNone/>
                <wp:docPr id="7" name="Retângulo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7315" cy="63500"/>
                        </a:xfrm>
                        <a:prstGeom prst="rect">
                          <a:avLst/>
                        </a:prstGeom>
                        <a:solidFill>
                          <a:srgbClr val="00FF99"/>
                        </a:solidFill>
                        <a:ln>
                          <a:noFill/>
                        </a:ln>
                        <a:effectLst>
                          <a:outerShdw sy="50000" rotWithShape="0">
                            <a:schemeClr val="accent3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524333" w:rsidRDefault="00524333" w:rsidP="00524333">
                            <w:pPr>
                              <w:shd w:val="clear" w:color="auto" w:fill="99FF33"/>
                              <w:jc w:val="center"/>
                            </w:pPr>
                            <w:r>
                              <w:t>xx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0DADD97" id="Retângulo 4" o:spid="_x0000_s1027" style="position:absolute;left:0;text-align:left;margin-left:308.45pt;margin-top:2.8pt;width:8.45pt;height:5pt;z-index:251715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" fillcolor="#0f9" stroked="f" strokeweight="0">
                <v:shadow on="t" type="perspective" color="#525252 [1606]" opacity=".5" origin=",.5" offset="0,0" matrix=",,,.5"/>
                <v:textbox>
                  <w:txbxContent>
                    <w:p w:rsidR="00524333" w:rsidRDefault="00524333" w:rsidP="00524333">
                      <w:pPr>
                        <w:shd w:val="clear" w:color="auto" w:fill="99FF33"/>
                        <w:jc w:val="center"/>
                      </w:pPr>
                      <w:proofErr w:type="spellStart"/>
                      <w:proofErr w:type="gramStart"/>
                      <w:r>
                        <w:t>xx</w:t>
                      </w:r>
                      <w:proofErr w:type="spellEnd"/>
                      <w:proofErr w:type="gramEnd"/>
                    </w:p>
                  </w:txbxContent>
                </v:textbox>
              </v:rect>
            </w:pict>
          </mc:Fallback>
        </mc:AlternateContent>
      </w:r>
      <w:r w:rsidRPr="00524333">
        <w:rPr>
          <w:rFonts w:ascii="Times New Roman" w:hAnsi="Times New Roman" w:cs="Times New Roman"/>
          <w:b/>
          <w:sz w:val="14"/>
          <w:szCs w:val="14"/>
          <w:u w:val="single"/>
        </w:rPr>
        <w:t xml:space="preserve">DATA:03/10/2019 </w:t>
      </w:r>
      <w:r w:rsidRPr="00524333">
        <w:rPr>
          <w:rFonts w:ascii="Times New Roman" w:hAnsi="Times New Roman" w:cs="Times New Roman"/>
          <w:b/>
          <w:sz w:val="14"/>
          <w:szCs w:val="14"/>
        </w:rPr>
        <w:t xml:space="preserve">          segunda-feira      quinta-feira</w:t>
      </w:r>
    </w:p>
    <w:p w:rsidR="00E63815" w:rsidRPr="00524333" w:rsidRDefault="00E63815" w:rsidP="00524333">
      <w:p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  <w:sz w:val="14"/>
          <w:szCs w:val="14"/>
        </w:rPr>
      </w:pPr>
    </w:p>
    <w:tbl>
      <w:tblPr>
        <w:tblStyle w:val="GradeClara-nfase5"/>
        <w:tblW w:w="9606" w:type="dxa"/>
        <w:jc w:val="center"/>
        <w:tblLayout w:type="fixed"/>
        <w:tblLook w:val="01E0" w:firstRow="1" w:lastRow="1" w:firstColumn="1" w:lastColumn="1" w:noHBand="0" w:noVBand="0"/>
      </w:tblPr>
      <w:tblGrid>
        <w:gridCol w:w="3085"/>
        <w:gridCol w:w="1559"/>
        <w:gridCol w:w="1134"/>
        <w:gridCol w:w="903"/>
        <w:gridCol w:w="1159"/>
        <w:gridCol w:w="1766"/>
      </w:tblGrid>
      <w:tr w:rsidR="00524333" w:rsidRPr="00524333" w:rsidTr="0052433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bottom w:val="single" w:sz="8" w:space="0" w:color="4472C4" w:themeColor="accent5"/>
            </w:tcBorders>
            <w:shd w:val="clear" w:color="auto" w:fill="FFFFFF" w:themeFill="background1"/>
            <w:hideMark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b w:val="0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Produtos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tcBorders>
              <w:bottom w:val="single" w:sz="8" w:space="0" w:color="4472C4" w:themeColor="accent5"/>
            </w:tcBorders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Unidade</w:t>
            </w:r>
          </w:p>
        </w:tc>
        <w:tc>
          <w:tcPr>
            <w:tcW w:w="1134" w:type="dxa"/>
            <w:tcBorders>
              <w:bottom w:val="single" w:sz="8" w:space="0" w:color="4472C4" w:themeColor="accent5"/>
            </w:tcBorders>
            <w:shd w:val="clear" w:color="auto" w:fill="FFFFFF" w:themeFill="background1"/>
            <w:hideMark/>
          </w:tcPr>
          <w:p w:rsidR="00524333" w:rsidRPr="00524333" w:rsidRDefault="00524333" w:rsidP="00524333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Mínimo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tcBorders>
              <w:bottom w:val="single" w:sz="8" w:space="0" w:color="4472C4" w:themeColor="accent5"/>
            </w:tcBorders>
            <w:shd w:val="clear" w:color="auto" w:fill="FFFFFF" w:themeFill="background1"/>
            <w:hideMark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b w:val="0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Médio</w:t>
            </w:r>
          </w:p>
        </w:tc>
        <w:tc>
          <w:tcPr>
            <w:tcW w:w="1159" w:type="dxa"/>
            <w:tcBorders>
              <w:bottom w:val="single" w:sz="8" w:space="0" w:color="4472C4" w:themeColor="accent5"/>
            </w:tcBorders>
            <w:shd w:val="clear" w:color="auto" w:fill="FFFFFF" w:themeFill="background1"/>
            <w:hideMark/>
          </w:tcPr>
          <w:p w:rsidR="00524333" w:rsidRPr="00524333" w:rsidRDefault="00524333" w:rsidP="00524333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Máximo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bottom w:val="single" w:sz="8" w:space="0" w:color="4472C4" w:themeColor="accent5"/>
            </w:tcBorders>
            <w:shd w:val="clear" w:color="auto" w:fill="FFFFFF" w:themeFill="background1"/>
            <w:hideMark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b w:val="0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Preço+Comum</w:t>
            </w:r>
          </w:p>
        </w:tc>
      </w:tr>
      <w:tr w:rsidR="00524333" w:rsidRPr="00524333" w:rsidTr="0052433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06" w:type="dxa"/>
            <w:gridSpan w:val="6"/>
            <w:tcBorders>
              <w:bottom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  <w:u w:val="single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  <w:u w:val="single"/>
              </w:rPr>
              <w:t>Verduras e Legumes</w:t>
            </w:r>
          </w:p>
        </w:tc>
      </w:tr>
      <w:tr w:rsidR="00524333" w:rsidRPr="00524333" w:rsidTr="00524333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Abóbora Cabotiá/Moranga Híbrida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Cx/20 kg</w:t>
            </w:r>
          </w:p>
        </w:tc>
        <w:tc>
          <w:tcPr>
            <w:tcW w:w="1134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26,00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35,00</w:t>
            </w:r>
          </w:p>
        </w:tc>
        <w:tc>
          <w:tcPr>
            <w:tcW w:w="1159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35,00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35,00</w:t>
            </w:r>
          </w:p>
        </w:tc>
      </w:tr>
      <w:tr w:rsidR="00524333" w:rsidRPr="00524333" w:rsidTr="0052433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Abóbora Mogango/ Paipedo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Cx/20 kg</w:t>
            </w:r>
          </w:p>
        </w:tc>
        <w:tc>
          <w:tcPr>
            <w:tcW w:w="1134" w:type="dxa"/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35,00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50,00</w:t>
            </w:r>
          </w:p>
        </w:tc>
        <w:tc>
          <w:tcPr>
            <w:tcW w:w="1159" w:type="dxa"/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50,00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right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50,00</w:t>
            </w:r>
          </w:p>
        </w:tc>
      </w:tr>
      <w:tr w:rsidR="00524333" w:rsidRPr="00524333" w:rsidTr="00524333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Abóbora Sandi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Cx/15 kg</w:t>
            </w:r>
          </w:p>
        </w:tc>
        <w:tc>
          <w:tcPr>
            <w:tcW w:w="1134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-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-</w:t>
            </w:r>
          </w:p>
        </w:tc>
        <w:tc>
          <w:tcPr>
            <w:tcW w:w="1159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-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-</w:t>
            </w:r>
          </w:p>
        </w:tc>
      </w:tr>
      <w:tr w:rsidR="00524333" w:rsidRPr="00524333" w:rsidTr="0052433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</w:tcBorders>
            <w:shd w:val="clear" w:color="auto" w:fill="00FF99"/>
            <w:hideMark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 xml:space="preserve">Abobrinha Caipira 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shd w:val="clear" w:color="auto" w:fill="00FF99"/>
            <w:hideMark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Cx/22 kg</w:t>
            </w:r>
          </w:p>
        </w:tc>
        <w:tc>
          <w:tcPr>
            <w:tcW w:w="1134" w:type="dxa"/>
            <w:shd w:val="clear" w:color="auto" w:fill="00FF99"/>
          </w:tcPr>
          <w:p w:rsidR="00524333" w:rsidRPr="00524333" w:rsidRDefault="00524333" w:rsidP="00524333">
            <w:pPr>
              <w:tabs>
                <w:tab w:val="center" w:pos="456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80,00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shd w:val="clear" w:color="auto" w:fill="00FF99"/>
          </w:tcPr>
          <w:p w:rsidR="00524333" w:rsidRPr="00524333" w:rsidRDefault="00524333" w:rsidP="00524333">
            <w:pPr>
              <w:tabs>
                <w:tab w:val="center" w:pos="456"/>
              </w:tabs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98,00</w:t>
            </w:r>
          </w:p>
        </w:tc>
        <w:tc>
          <w:tcPr>
            <w:tcW w:w="1159" w:type="dxa"/>
            <w:shd w:val="clear" w:color="auto" w:fill="00FF99"/>
          </w:tcPr>
          <w:p w:rsidR="00524333" w:rsidRPr="00524333" w:rsidRDefault="00524333" w:rsidP="00524333">
            <w:pPr>
              <w:tabs>
                <w:tab w:val="center" w:pos="456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100,00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right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tabs>
                <w:tab w:val="center" w:pos="456"/>
              </w:tabs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100,00</w:t>
            </w:r>
          </w:p>
        </w:tc>
      </w:tr>
      <w:tr w:rsidR="00524333" w:rsidRPr="00524333" w:rsidTr="00524333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Abobrinha Menina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Cx/22 Kg</w:t>
            </w:r>
          </w:p>
        </w:tc>
        <w:tc>
          <w:tcPr>
            <w:tcW w:w="1134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70,00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100,00</w:t>
            </w:r>
          </w:p>
        </w:tc>
        <w:tc>
          <w:tcPr>
            <w:tcW w:w="1159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100,00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100,00</w:t>
            </w:r>
          </w:p>
        </w:tc>
      </w:tr>
      <w:tr w:rsidR="00524333" w:rsidRPr="00524333" w:rsidTr="0052433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top w:val="single" w:sz="4" w:space="0" w:color="auto"/>
              <w:left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Acelga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tcBorders>
              <w:top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ind w:right="-149"/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Unid – 0,50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2,00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tcBorders>
              <w:top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2,00</w:t>
            </w:r>
          </w:p>
        </w:tc>
        <w:tc>
          <w:tcPr>
            <w:tcW w:w="1159" w:type="dxa"/>
            <w:tcBorders>
              <w:top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2,00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top w:val="single" w:sz="4" w:space="0" w:color="auto"/>
              <w:right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2,00</w:t>
            </w:r>
          </w:p>
        </w:tc>
      </w:tr>
      <w:tr w:rsidR="00524333" w:rsidRPr="00524333" w:rsidTr="00524333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</w:tcBorders>
            <w:shd w:val="clear" w:color="auto" w:fill="FFFFFF" w:themeFill="background1"/>
            <w:hideMark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Agrião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shd w:val="clear" w:color="auto" w:fill="FFFFFF" w:themeFill="background1"/>
            <w:hideMark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Mol -0,33</w:t>
            </w:r>
          </w:p>
        </w:tc>
        <w:tc>
          <w:tcPr>
            <w:tcW w:w="1134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2,00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2,00</w:t>
            </w:r>
          </w:p>
        </w:tc>
        <w:tc>
          <w:tcPr>
            <w:tcW w:w="1159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2,00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2,00</w:t>
            </w:r>
          </w:p>
        </w:tc>
      </w:tr>
      <w:tr w:rsidR="00524333" w:rsidRPr="00524333" w:rsidTr="0052433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</w:tcBorders>
            <w:shd w:val="clear" w:color="auto" w:fill="00FF99"/>
            <w:hideMark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Alface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shd w:val="clear" w:color="auto" w:fill="00FF99"/>
            <w:hideMark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Pé – 0,21</w:t>
            </w:r>
          </w:p>
        </w:tc>
        <w:tc>
          <w:tcPr>
            <w:tcW w:w="1134" w:type="dxa"/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1,00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1,00</w:t>
            </w:r>
          </w:p>
        </w:tc>
        <w:tc>
          <w:tcPr>
            <w:tcW w:w="1159" w:type="dxa"/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1,00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right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1,00</w:t>
            </w:r>
          </w:p>
        </w:tc>
      </w:tr>
      <w:tr w:rsidR="00524333" w:rsidRPr="00524333" w:rsidTr="00524333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</w:tcBorders>
            <w:shd w:val="clear" w:color="auto" w:fill="FFFFFF" w:themeFill="background1"/>
            <w:hideMark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Alho Importado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shd w:val="clear" w:color="auto" w:fill="FFFFFF" w:themeFill="background1"/>
            <w:hideMark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Cx/10 kg</w:t>
            </w:r>
          </w:p>
        </w:tc>
        <w:tc>
          <w:tcPr>
            <w:tcW w:w="1134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165,00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190,00</w:t>
            </w:r>
          </w:p>
        </w:tc>
        <w:tc>
          <w:tcPr>
            <w:tcW w:w="1159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190,00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190,00</w:t>
            </w:r>
          </w:p>
        </w:tc>
      </w:tr>
      <w:tr w:rsidR="00524333" w:rsidRPr="00524333" w:rsidTr="0052433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</w:tcBorders>
            <w:shd w:val="clear" w:color="auto" w:fill="00FF99"/>
            <w:hideMark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Alho Nacional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shd w:val="clear" w:color="auto" w:fill="00FF99"/>
            <w:hideMark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Cx/10 kg</w:t>
            </w:r>
          </w:p>
        </w:tc>
        <w:tc>
          <w:tcPr>
            <w:tcW w:w="1134" w:type="dxa"/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170,00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190,00</w:t>
            </w:r>
          </w:p>
        </w:tc>
        <w:tc>
          <w:tcPr>
            <w:tcW w:w="1159" w:type="dxa"/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190,00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right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190,00</w:t>
            </w:r>
          </w:p>
        </w:tc>
      </w:tr>
      <w:tr w:rsidR="00524333" w:rsidRPr="00524333" w:rsidTr="00524333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</w:tcBorders>
            <w:shd w:val="clear" w:color="auto" w:fill="FFFFFF" w:themeFill="background1"/>
            <w:hideMark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Almeirão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shd w:val="clear" w:color="auto" w:fill="FFFFFF" w:themeFill="background1"/>
            <w:hideMark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Mol – 0,33</w:t>
            </w:r>
          </w:p>
        </w:tc>
        <w:tc>
          <w:tcPr>
            <w:tcW w:w="1134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1,00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1,00</w:t>
            </w:r>
          </w:p>
        </w:tc>
        <w:tc>
          <w:tcPr>
            <w:tcW w:w="1159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1,00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1,00</w:t>
            </w:r>
          </w:p>
        </w:tc>
      </w:tr>
      <w:tr w:rsidR="00524333" w:rsidRPr="00524333" w:rsidTr="0052433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 xml:space="preserve">Amendoim 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Sc/10kg</w:t>
            </w:r>
          </w:p>
        </w:tc>
        <w:tc>
          <w:tcPr>
            <w:tcW w:w="1134" w:type="dxa"/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120,00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120,00</w:t>
            </w:r>
          </w:p>
        </w:tc>
        <w:tc>
          <w:tcPr>
            <w:tcW w:w="1159" w:type="dxa"/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120,00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right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120,00</w:t>
            </w:r>
          </w:p>
        </w:tc>
      </w:tr>
      <w:tr w:rsidR="00524333" w:rsidRPr="00524333" w:rsidTr="00524333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</w:tcBorders>
            <w:shd w:val="clear" w:color="auto" w:fill="FFFFFF" w:themeFill="background1"/>
            <w:hideMark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Batata Comum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shd w:val="clear" w:color="auto" w:fill="FFFFFF" w:themeFill="background1"/>
            <w:hideMark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Sc/50 kg</w:t>
            </w:r>
          </w:p>
        </w:tc>
        <w:tc>
          <w:tcPr>
            <w:tcW w:w="1134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85,00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100,00</w:t>
            </w:r>
          </w:p>
        </w:tc>
        <w:tc>
          <w:tcPr>
            <w:tcW w:w="1159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100,00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100,00</w:t>
            </w:r>
          </w:p>
        </w:tc>
      </w:tr>
      <w:tr w:rsidR="00524333" w:rsidRPr="00524333" w:rsidTr="0052433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</w:tcBorders>
            <w:shd w:val="clear" w:color="auto" w:fill="00FF99"/>
            <w:hideMark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Batata Doce branca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shd w:val="clear" w:color="auto" w:fill="00FF99"/>
            <w:hideMark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Cx/25 kg</w:t>
            </w:r>
          </w:p>
        </w:tc>
        <w:tc>
          <w:tcPr>
            <w:tcW w:w="1134" w:type="dxa"/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55,00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55,00</w:t>
            </w:r>
          </w:p>
        </w:tc>
        <w:tc>
          <w:tcPr>
            <w:tcW w:w="1159" w:type="dxa"/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55,00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right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55,00</w:t>
            </w:r>
          </w:p>
        </w:tc>
      </w:tr>
      <w:tr w:rsidR="00524333" w:rsidRPr="00524333" w:rsidTr="00524333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</w:tcBorders>
            <w:shd w:val="clear" w:color="auto" w:fill="FFFFFF" w:themeFill="background1"/>
            <w:hideMark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Batata Doce roxa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shd w:val="clear" w:color="auto" w:fill="FFFFFF" w:themeFill="background1"/>
            <w:hideMark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Cx/25 kg</w:t>
            </w:r>
          </w:p>
        </w:tc>
        <w:tc>
          <w:tcPr>
            <w:tcW w:w="1134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35,00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55,00</w:t>
            </w:r>
          </w:p>
        </w:tc>
        <w:tc>
          <w:tcPr>
            <w:tcW w:w="1159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65,00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65,00</w:t>
            </w:r>
          </w:p>
        </w:tc>
      </w:tr>
      <w:tr w:rsidR="00524333" w:rsidRPr="00524333" w:rsidTr="0052433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Batata Lisa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Sc/50 kg</w:t>
            </w:r>
          </w:p>
        </w:tc>
        <w:tc>
          <w:tcPr>
            <w:tcW w:w="1134" w:type="dxa"/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90,00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110,00</w:t>
            </w:r>
          </w:p>
        </w:tc>
        <w:tc>
          <w:tcPr>
            <w:tcW w:w="1159" w:type="dxa"/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110,00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right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110,00</w:t>
            </w:r>
          </w:p>
        </w:tc>
      </w:tr>
      <w:tr w:rsidR="00524333" w:rsidRPr="00524333" w:rsidTr="00524333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</w:tcBorders>
            <w:shd w:val="clear" w:color="auto" w:fill="FFFFFF" w:themeFill="background1"/>
            <w:hideMark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Berinjela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shd w:val="clear" w:color="auto" w:fill="FFFFFF" w:themeFill="background1"/>
            <w:hideMark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Cx/15 kg</w:t>
            </w:r>
          </w:p>
        </w:tc>
        <w:tc>
          <w:tcPr>
            <w:tcW w:w="1134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25,00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45,00</w:t>
            </w:r>
          </w:p>
        </w:tc>
        <w:tc>
          <w:tcPr>
            <w:tcW w:w="1159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45,00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45,00</w:t>
            </w:r>
          </w:p>
        </w:tc>
      </w:tr>
      <w:tr w:rsidR="00524333" w:rsidRPr="00524333" w:rsidTr="0052433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</w:tcBorders>
            <w:shd w:val="clear" w:color="auto" w:fill="00FF99"/>
            <w:hideMark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Beterraba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shd w:val="clear" w:color="auto" w:fill="00FF99"/>
            <w:hideMark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Cx/25 kg</w:t>
            </w:r>
          </w:p>
        </w:tc>
        <w:tc>
          <w:tcPr>
            <w:tcW w:w="1134" w:type="dxa"/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25,00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58,00</w:t>
            </w:r>
          </w:p>
        </w:tc>
        <w:tc>
          <w:tcPr>
            <w:tcW w:w="1159" w:type="dxa"/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60,00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right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60,00</w:t>
            </w:r>
          </w:p>
        </w:tc>
      </w:tr>
      <w:tr w:rsidR="00524333" w:rsidRPr="00524333" w:rsidTr="00524333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</w:tcBorders>
            <w:shd w:val="clear" w:color="auto" w:fill="FFFFFF" w:themeFill="background1"/>
            <w:hideMark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Brócolis comum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shd w:val="clear" w:color="auto" w:fill="FFFFFF" w:themeFill="background1"/>
            <w:hideMark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Mol – 0,40</w:t>
            </w:r>
          </w:p>
        </w:tc>
        <w:tc>
          <w:tcPr>
            <w:tcW w:w="1134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2,00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2,00</w:t>
            </w:r>
          </w:p>
        </w:tc>
        <w:tc>
          <w:tcPr>
            <w:tcW w:w="1159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2,00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2,00</w:t>
            </w:r>
          </w:p>
        </w:tc>
      </w:tr>
      <w:tr w:rsidR="00524333" w:rsidRPr="00524333" w:rsidTr="0052433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</w:tcBorders>
            <w:shd w:val="clear" w:color="auto" w:fill="00FF99"/>
            <w:hideMark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Brócolis japoneses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shd w:val="clear" w:color="auto" w:fill="00FF99"/>
            <w:hideMark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Mol – 0,40</w:t>
            </w:r>
          </w:p>
        </w:tc>
        <w:tc>
          <w:tcPr>
            <w:tcW w:w="1134" w:type="dxa"/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3,00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3,00</w:t>
            </w:r>
          </w:p>
        </w:tc>
        <w:tc>
          <w:tcPr>
            <w:tcW w:w="1159" w:type="dxa"/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3,00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right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3,00</w:t>
            </w:r>
          </w:p>
        </w:tc>
      </w:tr>
      <w:tr w:rsidR="00524333" w:rsidRPr="00524333" w:rsidTr="00524333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  <w:bottom w:val="single" w:sz="4" w:space="0" w:color="auto"/>
            </w:tcBorders>
            <w:shd w:val="clear" w:color="auto" w:fill="FFFFFF" w:themeFill="background1"/>
            <w:hideMark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Cará Comum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tcBorders>
              <w:bottom w:val="single" w:sz="4" w:space="0" w:color="auto"/>
            </w:tcBorders>
            <w:shd w:val="clear" w:color="auto" w:fill="FFFFFF" w:themeFill="background1"/>
            <w:hideMark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Cx/25 kg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50,00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85,00</w:t>
            </w:r>
          </w:p>
        </w:tc>
        <w:tc>
          <w:tcPr>
            <w:tcW w:w="1159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85,00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85,00</w:t>
            </w:r>
          </w:p>
        </w:tc>
      </w:tr>
      <w:tr w:rsidR="00524333" w:rsidRPr="00524333" w:rsidTr="0052433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top w:val="single" w:sz="4" w:space="0" w:color="auto"/>
              <w:left w:val="single" w:sz="4" w:space="0" w:color="auto"/>
            </w:tcBorders>
            <w:shd w:val="clear" w:color="auto" w:fill="00FF99"/>
            <w:hideMark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Cará roxo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tcBorders>
              <w:top w:val="single" w:sz="4" w:space="0" w:color="auto"/>
            </w:tcBorders>
            <w:shd w:val="clear" w:color="auto" w:fill="00FF99"/>
            <w:hideMark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Cx/25 kg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-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tcBorders>
              <w:top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-</w:t>
            </w:r>
          </w:p>
        </w:tc>
        <w:tc>
          <w:tcPr>
            <w:tcW w:w="1159" w:type="dxa"/>
            <w:tcBorders>
              <w:top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-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top w:val="single" w:sz="4" w:space="0" w:color="auto"/>
              <w:right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-</w:t>
            </w:r>
          </w:p>
        </w:tc>
      </w:tr>
      <w:tr w:rsidR="00524333" w:rsidRPr="00524333" w:rsidTr="00524333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  <w:bottom w:val="single" w:sz="4" w:space="0" w:color="auto"/>
            </w:tcBorders>
            <w:shd w:val="clear" w:color="auto" w:fill="FFFFFF" w:themeFill="background1"/>
            <w:hideMark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Cebola Amarela Nac.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tcBorders>
              <w:bottom w:val="single" w:sz="4" w:space="0" w:color="auto"/>
            </w:tcBorders>
            <w:shd w:val="clear" w:color="auto" w:fill="FFFFFF" w:themeFill="background1"/>
            <w:hideMark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Sc/20 kg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45,00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58,00</w:t>
            </w:r>
          </w:p>
        </w:tc>
        <w:tc>
          <w:tcPr>
            <w:tcW w:w="1159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65,00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65,00</w:t>
            </w:r>
          </w:p>
        </w:tc>
      </w:tr>
      <w:tr w:rsidR="00524333" w:rsidRPr="00524333" w:rsidTr="0052433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top w:val="single" w:sz="4" w:space="0" w:color="auto"/>
              <w:left w:val="single" w:sz="4" w:space="0" w:color="auto"/>
            </w:tcBorders>
            <w:shd w:val="clear" w:color="auto" w:fill="00FF99"/>
            <w:hideMark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Cebola Importada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tcBorders>
              <w:top w:val="single" w:sz="4" w:space="0" w:color="auto"/>
            </w:tcBorders>
            <w:shd w:val="clear" w:color="auto" w:fill="00FF99"/>
            <w:hideMark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Sc/20 kg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80,00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tcBorders>
              <w:top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80,00</w:t>
            </w:r>
          </w:p>
        </w:tc>
        <w:tc>
          <w:tcPr>
            <w:tcW w:w="1159" w:type="dxa"/>
            <w:tcBorders>
              <w:top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80,00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top w:val="single" w:sz="4" w:space="0" w:color="auto"/>
              <w:right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80,00</w:t>
            </w:r>
          </w:p>
        </w:tc>
      </w:tr>
      <w:tr w:rsidR="00524333" w:rsidRPr="00524333" w:rsidTr="00524333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top w:val="single" w:sz="4" w:space="0" w:color="auto"/>
              <w:left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Cebola Roxa Nac.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tcBorders>
              <w:top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Sc/20 kg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60,00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tcBorders>
              <w:top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90,00</w:t>
            </w:r>
          </w:p>
        </w:tc>
        <w:tc>
          <w:tcPr>
            <w:tcW w:w="1159" w:type="dxa"/>
            <w:tcBorders>
              <w:top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90,00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top w:val="single" w:sz="4" w:space="0" w:color="auto"/>
              <w:right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90,00</w:t>
            </w:r>
          </w:p>
        </w:tc>
      </w:tr>
      <w:tr w:rsidR="00524333" w:rsidRPr="00524333" w:rsidTr="0052433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  <w:bottom w:val="single" w:sz="4" w:space="0" w:color="auto"/>
            </w:tcBorders>
            <w:shd w:val="clear" w:color="auto" w:fill="FFFFFF" w:themeFill="background1"/>
            <w:hideMark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Cebolinha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tcBorders>
              <w:bottom w:val="single" w:sz="4" w:space="0" w:color="auto"/>
            </w:tcBorders>
            <w:shd w:val="clear" w:color="auto" w:fill="FFFFFF" w:themeFill="background1"/>
            <w:hideMark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Mol - 0,05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1,00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1,00</w:t>
            </w:r>
          </w:p>
        </w:tc>
        <w:tc>
          <w:tcPr>
            <w:tcW w:w="1159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1,00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1,00</w:t>
            </w:r>
          </w:p>
        </w:tc>
      </w:tr>
      <w:tr w:rsidR="00524333" w:rsidRPr="00524333" w:rsidTr="00524333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top w:val="single" w:sz="4" w:space="0" w:color="auto"/>
              <w:left w:val="single" w:sz="4" w:space="0" w:color="auto"/>
            </w:tcBorders>
            <w:shd w:val="clear" w:color="auto" w:fill="00FF99"/>
            <w:hideMark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Cenoura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tcBorders>
              <w:top w:val="single" w:sz="4" w:space="0" w:color="auto"/>
            </w:tcBorders>
            <w:shd w:val="clear" w:color="auto" w:fill="00FF99"/>
            <w:hideMark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Cx/22 kg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25,00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tcBorders>
              <w:top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58,00</w:t>
            </w:r>
          </w:p>
        </w:tc>
        <w:tc>
          <w:tcPr>
            <w:tcW w:w="1159" w:type="dxa"/>
            <w:tcBorders>
              <w:top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60,00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top w:val="single" w:sz="4" w:space="0" w:color="auto"/>
              <w:right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60,00</w:t>
            </w:r>
          </w:p>
        </w:tc>
      </w:tr>
      <w:tr w:rsidR="00524333" w:rsidRPr="00524333" w:rsidTr="0052433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  <w:bottom w:val="single" w:sz="4" w:space="0" w:color="auto"/>
            </w:tcBorders>
            <w:shd w:val="clear" w:color="auto" w:fill="FFFFFF" w:themeFill="background1"/>
            <w:hideMark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Chicória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tcBorders>
              <w:bottom w:val="single" w:sz="4" w:space="0" w:color="auto"/>
            </w:tcBorders>
            <w:shd w:val="clear" w:color="auto" w:fill="FFFFFF" w:themeFill="background1"/>
            <w:hideMark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Mol – 0,21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1,50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1,50</w:t>
            </w:r>
          </w:p>
        </w:tc>
        <w:tc>
          <w:tcPr>
            <w:tcW w:w="1159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1,50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1,50</w:t>
            </w:r>
          </w:p>
        </w:tc>
      </w:tr>
      <w:tr w:rsidR="00524333" w:rsidRPr="00524333" w:rsidTr="00524333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top w:val="single" w:sz="4" w:space="0" w:color="auto"/>
              <w:left w:val="single" w:sz="4" w:space="0" w:color="auto"/>
            </w:tcBorders>
            <w:shd w:val="clear" w:color="auto" w:fill="00FF99"/>
            <w:hideMark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Chuchu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tcBorders>
              <w:top w:val="single" w:sz="4" w:space="0" w:color="auto"/>
            </w:tcBorders>
            <w:shd w:val="clear" w:color="auto" w:fill="00FF99"/>
            <w:hideMark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Cx/20 kg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50,00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tcBorders>
              <w:top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68,00</w:t>
            </w:r>
          </w:p>
        </w:tc>
        <w:tc>
          <w:tcPr>
            <w:tcW w:w="1159" w:type="dxa"/>
            <w:tcBorders>
              <w:top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70,00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top w:val="single" w:sz="4" w:space="0" w:color="auto"/>
              <w:right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70,00</w:t>
            </w:r>
          </w:p>
        </w:tc>
      </w:tr>
      <w:tr w:rsidR="00524333" w:rsidRPr="00524333" w:rsidTr="0052433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  <w:bottom w:val="single" w:sz="4" w:space="0" w:color="auto"/>
            </w:tcBorders>
            <w:shd w:val="clear" w:color="auto" w:fill="FFFFFF" w:themeFill="background1"/>
            <w:hideMark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Coentro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tcBorders>
              <w:bottom w:val="single" w:sz="4" w:space="0" w:color="auto"/>
            </w:tcBorders>
            <w:shd w:val="clear" w:color="auto" w:fill="FFFFFF" w:themeFill="background1"/>
            <w:hideMark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Mol – 0,05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1,00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1,00</w:t>
            </w:r>
          </w:p>
        </w:tc>
        <w:tc>
          <w:tcPr>
            <w:tcW w:w="1159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1,00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1,00</w:t>
            </w:r>
          </w:p>
        </w:tc>
      </w:tr>
      <w:tr w:rsidR="00524333" w:rsidRPr="00524333" w:rsidTr="00524333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top w:val="single" w:sz="4" w:space="0" w:color="auto"/>
              <w:left w:val="single" w:sz="4" w:space="0" w:color="auto"/>
            </w:tcBorders>
            <w:shd w:val="clear" w:color="auto" w:fill="00FF99"/>
            <w:hideMark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Couve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tcBorders>
              <w:top w:val="single" w:sz="4" w:space="0" w:color="auto"/>
            </w:tcBorders>
            <w:shd w:val="clear" w:color="auto" w:fill="00FF99"/>
            <w:hideMark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Mol – 0,25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1,50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tcBorders>
              <w:top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1,50</w:t>
            </w:r>
          </w:p>
        </w:tc>
        <w:tc>
          <w:tcPr>
            <w:tcW w:w="1159" w:type="dxa"/>
            <w:tcBorders>
              <w:top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1,50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top w:val="single" w:sz="4" w:space="0" w:color="auto"/>
              <w:right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1,50</w:t>
            </w:r>
          </w:p>
        </w:tc>
      </w:tr>
      <w:tr w:rsidR="00524333" w:rsidRPr="00524333" w:rsidTr="0052433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  <w:bottom w:val="single" w:sz="4" w:space="0" w:color="auto"/>
            </w:tcBorders>
            <w:shd w:val="clear" w:color="auto" w:fill="FFFFFF" w:themeFill="background1"/>
            <w:hideMark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Couve-flor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tcBorders>
              <w:bottom w:val="single" w:sz="4" w:space="0" w:color="auto"/>
            </w:tcBorders>
            <w:shd w:val="clear" w:color="auto" w:fill="FFFFFF" w:themeFill="background1"/>
            <w:hideMark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Dz/Cab – 18 k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40,00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40,00</w:t>
            </w:r>
          </w:p>
        </w:tc>
        <w:tc>
          <w:tcPr>
            <w:tcW w:w="1159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40,00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40,00</w:t>
            </w:r>
          </w:p>
        </w:tc>
      </w:tr>
      <w:tr w:rsidR="00524333" w:rsidRPr="00524333" w:rsidTr="00524333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top w:val="single" w:sz="4" w:space="0" w:color="auto"/>
              <w:left w:val="single" w:sz="4" w:space="0" w:color="auto"/>
            </w:tcBorders>
            <w:shd w:val="clear" w:color="auto" w:fill="00FF99"/>
            <w:hideMark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Espinafre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tcBorders>
              <w:top w:val="single" w:sz="4" w:space="0" w:color="auto"/>
            </w:tcBorders>
            <w:shd w:val="clear" w:color="auto" w:fill="00FF99"/>
            <w:hideMark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Mol – 0,29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1,50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tcBorders>
              <w:top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1,50</w:t>
            </w:r>
          </w:p>
        </w:tc>
        <w:tc>
          <w:tcPr>
            <w:tcW w:w="1159" w:type="dxa"/>
            <w:tcBorders>
              <w:top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1,50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top w:val="single" w:sz="4" w:space="0" w:color="auto"/>
              <w:right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1,50</w:t>
            </w:r>
          </w:p>
        </w:tc>
      </w:tr>
      <w:tr w:rsidR="00524333" w:rsidRPr="00524333" w:rsidTr="0052433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Feijão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2kg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-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-</w:t>
            </w:r>
          </w:p>
        </w:tc>
        <w:tc>
          <w:tcPr>
            <w:tcW w:w="1159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-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-</w:t>
            </w:r>
          </w:p>
        </w:tc>
      </w:tr>
      <w:tr w:rsidR="00524333" w:rsidRPr="00524333" w:rsidTr="00524333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top w:val="single" w:sz="4" w:space="0" w:color="auto"/>
              <w:left w:val="single" w:sz="4" w:space="0" w:color="auto"/>
            </w:tcBorders>
            <w:shd w:val="clear" w:color="auto" w:fill="00FF99"/>
            <w:hideMark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Guariroba (Palmito)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tcBorders>
              <w:top w:val="single" w:sz="4" w:space="0" w:color="auto"/>
            </w:tcBorders>
            <w:shd w:val="clear" w:color="auto" w:fill="00FF99"/>
            <w:hideMark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Unidade – 5k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15,00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tcBorders>
              <w:top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15,00</w:t>
            </w:r>
          </w:p>
        </w:tc>
        <w:tc>
          <w:tcPr>
            <w:tcW w:w="1159" w:type="dxa"/>
            <w:tcBorders>
              <w:top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15,00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top w:val="single" w:sz="4" w:space="0" w:color="auto"/>
              <w:right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15,00</w:t>
            </w:r>
          </w:p>
        </w:tc>
      </w:tr>
      <w:tr w:rsidR="00524333" w:rsidRPr="00524333" w:rsidTr="0052433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Hortelã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Mol – 0,25</w:t>
            </w:r>
          </w:p>
        </w:tc>
        <w:tc>
          <w:tcPr>
            <w:tcW w:w="1134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1,00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1,00</w:t>
            </w:r>
          </w:p>
        </w:tc>
        <w:tc>
          <w:tcPr>
            <w:tcW w:w="1159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1,00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1,00</w:t>
            </w:r>
          </w:p>
        </w:tc>
      </w:tr>
      <w:tr w:rsidR="00524333" w:rsidRPr="00524333" w:rsidTr="00524333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</w:tcBorders>
            <w:shd w:val="clear" w:color="auto" w:fill="00FF99"/>
            <w:hideMark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 xml:space="preserve">Inhame 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shd w:val="clear" w:color="auto" w:fill="00FF99"/>
            <w:hideMark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Cx/25 kg</w:t>
            </w:r>
          </w:p>
        </w:tc>
        <w:tc>
          <w:tcPr>
            <w:tcW w:w="1134" w:type="dxa"/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80,00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85,00</w:t>
            </w:r>
          </w:p>
        </w:tc>
        <w:tc>
          <w:tcPr>
            <w:tcW w:w="1159" w:type="dxa"/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90,00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right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90,00</w:t>
            </w:r>
          </w:p>
        </w:tc>
      </w:tr>
      <w:tr w:rsidR="00524333" w:rsidRPr="00524333" w:rsidTr="0052433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</w:tcBorders>
            <w:shd w:val="clear" w:color="auto" w:fill="FFFFFF" w:themeFill="background1"/>
            <w:hideMark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Jiló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shd w:val="clear" w:color="auto" w:fill="FFFFFF" w:themeFill="background1"/>
            <w:hideMark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Cx/15 kg</w:t>
            </w:r>
          </w:p>
        </w:tc>
        <w:tc>
          <w:tcPr>
            <w:tcW w:w="1134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58,00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60,00</w:t>
            </w:r>
          </w:p>
        </w:tc>
        <w:tc>
          <w:tcPr>
            <w:tcW w:w="1159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68,00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68,00</w:t>
            </w:r>
          </w:p>
        </w:tc>
      </w:tr>
      <w:tr w:rsidR="00524333" w:rsidRPr="00524333" w:rsidTr="00524333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 xml:space="preserve">Jiló Comprido 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Cx/15 kg</w:t>
            </w:r>
          </w:p>
        </w:tc>
        <w:tc>
          <w:tcPr>
            <w:tcW w:w="1134" w:type="dxa"/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-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-</w:t>
            </w:r>
          </w:p>
        </w:tc>
        <w:tc>
          <w:tcPr>
            <w:tcW w:w="1159" w:type="dxa"/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-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right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-</w:t>
            </w:r>
          </w:p>
        </w:tc>
      </w:tr>
      <w:tr w:rsidR="00524333" w:rsidRPr="00524333" w:rsidTr="0052433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</w:tcBorders>
            <w:shd w:val="clear" w:color="auto" w:fill="FFFFFF" w:themeFill="background1"/>
            <w:hideMark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Mandioca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shd w:val="clear" w:color="auto" w:fill="FFFFFF" w:themeFill="background1"/>
            <w:hideMark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Cx/20 kg</w:t>
            </w:r>
          </w:p>
        </w:tc>
        <w:tc>
          <w:tcPr>
            <w:tcW w:w="1134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25,00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45,00</w:t>
            </w:r>
          </w:p>
        </w:tc>
        <w:tc>
          <w:tcPr>
            <w:tcW w:w="1159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50,00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50,00</w:t>
            </w:r>
          </w:p>
        </w:tc>
      </w:tr>
      <w:tr w:rsidR="00524333" w:rsidRPr="00524333" w:rsidTr="00524333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</w:tcBorders>
            <w:shd w:val="clear" w:color="auto" w:fill="00FF99"/>
            <w:hideMark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Mandioquinha/Baroa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shd w:val="clear" w:color="auto" w:fill="00FF99"/>
            <w:hideMark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Cx/10kg</w:t>
            </w:r>
          </w:p>
        </w:tc>
        <w:tc>
          <w:tcPr>
            <w:tcW w:w="1134" w:type="dxa"/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110,00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110,00</w:t>
            </w:r>
          </w:p>
        </w:tc>
        <w:tc>
          <w:tcPr>
            <w:tcW w:w="1159" w:type="dxa"/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110,00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right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110,00</w:t>
            </w:r>
          </w:p>
        </w:tc>
      </w:tr>
      <w:tr w:rsidR="00524333" w:rsidRPr="00524333" w:rsidTr="0052433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Maxixe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Cx/  kg</w:t>
            </w:r>
          </w:p>
        </w:tc>
        <w:tc>
          <w:tcPr>
            <w:tcW w:w="1134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-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-</w:t>
            </w:r>
          </w:p>
        </w:tc>
        <w:tc>
          <w:tcPr>
            <w:tcW w:w="1159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-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-</w:t>
            </w:r>
          </w:p>
        </w:tc>
      </w:tr>
      <w:tr w:rsidR="00524333" w:rsidRPr="00524333" w:rsidTr="00524333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</w:tcBorders>
            <w:shd w:val="clear" w:color="auto" w:fill="00FF99"/>
            <w:hideMark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Milho Verde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shd w:val="clear" w:color="auto" w:fill="00FF99"/>
            <w:hideMark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Sc/20 kg</w:t>
            </w:r>
          </w:p>
        </w:tc>
        <w:tc>
          <w:tcPr>
            <w:tcW w:w="1134" w:type="dxa"/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68,00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70,00</w:t>
            </w:r>
          </w:p>
        </w:tc>
        <w:tc>
          <w:tcPr>
            <w:tcW w:w="1159" w:type="dxa"/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85,00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right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85,00</w:t>
            </w:r>
          </w:p>
        </w:tc>
      </w:tr>
      <w:tr w:rsidR="00524333" w:rsidRPr="00524333" w:rsidTr="0052433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</w:tcBorders>
            <w:shd w:val="clear" w:color="auto" w:fill="FFFFFF" w:themeFill="background1"/>
            <w:hideMark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Milho Verde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shd w:val="clear" w:color="auto" w:fill="FFFFFF" w:themeFill="background1"/>
            <w:hideMark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 xml:space="preserve">Bandeja </w:t>
            </w:r>
            <w:smartTag w:uri="urn:schemas-microsoft-com:office:smarttags" w:element="metricconverter">
              <w:smartTagPr>
                <w:attr w:name="ProductID" w:val="1 kg"/>
              </w:smartTagPr>
              <w:r w:rsidRPr="00524333">
                <w:rPr>
                  <w:rFonts w:ascii="Times New Roman" w:hAnsi="Times New Roman" w:cs="Times New Roman"/>
                  <w:color w:val="000000" w:themeColor="text1"/>
                  <w:sz w:val="14"/>
                  <w:szCs w:val="14"/>
                </w:rPr>
                <w:t>1 kg</w:t>
              </w:r>
            </w:smartTag>
          </w:p>
        </w:tc>
        <w:tc>
          <w:tcPr>
            <w:tcW w:w="1134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3,20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5,00</w:t>
            </w:r>
          </w:p>
        </w:tc>
        <w:tc>
          <w:tcPr>
            <w:tcW w:w="1159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6,00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6,00</w:t>
            </w:r>
          </w:p>
        </w:tc>
      </w:tr>
      <w:tr w:rsidR="00524333" w:rsidRPr="00524333" w:rsidTr="00524333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</w:tcBorders>
            <w:shd w:val="clear" w:color="auto" w:fill="00FF99"/>
            <w:hideMark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Mostarda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shd w:val="clear" w:color="auto" w:fill="00FF99"/>
            <w:hideMark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Mol – 0,33</w:t>
            </w:r>
          </w:p>
        </w:tc>
        <w:tc>
          <w:tcPr>
            <w:tcW w:w="1134" w:type="dxa"/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1,50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1,50</w:t>
            </w:r>
          </w:p>
        </w:tc>
        <w:tc>
          <w:tcPr>
            <w:tcW w:w="1159" w:type="dxa"/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1,50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right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1,50</w:t>
            </w:r>
          </w:p>
        </w:tc>
      </w:tr>
      <w:tr w:rsidR="00524333" w:rsidRPr="00524333" w:rsidTr="0052433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</w:tcBorders>
            <w:shd w:val="clear" w:color="auto" w:fill="FFFFFF" w:themeFill="background1"/>
            <w:hideMark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Pepino Caipira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shd w:val="clear" w:color="auto" w:fill="FFFFFF" w:themeFill="background1"/>
            <w:hideMark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Cx/25 kg</w:t>
            </w:r>
          </w:p>
        </w:tc>
        <w:tc>
          <w:tcPr>
            <w:tcW w:w="1134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40,00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50,00</w:t>
            </w:r>
          </w:p>
        </w:tc>
        <w:tc>
          <w:tcPr>
            <w:tcW w:w="1159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90,00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90,00</w:t>
            </w:r>
          </w:p>
        </w:tc>
      </w:tr>
      <w:tr w:rsidR="00524333" w:rsidRPr="00524333" w:rsidTr="00524333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</w:tcBorders>
            <w:shd w:val="clear" w:color="auto" w:fill="00FF99"/>
            <w:hideMark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Pepino Japonês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shd w:val="clear" w:color="auto" w:fill="00FF99"/>
            <w:hideMark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Cx/25 kg</w:t>
            </w:r>
          </w:p>
        </w:tc>
        <w:tc>
          <w:tcPr>
            <w:tcW w:w="1134" w:type="dxa"/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50,00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88,00</w:t>
            </w:r>
          </w:p>
        </w:tc>
        <w:tc>
          <w:tcPr>
            <w:tcW w:w="1159" w:type="dxa"/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90,00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right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90,00</w:t>
            </w:r>
          </w:p>
        </w:tc>
      </w:tr>
      <w:tr w:rsidR="00524333" w:rsidRPr="00524333" w:rsidTr="0052433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Pimenta Biquinho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Kg</w:t>
            </w:r>
          </w:p>
        </w:tc>
        <w:tc>
          <w:tcPr>
            <w:tcW w:w="1134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10,00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10,00</w:t>
            </w:r>
          </w:p>
        </w:tc>
        <w:tc>
          <w:tcPr>
            <w:tcW w:w="1159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10,00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10,00</w:t>
            </w:r>
          </w:p>
        </w:tc>
      </w:tr>
      <w:tr w:rsidR="00524333" w:rsidRPr="00524333" w:rsidTr="00524333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</w:tcBorders>
            <w:shd w:val="clear" w:color="auto" w:fill="00FF99"/>
            <w:hideMark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Pimenta Bode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shd w:val="clear" w:color="auto" w:fill="00FF99"/>
            <w:hideMark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Kg</w:t>
            </w:r>
          </w:p>
        </w:tc>
        <w:tc>
          <w:tcPr>
            <w:tcW w:w="1134" w:type="dxa"/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15,00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15,00</w:t>
            </w:r>
          </w:p>
        </w:tc>
        <w:tc>
          <w:tcPr>
            <w:tcW w:w="1159" w:type="dxa"/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15,00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right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15,00</w:t>
            </w:r>
          </w:p>
        </w:tc>
      </w:tr>
      <w:tr w:rsidR="00524333" w:rsidRPr="00524333" w:rsidTr="0052433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Pimenta Cumari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Kg</w:t>
            </w:r>
          </w:p>
        </w:tc>
        <w:tc>
          <w:tcPr>
            <w:tcW w:w="1134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25,00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25,00</w:t>
            </w:r>
          </w:p>
        </w:tc>
        <w:tc>
          <w:tcPr>
            <w:tcW w:w="1159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25,00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25,00</w:t>
            </w:r>
          </w:p>
        </w:tc>
      </w:tr>
      <w:tr w:rsidR="00524333" w:rsidRPr="00524333" w:rsidTr="00524333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Pimenta de Cheiro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Kg</w:t>
            </w:r>
          </w:p>
        </w:tc>
        <w:tc>
          <w:tcPr>
            <w:tcW w:w="1134" w:type="dxa"/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10,00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30,00</w:t>
            </w:r>
          </w:p>
        </w:tc>
        <w:tc>
          <w:tcPr>
            <w:tcW w:w="1159" w:type="dxa"/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30,00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right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30,00</w:t>
            </w:r>
          </w:p>
        </w:tc>
      </w:tr>
      <w:tr w:rsidR="00524333" w:rsidRPr="00524333" w:rsidTr="0052433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</w:tcBorders>
            <w:shd w:val="clear" w:color="auto" w:fill="FFFFFF" w:themeFill="background1"/>
            <w:hideMark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Pimenta Malagueta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shd w:val="clear" w:color="auto" w:fill="FFFFFF" w:themeFill="background1"/>
            <w:hideMark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Kg</w:t>
            </w:r>
          </w:p>
        </w:tc>
        <w:tc>
          <w:tcPr>
            <w:tcW w:w="1134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40,00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40,00</w:t>
            </w:r>
          </w:p>
        </w:tc>
        <w:tc>
          <w:tcPr>
            <w:tcW w:w="1159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40,00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40,00</w:t>
            </w:r>
          </w:p>
        </w:tc>
      </w:tr>
      <w:tr w:rsidR="00524333" w:rsidRPr="00524333" w:rsidTr="00524333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</w:tcBorders>
            <w:shd w:val="clear" w:color="auto" w:fill="00FF99"/>
            <w:hideMark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Pimentão Amarelo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shd w:val="clear" w:color="auto" w:fill="00FF99"/>
            <w:hideMark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Kg</w:t>
            </w:r>
          </w:p>
        </w:tc>
        <w:tc>
          <w:tcPr>
            <w:tcW w:w="1134" w:type="dxa"/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-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-</w:t>
            </w:r>
          </w:p>
        </w:tc>
        <w:tc>
          <w:tcPr>
            <w:tcW w:w="1159" w:type="dxa"/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-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right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-</w:t>
            </w:r>
          </w:p>
        </w:tc>
      </w:tr>
      <w:tr w:rsidR="00524333" w:rsidRPr="00524333" w:rsidTr="0052433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Pimentão Vermelho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Kg</w:t>
            </w:r>
          </w:p>
        </w:tc>
        <w:tc>
          <w:tcPr>
            <w:tcW w:w="1134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-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-</w:t>
            </w:r>
          </w:p>
        </w:tc>
        <w:tc>
          <w:tcPr>
            <w:tcW w:w="1159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-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-</w:t>
            </w:r>
          </w:p>
        </w:tc>
      </w:tr>
      <w:tr w:rsidR="00524333" w:rsidRPr="00524333" w:rsidTr="00524333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Pimentão Verde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Cx/ 13 kg</w:t>
            </w:r>
          </w:p>
        </w:tc>
        <w:tc>
          <w:tcPr>
            <w:tcW w:w="1134" w:type="dxa"/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35,00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50,00</w:t>
            </w:r>
          </w:p>
        </w:tc>
        <w:tc>
          <w:tcPr>
            <w:tcW w:w="1159" w:type="dxa"/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55,00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right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55,00</w:t>
            </w:r>
          </w:p>
        </w:tc>
      </w:tr>
      <w:tr w:rsidR="00524333" w:rsidRPr="00524333" w:rsidTr="0052433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</w:tcBorders>
            <w:shd w:val="clear" w:color="auto" w:fill="FFFFFF" w:themeFill="background1"/>
            <w:hideMark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Quiabo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shd w:val="clear" w:color="auto" w:fill="FFFFFF" w:themeFill="background1"/>
            <w:hideMark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Cx/13 kg</w:t>
            </w:r>
          </w:p>
        </w:tc>
        <w:tc>
          <w:tcPr>
            <w:tcW w:w="1134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100,00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120,00</w:t>
            </w:r>
          </w:p>
        </w:tc>
        <w:tc>
          <w:tcPr>
            <w:tcW w:w="1159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140,00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140,00</w:t>
            </w:r>
          </w:p>
        </w:tc>
      </w:tr>
      <w:tr w:rsidR="00524333" w:rsidRPr="00524333" w:rsidTr="00524333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 xml:space="preserve">Quiabo 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Bandeja 1 kg</w:t>
            </w:r>
          </w:p>
        </w:tc>
        <w:tc>
          <w:tcPr>
            <w:tcW w:w="1134" w:type="dxa"/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4,00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4,00</w:t>
            </w:r>
          </w:p>
        </w:tc>
        <w:tc>
          <w:tcPr>
            <w:tcW w:w="1159" w:type="dxa"/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4,00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right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4,00</w:t>
            </w:r>
          </w:p>
        </w:tc>
      </w:tr>
      <w:tr w:rsidR="00524333" w:rsidRPr="00524333" w:rsidTr="0052433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</w:tcBorders>
            <w:shd w:val="clear" w:color="auto" w:fill="FFFFFF" w:themeFill="background1"/>
            <w:hideMark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Rabanete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shd w:val="clear" w:color="auto" w:fill="FFFFFF" w:themeFill="background1"/>
            <w:hideMark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Mol – 0,62</w:t>
            </w:r>
          </w:p>
        </w:tc>
        <w:tc>
          <w:tcPr>
            <w:tcW w:w="1134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1,50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1,50</w:t>
            </w:r>
          </w:p>
        </w:tc>
        <w:tc>
          <w:tcPr>
            <w:tcW w:w="1159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1,50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1,50</w:t>
            </w:r>
          </w:p>
        </w:tc>
      </w:tr>
      <w:tr w:rsidR="00524333" w:rsidRPr="00524333" w:rsidTr="00524333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</w:tcBorders>
            <w:shd w:val="clear" w:color="auto" w:fill="00FF99"/>
            <w:hideMark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Repolho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shd w:val="clear" w:color="auto" w:fill="00FF99"/>
            <w:hideMark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Cx/ 25 k</w:t>
            </w:r>
          </w:p>
        </w:tc>
        <w:tc>
          <w:tcPr>
            <w:tcW w:w="1134" w:type="dxa"/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20,00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48,00</w:t>
            </w:r>
          </w:p>
        </w:tc>
        <w:tc>
          <w:tcPr>
            <w:tcW w:w="1159" w:type="dxa"/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50,00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right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50,00</w:t>
            </w:r>
          </w:p>
        </w:tc>
      </w:tr>
      <w:tr w:rsidR="00524333" w:rsidRPr="00524333" w:rsidTr="0052433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</w:tcBorders>
            <w:shd w:val="clear" w:color="auto" w:fill="FFFFFF" w:themeFill="background1"/>
            <w:hideMark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Repolho roxo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shd w:val="clear" w:color="auto" w:fill="FFFFFF" w:themeFill="background1"/>
            <w:hideMark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Cx/ 25 k</w:t>
            </w:r>
          </w:p>
        </w:tc>
        <w:tc>
          <w:tcPr>
            <w:tcW w:w="1134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30,00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60,00</w:t>
            </w:r>
          </w:p>
        </w:tc>
        <w:tc>
          <w:tcPr>
            <w:tcW w:w="1159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60,00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60,00</w:t>
            </w:r>
          </w:p>
        </w:tc>
      </w:tr>
      <w:tr w:rsidR="00524333" w:rsidRPr="00524333" w:rsidTr="00524333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</w:tcBorders>
            <w:shd w:val="clear" w:color="auto" w:fill="00FF99"/>
            <w:hideMark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Rúcula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shd w:val="clear" w:color="auto" w:fill="00FF99"/>
            <w:hideMark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Mol – 0,25</w:t>
            </w:r>
          </w:p>
        </w:tc>
        <w:tc>
          <w:tcPr>
            <w:tcW w:w="1134" w:type="dxa"/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1,50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1,50</w:t>
            </w:r>
          </w:p>
        </w:tc>
        <w:tc>
          <w:tcPr>
            <w:tcW w:w="1159" w:type="dxa"/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1,50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right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1,50</w:t>
            </w:r>
          </w:p>
        </w:tc>
      </w:tr>
      <w:tr w:rsidR="00524333" w:rsidRPr="00524333" w:rsidTr="0052433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</w:tcBorders>
            <w:shd w:val="clear" w:color="auto" w:fill="FFFFFF" w:themeFill="background1"/>
            <w:hideMark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lastRenderedPageBreak/>
              <w:t>Salsinha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shd w:val="clear" w:color="auto" w:fill="FFFFFF" w:themeFill="background1"/>
            <w:hideMark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Molho</w:t>
            </w:r>
          </w:p>
        </w:tc>
        <w:tc>
          <w:tcPr>
            <w:tcW w:w="1134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1,00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1,00</w:t>
            </w:r>
          </w:p>
        </w:tc>
        <w:tc>
          <w:tcPr>
            <w:tcW w:w="1159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1,00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1,00</w:t>
            </w:r>
          </w:p>
        </w:tc>
      </w:tr>
      <w:tr w:rsidR="00524333" w:rsidRPr="00524333" w:rsidTr="00524333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Tomate Cereja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Cx/0,30 kg</w:t>
            </w:r>
          </w:p>
        </w:tc>
        <w:tc>
          <w:tcPr>
            <w:tcW w:w="1134" w:type="dxa"/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3,00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3,00</w:t>
            </w:r>
          </w:p>
        </w:tc>
        <w:tc>
          <w:tcPr>
            <w:tcW w:w="1159" w:type="dxa"/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3,00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right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3,00</w:t>
            </w:r>
          </w:p>
        </w:tc>
      </w:tr>
      <w:tr w:rsidR="00524333" w:rsidRPr="00524333" w:rsidTr="0052433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</w:tcBorders>
            <w:shd w:val="clear" w:color="auto" w:fill="FFFFFF" w:themeFill="background1"/>
            <w:hideMark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Tomate Maçã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shd w:val="clear" w:color="auto" w:fill="FFFFFF" w:themeFill="background1"/>
            <w:hideMark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Cx/22 kg</w:t>
            </w:r>
          </w:p>
        </w:tc>
        <w:tc>
          <w:tcPr>
            <w:tcW w:w="1134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70,00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88,00</w:t>
            </w:r>
          </w:p>
        </w:tc>
        <w:tc>
          <w:tcPr>
            <w:tcW w:w="1159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90,00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90,00</w:t>
            </w:r>
          </w:p>
        </w:tc>
      </w:tr>
      <w:tr w:rsidR="00524333" w:rsidRPr="00524333" w:rsidTr="00524333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</w:tcBorders>
            <w:shd w:val="clear" w:color="auto" w:fill="00FF99"/>
            <w:hideMark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Tomate Santa Cruz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shd w:val="clear" w:color="auto" w:fill="00FF99"/>
            <w:hideMark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Cx/22 kg</w:t>
            </w:r>
          </w:p>
        </w:tc>
        <w:tc>
          <w:tcPr>
            <w:tcW w:w="1134" w:type="dxa"/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50,00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60,00</w:t>
            </w:r>
          </w:p>
        </w:tc>
        <w:tc>
          <w:tcPr>
            <w:tcW w:w="1159" w:type="dxa"/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90,00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right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90,00</w:t>
            </w:r>
          </w:p>
        </w:tc>
      </w:tr>
      <w:tr w:rsidR="00524333" w:rsidRPr="00524333" w:rsidTr="0052433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</w:tcBorders>
            <w:shd w:val="clear" w:color="auto" w:fill="FFFFFF" w:themeFill="background1"/>
            <w:hideMark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Vagem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shd w:val="clear" w:color="auto" w:fill="FFFFFF" w:themeFill="background1"/>
            <w:hideMark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Cx/13 Kg</w:t>
            </w:r>
          </w:p>
        </w:tc>
        <w:tc>
          <w:tcPr>
            <w:tcW w:w="1134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80,00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128,00</w:t>
            </w:r>
          </w:p>
        </w:tc>
        <w:tc>
          <w:tcPr>
            <w:tcW w:w="1159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130,00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130,00</w:t>
            </w:r>
          </w:p>
        </w:tc>
      </w:tr>
      <w:tr w:rsidR="00524333" w:rsidRPr="00524333" w:rsidTr="00524333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Vagem. Branca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Cx/13 Kg</w:t>
            </w:r>
          </w:p>
        </w:tc>
        <w:tc>
          <w:tcPr>
            <w:tcW w:w="1134" w:type="dxa"/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130,00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130,00</w:t>
            </w:r>
          </w:p>
        </w:tc>
        <w:tc>
          <w:tcPr>
            <w:tcW w:w="1159" w:type="dxa"/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130,00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right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130,00</w:t>
            </w:r>
          </w:p>
        </w:tc>
      </w:tr>
      <w:tr w:rsidR="00524333" w:rsidRPr="00524333" w:rsidTr="0052433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06" w:type="dxa"/>
            <w:gridSpan w:val="6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  <w:u w:val="single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  <w:u w:val="single"/>
              </w:rPr>
              <w:t>FRUTAS</w:t>
            </w:r>
          </w:p>
        </w:tc>
      </w:tr>
      <w:tr w:rsidR="00524333" w:rsidRPr="00524333" w:rsidTr="00524333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</w:tcBorders>
            <w:shd w:val="clear" w:color="auto" w:fill="00FF99"/>
            <w:hideMark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Abacate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shd w:val="clear" w:color="auto" w:fill="00FF99"/>
            <w:hideMark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Cx/22 kg</w:t>
            </w:r>
          </w:p>
        </w:tc>
        <w:tc>
          <w:tcPr>
            <w:tcW w:w="1134" w:type="dxa"/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50,00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90,00</w:t>
            </w:r>
          </w:p>
        </w:tc>
        <w:tc>
          <w:tcPr>
            <w:tcW w:w="1159" w:type="dxa"/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90,00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right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90,00</w:t>
            </w:r>
          </w:p>
        </w:tc>
      </w:tr>
      <w:tr w:rsidR="00524333" w:rsidRPr="00524333" w:rsidTr="0052433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</w:tcBorders>
            <w:shd w:val="clear" w:color="auto" w:fill="FFFFFF" w:themeFill="background1"/>
            <w:hideMark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Abacaxi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shd w:val="clear" w:color="auto" w:fill="FFFFFF" w:themeFill="background1"/>
            <w:hideMark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Unidade1,5.Kg</w:t>
            </w:r>
          </w:p>
        </w:tc>
        <w:tc>
          <w:tcPr>
            <w:tcW w:w="1134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4,50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4,80</w:t>
            </w:r>
          </w:p>
        </w:tc>
        <w:tc>
          <w:tcPr>
            <w:tcW w:w="1159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6,50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6,50</w:t>
            </w:r>
          </w:p>
        </w:tc>
      </w:tr>
      <w:tr w:rsidR="00524333" w:rsidRPr="00524333" w:rsidTr="00524333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Atemoia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Cx/07 kg</w:t>
            </w:r>
          </w:p>
        </w:tc>
        <w:tc>
          <w:tcPr>
            <w:tcW w:w="1134" w:type="dxa"/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40,00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40,00</w:t>
            </w:r>
          </w:p>
        </w:tc>
        <w:tc>
          <w:tcPr>
            <w:tcW w:w="1159" w:type="dxa"/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40,00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right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40,00</w:t>
            </w:r>
          </w:p>
        </w:tc>
      </w:tr>
      <w:tr w:rsidR="00524333" w:rsidRPr="00524333" w:rsidTr="0052433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Amora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Cx/01 kg</w:t>
            </w:r>
          </w:p>
        </w:tc>
        <w:tc>
          <w:tcPr>
            <w:tcW w:w="1134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-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-</w:t>
            </w:r>
          </w:p>
        </w:tc>
        <w:tc>
          <w:tcPr>
            <w:tcW w:w="1159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-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-</w:t>
            </w:r>
          </w:p>
        </w:tc>
      </w:tr>
      <w:tr w:rsidR="00524333" w:rsidRPr="00524333" w:rsidTr="00524333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</w:tcBorders>
            <w:shd w:val="clear" w:color="auto" w:fill="00FF99"/>
            <w:hideMark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Ameixa Nacional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shd w:val="clear" w:color="auto" w:fill="00FF99"/>
            <w:hideMark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Cx/06 kg</w:t>
            </w:r>
          </w:p>
        </w:tc>
        <w:tc>
          <w:tcPr>
            <w:tcW w:w="1134" w:type="dxa"/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-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-</w:t>
            </w:r>
          </w:p>
        </w:tc>
        <w:tc>
          <w:tcPr>
            <w:tcW w:w="1159" w:type="dxa"/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-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right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-</w:t>
            </w:r>
          </w:p>
        </w:tc>
      </w:tr>
      <w:tr w:rsidR="00524333" w:rsidRPr="00524333" w:rsidTr="0052433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</w:tcBorders>
            <w:shd w:val="clear" w:color="auto" w:fill="FFFFFF" w:themeFill="background1"/>
            <w:hideMark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Banana Maça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shd w:val="clear" w:color="auto" w:fill="FFFFFF" w:themeFill="background1"/>
            <w:hideMark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Cx/20 kg</w:t>
            </w:r>
          </w:p>
        </w:tc>
        <w:tc>
          <w:tcPr>
            <w:tcW w:w="1134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45,00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48,00</w:t>
            </w:r>
          </w:p>
        </w:tc>
        <w:tc>
          <w:tcPr>
            <w:tcW w:w="1159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65,00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65,00</w:t>
            </w:r>
          </w:p>
        </w:tc>
      </w:tr>
      <w:tr w:rsidR="00524333" w:rsidRPr="00524333" w:rsidTr="00524333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</w:tcBorders>
            <w:shd w:val="clear" w:color="auto" w:fill="00FF99"/>
            <w:hideMark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Banana Marmelo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shd w:val="clear" w:color="auto" w:fill="00FF99"/>
            <w:hideMark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Cx/20 kg</w:t>
            </w:r>
          </w:p>
        </w:tc>
        <w:tc>
          <w:tcPr>
            <w:tcW w:w="1134" w:type="dxa"/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30,00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50,00</w:t>
            </w:r>
          </w:p>
        </w:tc>
        <w:tc>
          <w:tcPr>
            <w:tcW w:w="1159" w:type="dxa"/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50,00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right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50,00</w:t>
            </w:r>
          </w:p>
        </w:tc>
      </w:tr>
      <w:tr w:rsidR="00524333" w:rsidRPr="00524333" w:rsidTr="0052433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</w:tcBorders>
            <w:shd w:val="clear" w:color="auto" w:fill="FFFFFF" w:themeFill="background1"/>
            <w:hideMark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Banana Nanica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shd w:val="clear" w:color="auto" w:fill="FFFFFF" w:themeFill="background1"/>
            <w:hideMark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Cx/20 kg</w:t>
            </w:r>
          </w:p>
        </w:tc>
        <w:tc>
          <w:tcPr>
            <w:tcW w:w="1134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40,00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50,00</w:t>
            </w:r>
          </w:p>
        </w:tc>
        <w:tc>
          <w:tcPr>
            <w:tcW w:w="1159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65,00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65,00</w:t>
            </w:r>
          </w:p>
        </w:tc>
      </w:tr>
      <w:tr w:rsidR="00524333" w:rsidRPr="00524333" w:rsidTr="00524333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Banana Ouro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Cx/20 kg</w:t>
            </w:r>
          </w:p>
        </w:tc>
        <w:tc>
          <w:tcPr>
            <w:tcW w:w="1134" w:type="dxa"/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50,00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65,00</w:t>
            </w:r>
          </w:p>
        </w:tc>
        <w:tc>
          <w:tcPr>
            <w:tcW w:w="1159" w:type="dxa"/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65,00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right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65,00</w:t>
            </w:r>
          </w:p>
        </w:tc>
      </w:tr>
      <w:tr w:rsidR="00524333" w:rsidRPr="00524333" w:rsidTr="0052433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</w:tcBorders>
            <w:shd w:val="clear" w:color="auto" w:fill="FFFFFF" w:themeFill="background1"/>
            <w:hideMark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Banana Prata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shd w:val="clear" w:color="auto" w:fill="FFFFFF" w:themeFill="background1"/>
            <w:hideMark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Cx/20 kg</w:t>
            </w:r>
          </w:p>
        </w:tc>
        <w:tc>
          <w:tcPr>
            <w:tcW w:w="1134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48,00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60,00</w:t>
            </w:r>
          </w:p>
        </w:tc>
        <w:tc>
          <w:tcPr>
            <w:tcW w:w="1159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65,00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65,00</w:t>
            </w:r>
          </w:p>
        </w:tc>
      </w:tr>
      <w:tr w:rsidR="00524333" w:rsidRPr="00524333" w:rsidTr="00524333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Cajamanga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Cx/20 kg</w:t>
            </w:r>
          </w:p>
        </w:tc>
        <w:tc>
          <w:tcPr>
            <w:tcW w:w="1134" w:type="dxa"/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-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-</w:t>
            </w:r>
          </w:p>
        </w:tc>
        <w:tc>
          <w:tcPr>
            <w:tcW w:w="1159" w:type="dxa"/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-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right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-</w:t>
            </w:r>
          </w:p>
        </w:tc>
      </w:tr>
      <w:tr w:rsidR="00524333" w:rsidRPr="00524333" w:rsidTr="0052433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</w:tcBorders>
            <w:shd w:val="clear" w:color="auto" w:fill="FFFFFF" w:themeFill="background1"/>
            <w:hideMark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Caju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shd w:val="clear" w:color="auto" w:fill="FFFFFF" w:themeFill="background1"/>
            <w:hideMark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Cx/01 kg</w:t>
            </w:r>
          </w:p>
        </w:tc>
        <w:tc>
          <w:tcPr>
            <w:tcW w:w="1134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-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-</w:t>
            </w:r>
          </w:p>
        </w:tc>
        <w:tc>
          <w:tcPr>
            <w:tcW w:w="1159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-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-</w:t>
            </w:r>
          </w:p>
        </w:tc>
      </w:tr>
      <w:tr w:rsidR="00524333" w:rsidRPr="00524333" w:rsidTr="00524333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</w:tcBorders>
            <w:shd w:val="clear" w:color="auto" w:fill="00FF99"/>
            <w:hideMark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Caqui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shd w:val="clear" w:color="auto" w:fill="00FF99"/>
            <w:hideMark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Cx/09 kg</w:t>
            </w:r>
          </w:p>
        </w:tc>
        <w:tc>
          <w:tcPr>
            <w:tcW w:w="1134" w:type="dxa"/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-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-</w:t>
            </w:r>
          </w:p>
        </w:tc>
        <w:tc>
          <w:tcPr>
            <w:tcW w:w="1159" w:type="dxa"/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-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right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-</w:t>
            </w:r>
          </w:p>
        </w:tc>
      </w:tr>
      <w:tr w:rsidR="00524333" w:rsidRPr="00524333" w:rsidTr="0052433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Coco Seco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Sc/20 kg</w:t>
            </w:r>
          </w:p>
        </w:tc>
        <w:tc>
          <w:tcPr>
            <w:tcW w:w="1134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80,00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90,00</w:t>
            </w:r>
          </w:p>
        </w:tc>
        <w:tc>
          <w:tcPr>
            <w:tcW w:w="1159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90,00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90,00</w:t>
            </w:r>
          </w:p>
        </w:tc>
      </w:tr>
      <w:tr w:rsidR="00524333" w:rsidRPr="00524333" w:rsidTr="00524333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</w:tcBorders>
            <w:shd w:val="clear" w:color="auto" w:fill="00FF99"/>
            <w:hideMark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Coco Verde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shd w:val="clear" w:color="auto" w:fill="00FF99"/>
            <w:hideMark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Und 1,5kg</w:t>
            </w:r>
          </w:p>
        </w:tc>
        <w:tc>
          <w:tcPr>
            <w:tcW w:w="1134" w:type="dxa"/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-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-</w:t>
            </w:r>
          </w:p>
        </w:tc>
        <w:tc>
          <w:tcPr>
            <w:tcW w:w="1159" w:type="dxa"/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-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right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-</w:t>
            </w:r>
          </w:p>
        </w:tc>
      </w:tr>
      <w:tr w:rsidR="00524333" w:rsidRPr="00524333" w:rsidTr="0052433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</w:tcBorders>
            <w:shd w:val="clear" w:color="auto" w:fill="FFFFFF" w:themeFill="background1"/>
            <w:hideMark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Goiaba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shd w:val="clear" w:color="auto" w:fill="FFFFFF" w:themeFill="background1"/>
            <w:hideMark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Cx/3,5 kg</w:t>
            </w:r>
          </w:p>
        </w:tc>
        <w:tc>
          <w:tcPr>
            <w:tcW w:w="1134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30,00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55,00</w:t>
            </w:r>
          </w:p>
        </w:tc>
        <w:tc>
          <w:tcPr>
            <w:tcW w:w="1159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55,00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55,00</w:t>
            </w:r>
          </w:p>
        </w:tc>
      </w:tr>
      <w:tr w:rsidR="00524333" w:rsidRPr="00524333" w:rsidTr="00524333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</w:tcBorders>
            <w:shd w:val="clear" w:color="auto" w:fill="00FF99"/>
            <w:hideMark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Laranja Bahia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shd w:val="clear" w:color="auto" w:fill="00FF99"/>
            <w:hideMark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Sc/20 kg</w:t>
            </w:r>
          </w:p>
        </w:tc>
        <w:tc>
          <w:tcPr>
            <w:tcW w:w="1134" w:type="dxa"/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-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-</w:t>
            </w:r>
          </w:p>
        </w:tc>
        <w:tc>
          <w:tcPr>
            <w:tcW w:w="1159" w:type="dxa"/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-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right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-</w:t>
            </w:r>
          </w:p>
        </w:tc>
      </w:tr>
      <w:tr w:rsidR="00524333" w:rsidRPr="00524333" w:rsidTr="0052433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</w:tcBorders>
            <w:shd w:val="clear" w:color="auto" w:fill="FFFFFF" w:themeFill="background1"/>
            <w:hideMark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Laranja Pera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shd w:val="clear" w:color="auto" w:fill="FFFFFF" w:themeFill="background1"/>
            <w:hideMark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Sc/20 kg</w:t>
            </w:r>
          </w:p>
        </w:tc>
        <w:tc>
          <w:tcPr>
            <w:tcW w:w="1134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25,00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28,00</w:t>
            </w:r>
          </w:p>
        </w:tc>
        <w:tc>
          <w:tcPr>
            <w:tcW w:w="1159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38,00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38,00</w:t>
            </w:r>
          </w:p>
        </w:tc>
      </w:tr>
      <w:tr w:rsidR="00524333" w:rsidRPr="00524333" w:rsidTr="00524333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Laranja Serra D’água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Sc/20 kg</w:t>
            </w:r>
          </w:p>
        </w:tc>
        <w:tc>
          <w:tcPr>
            <w:tcW w:w="1134" w:type="dxa"/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-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-</w:t>
            </w:r>
          </w:p>
        </w:tc>
        <w:tc>
          <w:tcPr>
            <w:tcW w:w="1159" w:type="dxa"/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-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right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-</w:t>
            </w:r>
          </w:p>
        </w:tc>
      </w:tr>
      <w:tr w:rsidR="00524333" w:rsidRPr="00524333" w:rsidTr="0052433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Lichia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Kg</w:t>
            </w:r>
          </w:p>
        </w:tc>
        <w:tc>
          <w:tcPr>
            <w:tcW w:w="1134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-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-</w:t>
            </w:r>
          </w:p>
        </w:tc>
        <w:tc>
          <w:tcPr>
            <w:tcW w:w="1159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-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-</w:t>
            </w:r>
          </w:p>
        </w:tc>
      </w:tr>
      <w:tr w:rsidR="00524333" w:rsidRPr="00524333" w:rsidTr="00524333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</w:tcBorders>
            <w:shd w:val="clear" w:color="auto" w:fill="00FF99"/>
            <w:hideMark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Limão Taiti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shd w:val="clear" w:color="auto" w:fill="00FF99"/>
            <w:hideMark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Cx/20 kg</w:t>
            </w:r>
          </w:p>
        </w:tc>
        <w:tc>
          <w:tcPr>
            <w:tcW w:w="1134" w:type="dxa"/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100,00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120,00</w:t>
            </w:r>
          </w:p>
        </w:tc>
        <w:tc>
          <w:tcPr>
            <w:tcW w:w="1159" w:type="dxa"/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120,00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right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120,00</w:t>
            </w:r>
          </w:p>
        </w:tc>
      </w:tr>
      <w:tr w:rsidR="00524333" w:rsidRPr="00524333" w:rsidTr="0052433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</w:tcBorders>
            <w:shd w:val="clear" w:color="auto" w:fill="FFFFFF" w:themeFill="background1"/>
            <w:hideMark/>
          </w:tcPr>
          <w:p w:rsidR="00524333" w:rsidRPr="00524333" w:rsidRDefault="00524333" w:rsidP="00524333">
            <w:pPr>
              <w:ind w:left="-108" w:right="-108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 xml:space="preserve">  Maça Nacional c/ cartela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shd w:val="clear" w:color="auto" w:fill="FFFFFF" w:themeFill="background1"/>
            <w:hideMark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Cx/18 kg</w:t>
            </w:r>
          </w:p>
        </w:tc>
        <w:tc>
          <w:tcPr>
            <w:tcW w:w="1134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75,00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90,00</w:t>
            </w:r>
          </w:p>
        </w:tc>
        <w:tc>
          <w:tcPr>
            <w:tcW w:w="1159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95,00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95,00</w:t>
            </w:r>
          </w:p>
        </w:tc>
      </w:tr>
      <w:tr w:rsidR="00524333" w:rsidRPr="00524333" w:rsidTr="00524333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</w:tcBorders>
            <w:shd w:val="clear" w:color="auto" w:fill="00FF99"/>
            <w:hideMark/>
          </w:tcPr>
          <w:p w:rsidR="00524333" w:rsidRPr="00524333" w:rsidRDefault="00524333" w:rsidP="00524333">
            <w:pPr>
              <w:ind w:right="-108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Maça Nacional s/ cartela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shd w:val="clear" w:color="auto" w:fill="00FF99"/>
            <w:hideMark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Cx/18 kg</w:t>
            </w:r>
          </w:p>
        </w:tc>
        <w:tc>
          <w:tcPr>
            <w:tcW w:w="1134" w:type="dxa"/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58,00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95,00</w:t>
            </w:r>
          </w:p>
        </w:tc>
        <w:tc>
          <w:tcPr>
            <w:tcW w:w="1159" w:type="dxa"/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95,00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right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95,00</w:t>
            </w:r>
          </w:p>
        </w:tc>
      </w:tr>
      <w:tr w:rsidR="00524333" w:rsidRPr="00524333" w:rsidTr="0052433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</w:tcBorders>
            <w:shd w:val="clear" w:color="auto" w:fill="FFFFFF" w:themeFill="background1"/>
            <w:hideMark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Mamão Formosa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shd w:val="clear" w:color="auto" w:fill="FFFFFF" w:themeFill="background1"/>
            <w:hideMark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Cx/20 kg</w:t>
            </w:r>
          </w:p>
        </w:tc>
        <w:tc>
          <w:tcPr>
            <w:tcW w:w="1134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40,00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48,00</w:t>
            </w:r>
          </w:p>
        </w:tc>
        <w:tc>
          <w:tcPr>
            <w:tcW w:w="1159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68,00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68,00</w:t>
            </w:r>
          </w:p>
        </w:tc>
      </w:tr>
      <w:tr w:rsidR="00524333" w:rsidRPr="00524333" w:rsidTr="00524333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</w:tcBorders>
            <w:shd w:val="clear" w:color="auto" w:fill="00FF99"/>
            <w:hideMark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Mamão Havaí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shd w:val="clear" w:color="auto" w:fill="00FF99"/>
            <w:hideMark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Cx/14 kg</w:t>
            </w:r>
          </w:p>
        </w:tc>
        <w:tc>
          <w:tcPr>
            <w:tcW w:w="1134" w:type="dxa"/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38,00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38,00</w:t>
            </w:r>
          </w:p>
        </w:tc>
        <w:tc>
          <w:tcPr>
            <w:tcW w:w="1159" w:type="dxa"/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38,00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right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38,00</w:t>
            </w:r>
          </w:p>
        </w:tc>
      </w:tr>
      <w:tr w:rsidR="00524333" w:rsidRPr="00524333" w:rsidTr="0052433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</w:tcBorders>
            <w:shd w:val="clear" w:color="auto" w:fill="FFFFFF" w:themeFill="background1"/>
            <w:hideMark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Manga Palmer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shd w:val="clear" w:color="auto" w:fill="FFFFFF" w:themeFill="background1"/>
            <w:hideMark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Cx/20 kg</w:t>
            </w:r>
          </w:p>
        </w:tc>
        <w:tc>
          <w:tcPr>
            <w:tcW w:w="1134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60,00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68,00</w:t>
            </w:r>
          </w:p>
        </w:tc>
        <w:tc>
          <w:tcPr>
            <w:tcW w:w="1159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70,00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70,00</w:t>
            </w:r>
          </w:p>
        </w:tc>
      </w:tr>
      <w:tr w:rsidR="00524333" w:rsidRPr="00524333" w:rsidTr="00524333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Manga Tommy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Cx/20 kg</w:t>
            </w:r>
          </w:p>
        </w:tc>
        <w:tc>
          <w:tcPr>
            <w:tcW w:w="1134" w:type="dxa"/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58,00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60,00</w:t>
            </w:r>
          </w:p>
        </w:tc>
        <w:tc>
          <w:tcPr>
            <w:tcW w:w="1159" w:type="dxa"/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60,00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right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60,00</w:t>
            </w:r>
          </w:p>
        </w:tc>
      </w:tr>
      <w:tr w:rsidR="00524333" w:rsidRPr="00524333" w:rsidTr="0052433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</w:tcBorders>
            <w:shd w:val="clear" w:color="auto" w:fill="FFFFFF" w:themeFill="background1"/>
            <w:hideMark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Maracujá Azedo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shd w:val="clear" w:color="auto" w:fill="FFFFFF" w:themeFill="background1"/>
            <w:hideMark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 xml:space="preserve">Sc/ </w:t>
            </w:r>
            <w:smartTag w:uri="urn:schemas-microsoft-com:office:smarttags" w:element="metricconverter">
              <w:smartTagPr>
                <w:attr w:name="ProductID" w:val="15 kg"/>
              </w:smartTagPr>
              <w:r w:rsidRPr="00524333">
                <w:rPr>
                  <w:rFonts w:ascii="Times New Roman" w:hAnsi="Times New Roman" w:cs="Times New Roman"/>
                  <w:color w:val="000000" w:themeColor="text1"/>
                  <w:sz w:val="14"/>
                  <w:szCs w:val="14"/>
                </w:rPr>
                <w:t>15 kg</w:t>
              </w:r>
            </w:smartTag>
          </w:p>
        </w:tc>
        <w:tc>
          <w:tcPr>
            <w:tcW w:w="1134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65,00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75,00</w:t>
            </w:r>
          </w:p>
        </w:tc>
        <w:tc>
          <w:tcPr>
            <w:tcW w:w="1159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80,00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80,00</w:t>
            </w:r>
          </w:p>
        </w:tc>
      </w:tr>
      <w:tr w:rsidR="00524333" w:rsidRPr="00524333" w:rsidTr="00524333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Maracujá Doce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 xml:space="preserve">Sc/ </w:t>
            </w:r>
            <w:smartTag w:uri="urn:schemas-microsoft-com:office:smarttags" w:element="metricconverter">
              <w:smartTagPr>
                <w:attr w:name="ProductID" w:val="15 kg"/>
              </w:smartTagPr>
              <w:r w:rsidRPr="00524333">
                <w:rPr>
                  <w:rFonts w:ascii="Times New Roman" w:hAnsi="Times New Roman" w:cs="Times New Roman"/>
                  <w:color w:val="000000" w:themeColor="text1"/>
                  <w:sz w:val="14"/>
                  <w:szCs w:val="14"/>
                </w:rPr>
                <w:t>15 kg</w:t>
              </w:r>
            </w:smartTag>
          </w:p>
        </w:tc>
        <w:tc>
          <w:tcPr>
            <w:tcW w:w="1134" w:type="dxa"/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-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-</w:t>
            </w:r>
          </w:p>
        </w:tc>
        <w:tc>
          <w:tcPr>
            <w:tcW w:w="1159" w:type="dxa"/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-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right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-</w:t>
            </w:r>
          </w:p>
        </w:tc>
      </w:tr>
      <w:tr w:rsidR="00524333" w:rsidRPr="00524333" w:rsidTr="0052433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</w:tcBorders>
            <w:shd w:val="clear" w:color="auto" w:fill="FFFFFF" w:themeFill="background1"/>
            <w:hideMark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Melancia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shd w:val="clear" w:color="auto" w:fill="FFFFFF" w:themeFill="background1"/>
            <w:hideMark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Kg</w:t>
            </w:r>
          </w:p>
        </w:tc>
        <w:tc>
          <w:tcPr>
            <w:tcW w:w="1134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1,40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2,00</w:t>
            </w:r>
          </w:p>
        </w:tc>
        <w:tc>
          <w:tcPr>
            <w:tcW w:w="1159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2,50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2,50</w:t>
            </w:r>
          </w:p>
        </w:tc>
      </w:tr>
      <w:tr w:rsidR="00524333" w:rsidRPr="00524333" w:rsidTr="00524333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</w:tcBorders>
            <w:shd w:val="clear" w:color="auto" w:fill="00FF99"/>
            <w:hideMark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Melão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shd w:val="clear" w:color="auto" w:fill="00FF99"/>
            <w:hideMark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Cx/15 kg</w:t>
            </w:r>
          </w:p>
        </w:tc>
        <w:tc>
          <w:tcPr>
            <w:tcW w:w="1134" w:type="dxa"/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48,00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60,00</w:t>
            </w:r>
          </w:p>
        </w:tc>
        <w:tc>
          <w:tcPr>
            <w:tcW w:w="1159" w:type="dxa"/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68,00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right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68,00</w:t>
            </w:r>
          </w:p>
        </w:tc>
      </w:tr>
      <w:tr w:rsidR="00524333" w:rsidRPr="00524333" w:rsidTr="0052433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</w:tcBorders>
            <w:shd w:val="clear" w:color="auto" w:fill="FFFFFF" w:themeFill="background1"/>
            <w:hideMark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Morango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shd w:val="clear" w:color="auto" w:fill="FFFFFF" w:themeFill="background1"/>
            <w:hideMark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Cx/01 kg</w:t>
            </w:r>
          </w:p>
        </w:tc>
        <w:tc>
          <w:tcPr>
            <w:tcW w:w="1134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15,00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15,00</w:t>
            </w:r>
          </w:p>
        </w:tc>
        <w:tc>
          <w:tcPr>
            <w:tcW w:w="1159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15,00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15,00</w:t>
            </w:r>
          </w:p>
        </w:tc>
      </w:tr>
      <w:tr w:rsidR="00524333" w:rsidRPr="00524333" w:rsidTr="00524333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</w:tcBorders>
            <w:shd w:val="clear" w:color="auto" w:fill="00FF99"/>
            <w:hideMark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 xml:space="preserve">Nectarina 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shd w:val="clear" w:color="auto" w:fill="00FF99"/>
            <w:hideMark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Cx/10 kg</w:t>
            </w:r>
          </w:p>
        </w:tc>
        <w:tc>
          <w:tcPr>
            <w:tcW w:w="1134" w:type="dxa"/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-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-</w:t>
            </w:r>
          </w:p>
        </w:tc>
        <w:tc>
          <w:tcPr>
            <w:tcW w:w="1159" w:type="dxa"/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-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right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-</w:t>
            </w:r>
          </w:p>
        </w:tc>
      </w:tr>
      <w:tr w:rsidR="00524333" w:rsidRPr="00524333" w:rsidTr="0052433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Pinha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Cx/3 kg</w:t>
            </w:r>
          </w:p>
        </w:tc>
        <w:tc>
          <w:tcPr>
            <w:tcW w:w="1134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25,00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25,00</w:t>
            </w:r>
          </w:p>
        </w:tc>
        <w:tc>
          <w:tcPr>
            <w:tcW w:w="1159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25,00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25,00</w:t>
            </w:r>
          </w:p>
        </w:tc>
      </w:tr>
      <w:tr w:rsidR="00524333" w:rsidRPr="00524333" w:rsidTr="00524333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Pequi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Cx/20 kg</w:t>
            </w:r>
          </w:p>
        </w:tc>
        <w:tc>
          <w:tcPr>
            <w:tcW w:w="1134" w:type="dxa"/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-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-</w:t>
            </w:r>
          </w:p>
        </w:tc>
        <w:tc>
          <w:tcPr>
            <w:tcW w:w="1159" w:type="dxa"/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-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right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-</w:t>
            </w:r>
          </w:p>
        </w:tc>
      </w:tr>
      <w:tr w:rsidR="00524333" w:rsidRPr="00524333" w:rsidTr="0052433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Pitaya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4 kg</w:t>
            </w:r>
          </w:p>
        </w:tc>
        <w:tc>
          <w:tcPr>
            <w:tcW w:w="1134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-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-</w:t>
            </w:r>
          </w:p>
        </w:tc>
        <w:tc>
          <w:tcPr>
            <w:tcW w:w="1159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-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-</w:t>
            </w:r>
          </w:p>
        </w:tc>
      </w:tr>
      <w:tr w:rsidR="00524333" w:rsidRPr="00524333" w:rsidTr="00524333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</w:tcBorders>
            <w:shd w:val="clear" w:color="auto" w:fill="00FF99"/>
            <w:hideMark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 xml:space="preserve">Pêssego 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shd w:val="clear" w:color="auto" w:fill="00FF99"/>
            <w:hideMark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Cx/06 kg</w:t>
            </w:r>
          </w:p>
        </w:tc>
        <w:tc>
          <w:tcPr>
            <w:tcW w:w="1134" w:type="dxa"/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-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-</w:t>
            </w:r>
          </w:p>
        </w:tc>
        <w:tc>
          <w:tcPr>
            <w:tcW w:w="1159" w:type="dxa"/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-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right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-</w:t>
            </w:r>
          </w:p>
        </w:tc>
      </w:tr>
      <w:tr w:rsidR="00524333" w:rsidRPr="00524333" w:rsidTr="0052433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</w:tcBorders>
            <w:shd w:val="clear" w:color="auto" w:fill="FFFFFF" w:themeFill="background1"/>
            <w:hideMark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Kiwi Nacional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shd w:val="clear" w:color="auto" w:fill="FFFFFF" w:themeFill="background1"/>
            <w:hideMark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Cx/09 kg</w:t>
            </w:r>
          </w:p>
        </w:tc>
        <w:tc>
          <w:tcPr>
            <w:tcW w:w="1134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-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-</w:t>
            </w:r>
          </w:p>
        </w:tc>
        <w:tc>
          <w:tcPr>
            <w:tcW w:w="1159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-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-</w:t>
            </w:r>
          </w:p>
        </w:tc>
      </w:tr>
      <w:tr w:rsidR="00524333" w:rsidRPr="00524333" w:rsidTr="00524333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</w:tcBorders>
            <w:shd w:val="clear" w:color="auto" w:fill="00FF99"/>
            <w:hideMark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Tangerina pocã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shd w:val="clear" w:color="auto" w:fill="00FF99"/>
            <w:hideMark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Cx/18 kg</w:t>
            </w:r>
          </w:p>
        </w:tc>
        <w:tc>
          <w:tcPr>
            <w:tcW w:w="1134" w:type="dxa"/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85,00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88,00</w:t>
            </w:r>
          </w:p>
        </w:tc>
        <w:tc>
          <w:tcPr>
            <w:tcW w:w="1159" w:type="dxa"/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88,00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right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88,00</w:t>
            </w:r>
          </w:p>
        </w:tc>
      </w:tr>
      <w:tr w:rsidR="00524333" w:rsidRPr="00524333" w:rsidTr="0052433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</w:tcBorders>
            <w:shd w:val="clear" w:color="auto" w:fill="FFFFFF" w:themeFill="background1"/>
            <w:hideMark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Uva Itália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shd w:val="clear" w:color="auto" w:fill="FFFFFF" w:themeFill="background1"/>
            <w:hideMark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Cx/08 kg</w:t>
            </w:r>
          </w:p>
        </w:tc>
        <w:tc>
          <w:tcPr>
            <w:tcW w:w="1134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-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-</w:t>
            </w:r>
          </w:p>
        </w:tc>
        <w:tc>
          <w:tcPr>
            <w:tcW w:w="1159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-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-</w:t>
            </w:r>
          </w:p>
        </w:tc>
      </w:tr>
      <w:tr w:rsidR="00524333" w:rsidRPr="00524333" w:rsidTr="00524333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</w:tcBorders>
            <w:shd w:val="clear" w:color="auto" w:fill="00FF99"/>
            <w:hideMark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Uva Niagara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shd w:val="clear" w:color="auto" w:fill="00FF99"/>
            <w:hideMark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Cx/05 kg</w:t>
            </w:r>
          </w:p>
        </w:tc>
        <w:tc>
          <w:tcPr>
            <w:tcW w:w="1134" w:type="dxa"/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30,00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30,00</w:t>
            </w:r>
          </w:p>
        </w:tc>
        <w:tc>
          <w:tcPr>
            <w:tcW w:w="1159" w:type="dxa"/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30,00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right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30,00</w:t>
            </w:r>
          </w:p>
        </w:tc>
      </w:tr>
      <w:tr w:rsidR="00524333" w:rsidRPr="00524333" w:rsidTr="0052433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Uva Red Glob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Cx/08 kg</w:t>
            </w:r>
          </w:p>
        </w:tc>
        <w:tc>
          <w:tcPr>
            <w:tcW w:w="1134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80,00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80,00</w:t>
            </w:r>
          </w:p>
        </w:tc>
        <w:tc>
          <w:tcPr>
            <w:tcW w:w="1159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80,00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80,00</w:t>
            </w:r>
          </w:p>
        </w:tc>
      </w:tr>
      <w:tr w:rsidR="00524333" w:rsidRPr="00524333" w:rsidTr="00524333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</w:tcBorders>
            <w:shd w:val="clear" w:color="auto" w:fill="00FF99"/>
            <w:hideMark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 xml:space="preserve">Uva Rubi 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shd w:val="clear" w:color="auto" w:fill="00FF99"/>
            <w:hideMark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Cx/07 kg</w:t>
            </w:r>
          </w:p>
        </w:tc>
        <w:tc>
          <w:tcPr>
            <w:tcW w:w="1134" w:type="dxa"/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65,00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65,00</w:t>
            </w:r>
          </w:p>
        </w:tc>
        <w:tc>
          <w:tcPr>
            <w:tcW w:w="1159" w:type="dxa"/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65,00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right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65,00</w:t>
            </w:r>
          </w:p>
        </w:tc>
      </w:tr>
      <w:tr w:rsidR="00524333" w:rsidRPr="00524333" w:rsidTr="0052433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06" w:type="dxa"/>
            <w:gridSpan w:val="6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524333" w:rsidRPr="00524333" w:rsidRDefault="00524333" w:rsidP="00524333">
            <w:pPr>
              <w:keepLines/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  <w:u w:val="single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  <w:u w:val="single"/>
              </w:rPr>
              <w:t xml:space="preserve">Frutas Importadas </w:t>
            </w:r>
          </w:p>
        </w:tc>
      </w:tr>
      <w:tr w:rsidR="00524333" w:rsidRPr="00524333" w:rsidTr="00524333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Ameixa Importada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Cx/13 kg</w:t>
            </w:r>
          </w:p>
        </w:tc>
        <w:tc>
          <w:tcPr>
            <w:tcW w:w="1134" w:type="dxa"/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80,00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80,00</w:t>
            </w:r>
          </w:p>
        </w:tc>
        <w:tc>
          <w:tcPr>
            <w:tcW w:w="1159" w:type="dxa"/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80,00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right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80,00</w:t>
            </w:r>
          </w:p>
        </w:tc>
      </w:tr>
      <w:tr w:rsidR="00524333" w:rsidRPr="00524333" w:rsidTr="0052433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Maça Argentina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Cx/18 kg</w:t>
            </w:r>
          </w:p>
        </w:tc>
        <w:tc>
          <w:tcPr>
            <w:tcW w:w="1134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130,00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130,00</w:t>
            </w:r>
          </w:p>
        </w:tc>
        <w:tc>
          <w:tcPr>
            <w:tcW w:w="1159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130,00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130,00</w:t>
            </w:r>
          </w:p>
        </w:tc>
      </w:tr>
      <w:tr w:rsidR="00524333" w:rsidRPr="00524333" w:rsidTr="00524333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Nectarina Importada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Cx/09 kg</w:t>
            </w:r>
          </w:p>
        </w:tc>
        <w:tc>
          <w:tcPr>
            <w:tcW w:w="1134" w:type="dxa"/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80,00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80,00</w:t>
            </w:r>
          </w:p>
        </w:tc>
        <w:tc>
          <w:tcPr>
            <w:tcW w:w="1159" w:type="dxa"/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80,00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right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80,00</w:t>
            </w:r>
          </w:p>
        </w:tc>
      </w:tr>
      <w:tr w:rsidR="00524333" w:rsidRPr="00524333" w:rsidTr="0052433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Pera Argentina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Cx/20 kg</w:t>
            </w:r>
          </w:p>
        </w:tc>
        <w:tc>
          <w:tcPr>
            <w:tcW w:w="1134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140,00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140,00</w:t>
            </w:r>
          </w:p>
        </w:tc>
        <w:tc>
          <w:tcPr>
            <w:tcW w:w="1159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140,00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140,00</w:t>
            </w:r>
          </w:p>
        </w:tc>
      </w:tr>
      <w:tr w:rsidR="00524333" w:rsidRPr="00524333" w:rsidTr="00524333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Pêssego Importado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Cx/09 kg</w:t>
            </w:r>
          </w:p>
        </w:tc>
        <w:tc>
          <w:tcPr>
            <w:tcW w:w="1134" w:type="dxa"/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80,00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80,00</w:t>
            </w:r>
          </w:p>
        </w:tc>
        <w:tc>
          <w:tcPr>
            <w:tcW w:w="1159" w:type="dxa"/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80,00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right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80,00</w:t>
            </w:r>
          </w:p>
        </w:tc>
      </w:tr>
      <w:tr w:rsidR="00524333" w:rsidRPr="00524333" w:rsidTr="0052433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Kiwi Importado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Cx/09 kg</w:t>
            </w:r>
          </w:p>
        </w:tc>
        <w:tc>
          <w:tcPr>
            <w:tcW w:w="1134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140,00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140,00</w:t>
            </w:r>
          </w:p>
        </w:tc>
        <w:tc>
          <w:tcPr>
            <w:tcW w:w="1159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140,00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140,00</w:t>
            </w:r>
          </w:p>
        </w:tc>
      </w:tr>
      <w:tr w:rsidR="00524333" w:rsidRPr="00524333" w:rsidTr="00524333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06" w:type="dxa"/>
            <w:gridSpan w:val="6"/>
            <w:tcBorders>
              <w:left w:val="single" w:sz="4" w:space="0" w:color="auto"/>
              <w:right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  <w:u w:val="single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  <w:u w:val="single"/>
              </w:rPr>
              <w:t>Flores</w:t>
            </w:r>
          </w:p>
        </w:tc>
      </w:tr>
      <w:tr w:rsidR="00524333" w:rsidRPr="00524333" w:rsidTr="0052433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Calandiva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Und</w:t>
            </w:r>
          </w:p>
        </w:tc>
        <w:tc>
          <w:tcPr>
            <w:tcW w:w="1134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6,00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6,00</w:t>
            </w:r>
          </w:p>
        </w:tc>
        <w:tc>
          <w:tcPr>
            <w:tcW w:w="1159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6,00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6,00</w:t>
            </w:r>
          </w:p>
        </w:tc>
      </w:tr>
      <w:tr w:rsidR="00524333" w:rsidRPr="00524333" w:rsidTr="00524333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Orquídea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Und</w:t>
            </w:r>
          </w:p>
        </w:tc>
        <w:tc>
          <w:tcPr>
            <w:tcW w:w="1134" w:type="dxa"/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20,00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50,00</w:t>
            </w:r>
          </w:p>
        </w:tc>
        <w:tc>
          <w:tcPr>
            <w:tcW w:w="1159" w:type="dxa"/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50,00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right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50,00</w:t>
            </w:r>
          </w:p>
        </w:tc>
      </w:tr>
      <w:tr w:rsidR="00524333" w:rsidRPr="00524333" w:rsidTr="0052433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Rosa do Deserto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Und</w:t>
            </w:r>
          </w:p>
        </w:tc>
        <w:tc>
          <w:tcPr>
            <w:tcW w:w="1134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30,00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40,00</w:t>
            </w:r>
          </w:p>
        </w:tc>
        <w:tc>
          <w:tcPr>
            <w:tcW w:w="1159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40,00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40,00</w:t>
            </w:r>
          </w:p>
        </w:tc>
      </w:tr>
      <w:tr w:rsidR="00524333" w:rsidRPr="00524333" w:rsidTr="00524333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Violeta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Und</w:t>
            </w:r>
          </w:p>
        </w:tc>
        <w:tc>
          <w:tcPr>
            <w:tcW w:w="1134" w:type="dxa"/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5,00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5,00</w:t>
            </w:r>
          </w:p>
        </w:tc>
        <w:tc>
          <w:tcPr>
            <w:tcW w:w="1159" w:type="dxa"/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5,00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right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5,00</w:t>
            </w:r>
          </w:p>
        </w:tc>
      </w:tr>
      <w:tr w:rsidR="00524333" w:rsidRPr="00524333" w:rsidTr="0052433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06" w:type="dxa"/>
            <w:gridSpan w:val="6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  <w:u w:val="single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  <w:u w:val="single"/>
              </w:rPr>
              <w:t>Diversos</w:t>
            </w:r>
          </w:p>
        </w:tc>
      </w:tr>
      <w:tr w:rsidR="00524333" w:rsidRPr="00524333" w:rsidTr="00524333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Açafrão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Kg</w:t>
            </w:r>
          </w:p>
        </w:tc>
        <w:tc>
          <w:tcPr>
            <w:tcW w:w="1134" w:type="dxa"/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20,00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20,00</w:t>
            </w:r>
          </w:p>
        </w:tc>
        <w:tc>
          <w:tcPr>
            <w:tcW w:w="1159" w:type="dxa"/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20,00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right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20,00</w:t>
            </w:r>
          </w:p>
        </w:tc>
      </w:tr>
      <w:tr w:rsidR="00524333" w:rsidRPr="00524333" w:rsidTr="00524333">
        <w:tblPrEx>
          <w:tblLook w:val="04A0" w:firstRow="1" w:lastRow="0" w:firstColumn="1" w:lastColumn="0" w:noHBand="0" w:noVBand="1"/>
        </w:tblPrEx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 xml:space="preserve">Banha </w:t>
            </w:r>
          </w:p>
        </w:tc>
        <w:tc>
          <w:tcPr>
            <w:tcW w:w="1559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 litro</w:t>
            </w:r>
          </w:p>
        </w:tc>
        <w:tc>
          <w:tcPr>
            <w:tcW w:w="1134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-</w:t>
            </w:r>
          </w:p>
        </w:tc>
        <w:tc>
          <w:tcPr>
            <w:tcW w:w="903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-</w:t>
            </w:r>
          </w:p>
        </w:tc>
        <w:tc>
          <w:tcPr>
            <w:tcW w:w="1159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-</w:t>
            </w:r>
          </w:p>
        </w:tc>
        <w:tc>
          <w:tcPr>
            <w:tcW w:w="176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b/>
                <w:color w:val="000000" w:themeColor="text1"/>
                <w:sz w:val="14"/>
                <w:szCs w:val="14"/>
              </w:rPr>
              <w:t>-</w:t>
            </w:r>
          </w:p>
        </w:tc>
      </w:tr>
      <w:tr w:rsidR="00524333" w:rsidRPr="00524333" w:rsidTr="00524333">
        <w:tblPrEx>
          <w:tblLook w:val="04A0" w:firstRow="1" w:lastRow="0" w:firstColumn="1" w:lastColumn="0" w:noHBand="0" w:noVBand="1"/>
        </w:tblPrEx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  <w:bottom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Banha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1,8 litros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-</w:t>
            </w:r>
          </w:p>
        </w:tc>
        <w:tc>
          <w:tcPr>
            <w:tcW w:w="903" w:type="dxa"/>
            <w:tcBorders>
              <w:bottom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-</w:t>
            </w:r>
          </w:p>
        </w:tc>
        <w:tc>
          <w:tcPr>
            <w:tcW w:w="1159" w:type="dxa"/>
            <w:tcBorders>
              <w:bottom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-</w:t>
            </w:r>
          </w:p>
        </w:tc>
        <w:tc>
          <w:tcPr>
            <w:tcW w:w="17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b/>
                <w:color w:val="000000" w:themeColor="text1"/>
                <w:sz w:val="14"/>
                <w:szCs w:val="14"/>
              </w:rPr>
              <w:t>-</w:t>
            </w:r>
          </w:p>
        </w:tc>
      </w:tr>
      <w:tr w:rsidR="00524333" w:rsidRPr="00524333" w:rsidTr="00524333">
        <w:tblPrEx>
          <w:tblLook w:val="04A0" w:firstRow="1" w:lastRow="0" w:firstColumn="1" w:lastColumn="0" w:noHBand="0" w:noVBand="1"/>
        </w:tblPrEx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Botina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Par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80,00</w:t>
            </w:r>
          </w:p>
        </w:tc>
        <w:tc>
          <w:tcPr>
            <w:tcW w:w="903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150,00</w:t>
            </w:r>
          </w:p>
        </w:tc>
        <w:tc>
          <w:tcPr>
            <w:tcW w:w="1159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150,00</w:t>
            </w:r>
          </w:p>
        </w:tc>
        <w:tc>
          <w:tcPr>
            <w:tcW w:w="17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b/>
                <w:color w:val="000000" w:themeColor="text1"/>
                <w:sz w:val="14"/>
                <w:szCs w:val="14"/>
              </w:rPr>
              <w:t>150,00</w:t>
            </w:r>
          </w:p>
        </w:tc>
      </w:tr>
      <w:tr w:rsidR="00524333" w:rsidRPr="00524333" w:rsidTr="00524333">
        <w:tblPrEx>
          <w:tblLook w:val="04A0" w:firstRow="1" w:lastRow="0" w:firstColumn="1" w:lastColumn="0" w:noHBand="0" w:noVBand="1"/>
        </w:tblPrEx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  <w:bottom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Bucha Vegetal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Dz/ 5 gr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-</w:t>
            </w:r>
          </w:p>
        </w:tc>
        <w:tc>
          <w:tcPr>
            <w:tcW w:w="903" w:type="dxa"/>
            <w:tcBorders>
              <w:bottom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-</w:t>
            </w:r>
          </w:p>
        </w:tc>
        <w:tc>
          <w:tcPr>
            <w:tcW w:w="1159" w:type="dxa"/>
            <w:tcBorders>
              <w:bottom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-</w:t>
            </w:r>
          </w:p>
        </w:tc>
        <w:tc>
          <w:tcPr>
            <w:tcW w:w="17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b/>
                <w:color w:val="000000" w:themeColor="text1"/>
                <w:sz w:val="14"/>
                <w:szCs w:val="14"/>
              </w:rPr>
              <w:t>-</w:t>
            </w:r>
          </w:p>
        </w:tc>
      </w:tr>
      <w:tr w:rsidR="00524333" w:rsidRPr="00524333" w:rsidTr="0052433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Farinha de mandioca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Kg</w:t>
            </w:r>
          </w:p>
        </w:tc>
        <w:tc>
          <w:tcPr>
            <w:tcW w:w="1134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5,00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5,00</w:t>
            </w:r>
          </w:p>
        </w:tc>
        <w:tc>
          <w:tcPr>
            <w:tcW w:w="1159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5,00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5,00</w:t>
            </w:r>
          </w:p>
        </w:tc>
      </w:tr>
      <w:tr w:rsidR="00524333" w:rsidRPr="00524333" w:rsidTr="00524333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Farinha de milho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Kg</w:t>
            </w:r>
          </w:p>
        </w:tc>
        <w:tc>
          <w:tcPr>
            <w:tcW w:w="1134" w:type="dxa"/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4,50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4,50</w:t>
            </w:r>
          </w:p>
        </w:tc>
        <w:tc>
          <w:tcPr>
            <w:tcW w:w="1159" w:type="dxa"/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4,50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right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4,50</w:t>
            </w:r>
          </w:p>
        </w:tc>
      </w:tr>
      <w:tr w:rsidR="00524333" w:rsidRPr="00524333" w:rsidTr="0052433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Mel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Kg</w:t>
            </w:r>
          </w:p>
        </w:tc>
        <w:tc>
          <w:tcPr>
            <w:tcW w:w="1134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20,00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20,00</w:t>
            </w:r>
          </w:p>
        </w:tc>
        <w:tc>
          <w:tcPr>
            <w:tcW w:w="1159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20,00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20,00</w:t>
            </w:r>
          </w:p>
        </w:tc>
      </w:tr>
      <w:tr w:rsidR="00524333" w:rsidRPr="00524333" w:rsidTr="00524333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Melado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Kg</w:t>
            </w:r>
          </w:p>
        </w:tc>
        <w:tc>
          <w:tcPr>
            <w:tcW w:w="1134" w:type="dxa"/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15,00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15,00</w:t>
            </w:r>
          </w:p>
        </w:tc>
        <w:tc>
          <w:tcPr>
            <w:tcW w:w="1159" w:type="dxa"/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15,00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right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15,00</w:t>
            </w:r>
          </w:p>
        </w:tc>
      </w:tr>
      <w:tr w:rsidR="00524333" w:rsidRPr="00524333" w:rsidTr="0052433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Ovo Branco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Cx/30 dz</w:t>
            </w:r>
          </w:p>
        </w:tc>
        <w:tc>
          <w:tcPr>
            <w:tcW w:w="1134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85,00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98,00</w:t>
            </w:r>
          </w:p>
        </w:tc>
        <w:tc>
          <w:tcPr>
            <w:tcW w:w="1159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110,00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110,00</w:t>
            </w:r>
          </w:p>
        </w:tc>
      </w:tr>
      <w:tr w:rsidR="00524333" w:rsidRPr="00524333" w:rsidTr="00524333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Ovo Caipira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Dz</w:t>
            </w:r>
          </w:p>
        </w:tc>
        <w:tc>
          <w:tcPr>
            <w:tcW w:w="1134" w:type="dxa"/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5,00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7,00</w:t>
            </w:r>
          </w:p>
        </w:tc>
        <w:tc>
          <w:tcPr>
            <w:tcW w:w="1159" w:type="dxa"/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7,00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right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7,00</w:t>
            </w:r>
          </w:p>
        </w:tc>
      </w:tr>
      <w:tr w:rsidR="00524333" w:rsidRPr="00524333" w:rsidTr="0052433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lastRenderedPageBreak/>
              <w:t>Ovo Codorna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Cx/07 dz</w:t>
            </w:r>
          </w:p>
        </w:tc>
        <w:tc>
          <w:tcPr>
            <w:tcW w:w="1134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70,00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78,00</w:t>
            </w:r>
          </w:p>
        </w:tc>
        <w:tc>
          <w:tcPr>
            <w:tcW w:w="1159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78,00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78,00</w:t>
            </w:r>
          </w:p>
        </w:tc>
      </w:tr>
      <w:tr w:rsidR="00524333" w:rsidRPr="00524333" w:rsidTr="00524333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Ovo Vermelho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Cx/30 dz</w:t>
            </w:r>
          </w:p>
        </w:tc>
        <w:tc>
          <w:tcPr>
            <w:tcW w:w="1134" w:type="dxa"/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90,00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110,00</w:t>
            </w:r>
          </w:p>
        </w:tc>
        <w:tc>
          <w:tcPr>
            <w:tcW w:w="1159" w:type="dxa"/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130,00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right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130,00</w:t>
            </w:r>
          </w:p>
        </w:tc>
      </w:tr>
      <w:tr w:rsidR="00524333" w:rsidRPr="00524333" w:rsidTr="0052433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Polvilho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Sc/50 kg</w:t>
            </w:r>
          </w:p>
        </w:tc>
        <w:tc>
          <w:tcPr>
            <w:tcW w:w="1134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200,00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200,00</w:t>
            </w:r>
          </w:p>
        </w:tc>
        <w:tc>
          <w:tcPr>
            <w:tcW w:w="1159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200,00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200,00</w:t>
            </w:r>
          </w:p>
        </w:tc>
      </w:tr>
      <w:tr w:rsidR="00524333" w:rsidRPr="00524333" w:rsidTr="00524333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Queijo Minas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Kg</w:t>
            </w:r>
          </w:p>
        </w:tc>
        <w:tc>
          <w:tcPr>
            <w:tcW w:w="1134" w:type="dxa"/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15,00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15,00</w:t>
            </w:r>
          </w:p>
        </w:tc>
        <w:tc>
          <w:tcPr>
            <w:tcW w:w="1159" w:type="dxa"/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15,00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right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15,00</w:t>
            </w:r>
          </w:p>
        </w:tc>
      </w:tr>
      <w:tr w:rsidR="00524333" w:rsidRPr="00524333" w:rsidTr="0052433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Rapadura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59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900g</w:t>
            </w:r>
          </w:p>
        </w:tc>
        <w:tc>
          <w:tcPr>
            <w:tcW w:w="1134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10,00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3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10,00</w:t>
            </w:r>
          </w:p>
        </w:tc>
        <w:tc>
          <w:tcPr>
            <w:tcW w:w="1159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10,00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6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10,00</w:t>
            </w:r>
          </w:p>
        </w:tc>
      </w:tr>
      <w:tr w:rsidR="00524333" w:rsidRPr="00524333" w:rsidTr="00524333">
        <w:tblPrEx>
          <w:tblLook w:val="04A0" w:firstRow="1" w:lastRow="0" w:firstColumn="1" w:lastColumn="0" w:noHBand="0" w:noVBand="1"/>
        </w:tblPrEx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Requeijão</w:t>
            </w:r>
          </w:p>
        </w:tc>
        <w:tc>
          <w:tcPr>
            <w:tcW w:w="1559" w:type="dxa"/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Kg</w:t>
            </w:r>
          </w:p>
        </w:tc>
        <w:tc>
          <w:tcPr>
            <w:tcW w:w="1134" w:type="dxa"/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20,00</w:t>
            </w:r>
          </w:p>
        </w:tc>
        <w:tc>
          <w:tcPr>
            <w:tcW w:w="903" w:type="dxa"/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20,00</w:t>
            </w:r>
          </w:p>
        </w:tc>
        <w:tc>
          <w:tcPr>
            <w:tcW w:w="1159" w:type="dxa"/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20,00</w:t>
            </w:r>
          </w:p>
        </w:tc>
        <w:tc>
          <w:tcPr>
            <w:tcW w:w="1766" w:type="dxa"/>
            <w:tcBorders>
              <w:right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b/>
                <w:color w:val="000000" w:themeColor="text1"/>
                <w:sz w:val="14"/>
                <w:szCs w:val="14"/>
              </w:rPr>
              <w:t>20,00</w:t>
            </w:r>
          </w:p>
        </w:tc>
      </w:tr>
      <w:tr w:rsidR="00524333" w:rsidRPr="00524333" w:rsidTr="00524333">
        <w:tblPrEx>
          <w:tblLook w:val="04A0" w:firstRow="1" w:lastRow="0" w:firstColumn="1" w:lastColumn="0" w:noHBand="0" w:noVBand="1"/>
        </w:tblPrEx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Torresmo</w:t>
            </w:r>
          </w:p>
        </w:tc>
        <w:tc>
          <w:tcPr>
            <w:tcW w:w="1559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100 gr</w:t>
            </w:r>
          </w:p>
        </w:tc>
        <w:tc>
          <w:tcPr>
            <w:tcW w:w="1134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-</w:t>
            </w:r>
          </w:p>
        </w:tc>
        <w:tc>
          <w:tcPr>
            <w:tcW w:w="903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-</w:t>
            </w:r>
          </w:p>
        </w:tc>
        <w:tc>
          <w:tcPr>
            <w:tcW w:w="1159" w:type="dxa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-</w:t>
            </w:r>
          </w:p>
        </w:tc>
        <w:tc>
          <w:tcPr>
            <w:tcW w:w="176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b/>
                <w:color w:val="000000" w:themeColor="text1"/>
                <w:sz w:val="14"/>
                <w:szCs w:val="14"/>
              </w:rPr>
              <w:t>-</w:t>
            </w:r>
          </w:p>
        </w:tc>
      </w:tr>
      <w:tr w:rsidR="00524333" w:rsidRPr="00524333" w:rsidTr="00524333">
        <w:tblPrEx>
          <w:tblLook w:val="04A0" w:firstRow="1" w:lastRow="0" w:firstColumn="1" w:lastColumn="0" w:noHBand="0" w:noVBand="1"/>
        </w:tblPrEx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5" w:type="dxa"/>
            <w:tcBorders>
              <w:left w:val="single" w:sz="4" w:space="0" w:color="auto"/>
              <w:bottom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Torresmo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200 gr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-</w:t>
            </w:r>
          </w:p>
        </w:tc>
        <w:tc>
          <w:tcPr>
            <w:tcW w:w="903" w:type="dxa"/>
            <w:tcBorders>
              <w:bottom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-</w:t>
            </w:r>
          </w:p>
        </w:tc>
        <w:tc>
          <w:tcPr>
            <w:tcW w:w="1159" w:type="dxa"/>
            <w:tcBorders>
              <w:bottom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  <w:t>-</w:t>
            </w:r>
          </w:p>
        </w:tc>
        <w:tc>
          <w:tcPr>
            <w:tcW w:w="17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00FF99"/>
          </w:tcPr>
          <w:p w:rsidR="00524333" w:rsidRPr="00524333" w:rsidRDefault="00524333" w:rsidP="0052433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000000" w:themeColor="text1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b/>
                <w:color w:val="000000" w:themeColor="text1"/>
                <w:sz w:val="14"/>
                <w:szCs w:val="14"/>
              </w:rPr>
              <w:t>-</w:t>
            </w:r>
          </w:p>
        </w:tc>
      </w:tr>
      <w:tr w:rsidR="00524333" w:rsidRPr="00524333" w:rsidTr="00524333">
        <w:tblPrEx>
          <w:tblLook w:val="04A0" w:firstRow="1" w:lastRow="0" w:firstColumn="1" w:lastColumn="0" w:noHBand="0" w:noVBand="1"/>
        </w:tblPrEx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06" w:type="dxa"/>
            <w:gridSpan w:val="6"/>
            <w:shd w:val="clear" w:color="auto" w:fill="00FF99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  <w:u w:val="single"/>
              </w:rPr>
            </w:pPr>
            <w:r w:rsidRPr="00524333">
              <w:rPr>
                <w:rFonts w:ascii="Times New Roman" w:hAnsi="Times New Roman" w:cs="Times New Roman"/>
                <w:color w:val="000000" w:themeColor="text1"/>
                <w:sz w:val="14"/>
                <w:szCs w:val="14"/>
                <w:u w:val="single"/>
              </w:rPr>
              <w:t>Observações</w:t>
            </w:r>
          </w:p>
        </w:tc>
      </w:tr>
      <w:tr w:rsidR="00524333" w:rsidRPr="00524333" w:rsidTr="00524333">
        <w:tblPrEx>
          <w:tblLook w:val="04A0" w:firstRow="1" w:lastRow="0" w:firstColumn="1" w:lastColumn="0" w:noHBand="0" w:noVBand="1"/>
        </w:tblPrEx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06" w:type="dxa"/>
            <w:gridSpan w:val="6"/>
            <w:shd w:val="clear" w:color="auto" w:fill="FFFFFF" w:themeFill="background1"/>
          </w:tcPr>
          <w:p w:rsidR="00524333" w:rsidRPr="00524333" w:rsidRDefault="00524333" w:rsidP="00524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</w:p>
        </w:tc>
      </w:tr>
      <w:tr w:rsidR="00524333" w:rsidRPr="00524333" w:rsidTr="00524333">
        <w:tblPrEx>
          <w:tblLook w:val="04A0" w:firstRow="1" w:lastRow="0" w:firstColumn="1" w:lastColumn="0" w:noHBand="0" w:noVBand="1"/>
        </w:tblPrEx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06" w:type="dxa"/>
            <w:gridSpan w:val="6"/>
            <w:shd w:val="clear" w:color="auto" w:fill="FFFFFF" w:themeFill="background1"/>
          </w:tcPr>
          <w:p w:rsidR="00524333" w:rsidRPr="00524333" w:rsidRDefault="00524333" w:rsidP="00524333">
            <w:pPr>
              <w:rPr>
                <w:rFonts w:ascii="Times New Roman" w:hAnsi="Times New Roman" w:cs="Times New Roman"/>
                <w:sz w:val="14"/>
                <w:szCs w:val="14"/>
                <w:u w:val="single"/>
              </w:rPr>
            </w:pPr>
            <w:r w:rsidRPr="00524333">
              <w:rPr>
                <w:rFonts w:ascii="Times New Roman" w:hAnsi="Times New Roman" w:cs="Times New Roman"/>
                <w:sz w:val="14"/>
                <w:szCs w:val="14"/>
                <w:u w:val="single"/>
              </w:rPr>
              <w:t>Orientador de Mercado:</w:t>
            </w:r>
          </w:p>
        </w:tc>
      </w:tr>
    </w:tbl>
    <w:p w:rsidR="00524333" w:rsidRPr="00524333" w:rsidRDefault="00524333" w:rsidP="00524333">
      <w:pPr>
        <w:spacing w:after="0" w:line="240" w:lineRule="auto"/>
        <w:jc w:val="center"/>
        <w:rPr>
          <w:rFonts w:ascii="Times New Roman" w:hAnsi="Times New Roman" w:cs="Times New Roman"/>
          <w:bCs/>
          <w:color w:val="000000"/>
          <w:sz w:val="14"/>
          <w:szCs w:val="14"/>
        </w:rPr>
      </w:pPr>
      <w:r w:rsidRPr="00524333">
        <w:rPr>
          <w:rFonts w:ascii="Times New Roman" w:hAnsi="Times New Roman" w:cs="Times New Roman"/>
          <w:sz w:val="14"/>
          <w:szCs w:val="14"/>
        </w:rPr>
        <w:t xml:space="preserve">Fonte: CEASA REGIONAL - Cotação de Preços no Atacado – 03/10/2019 - </w:t>
      </w:r>
      <w:r w:rsidRPr="00524333">
        <w:rPr>
          <w:rFonts w:ascii="Times New Roman" w:hAnsi="Times New Roman" w:cs="Times New Roman"/>
          <w:bCs/>
          <w:color w:val="000000"/>
          <w:sz w:val="14"/>
          <w:szCs w:val="14"/>
        </w:rPr>
        <w:t>Município de Patos de Minas</w:t>
      </w:r>
    </w:p>
    <w:p w:rsidR="00E63815" w:rsidRPr="00524333" w:rsidRDefault="00E63815" w:rsidP="00524333">
      <w:p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  <w:sz w:val="14"/>
          <w:szCs w:val="14"/>
        </w:rPr>
      </w:pPr>
    </w:p>
    <w:p w:rsidR="00524333" w:rsidRPr="00524333" w:rsidRDefault="00524333" w:rsidP="00524333">
      <w:pPr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14"/>
          <w:szCs w:val="14"/>
        </w:rPr>
      </w:pPr>
      <w:r w:rsidRPr="00524333">
        <w:rPr>
          <w:rFonts w:ascii="Times New Roman" w:hAnsi="Times New Roman" w:cs="Times New Roman"/>
          <w:b/>
          <w:bCs/>
          <w:color w:val="000000"/>
          <w:sz w:val="14"/>
          <w:szCs w:val="14"/>
        </w:rPr>
        <w:t>TABELA 02</w:t>
      </w:r>
    </w:p>
    <w:tbl>
      <w:tblPr>
        <w:tblW w:w="9346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0"/>
        <w:gridCol w:w="1480"/>
        <w:gridCol w:w="1640"/>
        <w:gridCol w:w="1528"/>
        <w:gridCol w:w="1418"/>
      </w:tblGrid>
      <w:tr w:rsidR="00524333" w:rsidRPr="00524333" w:rsidTr="00524333">
        <w:trPr>
          <w:trHeight w:val="20"/>
          <w:jc w:val="center"/>
        </w:trPr>
        <w:tc>
          <w:tcPr>
            <w:tcW w:w="32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4"/>
                <w:szCs w:val="14"/>
              </w:rPr>
            </w:pPr>
            <w:bookmarkStart w:id="1" w:name="RANGE!A1:E29"/>
            <w:r w:rsidRPr="00524333">
              <w:rPr>
                <w:rFonts w:ascii="Times New Roman" w:hAnsi="Times New Roman" w:cs="Times New Roman"/>
                <w:b/>
                <w:bCs/>
                <w:color w:val="000000"/>
                <w:sz w:val="14"/>
                <w:szCs w:val="14"/>
              </w:rPr>
              <w:t>TABELA 03/10/2019</w:t>
            </w:r>
            <w:bookmarkEnd w:id="1"/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b/>
                <w:bCs/>
                <w:color w:val="000000"/>
                <w:sz w:val="14"/>
                <w:szCs w:val="14"/>
              </w:rPr>
              <w:t>*CEASA (KG)</w:t>
            </w:r>
          </w:p>
        </w:tc>
        <w:tc>
          <w:tcPr>
            <w:tcW w:w="16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b/>
                <w:bCs/>
                <w:color w:val="000000"/>
                <w:sz w:val="14"/>
                <w:szCs w:val="14"/>
              </w:rPr>
              <w:t>*CEASA (Preço Médio)</w:t>
            </w:r>
          </w:p>
        </w:tc>
        <w:tc>
          <w:tcPr>
            <w:tcW w:w="152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b/>
                <w:bCs/>
                <w:color w:val="000000"/>
                <w:sz w:val="14"/>
                <w:szCs w:val="14"/>
              </w:rPr>
              <w:t>*CEASA (Valor/KG)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b/>
                <w:bCs/>
                <w:color w:val="000000"/>
                <w:sz w:val="14"/>
                <w:szCs w:val="14"/>
              </w:rPr>
              <w:t>COM 3%</w:t>
            </w:r>
          </w:p>
        </w:tc>
      </w:tr>
      <w:tr w:rsidR="00524333" w:rsidRPr="00524333" w:rsidTr="00524333">
        <w:trPr>
          <w:trHeight w:val="20"/>
          <w:jc w:val="center"/>
        </w:trPr>
        <w:tc>
          <w:tcPr>
            <w:tcW w:w="3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Abacaxi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1,5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4,8</w:t>
            </w:r>
          </w:p>
        </w:tc>
        <w:tc>
          <w:tcPr>
            <w:tcW w:w="15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R$        3,20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R$        3,30 </w:t>
            </w:r>
          </w:p>
        </w:tc>
      </w:tr>
      <w:tr w:rsidR="00524333" w:rsidRPr="00524333" w:rsidTr="00524333">
        <w:trPr>
          <w:trHeight w:val="20"/>
          <w:jc w:val="center"/>
        </w:trPr>
        <w:tc>
          <w:tcPr>
            <w:tcW w:w="3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Abóbora Cabotiá/Moranga Híbrida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20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35</w:t>
            </w:r>
          </w:p>
        </w:tc>
        <w:tc>
          <w:tcPr>
            <w:tcW w:w="15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R$        1,75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R$        1,80 </w:t>
            </w:r>
          </w:p>
        </w:tc>
      </w:tr>
      <w:tr w:rsidR="00524333" w:rsidRPr="00524333" w:rsidTr="00524333">
        <w:trPr>
          <w:trHeight w:val="20"/>
          <w:jc w:val="center"/>
        </w:trPr>
        <w:tc>
          <w:tcPr>
            <w:tcW w:w="3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Alface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0,21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</w:t>
            </w:r>
          </w:p>
        </w:tc>
        <w:tc>
          <w:tcPr>
            <w:tcW w:w="15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R$        4,76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R$        4,90 </w:t>
            </w:r>
          </w:p>
        </w:tc>
      </w:tr>
      <w:tr w:rsidR="00524333" w:rsidRPr="00524333" w:rsidTr="00524333">
        <w:trPr>
          <w:trHeight w:val="20"/>
          <w:jc w:val="center"/>
        </w:trPr>
        <w:tc>
          <w:tcPr>
            <w:tcW w:w="3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Alho Nacional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10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190</w:t>
            </w:r>
          </w:p>
        </w:tc>
        <w:tc>
          <w:tcPr>
            <w:tcW w:w="15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R$       19,00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R$      19,57 </w:t>
            </w:r>
          </w:p>
        </w:tc>
      </w:tr>
      <w:tr w:rsidR="00524333" w:rsidRPr="00524333" w:rsidTr="00524333">
        <w:trPr>
          <w:trHeight w:val="20"/>
          <w:jc w:val="center"/>
        </w:trPr>
        <w:tc>
          <w:tcPr>
            <w:tcW w:w="3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Banana Prata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20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60</w:t>
            </w:r>
          </w:p>
        </w:tc>
        <w:tc>
          <w:tcPr>
            <w:tcW w:w="15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R$        3,00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R$        3,09 </w:t>
            </w:r>
          </w:p>
        </w:tc>
      </w:tr>
      <w:tr w:rsidR="00524333" w:rsidRPr="00524333" w:rsidTr="00524333">
        <w:trPr>
          <w:trHeight w:val="20"/>
          <w:jc w:val="center"/>
        </w:trPr>
        <w:tc>
          <w:tcPr>
            <w:tcW w:w="3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Batata Doce roxa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25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55</w:t>
            </w:r>
          </w:p>
        </w:tc>
        <w:tc>
          <w:tcPr>
            <w:tcW w:w="15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R$        2,20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R$        2,27 </w:t>
            </w:r>
          </w:p>
        </w:tc>
      </w:tr>
      <w:tr w:rsidR="00524333" w:rsidRPr="00524333" w:rsidTr="00524333">
        <w:trPr>
          <w:trHeight w:val="20"/>
          <w:jc w:val="center"/>
        </w:trPr>
        <w:tc>
          <w:tcPr>
            <w:tcW w:w="3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Beterraba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25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58</w:t>
            </w:r>
          </w:p>
        </w:tc>
        <w:tc>
          <w:tcPr>
            <w:tcW w:w="15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R$        2,32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R$        2,39 </w:t>
            </w:r>
          </w:p>
        </w:tc>
      </w:tr>
      <w:tr w:rsidR="00524333" w:rsidRPr="00524333" w:rsidTr="00524333">
        <w:trPr>
          <w:trHeight w:val="20"/>
          <w:jc w:val="center"/>
        </w:trPr>
        <w:tc>
          <w:tcPr>
            <w:tcW w:w="3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Brócolis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0,4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</w:t>
            </w:r>
          </w:p>
        </w:tc>
        <w:tc>
          <w:tcPr>
            <w:tcW w:w="15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R$        5,00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R$        5,15 </w:t>
            </w:r>
          </w:p>
        </w:tc>
      </w:tr>
      <w:tr w:rsidR="00524333" w:rsidRPr="00524333" w:rsidTr="00524333">
        <w:trPr>
          <w:trHeight w:val="20"/>
          <w:jc w:val="center"/>
        </w:trPr>
        <w:tc>
          <w:tcPr>
            <w:tcW w:w="3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Cará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25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85</w:t>
            </w:r>
          </w:p>
        </w:tc>
        <w:tc>
          <w:tcPr>
            <w:tcW w:w="15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R$        3,40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R$        3,50 </w:t>
            </w:r>
          </w:p>
        </w:tc>
      </w:tr>
      <w:tr w:rsidR="00524333" w:rsidRPr="00524333" w:rsidTr="00524333">
        <w:trPr>
          <w:trHeight w:val="20"/>
          <w:jc w:val="center"/>
        </w:trPr>
        <w:tc>
          <w:tcPr>
            <w:tcW w:w="3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Cebola Amarela Nac.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20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58</w:t>
            </w:r>
          </w:p>
        </w:tc>
        <w:tc>
          <w:tcPr>
            <w:tcW w:w="15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R$        2,90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R$        2,99 </w:t>
            </w:r>
          </w:p>
        </w:tc>
      </w:tr>
      <w:tr w:rsidR="00524333" w:rsidRPr="00524333" w:rsidTr="00524333">
        <w:trPr>
          <w:trHeight w:val="20"/>
          <w:jc w:val="center"/>
        </w:trPr>
        <w:tc>
          <w:tcPr>
            <w:tcW w:w="3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Cenoura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22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58</w:t>
            </w:r>
          </w:p>
        </w:tc>
        <w:tc>
          <w:tcPr>
            <w:tcW w:w="15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R$        2,64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R$        2,72 </w:t>
            </w:r>
          </w:p>
        </w:tc>
      </w:tr>
      <w:tr w:rsidR="00524333" w:rsidRPr="00524333" w:rsidTr="00524333">
        <w:trPr>
          <w:trHeight w:val="20"/>
          <w:jc w:val="center"/>
        </w:trPr>
        <w:tc>
          <w:tcPr>
            <w:tcW w:w="3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Chuchu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20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68</w:t>
            </w:r>
          </w:p>
        </w:tc>
        <w:tc>
          <w:tcPr>
            <w:tcW w:w="15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R$        3,40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R$        3,50 </w:t>
            </w:r>
          </w:p>
        </w:tc>
      </w:tr>
      <w:tr w:rsidR="00524333" w:rsidRPr="00524333" w:rsidTr="00524333">
        <w:trPr>
          <w:trHeight w:val="20"/>
          <w:jc w:val="center"/>
        </w:trPr>
        <w:tc>
          <w:tcPr>
            <w:tcW w:w="3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Couve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0,25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1,5</w:t>
            </w:r>
          </w:p>
        </w:tc>
        <w:tc>
          <w:tcPr>
            <w:tcW w:w="15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R$        6,00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R$        6,18 </w:t>
            </w:r>
          </w:p>
        </w:tc>
      </w:tr>
      <w:tr w:rsidR="00524333" w:rsidRPr="00524333" w:rsidTr="00524333">
        <w:trPr>
          <w:trHeight w:val="20"/>
          <w:jc w:val="center"/>
        </w:trPr>
        <w:tc>
          <w:tcPr>
            <w:tcW w:w="3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Couve-flor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18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40</w:t>
            </w:r>
          </w:p>
        </w:tc>
        <w:tc>
          <w:tcPr>
            <w:tcW w:w="15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R$        2,22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R$        2,29 </w:t>
            </w:r>
          </w:p>
        </w:tc>
      </w:tr>
      <w:tr w:rsidR="00524333" w:rsidRPr="00524333" w:rsidTr="00524333">
        <w:trPr>
          <w:trHeight w:val="20"/>
          <w:jc w:val="center"/>
        </w:trPr>
        <w:tc>
          <w:tcPr>
            <w:tcW w:w="3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Espinafre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0,29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1,5</w:t>
            </w:r>
          </w:p>
        </w:tc>
        <w:tc>
          <w:tcPr>
            <w:tcW w:w="15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R$        5,17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R$        5,33 </w:t>
            </w:r>
          </w:p>
        </w:tc>
      </w:tr>
      <w:tr w:rsidR="00524333" w:rsidRPr="00524333" w:rsidTr="00524333">
        <w:trPr>
          <w:trHeight w:val="20"/>
          <w:jc w:val="center"/>
        </w:trPr>
        <w:tc>
          <w:tcPr>
            <w:tcW w:w="3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Inhame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25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85</w:t>
            </w:r>
          </w:p>
        </w:tc>
        <w:tc>
          <w:tcPr>
            <w:tcW w:w="15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R$        3,40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R$        3,50 </w:t>
            </w:r>
          </w:p>
        </w:tc>
      </w:tr>
      <w:tr w:rsidR="00524333" w:rsidRPr="00524333" w:rsidTr="00524333">
        <w:trPr>
          <w:trHeight w:val="20"/>
          <w:jc w:val="center"/>
        </w:trPr>
        <w:tc>
          <w:tcPr>
            <w:tcW w:w="3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Laranja Pera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20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28</w:t>
            </w:r>
          </w:p>
        </w:tc>
        <w:tc>
          <w:tcPr>
            <w:tcW w:w="15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R$        1,40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R$        1,44 </w:t>
            </w:r>
          </w:p>
        </w:tc>
      </w:tr>
      <w:tr w:rsidR="00524333" w:rsidRPr="00524333" w:rsidTr="00524333">
        <w:trPr>
          <w:trHeight w:val="20"/>
          <w:jc w:val="center"/>
        </w:trPr>
        <w:tc>
          <w:tcPr>
            <w:tcW w:w="3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Mamão Havaí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14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38</w:t>
            </w:r>
          </w:p>
        </w:tc>
        <w:tc>
          <w:tcPr>
            <w:tcW w:w="15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R$        2,71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R$        2,80 </w:t>
            </w:r>
          </w:p>
        </w:tc>
      </w:tr>
      <w:tr w:rsidR="00524333" w:rsidRPr="00524333" w:rsidTr="00524333">
        <w:trPr>
          <w:trHeight w:val="20"/>
          <w:jc w:val="center"/>
        </w:trPr>
        <w:tc>
          <w:tcPr>
            <w:tcW w:w="3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Mandioca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20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45</w:t>
            </w:r>
          </w:p>
        </w:tc>
        <w:tc>
          <w:tcPr>
            <w:tcW w:w="15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R$        2,25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R$        2,32 </w:t>
            </w:r>
          </w:p>
        </w:tc>
      </w:tr>
      <w:tr w:rsidR="00524333" w:rsidRPr="00524333" w:rsidTr="00524333">
        <w:trPr>
          <w:trHeight w:val="20"/>
          <w:jc w:val="center"/>
        </w:trPr>
        <w:tc>
          <w:tcPr>
            <w:tcW w:w="3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Maracujá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15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75</w:t>
            </w:r>
          </w:p>
        </w:tc>
        <w:tc>
          <w:tcPr>
            <w:tcW w:w="15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R$        5,00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R$        5,15 </w:t>
            </w:r>
          </w:p>
        </w:tc>
      </w:tr>
      <w:tr w:rsidR="00524333" w:rsidRPr="00524333" w:rsidTr="00524333">
        <w:trPr>
          <w:trHeight w:val="20"/>
          <w:jc w:val="center"/>
        </w:trPr>
        <w:tc>
          <w:tcPr>
            <w:tcW w:w="3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Melancia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</w:t>
            </w:r>
          </w:p>
        </w:tc>
        <w:tc>
          <w:tcPr>
            <w:tcW w:w="15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R$        2,00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R$        2,06 </w:t>
            </w:r>
          </w:p>
        </w:tc>
      </w:tr>
      <w:tr w:rsidR="00524333" w:rsidRPr="00524333" w:rsidTr="00524333">
        <w:trPr>
          <w:trHeight w:val="20"/>
          <w:jc w:val="center"/>
        </w:trPr>
        <w:tc>
          <w:tcPr>
            <w:tcW w:w="3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Melão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15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60</w:t>
            </w:r>
          </w:p>
        </w:tc>
        <w:tc>
          <w:tcPr>
            <w:tcW w:w="15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R$        4,00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R$        4,12 </w:t>
            </w:r>
          </w:p>
        </w:tc>
      </w:tr>
      <w:tr w:rsidR="00524333" w:rsidRPr="00524333" w:rsidTr="00524333">
        <w:trPr>
          <w:trHeight w:val="20"/>
          <w:jc w:val="center"/>
        </w:trPr>
        <w:tc>
          <w:tcPr>
            <w:tcW w:w="3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Milho Verde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20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70</w:t>
            </w:r>
          </w:p>
        </w:tc>
        <w:tc>
          <w:tcPr>
            <w:tcW w:w="15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R$        3,50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R$        3,61 </w:t>
            </w:r>
          </w:p>
        </w:tc>
      </w:tr>
      <w:tr w:rsidR="00524333" w:rsidRPr="00524333" w:rsidTr="00524333">
        <w:trPr>
          <w:trHeight w:val="20"/>
          <w:jc w:val="center"/>
        </w:trPr>
        <w:tc>
          <w:tcPr>
            <w:tcW w:w="3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Ovo Caipira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7</w:t>
            </w:r>
          </w:p>
        </w:tc>
        <w:tc>
          <w:tcPr>
            <w:tcW w:w="15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R$        7,00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R$        7,21 </w:t>
            </w:r>
          </w:p>
        </w:tc>
      </w:tr>
      <w:tr w:rsidR="00524333" w:rsidRPr="00524333" w:rsidTr="00524333">
        <w:trPr>
          <w:trHeight w:val="20"/>
          <w:jc w:val="center"/>
        </w:trPr>
        <w:tc>
          <w:tcPr>
            <w:tcW w:w="3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Repolho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25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48</w:t>
            </w:r>
          </w:p>
        </w:tc>
        <w:tc>
          <w:tcPr>
            <w:tcW w:w="15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R$        1,92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R$        1,98 </w:t>
            </w:r>
          </w:p>
        </w:tc>
      </w:tr>
      <w:tr w:rsidR="00524333" w:rsidRPr="00524333" w:rsidTr="00524333">
        <w:trPr>
          <w:trHeight w:val="20"/>
          <w:jc w:val="center"/>
        </w:trPr>
        <w:tc>
          <w:tcPr>
            <w:tcW w:w="3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Tangerina pocã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18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88</w:t>
            </w:r>
          </w:p>
        </w:tc>
        <w:tc>
          <w:tcPr>
            <w:tcW w:w="15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R$        4,89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R$        5,04 </w:t>
            </w:r>
          </w:p>
        </w:tc>
      </w:tr>
      <w:tr w:rsidR="00524333" w:rsidRPr="00524333" w:rsidTr="00524333">
        <w:trPr>
          <w:trHeight w:val="20"/>
          <w:jc w:val="center"/>
        </w:trPr>
        <w:tc>
          <w:tcPr>
            <w:tcW w:w="3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Tomate Santa Cruz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22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60</w:t>
            </w:r>
          </w:p>
        </w:tc>
        <w:tc>
          <w:tcPr>
            <w:tcW w:w="15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R$        2,73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R$        2,81 </w:t>
            </w:r>
          </w:p>
        </w:tc>
      </w:tr>
      <w:tr w:rsidR="00524333" w:rsidRPr="00524333" w:rsidTr="00524333">
        <w:trPr>
          <w:trHeight w:val="20"/>
          <w:jc w:val="center"/>
        </w:trPr>
        <w:tc>
          <w:tcPr>
            <w:tcW w:w="32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Vagem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13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128</w:t>
            </w:r>
          </w:p>
        </w:tc>
        <w:tc>
          <w:tcPr>
            <w:tcW w:w="152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R$        9,85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:rsidR="00524333" w:rsidRPr="00524333" w:rsidRDefault="00524333" w:rsidP="00524333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R$      10,14 </w:t>
            </w:r>
          </w:p>
        </w:tc>
      </w:tr>
    </w:tbl>
    <w:p w:rsidR="00524333" w:rsidRPr="00524333" w:rsidRDefault="00524333" w:rsidP="00524333">
      <w:pPr>
        <w:spacing w:after="0" w:line="240" w:lineRule="auto"/>
        <w:jc w:val="center"/>
        <w:rPr>
          <w:rFonts w:ascii="Times New Roman" w:hAnsi="Times New Roman" w:cs="Times New Roman"/>
          <w:sz w:val="14"/>
          <w:szCs w:val="14"/>
        </w:rPr>
      </w:pPr>
      <w:r w:rsidRPr="00524333">
        <w:rPr>
          <w:rFonts w:ascii="Times New Roman" w:hAnsi="Times New Roman" w:cs="Times New Roman"/>
          <w:sz w:val="14"/>
          <w:szCs w:val="14"/>
          <w:highlight w:val="lightGray"/>
        </w:rPr>
        <w:t>Município de Presidente Olegário</w:t>
      </w:r>
    </w:p>
    <w:p w:rsidR="00E63815" w:rsidRDefault="00524333" w:rsidP="00C972FD">
      <w:pPr>
        <w:spacing w:after="0" w:line="240" w:lineRule="auto"/>
        <w:jc w:val="center"/>
        <w:rPr>
          <w:rFonts w:ascii="Times New Roman" w:hAnsi="Times New Roman" w:cs="Times New Roman"/>
          <w:bCs/>
          <w:color w:val="000000"/>
          <w:sz w:val="14"/>
          <w:szCs w:val="14"/>
        </w:rPr>
      </w:pPr>
      <w:r w:rsidRPr="00524333">
        <w:rPr>
          <w:rFonts w:ascii="Times New Roman" w:hAnsi="Times New Roman" w:cs="Times New Roman"/>
          <w:sz w:val="14"/>
          <w:szCs w:val="14"/>
        </w:rPr>
        <w:t>*</w:t>
      </w:r>
      <w:r w:rsidRPr="00524333">
        <w:rPr>
          <w:rFonts w:ascii="Times New Roman" w:hAnsi="Times New Roman" w:cs="Times New Roman"/>
          <w:bCs/>
          <w:color w:val="000000"/>
          <w:sz w:val="14"/>
          <w:szCs w:val="14"/>
        </w:rPr>
        <w:t>REFERENTE A TABELA CEASA 03/10/2019</w:t>
      </w:r>
    </w:p>
    <w:p w:rsidR="00BB6A0E" w:rsidRDefault="00BB6A0E" w:rsidP="00C972FD">
      <w:pPr>
        <w:spacing w:after="0" w:line="240" w:lineRule="auto"/>
        <w:jc w:val="center"/>
        <w:rPr>
          <w:rFonts w:ascii="Times New Roman" w:hAnsi="Times New Roman" w:cs="Times New Roman"/>
          <w:bCs/>
          <w:color w:val="000000"/>
          <w:sz w:val="14"/>
          <w:szCs w:val="14"/>
        </w:rPr>
      </w:pPr>
    </w:p>
    <w:p w:rsidR="00BB6A0E" w:rsidRPr="001B6690" w:rsidRDefault="00BB6A0E" w:rsidP="00BB6A0E">
      <w:pPr>
        <w:pStyle w:val="Ttulo1"/>
        <w:tabs>
          <w:tab w:val="clear" w:pos="432"/>
        </w:tabs>
        <w:spacing w:line="360" w:lineRule="auto"/>
        <w:ind w:left="0" w:firstLine="0"/>
        <w:rPr>
          <w:rFonts w:ascii="Times New Roman" w:hAnsi="Times New Roman"/>
          <w:b w:val="0"/>
          <w:sz w:val="14"/>
          <w:szCs w:val="14"/>
          <w:lang w:eastAsia="pt-BR"/>
        </w:rPr>
      </w:pPr>
      <w:r w:rsidRPr="001B6690">
        <w:rPr>
          <w:rFonts w:ascii="Times New Roman" w:hAnsi="Times New Roman"/>
          <w:sz w:val="14"/>
          <w:szCs w:val="14"/>
          <w:lang w:eastAsia="pt-BR"/>
        </w:rPr>
        <w:t>EXTRATO DO TERMO DE FOMENTO Nº 022/2019</w:t>
      </w:r>
    </w:p>
    <w:p w:rsidR="00BB6A0E" w:rsidRPr="001B6690" w:rsidRDefault="00BB6A0E" w:rsidP="00BB6A0E">
      <w:pPr>
        <w:pStyle w:val="Ttulo1"/>
        <w:tabs>
          <w:tab w:val="clear" w:pos="432"/>
        </w:tabs>
        <w:spacing w:line="360" w:lineRule="auto"/>
        <w:ind w:left="0" w:firstLine="0"/>
        <w:rPr>
          <w:rFonts w:ascii="Times New Roman" w:hAnsi="Times New Roman"/>
          <w:color w:val="000000"/>
          <w:sz w:val="14"/>
          <w:szCs w:val="14"/>
          <w:lang w:eastAsia="pt-BR"/>
        </w:rPr>
      </w:pPr>
      <w:r w:rsidRPr="001B6690">
        <w:rPr>
          <w:rFonts w:ascii="Times New Roman" w:hAnsi="Times New Roman"/>
          <w:bCs/>
          <w:color w:val="000000"/>
          <w:sz w:val="14"/>
          <w:szCs w:val="14"/>
          <w:lang w:eastAsia="pt-BR"/>
        </w:rPr>
        <w:t xml:space="preserve">CONCEDENTE: </w:t>
      </w:r>
      <w:r w:rsidRPr="001B6690">
        <w:rPr>
          <w:rFonts w:ascii="Times New Roman" w:hAnsi="Times New Roman"/>
          <w:color w:val="000000"/>
          <w:sz w:val="14"/>
          <w:szCs w:val="14"/>
          <w:lang w:eastAsia="pt-BR"/>
        </w:rPr>
        <w:t>Prefeitura Municipal de Presidente Olegário - MG.</w:t>
      </w:r>
    </w:p>
    <w:p w:rsidR="00BB6A0E" w:rsidRPr="001B6690" w:rsidRDefault="00BB6A0E" w:rsidP="00BB6A0E">
      <w:pPr>
        <w:pStyle w:val="Ttulo1"/>
        <w:tabs>
          <w:tab w:val="clear" w:pos="432"/>
        </w:tabs>
        <w:spacing w:line="360" w:lineRule="auto"/>
        <w:ind w:left="0" w:firstLine="0"/>
        <w:rPr>
          <w:rFonts w:ascii="Times New Roman" w:hAnsi="Times New Roman"/>
          <w:b w:val="0"/>
          <w:color w:val="000000"/>
          <w:sz w:val="14"/>
          <w:szCs w:val="14"/>
          <w:lang w:eastAsia="pt-BR"/>
        </w:rPr>
      </w:pPr>
      <w:r w:rsidRPr="001B6690">
        <w:rPr>
          <w:rFonts w:ascii="Times New Roman" w:hAnsi="Times New Roman"/>
          <w:bCs/>
          <w:color w:val="000000"/>
          <w:sz w:val="14"/>
          <w:szCs w:val="14"/>
          <w:lang w:eastAsia="pt-BR"/>
        </w:rPr>
        <w:t>PROPONENTE</w:t>
      </w:r>
      <w:r w:rsidRPr="001B6690">
        <w:rPr>
          <w:rFonts w:ascii="Times New Roman" w:hAnsi="Times New Roman"/>
          <w:color w:val="000000"/>
          <w:sz w:val="14"/>
          <w:szCs w:val="14"/>
          <w:lang w:eastAsia="pt-BR"/>
        </w:rPr>
        <w:t>: GAAPO – GRUPO DOS AMIGOS DOS ANIMAIS DE PRESIDENTE OLEGÁRIO</w:t>
      </w:r>
      <w:r w:rsidRPr="001B6690">
        <w:rPr>
          <w:rFonts w:ascii="Times New Roman" w:hAnsi="Times New Roman"/>
          <w:bCs/>
          <w:color w:val="000000"/>
          <w:sz w:val="14"/>
          <w:szCs w:val="14"/>
          <w:lang w:eastAsia="pt-BR"/>
        </w:rPr>
        <w:t>.</w:t>
      </w:r>
      <w:r>
        <w:rPr>
          <w:rFonts w:ascii="Times New Roman" w:hAnsi="Times New Roman"/>
          <w:color w:val="000000"/>
          <w:sz w:val="14"/>
          <w:szCs w:val="14"/>
          <w:lang w:eastAsia="pt-BR"/>
        </w:rPr>
        <w:t xml:space="preserve"> </w:t>
      </w:r>
      <w:r w:rsidRPr="001B6690">
        <w:rPr>
          <w:rFonts w:ascii="Times New Roman" w:hAnsi="Times New Roman"/>
          <w:bCs/>
          <w:color w:val="000000"/>
          <w:sz w:val="14"/>
          <w:szCs w:val="14"/>
          <w:lang w:eastAsia="pt-BR"/>
        </w:rPr>
        <w:t>CNPJ: 01.897.910/0001-81</w:t>
      </w:r>
    </w:p>
    <w:p w:rsidR="00BB6A0E" w:rsidRPr="00BB6A0E" w:rsidRDefault="00BB6A0E" w:rsidP="00BB6A0E">
      <w:pPr>
        <w:pStyle w:val="Ttulo1"/>
        <w:tabs>
          <w:tab w:val="clear" w:pos="432"/>
        </w:tabs>
        <w:spacing w:line="360" w:lineRule="auto"/>
        <w:ind w:left="0" w:firstLine="0"/>
        <w:rPr>
          <w:rFonts w:ascii="Times New Roman" w:hAnsi="Times New Roman"/>
          <w:b w:val="0"/>
          <w:bCs/>
          <w:color w:val="000000"/>
          <w:sz w:val="14"/>
          <w:szCs w:val="14"/>
          <w:lang w:eastAsia="pt-BR"/>
        </w:rPr>
      </w:pPr>
      <w:r w:rsidRPr="001B6690">
        <w:rPr>
          <w:rFonts w:ascii="Times New Roman" w:hAnsi="Times New Roman"/>
          <w:bCs/>
          <w:color w:val="000000"/>
          <w:sz w:val="14"/>
          <w:szCs w:val="14"/>
          <w:lang w:eastAsia="pt-BR"/>
        </w:rPr>
        <w:t xml:space="preserve">OBJETO: </w:t>
      </w:r>
      <w:r w:rsidRPr="00BB6A0E">
        <w:rPr>
          <w:rFonts w:ascii="Times New Roman" w:hAnsi="Times New Roman"/>
          <w:b w:val="0"/>
          <w:bCs/>
          <w:color w:val="000000"/>
          <w:sz w:val="14"/>
          <w:szCs w:val="14"/>
          <w:lang w:eastAsia="pt-BR"/>
        </w:rPr>
        <w:t>Transferência de recursos financeiros ao GAAPO – Grupo dos Amigos dos Animais de Presidente Olegário,</w:t>
      </w:r>
      <w:r w:rsidRPr="00BB6A0E">
        <w:rPr>
          <w:rFonts w:ascii="Times New Roman" w:hAnsi="Times New Roman"/>
          <w:b w:val="0"/>
          <w:color w:val="000000"/>
          <w:sz w:val="14"/>
          <w:szCs w:val="14"/>
          <w:lang w:eastAsia="pt-BR"/>
        </w:rPr>
        <w:t xml:space="preserve"> a título de </w:t>
      </w:r>
      <w:r w:rsidRPr="00BB6A0E">
        <w:rPr>
          <w:rFonts w:ascii="Times New Roman" w:hAnsi="Times New Roman"/>
          <w:b w:val="0"/>
          <w:sz w:val="14"/>
          <w:szCs w:val="14"/>
          <w:lang w:eastAsia="pt-BR"/>
        </w:rPr>
        <w:t>subvenção</w:t>
      </w:r>
      <w:r w:rsidRPr="00BB6A0E">
        <w:rPr>
          <w:rFonts w:ascii="Times New Roman" w:hAnsi="Times New Roman"/>
          <w:b w:val="0"/>
          <w:color w:val="000000"/>
          <w:sz w:val="14"/>
          <w:szCs w:val="14"/>
          <w:lang w:eastAsia="pt-BR"/>
        </w:rPr>
        <w:t>, destinados exclusivamente para apoio nas atividades do GAAPO, qual seja, aquisição de 780 kg de ração para cerca de 50 (cinquenta) animais entre filhotes e adultos que sobrevivem por amparo do Grupo de Amigos dos Animais de Presidente Olegário.</w:t>
      </w:r>
    </w:p>
    <w:p w:rsidR="00BB6A0E" w:rsidRPr="001B6690" w:rsidRDefault="00BB6A0E" w:rsidP="00BB6A0E">
      <w:pPr>
        <w:pStyle w:val="Ttulo1"/>
        <w:tabs>
          <w:tab w:val="clear" w:pos="432"/>
        </w:tabs>
        <w:spacing w:line="360" w:lineRule="auto"/>
        <w:ind w:left="0" w:firstLine="0"/>
        <w:rPr>
          <w:rFonts w:ascii="Times New Roman" w:hAnsi="Times New Roman"/>
          <w:color w:val="000000"/>
          <w:sz w:val="14"/>
          <w:szCs w:val="14"/>
          <w:lang w:eastAsia="pt-BR"/>
        </w:rPr>
      </w:pPr>
      <w:r w:rsidRPr="001B6690">
        <w:rPr>
          <w:rFonts w:ascii="Times New Roman" w:hAnsi="Times New Roman"/>
          <w:bCs/>
          <w:color w:val="000000"/>
          <w:sz w:val="14"/>
          <w:szCs w:val="14"/>
          <w:lang w:eastAsia="pt-BR"/>
        </w:rPr>
        <w:t xml:space="preserve">VALOR: </w:t>
      </w:r>
      <w:r w:rsidRPr="001B6690">
        <w:rPr>
          <w:rFonts w:ascii="Times New Roman" w:hAnsi="Times New Roman"/>
          <w:color w:val="000000"/>
          <w:sz w:val="14"/>
          <w:szCs w:val="14"/>
          <w:lang w:eastAsia="pt-BR"/>
        </w:rPr>
        <w:t>R$ 2.260,00 (dois mil duzentos e sessenta reais).</w:t>
      </w:r>
      <w:r>
        <w:rPr>
          <w:rFonts w:ascii="Times New Roman" w:hAnsi="Times New Roman"/>
          <w:b w:val="0"/>
          <w:color w:val="000000"/>
          <w:sz w:val="14"/>
          <w:szCs w:val="14"/>
          <w:lang w:eastAsia="pt-BR"/>
        </w:rPr>
        <w:t xml:space="preserve"> </w:t>
      </w:r>
      <w:r w:rsidRPr="001B6690">
        <w:rPr>
          <w:rFonts w:ascii="Times New Roman" w:hAnsi="Times New Roman"/>
          <w:bCs/>
          <w:color w:val="000000"/>
          <w:sz w:val="14"/>
          <w:szCs w:val="14"/>
          <w:lang w:eastAsia="pt-BR"/>
        </w:rPr>
        <w:t>VIGÊNCIA</w:t>
      </w:r>
      <w:r w:rsidRPr="001B6690">
        <w:rPr>
          <w:rFonts w:ascii="Times New Roman" w:hAnsi="Times New Roman"/>
          <w:color w:val="000000"/>
          <w:sz w:val="14"/>
          <w:szCs w:val="14"/>
          <w:lang w:eastAsia="pt-BR"/>
        </w:rPr>
        <w:t>: Este convênio terá vigência de 01/10/2019 até 01/12/2019.</w:t>
      </w:r>
      <w:r>
        <w:rPr>
          <w:rFonts w:ascii="Times New Roman" w:hAnsi="Times New Roman"/>
          <w:b w:val="0"/>
          <w:color w:val="000000"/>
          <w:sz w:val="14"/>
          <w:szCs w:val="14"/>
          <w:lang w:eastAsia="pt-BR"/>
        </w:rPr>
        <w:t xml:space="preserve"> </w:t>
      </w:r>
      <w:r w:rsidRPr="001B6690">
        <w:rPr>
          <w:rFonts w:ascii="Times New Roman" w:hAnsi="Times New Roman"/>
          <w:bCs/>
          <w:color w:val="000000"/>
          <w:sz w:val="14"/>
          <w:szCs w:val="14"/>
          <w:lang w:eastAsia="pt-BR"/>
        </w:rPr>
        <w:t>DATA DE ASSINATURA</w:t>
      </w:r>
      <w:r w:rsidRPr="001B6690">
        <w:rPr>
          <w:rFonts w:ascii="Times New Roman" w:hAnsi="Times New Roman"/>
          <w:color w:val="000000"/>
          <w:sz w:val="14"/>
          <w:szCs w:val="14"/>
          <w:lang w:eastAsia="pt-BR"/>
        </w:rPr>
        <w:t>: 21/10/2019.</w:t>
      </w:r>
    </w:p>
    <w:p w:rsidR="00E63815" w:rsidRPr="0061666F" w:rsidRDefault="00BB6A0E" w:rsidP="0061666F">
      <w:pPr>
        <w:pStyle w:val="Ttulo1"/>
        <w:tabs>
          <w:tab w:val="clear" w:pos="432"/>
        </w:tabs>
        <w:spacing w:line="360" w:lineRule="auto"/>
        <w:ind w:left="0" w:firstLine="0"/>
        <w:rPr>
          <w:rFonts w:ascii="Times New Roman" w:hAnsi="Times New Roman"/>
          <w:color w:val="000000"/>
          <w:sz w:val="14"/>
          <w:szCs w:val="14"/>
          <w:lang w:eastAsia="pt-BR"/>
        </w:rPr>
      </w:pPr>
      <w:r w:rsidRPr="001B6690">
        <w:rPr>
          <w:rFonts w:ascii="Times New Roman" w:hAnsi="Times New Roman"/>
          <w:bCs/>
          <w:color w:val="000000"/>
          <w:sz w:val="14"/>
          <w:szCs w:val="14"/>
          <w:lang w:eastAsia="pt-BR"/>
        </w:rPr>
        <w:t>ASSINAM</w:t>
      </w:r>
      <w:r w:rsidRPr="001B6690">
        <w:rPr>
          <w:rFonts w:ascii="Times New Roman" w:hAnsi="Times New Roman"/>
          <w:color w:val="000000"/>
          <w:sz w:val="14"/>
          <w:szCs w:val="14"/>
          <w:lang w:eastAsia="pt-BR"/>
        </w:rPr>
        <w:t>: Pelo Município de Presidente Olegário/MG o Sr., JOÃO CARLOS NOGUEIRA DE CASTILHO - Prefeito Municipal.</w:t>
      </w:r>
      <w:r>
        <w:rPr>
          <w:rFonts w:ascii="Times New Roman" w:hAnsi="Times New Roman"/>
          <w:color w:val="000000"/>
          <w:sz w:val="14"/>
          <w:szCs w:val="14"/>
          <w:lang w:eastAsia="pt-BR"/>
        </w:rPr>
        <w:t xml:space="preserve"> </w:t>
      </w:r>
      <w:r w:rsidRPr="001B6690">
        <w:rPr>
          <w:rFonts w:ascii="Times New Roman" w:hAnsi="Times New Roman"/>
          <w:color w:val="000000"/>
          <w:sz w:val="14"/>
          <w:szCs w:val="14"/>
          <w:lang w:eastAsia="pt-BR"/>
        </w:rPr>
        <w:t>Pela parte PROPONENTE, Srª. CLAUDIA EPONINA DOS REIS TEIXEIRA – Presidente da Entidade.</w:t>
      </w:r>
    </w:p>
    <w:p w:rsidR="00E63815" w:rsidRPr="00524333" w:rsidRDefault="00E63815" w:rsidP="00524333">
      <w:p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  <w:sz w:val="14"/>
          <w:szCs w:val="14"/>
        </w:rPr>
      </w:pPr>
    </w:p>
    <w:p w:rsidR="003857B0" w:rsidRPr="00524333" w:rsidRDefault="00F96436" w:rsidP="00524333">
      <w:p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  <w:sz w:val="14"/>
          <w:szCs w:val="14"/>
        </w:rPr>
      </w:pPr>
      <w:r w:rsidRPr="00524333">
        <w:rPr>
          <w:rFonts w:ascii="Times New Roman" w:hAnsi="Times New Roman" w:cs="Times New Roman"/>
          <w:sz w:val="14"/>
          <w:szCs w:val="14"/>
        </w:rPr>
        <w:t>------------------------------------------------------------------------------------------------------------------------------------------------------------------------------------------------------------------------------------------</w:t>
      </w:r>
    </w:p>
    <w:p w:rsidR="003857B0" w:rsidRPr="00524333" w:rsidRDefault="003857B0" w:rsidP="00524333">
      <w:p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  <w:sz w:val="14"/>
          <w:szCs w:val="14"/>
        </w:rPr>
      </w:pPr>
    </w:p>
    <w:tbl>
      <w:tblPr>
        <w:tblpPr w:leftFromText="141" w:rightFromText="141" w:vertAnchor="text" w:horzAnchor="margin" w:tblpXSpec="center" w:tblpY="-49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69"/>
      </w:tblGrid>
      <w:tr w:rsidR="003175CC" w:rsidRPr="00524333" w:rsidTr="00956848">
        <w:trPr>
          <w:trHeight w:val="337"/>
        </w:trPr>
        <w:tc>
          <w:tcPr>
            <w:tcW w:w="8569" w:type="dxa"/>
            <w:shd w:val="clear" w:color="auto" w:fill="000000" w:themeFill="text1"/>
          </w:tcPr>
          <w:p w:rsidR="00E2147E" w:rsidRPr="00524333" w:rsidRDefault="00E2147E" w:rsidP="00524333">
            <w:pPr>
              <w:tabs>
                <w:tab w:val="left" w:pos="0"/>
              </w:tabs>
              <w:spacing w:after="0" w:line="240" w:lineRule="auto"/>
              <w:ind w:left="-142"/>
              <w:jc w:val="center"/>
              <w:rPr>
                <w:rFonts w:ascii="Times New Roman" w:hAnsi="Times New Roman" w:cs="Times New Roman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sz w:val="14"/>
                <w:szCs w:val="14"/>
              </w:rPr>
              <w:t>Expediente</w:t>
            </w:r>
          </w:p>
          <w:p w:rsidR="00E2147E" w:rsidRPr="00524333" w:rsidRDefault="00E2147E" w:rsidP="00524333">
            <w:pPr>
              <w:tabs>
                <w:tab w:val="left" w:pos="0"/>
              </w:tabs>
              <w:spacing w:after="0" w:line="240" w:lineRule="auto"/>
              <w:ind w:left="-142"/>
              <w:jc w:val="center"/>
              <w:rPr>
                <w:rFonts w:ascii="Times New Roman" w:hAnsi="Times New Roman" w:cs="Times New Roman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sz w:val="14"/>
                <w:szCs w:val="14"/>
              </w:rPr>
              <w:t>Diário Oficial Eletrônico do Município de Presidente Olegário –MG</w:t>
            </w:r>
          </w:p>
        </w:tc>
      </w:tr>
      <w:tr w:rsidR="003175CC" w:rsidRPr="00524333" w:rsidTr="00956848">
        <w:trPr>
          <w:trHeight w:val="397"/>
        </w:trPr>
        <w:tc>
          <w:tcPr>
            <w:tcW w:w="8569" w:type="dxa"/>
          </w:tcPr>
          <w:p w:rsidR="00E2147E" w:rsidRPr="00524333" w:rsidRDefault="00E2147E" w:rsidP="00524333">
            <w:pPr>
              <w:tabs>
                <w:tab w:val="left" w:pos="0"/>
              </w:tabs>
              <w:spacing w:after="0" w:line="240" w:lineRule="auto"/>
              <w:ind w:left="-142"/>
              <w:jc w:val="center"/>
              <w:rPr>
                <w:rFonts w:ascii="Times New Roman" w:hAnsi="Times New Roman" w:cs="Times New Roman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sz w:val="14"/>
                <w:szCs w:val="14"/>
              </w:rPr>
              <w:t>Órgão Oficial do Município de Presidente Olegário, MG</w:t>
            </w:r>
          </w:p>
          <w:p w:rsidR="00E2147E" w:rsidRPr="00524333" w:rsidRDefault="00E2147E" w:rsidP="00524333">
            <w:pPr>
              <w:tabs>
                <w:tab w:val="left" w:pos="0"/>
              </w:tabs>
              <w:spacing w:after="0" w:line="240" w:lineRule="auto"/>
              <w:ind w:left="-142"/>
              <w:jc w:val="center"/>
              <w:rPr>
                <w:rFonts w:ascii="Times New Roman" w:hAnsi="Times New Roman" w:cs="Times New Roman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sz w:val="14"/>
                <w:szCs w:val="14"/>
              </w:rPr>
              <w:t>Criado pela Lei nº 082 de 14 de novembro de 2018</w:t>
            </w:r>
          </w:p>
        </w:tc>
      </w:tr>
      <w:tr w:rsidR="003175CC" w:rsidRPr="00524333" w:rsidTr="00956848">
        <w:trPr>
          <w:trHeight w:val="112"/>
        </w:trPr>
        <w:tc>
          <w:tcPr>
            <w:tcW w:w="8569" w:type="dxa"/>
            <w:shd w:val="clear" w:color="auto" w:fill="D9D9D9" w:themeFill="background1" w:themeFillShade="D9"/>
          </w:tcPr>
          <w:p w:rsidR="00E2147E" w:rsidRPr="00524333" w:rsidRDefault="00E2147E" w:rsidP="00524333">
            <w:pPr>
              <w:tabs>
                <w:tab w:val="left" w:pos="0"/>
              </w:tabs>
              <w:spacing w:after="0" w:line="240" w:lineRule="auto"/>
              <w:ind w:left="-142"/>
              <w:jc w:val="center"/>
              <w:rPr>
                <w:rFonts w:ascii="Times New Roman" w:hAnsi="Times New Roman" w:cs="Times New Roman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sz w:val="14"/>
                <w:szCs w:val="14"/>
              </w:rPr>
              <w:t>Praça Doutor Castilho, nº10, Centro</w:t>
            </w:r>
          </w:p>
          <w:p w:rsidR="00E2147E" w:rsidRPr="00524333" w:rsidRDefault="00E2147E" w:rsidP="00524333">
            <w:pPr>
              <w:tabs>
                <w:tab w:val="left" w:pos="0"/>
              </w:tabs>
              <w:spacing w:after="0" w:line="240" w:lineRule="auto"/>
              <w:ind w:left="-142"/>
              <w:jc w:val="center"/>
              <w:rPr>
                <w:rFonts w:ascii="Times New Roman" w:hAnsi="Times New Roman" w:cs="Times New Roman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sz w:val="14"/>
                <w:szCs w:val="14"/>
              </w:rPr>
              <w:t>Telefone: (34) 3811-2488</w:t>
            </w:r>
          </w:p>
          <w:p w:rsidR="00E2147E" w:rsidRPr="00524333" w:rsidRDefault="00E2147E" w:rsidP="00524333">
            <w:pPr>
              <w:tabs>
                <w:tab w:val="left" w:pos="0"/>
              </w:tabs>
              <w:spacing w:after="0" w:line="240" w:lineRule="auto"/>
              <w:ind w:left="-142"/>
              <w:jc w:val="center"/>
              <w:rPr>
                <w:rFonts w:ascii="Times New Roman" w:hAnsi="Times New Roman" w:cs="Times New Roman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sz w:val="14"/>
                <w:szCs w:val="14"/>
              </w:rPr>
              <w:t>Cópias do Diário Oficial podem sem obtidas no portal do Município</w:t>
            </w:r>
          </w:p>
          <w:p w:rsidR="00E2147E" w:rsidRPr="00524333" w:rsidRDefault="00E2147E" w:rsidP="00524333">
            <w:pPr>
              <w:tabs>
                <w:tab w:val="left" w:pos="0"/>
                <w:tab w:val="center" w:pos="4139"/>
                <w:tab w:val="right" w:pos="8278"/>
              </w:tabs>
              <w:spacing w:after="0" w:line="240" w:lineRule="auto"/>
              <w:ind w:left="-142"/>
              <w:jc w:val="center"/>
              <w:rPr>
                <w:rFonts w:ascii="Times New Roman" w:hAnsi="Times New Roman" w:cs="Times New Roman"/>
                <w:sz w:val="14"/>
                <w:szCs w:val="14"/>
              </w:rPr>
            </w:pPr>
            <w:r w:rsidRPr="00524333">
              <w:rPr>
                <w:rFonts w:ascii="Times New Roman" w:hAnsi="Times New Roman" w:cs="Times New Roman"/>
                <w:sz w:val="14"/>
                <w:szCs w:val="14"/>
              </w:rPr>
              <w:t>Acesso ao diário oficial: http://po.mg.gov.br/diario-oficial</w:t>
            </w:r>
          </w:p>
        </w:tc>
      </w:tr>
    </w:tbl>
    <w:p w:rsidR="003857B0" w:rsidRPr="00524333" w:rsidRDefault="003857B0" w:rsidP="00524333">
      <w:p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  <w:sz w:val="14"/>
          <w:szCs w:val="14"/>
        </w:rPr>
      </w:pPr>
    </w:p>
    <w:p w:rsidR="003857B0" w:rsidRPr="00524333" w:rsidRDefault="003857B0" w:rsidP="00524333">
      <w:p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  <w:sz w:val="14"/>
          <w:szCs w:val="14"/>
        </w:rPr>
      </w:pPr>
    </w:p>
    <w:p w:rsidR="003857B0" w:rsidRPr="00524333" w:rsidRDefault="003857B0" w:rsidP="00524333">
      <w:p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  <w:sz w:val="14"/>
          <w:szCs w:val="14"/>
        </w:rPr>
      </w:pPr>
    </w:p>
    <w:p w:rsidR="003857B0" w:rsidRPr="00524333" w:rsidRDefault="003857B0" w:rsidP="00524333">
      <w:p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  <w:sz w:val="14"/>
          <w:szCs w:val="14"/>
        </w:rPr>
      </w:pPr>
    </w:p>
    <w:p w:rsidR="003857B0" w:rsidRPr="00524333" w:rsidRDefault="003857B0" w:rsidP="00524333">
      <w:p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  <w:sz w:val="14"/>
          <w:szCs w:val="14"/>
        </w:rPr>
      </w:pPr>
    </w:p>
    <w:p w:rsidR="00E971EE" w:rsidRPr="00524333" w:rsidRDefault="00E971EE" w:rsidP="00524333">
      <w:p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  <w:sz w:val="14"/>
          <w:szCs w:val="14"/>
        </w:rPr>
      </w:pPr>
    </w:p>
    <w:sectPr w:rsidR="00E971EE" w:rsidRPr="00524333" w:rsidSect="007604BD">
      <w:headerReference w:type="default" r:id="rId10"/>
      <w:footerReference w:type="default" r:id="rId11"/>
      <w:type w:val="continuous"/>
      <w:pgSz w:w="11906" w:h="16838"/>
      <w:pgMar w:top="1361" w:right="424" w:bottom="993" w:left="567" w:header="57" w:footer="65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B363D" w:rsidRDefault="00EB363D" w:rsidP="00FA767C">
      <w:pPr>
        <w:spacing w:after="0" w:line="240" w:lineRule="auto"/>
      </w:pPr>
      <w:r>
        <w:separator/>
      </w:r>
    </w:p>
  </w:endnote>
  <w:endnote w:type="continuationSeparator" w:id="0">
    <w:p w:rsidR="00EB363D" w:rsidRDefault="00EB363D" w:rsidP="00FA767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Liberation Sans">
    <w:altName w:val="Arial"/>
    <w:charset w:val="00"/>
    <w:family w:val="swiss"/>
    <w:pitch w:val="variable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Rockwell">
    <w:panose1 w:val="02060603020205020403"/>
    <w:charset w:val="00"/>
    <w:family w:val="roman"/>
    <w:pitch w:val="variable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E472F" w:rsidRPr="00AD36E1" w:rsidRDefault="003E472F" w:rsidP="00AD36E1">
    <w:pPr>
      <w:widowControl w:val="0"/>
      <w:autoSpaceDE w:val="0"/>
      <w:autoSpaceDN w:val="0"/>
      <w:spacing w:after="0" w:line="14" w:lineRule="auto"/>
      <w:rPr>
        <w:rFonts w:ascii="Arial Black" w:eastAsia="Arial Black" w:hAnsi="Arial Black" w:cs="Arial Black"/>
        <w:sz w:val="20"/>
        <w:szCs w:val="32"/>
        <w:lang w:val="pt-PT" w:eastAsia="pt-PT" w:bidi="pt-PT"/>
      </w:rPr>
    </w:pPr>
    <w:r w:rsidRPr="004A3632">
      <w:rPr>
        <w:rFonts w:ascii="Arial Black" w:eastAsia="Arial Black" w:hAnsi="Arial Black" w:cs="Arial Black"/>
        <w:noProof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68480" behindDoc="1" locked="0" layoutInCell="1" allowOverlap="1" wp14:anchorId="6EE486FA" wp14:editId="501B1822">
              <wp:simplePos x="0" y="0"/>
              <wp:positionH relativeFrom="page">
                <wp:posOffset>6460769</wp:posOffset>
              </wp:positionH>
              <wp:positionV relativeFrom="page">
                <wp:posOffset>10162337</wp:posOffset>
              </wp:positionV>
              <wp:extent cx="485775" cy="333375"/>
              <wp:effectExtent l="0" t="0" r="9525" b="9525"/>
              <wp:wrapNone/>
              <wp:docPr id="13" name="Caixa de Texto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85775" cy="3333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E472F" w:rsidRPr="009E0B00" w:rsidRDefault="003E472F" w:rsidP="004A3632">
                          <w:pPr>
                            <w:spacing w:before="11"/>
                            <w:ind w:left="20"/>
                            <w:rPr>
                              <w:rFonts w:ascii="Times New Roman" w:hAnsi="Times New Roman" w:cs="Times New Roman"/>
                              <w:b/>
                              <w:sz w:val="20"/>
                              <w:szCs w:val="20"/>
                            </w:rPr>
                          </w:pPr>
                          <w:r w:rsidRPr="009E0B00">
                            <w:rPr>
                              <w:rFonts w:ascii="Times New Roman" w:hAnsi="Times New Roman" w:cs="Times New Roman"/>
                              <w:b/>
                              <w:color w:val="231F20"/>
                              <w:w w:val="105"/>
                              <w:sz w:val="20"/>
                              <w:szCs w:val="20"/>
                            </w:rPr>
                            <w:t>Página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EE486FA" id="_x0000_t202" coordsize="21600,21600" o:spt="202" path="m,l,21600r21600,l21600,xe">
              <v:stroke joinstyle="miter"/>
              <v:path gradientshapeok="t" o:connecttype="rect"/>
            </v:shapetype>
            <v:shape id="Caixa de Texto 13" o:spid="_x0000_s1029" type="#_x0000_t202" style="position:absolute;margin-left:508.7pt;margin-top:800.2pt;width:38.25pt;height:26.25pt;z-index:-251648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" filled="f" stroked="f">
              <v:textbox inset="0,0,0,0">
                <w:txbxContent>
                  <w:p w:rsidR="003E472F" w:rsidRPr="009E0B00" w:rsidRDefault="003E472F" w:rsidP="004A3632">
                    <w:pPr>
                      <w:spacing w:before="11"/>
                      <w:ind w:left="20"/>
                      <w:rPr>
                        <w:rFonts w:ascii="Times New Roman" w:hAnsi="Times New Roman" w:cs="Times New Roman"/>
                        <w:b/>
                        <w:sz w:val="20"/>
                        <w:szCs w:val="20"/>
                      </w:rPr>
                    </w:pPr>
                    <w:r w:rsidRPr="009E0B00">
                      <w:rPr>
                        <w:rFonts w:ascii="Times New Roman" w:hAnsi="Times New Roman" w:cs="Times New Roman"/>
                        <w:b/>
                        <w:color w:val="231F20"/>
                        <w:w w:val="105"/>
                        <w:sz w:val="20"/>
                        <w:szCs w:val="20"/>
                      </w:rPr>
                      <w:t>Página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Pr="004A3632">
      <w:rPr>
        <w:rFonts w:ascii="Arial Black" w:eastAsia="Arial Black" w:hAnsi="Arial Black" w:cs="Arial Black"/>
        <w:noProof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64384" behindDoc="1" locked="0" layoutInCell="1" allowOverlap="1" wp14:anchorId="5025CA2E" wp14:editId="54CA1755">
              <wp:simplePos x="0" y="0"/>
              <wp:positionH relativeFrom="page">
                <wp:posOffset>388620</wp:posOffset>
              </wp:positionH>
              <wp:positionV relativeFrom="page">
                <wp:posOffset>10041255</wp:posOffset>
              </wp:positionV>
              <wp:extent cx="6948000" cy="0"/>
              <wp:effectExtent l="0" t="19050" r="24765" b="19050"/>
              <wp:wrapNone/>
              <wp:docPr id="17" name="Conector reto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948000" cy="0"/>
                      </a:xfrm>
                      <a:prstGeom prst="line">
                        <a:avLst/>
                      </a:prstGeom>
                      <a:noFill/>
                      <a:ln w="46939">
                        <a:solidFill>
                          <a:srgbClr val="231F2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2E080D3A" id="Conector reto 17" o:spid="_x0000_s1026" style="position:absolute;z-index:-251652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.6pt,790.65pt" to="577.7pt,790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" strokecolor="#231f20" strokeweight="1.3039mm">
              <w10:wrap anchorx="page" anchory="page"/>
            </v:line>
          </w:pict>
        </mc:Fallback>
      </mc:AlternateContent>
    </w:r>
    <w:r w:rsidRPr="004A3632">
      <w:rPr>
        <w:rFonts w:ascii="Arial Black" w:eastAsia="Arial Black" w:hAnsi="Arial Black" w:cs="Arial Black"/>
        <w:noProof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67456" behindDoc="1" locked="0" layoutInCell="1" allowOverlap="1" wp14:anchorId="67EE02CD" wp14:editId="30EE5408">
              <wp:simplePos x="0" y="0"/>
              <wp:positionH relativeFrom="page">
                <wp:posOffset>2105025</wp:posOffset>
              </wp:positionH>
              <wp:positionV relativeFrom="page">
                <wp:posOffset>10125075</wp:posOffset>
              </wp:positionV>
              <wp:extent cx="3027680" cy="257175"/>
              <wp:effectExtent l="0" t="0" r="1270" b="9525"/>
              <wp:wrapTight wrapText="bothSides">
                <wp:wrapPolygon edited="0">
                  <wp:start x="0" y="0"/>
                  <wp:lineTo x="0" y="20800"/>
                  <wp:lineTo x="21473" y="20800"/>
                  <wp:lineTo x="21473" y="0"/>
                  <wp:lineTo x="0" y="0"/>
                </wp:wrapPolygon>
              </wp:wrapTight>
              <wp:docPr id="14" name="Caixa de Texto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027680" cy="2571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E472F" w:rsidRPr="009E0B00" w:rsidRDefault="003E472F" w:rsidP="009E0B00">
                          <w:pPr>
                            <w:spacing w:before="11"/>
                            <w:ind w:left="20"/>
                            <w:jc w:val="center"/>
                            <w:rPr>
                              <w:rFonts w:ascii="Times New Roman" w:hAnsi="Times New Roman" w:cs="Times New Roman"/>
                              <w:b/>
                              <w:sz w:val="20"/>
                              <w:szCs w:val="20"/>
                            </w:rPr>
                          </w:pPr>
                          <w:r w:rsidRPr="009E0B00">
                            <w:rPr>
                              <w:rFonts w:ascii="Times New Roman" w:hAnsi="Times New Roman" w:cs="Times New Roman"/>
                              <w:b/>
                              <w:color w:val="231F20"/>
                              <w:w w:val="105"/>
                              <w:sz w:val="20"/>
                              <w:szCs w:val="20"/>
                            </w:rPr>
                            <w:fldChar w:fldCharType="begin"/>
                          </w:r>
                          <w:r w:rsidRPr="009E0B00">
                            <w:rPr>
                              <w:rFonts w:ascii="Times New Roman" w:hAnsi="Times New Roman" w:cs="Times New Roman"/>
                              <w:b/>
                              <w:color w:val="231F20"/>
                              <w:w w:val="105"/>
                              <w:sz w:val="20"/>
                              <w:szCs w:val="20"/>
                            </w:rPr>
                            <w:instrText xml:space="preserve"> TIME \@ "dddd, d' de 'MMMM' de 'yyyy" </w:instrText>
                          </w:r>
                          <w:r w:rsidRPr="009E0B00">
                            <w:rPr>
                              <w:rFonts w:ascii="Times New Roman" w:hAnsi="Times New Roman" w:cs="Times New Roman"/>
                              <w:b/>
                              <w:color w:val="231F20"/>
                              <w:w w:val="105"/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9F3A21">
                            <w:rPr>
                              <w:rFonts w:ascii="Times New Roman" w:hAnsi="Times New Roman" w:cs="Times New Roman"/>
                              <w:b/>
                              <w:noProof/>
                              <w:color w:val="231F20"/>
                              <w:w w:val="105"/>
                              <w:sz w:val="20"/>
                              <w:szCs w:val="20"/>
                            </w:rPr>
                            <w:t>terça-feira, 5 de novembro de 2019</w:t>
                          </w:r>
                          <w:r w:rsidRPr="009E0B00">
                            <w:rPr>
                              <w:rFonts w:ascii="Times New Roman" w:hAnsi="Times New Roman" w:cs="Times New Roman"/>
                              <w:b/>
                              <w:color w:val="231F20"/>
                              <w:w w:val="105"/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7EE02CD" id="_x0000_t202" coordsize="21600,21600" o:spt="202" path="m,l,21600r21600,l21600,xe">
              <v:stroke joinstyle="miter"/>
              <v:path gradientshapeok="t" o:connecttype="rect"/>
            </v:shapetype>
            <v:shape id="Caixa de Texto 14" o:spid="_x0000_s1032" type="#_x0000_t202" style="position:absolute;margin-left:165.75pt;margin-top:797.25pt;width:238.4pt;height:20.25pt;z-index:-251649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" filled="f" stroked="f">
              <v:textbox inset="0,0,0,0">
                <w:txbxContent>
                  <w:p w:rsidR="003E472F" w:rsidRPr="009E0B00" w:rsidRDefault="003E472F" w:rsidP="009E0B00">
                    <w:pPr>
                      <w:spacing w:before="11"/>
                      <w:ind w:left="20"/>
                      <w:jc w:val="center"/>
                      <w:rPr>
                        <w:rFonts w:ascii="Times New Roman" w:hAnsi="Times New Roman" w:cs="Times New Roman"/>
                        <w:b/>
                        <w:sz w:val="20"/>
                        <w:szCs w:val="20"/>
                      </w:rPr>
                    </w:pPr>
                    <w:r w:rsidRPr="009E0B00">
                      <w:rPr>
                        <w:rFonts w:ascii="Times New Roman" w:hAnsi="Times New Roman" w:cs="Times New Roman"/>
                        <w:b/>
                        <w:color w:val="231F20"/>
                        <w:w w:val="105"/>
                        <w:sz w:val="20"/>
                        <w:szCs w:val="20"/>
                      </w:rPr>
                      <w:fldChar w:fldCharType="begin"/>
                    </w:r>
                    <w:r w:rsidRPr="009E0B00">
                      <w:rPr>
                        <w:rFonts w:ascii="Times New Roman" w:hAnsi="Times New Roman" w:cs="Times New Roman"/>
                        <w:b/>
                        <w:color w:val="231F20"/>
                        <w:w w:val="105"/>
                        <w:sz w:val="20"/>
                        <w:szCs w:val="20"/>
                      </w:rPr>
                      <w:instrText xml:space="preserve"> TIME \@ "dddd, d' de 'MMMM' de 'yyyy" </w:instrText>
                    </w:r>
                    <w:r w:rsidRPr="009E0B00">
                      <w:rPr>
                        <w:rFonts w:ascii="Times New Roman" w:hAnsi="Times New Roman" w:cs="Times New Roman"/>
                        <w:b/>
                        <w:color w:val="231F20"/>
                        <w:w w:val="105"/>
                        <w:sz w:val="20"/>
                        <w:szCs w:val="20"/>
                      </w:rPr>
                      <w:fldChar w:fldCharType="separate"/>
                    </w:r>
                    <w:r w:rsidR="009F3A21">
                      <w:rPr>
                        <w:rFonts w:ascii="Times New Roman" w:hAnsi="Times New Roman" w:cs="Times New Roman"/>
                        <w:b/>
                        <w:noProof/>
                        <w:color w:val="231F20"/>
                        <w:w w:val="105"/>
                        <w:sz w:val="20"/>
                        <w:szCs w:val="20"/>
                      </w:rPr>
                      <w:t>terça-feira, 5 de novembro de 2019</w:t>
                    </w:r>
                    <w:r w:rsidRPr="009E0B00">
                      <w:rPr>
                        <w:rFonts w:ascii="Times New Roman" w:hAnsi="Times New Roman" w:cs="Times New Roman"/>
                        <w:b/>
                        <w:color w:val="231F20"/>
                        <w:w w:val="105"/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type="tight" anchorx="page" anchory="page"/>
            </v:shape>
          </w:pict>
        </mc:Fallback>
      </mc:AlternateContent>
    </w:r>
    <w:r w:rsidRPr="004A3632">
      <w:rPr>
        <w:rFonts w:ascii="Arial Black" w:eastAsia="Arial Black" w:hAnsi="Arial Black" w:cs="Arial Black"/>
        <w:noProof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65408" behindDoc="1" locked="0" layoutInCell="1" allowOverlap="1" wp14:anchorId="7E296C98" wp14:editId="1637F69C">
              <wp:simplePos x="0" y="0"/>
              <wp:positionH relativeFrom="page">
                <wp:posOffset>6962775</wp:posOffset>
              </wp:positionH>
              <wp:positionV relativeFrom="page">
                <wp:posOffset>10039350</wp:posOffset>
              </wp:positionV>
              <wp:extent cx="362585" cy="295275"/>
              <wp:effectExtent l="0" t="0" r="18415" b="9525"/>
              <wp:wrapNone/>
              <wp:docPr id="16" name="Caixa de Texto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2585" cy="2952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E472F" w:rsidRDefault="003E472F" w:rsidP="004A3632">
                          <w:pPr>
                            <w:spacing w:before="20"/>
                            <w:ind w:left="40"/>
                            <w:rPr>
                              <w:rFonts w:ascii="Arial Black"/>
                              <w:sz w:val="28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 Black"/>
                              <w:color w:val="231F20"/>
                              <w:sz w:val="28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F3A21">
                            <w:rPr>
                              <w:rFonts w:ascii="Arial Black"/>
                              <w:noProof/>
                              <w:color w:val="231F20"/>
                              <w:sz w:val="28"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E296C98" id="Caixa de Texto 16" o:spid="_x0000_s1033" type="#_x0000_t202" style="position:absolute;margin-left:548.25pt;margin-top:790.5pt;width:28.55pt;height:23.25pt;z-index:-251651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" filled="f" stroked="f">
              <v:textbox inset="0,0,0,0">
                <w:txbxContent>
                  <w:p w:rsidR="003E472F" w:rsidRDefault="003E472F" w:rsidP="004A3632">
                    <w:pPr>
                      <w:spacing w:before="20"/>
                      <w:ind w:left="40"/>
                      <w:rPr>
                        <w:rFonts w:ascii="Arial Black"/>
                        <w:sz w:val="28"/>
                      </w:rPr>
                    </w:pPr>
                    <w:r>
                      <w:fldChar w:fldCharType="begin"/>
                    </w:r>
                    <w:r>
                      <w:rPr>
                        <w:rFonts w:ascii="Arial Black"/>
                        <w:color w:val="231F20"/>
                        <w:sz w:val="28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9F3A21">
                      <w:rPr>
                        <w:rFonts w:ascii="Arial Black"/>
                        <w:noProof/>
                        <w:color w:val="231F20"/>
                        <w:sz w:val="28"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Pr="004A3632">
      <w:rPr>
        <w:rFonts w:ascii="Arial Black" w:eastAsia="Arial Black" w:hAnsi="Arial Black" w:cs="Arial Black"/>
        <w:noProof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66432" behindDoc="1" locked="0" layoutInCell="1" allowOverlap="1" wp14:anchorId="7BFC8E05" wp14:editId="22E13D5F">
              <wp:simplePos x="0" y="0"/>
              <wp:positionH relativeFrom="page">
                <wp:posOffset>447675</wp:posOffset>
              </wp:positionH>
              <wp:positionV relativeFrom="page">
                <wp:posOffset>10096500</wp:posOffset>
              </wp:positionV>
              <wp:extent cx="1609725" cy="238125"/>
              <wp:effectExtent l="0" t="0" r="9525" b="9525"/>
              <wp:wrapNone/>
              <wp:docPr id="15" name="Caixa de Texto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09725" cy="2381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E472F" w:rsidRPr="009E0B00" w:rsidRDefault="003E472F" w:rsidP="009E0B00">
                          <w:pPr>
                            <w:spacing w:before="20"/>
                            <w:ind w:left="20"/>
                            <w:jc w:val="center"/>
                            <w:rPr>
                              <w:rFonts w:ascii="Times New Roman" w:hAnsi="Times New Roman" w:cs="Times New Roman"/>
                              <w:b/>
                              <w:sz w:val="20"/>
                              <w:szCs w:val="20"/>
                            </w:rPr>
                          </w:pPr>
                          <w:r w:rsidRPr="009E0B00">
                            <w:rPr>
                              <w:rFonts w:ascii="Times New Roman" w:hAnsi="Times New Roman" w:cs="Times New Roman"/>
                              <w:b/>
                              <w:spacing w:val="-10"/>
                              <w:w w:val="120"/>
                              <w:sz w:val="20"/>
                              <w:szCs w:val="20"/>
                            </w:rPr>
                            <w:t>Ano 1 / Edição</w:t>
                          </w:r>
                          <w:r w:rsidRPr="009E0B00">
                            <w:rPr>
                              <w:rFonts w:ascii="Times New Roman" w:hAnsi="Times New Roman" w:cs="Times New Roman"/>
                              <w:b/>
                              <w:spacing w:val="-52"/>
                              <w:w w:val="120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 w:cs="Times New Roman"/>
                              <w:b/>
                              <w:spacing w:val="-52"/>
                              <w:w w:val="120"/>
                              <w:sz w:val="20"/>
                              <w:szCs w:val="20"/>
                            </w:rPr>
                            <w:t xml:space="preserve">  </w:t>
                          </w:r>
                          <w:r w:rsidR="00E63815">
                            <w:rPr>
                              <w:rFonts w:ascii="Times New Roman" w:hAnsi="Times New Roman" w:cs="Times New Roman"/>
                              <w:b/>
                              <w:spacing w:val="-12"/>
                              <w:w w:val="120"/>
                              <w:sz w:val="20"/>
                              <w:szCs w:val="20"/>
                            </w:rPr>
                            <w:t>Nº 175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BFC8E05" id="Caixa de Texto 15" o:spid="_x0000_s1032" type="#_x0000_t202" style="position:absolute;margin-left:35.25pt;margin-top:795pt;width:126.75pt;height:18.75pt;z-index:-251650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" filled="f" stroked="f">
              <v:textbox inset="0,0,0,0">
                <w:txbxContent>
                  <w:p w:rsidR="003E472F" w:rsidRPr="009E0B00" w:rsidRDefault="003E472F" w:rsidP="009E0B00">
                    <w:pPr>
                      <w:spacing w:before="20"/>
                      <w:ind w:left="20"/>
                      <w:jc w:val="center"/>
                      <w:rPr>
                        <w:rFonts w:ascii="Times New Roman" w:hAnsi="Times New Roman" w:cs="Times New Roman"/>
                        <w:b/>
                        <w:sz w:val="20"/>
                        <w:szCs w:val="20"/>
                      </w:rPr>
                    </w:pPr>
                    <w:r w:rsidRPr="009E0B00">
                      <w:rPr>
                        <w:rFonts w:ascii="Times New Roman" w:hAnsi="Times New Roman" w:cs="Times New Roman"/>
                        <w:b/>
                        <w:spacing w:val="-10"/>
                        <w:w w:val="120"/>
                        <w:sz w:val="20"/>
                        <w:szCs w:val="20"/>
                      </w:rPr>
                      <w:t>Ano 1 / Edição</w:t>
                    </w:r>
                    <w:r w:rsidRPr="009E0B00">
                      <w:rPr>
                        <w:rFonts w:ascii="Times New Roman" w:hAnsi="Times New Roman" w:cs="Times New Roman"/>
                        <w:b/>
                        <w:spacing w:val="-52"/>
                        <w:w w:val="120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Times New Roman" w:hAnsi="Times New Roman" w:cs="Times New Roman"/>
                        <w:b/>
                        <w:spacing w:val="-52"/>
                        <w:w w:val="120"/>
                        <w:sz w:val="20"/>
                        <w:szCs w:val="20"/>
                      </w:rPr>
                      <w:t xml:space="preserve">  </w:t>
                    </w:r>
                    <w:r w:rsidR="00E63815">
                      <w:rPr>
                        <w:rFonts w:ascii="Times New Roman" w:hAnsi="Times New Roman" w:cs="Times New Roman"/>
                        <w:b/>
                        <w:spacing w:val="-12"/>
                        <w:w w:val="120"/>
                        <w:sz w:val="20"/>
                        <w:szCs w:val="20"/>
                      </w:rPr>
                      <w:t>Nº 175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B363D" w:rsidRDefault="00EB363D" w:rsidP="00FA767C">
      <w:pPr>
        <w:spacing w:after="0" w:line="240" w:lineRule="auto"/>
      </w:pPr>
      <w:r>
        <w:separator/>
      </w:r>
    </w:p>
  </w:footnote>
  <w:footnote w:type="continuationSeparator" w:id="0">
    <w:p w:rsidR="00EB363D" w:rsidRDefault="00EB363D" w:rsidP="00FA767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E472F" w:rsidRDefault="003E472F" w:rsidP="00862126">
    <w:pPr>
      <w:spacing w:after="0"/>
      <w:ind w:left="426" w:hanging="426"/>
      <w:jc w:val="center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15F2BA0" wp14:editId="7B198039">
              <wp:simplePos x="0" y="0"/>
              <wp:positionH relativeFrom="column">
                <wp:posOffset>4772660</wp:posOffset>
              </wp:positionH>
              <wp:positionV relativeFrom="paragraph">
                <wp:posOffset>163830</wp:posOffset>
              </wp:positionV>
              <wp:extent cx="2328545" cy="504825"/>
              <wp:effectExtent l="0" t="0" r="0" b="9525"/>
              <wp:wrapNone/>
              <wp:docPr id="3" name="Caixa de Texto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328545" cy="50482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3E472F" w:rsidRPr="00D44CD3" w:rsidRDefault="003E472F" w:rsidP="00FA35CA">
                          <w:pPr>
                            <w:rPr>
                              <w:rFonts w:ascii="Times New Roman" w:hAnsi="Times New Roman" w:cs="Times New Roman"/>
                              <w:b/>
                              <w:sz w:val="40"/>
                              <w:szCs w:val="40"/>
                            </w:rPr>
                          </w:pPr>
                          <w:r w:rsidRPr="00D44CD3">
                            <w:rPr>
                              <w:rFonts w:ascii="Times New Roman" w:hAnsi="Times New Roman" w:cs="Times New Roman"/>
                              <w:b/>
                              <w:sz w:val="40"/>
                              <w:szCs w:val="40"/>
                            </w:rPr>
                            <w:t>OFICIAL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15F2BA0" id="_x0000_t202" coordsize="21600,21600" o:spt="202" path="m,l,21600r21600,l21600,xe">
              <v:stroke joinstyle="miter"/>
              <v:path gradientshapeok="t" o:connecttype="rect"/>
            </v:shapetype>
            <v:shape id="Caixa de Texto 3" o:spid="_x0000_s1026" type="#_x0000_t202" style="position:absolute;left:0;text-align:left;margin-left:375.8pt;margin-top:12.9pt;width:183.35pt;height:39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" fillcolor="white [3201]" stroked="f" strokeweight=".5pt">
              <v:textbox>
                <w:txbxContent>
                  <w:p w:rsidR="003E472F" w:rsidRPr="00D44CD3" w:rsidRDefault="003E472F" w:rsidP="00FA35CA">
                    <w:pPr>
                      <w:rPr>
                        <w:rFonts w:ascii="Times New Roman" w:hAnsi="Times New Roman" w:cs="Times New Roman"/>
                        <w:b/>
                        <w:sz w:val="40"/>
                        <w:szCs w:val="40"/>
                      </w:rPr>
                    </w:pPr>
                    <w:r w:rsidRPr="00D44CD3">
                      <w:rPr>
                        <w:rFonts w:ascii="Times New Roman" w:hAnsi="Times New Roman" w:cs="Times New Roman"/>
                        <w:b/>
                        <w:sz w:val="40"/>
                        <w:szCs w:val="40"/>
                      </w:rPr>
                      <w:t>OFICIAL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1C590884" wp14:editId="1EA86288">
              <wp:simplePos x="0" y="0"/>
              <wp:positionH relativeFrom="column">
                <wp:posOffset>-436245</wp:posOffset>
              </wp:positionH>
              <wp:positionV relativeFrom="paragraph">
                <wp:posOffset>166370</wp:posOffset>
              </wp:positionV>
              <wp:extent cx="2486025" cy="609600"/>
              <wp:effectExtent l="0" t="0" r="9525" b="0"/>
              <wp:wrapNone/>
              <wp:docPr id="2" name="Caixa de Texto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486025" cy="60960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3E472F" w:rsidRPr="00D44CD3" w:rsidRDefault="003E472F" w:rsidP="007A2A81">
                          <w:pPr>
                            <w:ind w:left="1701" w:hanging="850"/>
                            <w:rPr>
                              <w:rFonts w:ascii="Times New Roman" w:hAnsi="Times New Roman" w:cs="Times New Roman"/>
                              <w:b/>
                              <w:sz w:val="40"/>
                              <w:szCs w:val="4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b/>
                              <w:sz w:val="40"/>
                              <w:szCs w:val="40"/>
                            </w:rPr>
                            <w:t xml:space="preserve">         </w:t>
                          </w:r>
                          <w:r w:rsidRPr="00D44CD3">
                            <w:rPr>
                              <w:rFonts w:ascii="Times New Roman" w:hAnsi="Times New Roman" w:cs="Times New Roman"/>
                              <w:b/>
                              <w:sz w:val="40"/>
                              <w:szCs w:val="40"/>
                            </w:rPr>
                            <w:t xml:space="preserve"> DIÁRIO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C590884" id="Caixa de Texto 2" o:spid="_x0000_s1027" type="#_x0000_t202" style="position:absolute;left:0;text-align:left;margin-left:-34.35pt;margin-top:13.1pt;width:195.75pt;height:4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" fillcolor="white [3201]" stroked="f" strokeweight=".5pt">
              <v:textbox>
                <w:txbxContent>
                  <w:p w:rsidR="003E472F" w:rsidRPr="00D44CD3" w:rsidRDefault="003E472F" w:rsidP="007A2A81">
                    <w:pPr>
                      <w:ind w:left="1701" w:hanging="850"/>
                      <w:rPr>
                        <w:rFonts w:ascii="Times New Roman" w:hAnsi="Times New Roman" w:cs="Times New Roman"/>
                        <w:b/>
                        <w:sz w:val="40"/>
                        <w:szCs w:val="40"/>
                      </w:rPr>
                    </w:pPr>
                    <w:r>
                      <w:rPr>
                        <w:rFonts w:ascii="Times New Roman" w:hAnsi="Times New Roman" w:cs="Times New Roman"/>
                        <w:b/>
                        <w:sz w:val="40"/>
                        <w:szCs w:val="40"/>
                      </w:rPr>
                      <w:t xml:space="preserve">         </w:t>
                    </w:r>
                    <w:r w:rsidRPr="00D44CD3">
                      <w:rPr>
                        <w:rFonts w:ascii="Times New Roman" w:hAnsi="Times New Roman" w:cs="Times New Roman"/>
                        <w:b/>
                        <w:sz w:val="40"/>
                        <w:szCs w:val="40"/>
                      </w:rPr>
                      <w:t xml:space="preserve"> DIÁRIO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inline distT="0" distB="0" distL="0" distR="0" wp14:anchorId="3CD8C62F" wp14:editId="6337DD8D">
          <wp:extent cx="1704975" cy="666750"/>
          <wp:effectExtent l="0" t="0" r="9525" b="0"/>
          <wp:docPr id="5" name="Imagem 5" descr="D:\Users\PPO-USER\Pictures\Brasão - Município de Presidente Olegário.g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D:\Users\PPO-USER\Pictures\Brasão - Município de Presidente Olegário.gif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04975" cy="666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4A3632">
      <w:rPr>
        <w:rFonts w:ascii="Arial Black" w:eastAsia="Arial Black" w:hAnsi="Arial Black" w:cs="Arial Black"/>
        <w:noProof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63360" behindDoc="1" locked="0" layoutInCell="1" allowOverlap="1" wp14:anchorId="713B5A50" wp14:editId="0D04A514">
              <wp:simplePos x="0" y="0"/>
              <wp:positionH relativeFrom="page">
                <wp:posOffset>3467100</wp:posOffset>
              </wp:positionH>
              <wp:positionV relativeFrom="page">
                <wp:posOffset>285750</wp:posOffset>
              </wp:positionV>
              <wp:extent cx="200025" cy="299720"/>
              <wp:effectExtent l="0" t="0" r="9525" b="5080"/>
              <wp:wrapNone/>
              <wp:docPr id="18" name="Caixa de Texto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0025" cy="2997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E472F" w:rsidRDefault="003E472F" w:rsidP="00492396">
                          <w:pPr>
                            <w:spacing w:before="27"/>
                            <w:rPr>
                              <w:rFonts w:ascii="Rockwell" w:hAnsi="Rockwell"/>
                              <w:sz w:val="36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13B5A50" id="Caixa de Texto 18" o:spid="_x0000_s1028" type="#_x0000_t202" style="position:absolute;left:0;text-align:left;margin-left:273pt;margin-top:22.5pt;width:15.75pt;height:23.6pt;z-index:-251653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" filled="f" stroked="f">
              <v:textbox inset="0,0,0,0">
                <w:txbxContent>
                  <w:p w:rsidR="003E472F" w:rsidRDefault="003E472F" w:rsidP="00492396">
                    <w:pPr>
                      <w:spacing w:before="27"/>
                      <w:rPr>
                        <w:rFonts w:ascii="Rockwell" w:hAnsi="Rockwell"/>
                        <w:sz w:val="36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  <w:p w:rsidR="003E472F" w:rsidRPr="003158F6" w:rsidRDefault="003E472F" w:rsidP="00862126">
    <w:pPr>
      <w:spacing w:after="0" w:line="240" w:lineRule="auto"/>
      <w:jc w:val="center"/>
      <w:rPr>
        <w:rFonts w:ascii="Times New Roman" w:hAnsi="Times New Roman" w:cs="Times New Roman"/>
        <w:b/>
        <w:sz w:val="36"/>
        <w:szCs w:val="36"/>
      </w:rPr>
    </w:pPr>
    <w:r w:rsidRPr="003158F6">
      <w:rPr>
        <w:rFonts w:ascii="Times New Roman" w:hAnsi="Times New Roman" w:cs="Times New Roman"/>
        <w:b/>
        <w:sz w:val="36"/>
        <w:szCs w:val="36"/>
      </w:rPr>
      <w:t>ELETRÔNICO</w:t>
    </w:r>
  </w:p>
  <w:p w:rsidR="003E472F" w:rsidRPr="00537694" w:rsidRDefault="003E472F" w:rsidP="00862126">
    <w:pPr>
      <w:spacing w:after="0" w:line="240" w:lineRule="auto"/>
      <w:jc w:val="center"/>
      <w:rPr>
        <w:rFonts w:ascii="Times New Roman" w:hAnsi="Times New Roman" w:cs="Times New Roman"/>
        <w:sz w:val="36"/>
        <w:szCs w:val="36"/>
      </w:rPr>
    </w:pPr>
    <w:r w:rsidRPr="00537694">
      <w:rPr>
        <w:rFonts w:ascii="Times New Roman" w:hAnsi="Times New Roman" w:cs="Times New Roman"/>
        <w:sz w:val="36"/>
        <w:szCs w:val="36"/>
      </w:rPr>
      <w:t>Município de Presidente Olegário - MG</w:t>
    </w:r>
  </w:p>
  <w:tbl>
    <w:tblPr>
      <w:tblW w:w="11926" w:type="dxa"/>
      <w:tblInd w:w="-582" w:type="dxa"/>
      <w:tblLook w:val="04A0" w:firstRow="1" w:lastRow="0" w:firstColumn="1" w:lastColumn="0" w:noHBand="0" w:noVBand="1"/>
    </w:tblPr>
    <w:tblGrid>
      <w:gridCol w:w="11926"/>
    </w:tblGrid>
    <w:tr w:rsidR="003E472F" w:rsidRPr="00492396" w:rsidTr="003175CC">
      <w:trPr>
        <w:trHeight w:val="284"/>
      </w:trPr>
      <w:tc>
        <w:tcPr>
          <w:tcW w:w="11926" w:type="dxa"/>
          <w:shd w:val="clear" w:color="auto" w:fill="000000" w:themeFill="text1"/>
        </w:tcPr>
        <w:p w:rsidR="003E472F" w:rsidRPr="00492396" w:rsidRDefault="003E472F" w:rsidP="003175CC">
          <w:pPr>
            <w:spacing w:after="0" w:line="240" w:lineRule="auto"/>
            <w:jc w:val="center"/>
            <w:rPr>
              <w:rFonts w:ascii="Times New Roman" w:hAnsi="Times New Roman" w:cs="Times New Roman"/>
              <w:b/>
              <w:color w:val="FFFFFF"/>
              <w:spacing w:val="-15"/>
              <w:w w:val="105"/>
              <w:sz w:val="28"/>
              <w:szCs w:val="28"/>
              <w:shd w:val="clear" w:color="auto" w:fill="231F20"/>
            </w:rPr>
          </w:pPr>
          <w:r w:rsidRPr="00492396">
            <w:rPr>
              <w:rFonts w:ascii="Times New Roman" w:hAnsi="Times New Roman" w:cs="Times New Roman"/>
              <w:b/>
              <w:color w:val="FFFFFF"/>
              <w:spacing w:val="-15"/>
              <w:w w:val="105"/>
              <w:sz w:val="28"/>
              <w:szCs w:val="28"/>
              <w:highlight w:val="black"/>
              <w:shd w:val="clear" w:color="auto" w:fill="231F20"/>
            </w:rPr>
            <w:t xml:space="preserve">Ano 1 / </w:t>
          </w:r>
          <w:r w:rsidR="00E63815">
            <w:rPr>
              <w:rFonts w:ascii="Times New Roman" w:hAnsi="Times New Roman" w:cs="Times New Roman"/>
              <w:b/>
              <w:color w:val="FFFFFF"/>
              <w:spacing w:val="-15"/>
              <w:w w:val="105"/>
              <w:sz w:val="28"/>
              <w:szCs w:val="28"/>
              <w:highlight w:val="black"/>
              <w:shd w:val="clear" w:color="auto" w:fill="231F20"/>
            </w:rPr>
            <w:t xml:space="preserve"> Edição N° 175</w:t>
          </w:r>
          <w:r>
            <w:rPr>
              <w:rFonts w:ascii="Times New Roman" w:hAnsi="Times New Roman" w:cs="Times New Roman"/>
              <w:b/>
              <w:color w:val="FFFFFF"/>
              <w:spacing w:val="-15"/>
              <w:w w:val="105"/>
              <w:sz w:val="28"/>
              <w:szCs w:val="28"/>
              <w:highlight w:val="black"/>
              <w:shd w:val="clear" w:color="auto" w:fill="231F20"/>
            </w:rPr>
            <w:t xml:space="preserve"> </w:t>
          </w:r>
          <w:r w:rsidRPr="00492396">
            <w:rPr>
              <w:rFonts w:ascii="Times New Roman" w:hAnsi="Times New Roman" w:cs="Times New Roman"/>
              <w:b/>
              <w:color w:val="FFFFFF"/>
              <w:spacing w:val="-15"/>
              <w:w w:val="105"/>
              <w:sz w:val="28"/>
              <w:szCs w:val="28"/>
              <w:highlight w:val="black"/>
              <w:shd w:val="clear" w:color="auto" w:fill="231F20"/>
            </w:rPr>
            <w:fldChar w:fldCharType="begin"/>
          </w:r>
          <w:r w:rsidRPr="00492396">
            <w:rPr>
              <w:rFonts w:ascii="Times New Roman" w:hAnsi="Times New Roman" w:cs="Times New Roman"/>
              <w:b/>
              <w:color w:val="FFFFFF"/>
              <w:spacing w:val="-15"/>
              <w:w w:val="105"/>
              <w:sz w:val="28"/>
              <w:szCs w:val="28"/>
              <w:highlight w:val="black"/>
              <w:shd w:val="clear" w:color="auto" w:fill="231F20"/>
            </w:rPr>
            <w:instrText xml:space="preserve"> TIME \@ "dddd, d' de 'MMMM' de 'yyyy" </w:instrText>
          </w:r>
          <w:r w:rsidRPr="00492396">
            <w:rPr>
              <w:rFonts w:ascii="Times New Roman" w:hAnsi="Times New Roman" w:cs="Times New Roman"/>
              <w:b/>
              <w:color w:val="FFFFFF"/>
              <w:spacing w:val="-15"/>
              <w:w w:val="105"/>
              <w:sz w:val="28"/>
              <w:szCs w:val="28"/>
              <w:highlight w:val="black"/>
              <w:shd w:val="clear" w:color="auto" w:fill="231F20"/>
            </w:rPr>
            <w:fldChar w:fldCharType="separate"/>
          </w:r>
          <w:r w:rsidR="009F3A21">
            <w:rPr>
              <w:rFonts w:ascii="Times New Roman" w:hAnsi="Times New Roman" w:cs="Times New Roman"/>
              <w:b/>
              <w:noProof/>
              <w:color w:val="FFFFFF"/>
              <w:spacing w:val="-15"/>
              <w:w w:val="105"/>
              <w:sz w:val="28"/>
              <w:szCs w:val="28"/>
              <w:highlight w:val="black"/>
              <w:shd w:val="clear" w:color="auto" w:fill="231F20"/>
            </w:rPr>
            <w:t>terça-feira, 5 de novembro de 2019</w:t>
          </w:r>
          <w:r w:rsidRPr="00492396">
            <w:rPr>
              <w:rFonts w:ascii="Times New Roman" w:hAnsi="Times New Roman" w:cs="Times New Roman"/>
              <w:b/>
              <w:color w:val="FFFFFF"/>
              <w:spacing w:val="-15"/>
              <w:w w:val="105"/>
              <w:sz w:val="28"/>
              <w:szCs w:val="28"/>
              <w:highlight w:val="black"/>
              <w:shd w:val="clear" w:color="auto" w:fill="231F20"/>
            </w:rPr>
            <w:fldChar w:fldCharType="end"/>
          </w:r>
          <w:r w:rsidRPr="00492396">
            <w:rPr>
              <w:rFonts w:ascii="Times New Roman" w:hAnsi="Times New Roman" w:cs="Times New Roman"/>
              <w:b/>
              <w:color w:val="FFFFFF"/>
              <w:spacing w:val="-15"/>
              <w:w w:val="105"/>
              <w:sz w:val="28"/>
              <w:szCs w:val="28"/>
              <w:highlight w:val="black"/>
              <w:shd w:val="clear" w:color="auto" w:fill="231F20"/>
            </w:rPr>
            <w:t xml:space="preserve"> </w:t>
          </w:r>
          <w:r>
            <w:rPr>
              <w:rFonts w:ascii="Times New Roman" w:hAnsi="Times New Roman" w:cs="Times New Roman"/>
              <w:b/>
              <w:color w:val="FFFFFF"/>
              <w:spacing w:val="-15"/>
              <w:w w:val="105"/>
              <w:sz w:val="28"/>
              <w:szCs w:val="28"/>
              <w:highlight w:val="black"/>
              <w:shd w:val="clear" w:color="auto" w:fill="231F20"/>
            </w:rPr>
            <w:t xml:space="preserve"> </w:t>
          </w:r>
          <w:r w:rsidRPr="00492396">
            <w:rPr>
              <w:rFonts w:ascii="Times New Roman" w:hAnsi="Times New Roman" w:cs="Times New Roman"/>
              <w:b/>
              <w:color w:val="FFFFFF"/>
              <w:spacing w:val="-15"/>
              <w:w w:val="105"/>
              <w:sz w:val="28"/>
              <w:szCs w:val="28"/>
              <w:highlight w:val="black"/>
              <w:shd w:val="clear" w:color="auto" w:fill="231F20"/>
            </w:rPr>
            <w:t xml:space="preserve">/ </w:t>
          </w:r>
          <w:r>
            <w:rPr>
              <w:rFonts w:ascii="Times New Roman" w:hAnsi="Times New Roman" w:cs="Times New Roman"/>
              <w:b/>
              <w:color w:val="FFFFFF"/>
              <w:spacing w:val="-15"/>
              <w:w w:val="105"/>
              <w:sz w:val="28"/>
              <w:szCs w:val="28"/>
              <w:highlight w:val="black"/>
              <w:shd w:val="clear" w:color="auto" w:fill="231F20"/>
            </w:rPr>
            <w:t xml:space="preserve"> </w:t>
          </w:r>
          <w:r w:rsidRPr="00492396">
            <w:rPr>
              <w:rFonts w:ascii="Times New Roman" w:hAnsi="Times New Roman" w:cs="Times New Roman"/>
              <w:b/>
              <w:color w:val="FFFFFF"/>
              <w:spacing w:val="-15"/>
              <w:w w:val="105"/>
              <w:sz w:val="28"/>
              <w:szCs w:val="28"/>
              <w:highlight w:val="black"/>
              <w:shd w:val="clear" w:color="auto" w:fill="231F20"/>
            </w:rPr>
            <w:t>Lei Complementar Nº 082 de 14/11/2018</w:t>
          </w:r>
        </w:p>
      </w:tc>
    </w:tr>
  </w:tbl>
  <w:p w:rsidR="003E472F" w:rsidRPr="009056ED" w:rsidRDefault="003E472F" w:rsidP="00862126">
    <w:pPr>
      <w:tabs>
        <w:tab w:val="left" w:pos="2625"/>
      </w:tabs>
      <w:spacing w:after="0"/>
      <w:rPr>
        <w:sz w:val="4"/>
        <w:szCs w:val="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Ttulo1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555482A"/>
    <w:multiLevelType w:val="hybridMultilevel"/>
    <w:tmpl w:val="5C268942"/>
    <w:lvl w:ilvl="0" w:tplc="04160017">
      <w:start w:val="1"/>
      <w:numFmt w:val="lowerLetter"/>
      <w:lvlText w:val="%1)"/>
      <w:lvlJc w:val="left"/>
      <w:pPr>
        <w:ind w:left="213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856" w:hanging="360"/>
      </w:pPr>
    </w:lvl>
    <w:lvl w:ilvl="2" w:tplc="0416001B" w:tentative="1">
      <w:start w:val="1"/>
      <w:numFmt w:val="lowerRoman"/>
      <w:lvlText w:val="%3."/>
      <w:lvlJc w:val="right"/>
      <w:pPr>
        <w:ind w:left="3576" w:hanging="180"/>
      </w:pPr>
    </w:lvl>
    <w:lvl w:ilvl="3" w:tplc="0416000F" w:tentative="1">
      <w:start w:val="1"/>
      <w:numFmt w:val="decimal"/>
      <w:lvlText w:val="%4."/>
      <w:lvlJc w:val="left"/>
      <w:pPr>
        <w:ind w:left="4296" w:hanging="360"/>
      </w:pPr>
    </w:lvl>
    <w:lvl w:ilvl="4" w:tplc="04160019" w:tentative="1">
      <w:start w:val="1"/>
      <w:numFmt w:val="lowerLetter"/>
      <w:lvlText w:val="%5."/>
      <w:lvlJc w:val="left"/>
      <w:pPr>
        <w:ind w:left="5016" w:hanging="360"/>
      </w:pPr>
    </w:lvl>
    <w:lvl w:ilvl="5" w:tplc="0416001B" w:tentative="1">
      <w:start w:val="1"/>
      <w:numFmt w:val="lowerRoman"/>
      <w:lvlText w:val="%6."/>
      <w:lvlJc w:val="right"/>
      <w:pPr>
        <w:ind w:left="5736" w:hanging="180"/>
      </w:pPr>
    </w:lvl>
    <w:lvl w:ilvl="6" w:tplc="0416000F" w:tentative="1">
      <w:start w:val="1"/>
      <w:numFmt w:val="decimal"/>
      <w:lvlText w:val="%7."/>
      <w:lvlJc w:val="left"/>
      <w:pPr>
        <w:ind w:left="6456" w:hanging="360"/>
      </w:pPr>
    </w:lvl>
    <w:lvl w:ilvl="7" w:tplc="04160019" w:tentative="1">
      <w:start w:val="1"/>
      <w:numFmt w:val="lowerLetter"/>
      <w:lvlText w:val="%8."/>
      <w:lvlJc w:val="left"/>
      <w:pPr>
        <w:ind w:left="7176" w:hanging="360"/>
      </w:pPr>
    </w:lvl>
    <w:lvl w:ilvl="8" w:tplc="0416001B" w:tentative="1">
      <w:start w:val="1"/>
      <w:numFmt w:val="lowerRoman"/>
      <w:lvlText w:val="%9."/>
      <w:lvlJc w:val="right"/>
      <w:pPr>
        <w:ind w:left="7896" w:hanging="180"/>
      </w:pPr>
    </w:lvl>
  </w:abstractNum>
  <w:abstractNum w:abstractNumId="2" w15:restartNumberingAfterBreak="0">
    <w:nsid w:val="0F5976E8"/>
    <w:multiLevelType w:val="multilevel"/>
    <w:tmpl w:val="C28ABA3A"/>
    <w:lvl w:ilvl="0">
      <w:start w:val="5"/>
      <w:numFmt w:val="decimal"/>
      <w:lvlText w:val="%1-"/>
      <w:lvlJc w:val="left"/>
      <w:pPr>
        <w:ind w:left="960" w:hanging="250"/>
        <w:jc w:val="right"/>
      </w:pPr>
      <w:rPr>
        <w:rFonts w:ascii="Times New Roman" w:eastAsia="Century Gothic" w:hAnsi="Times New Roman" w:cs="Times New Roman" w:hint="default"/>
        <w:b/>
        <w:bCs/>
        <w:spacing w:val="-2"/>
        <w:w w:val="99"/>
        <w:sz w:val="14"/>
        <w:szCs w:val="14"/>
        <w:lang w:val="pt-PT" w:eastAsia="pt-PT" w:bidi="pt-PT"/>
      </w:rPr>
    </w:lvl>
    <w:lvl w:ilvl="1">
      <w:start w:val="1"/>
      <w:numFmt w:val="decimal"/>
      <w:lvlText w:val="%1.%2"/>
      <w:lvlJc w:val="left"/>
      <w:pPr>
        <w:ind w:left="852" w:hanging="275"/>
      </w:pPr>
      <w:rPr>
        <w:rFonts w:ascii="Times New Roman" w:eastAsia="Century Gothic" w:hAnsi="Times New Roman" w:cs="Times New Roman" w:hint="default"/>
        <w:spacing w:val="-11"/>
        <w:w w:val="99"/>
        <w:sz w:val="14"/>
        <w:szCs w:val="14"/>
        <w:lang w:val="pt-PT" w:eastAsia="pt-PT" w:bidi="pt-PT"/>
      </w:rPr>
    </w:lvl>
    <w:lvl w:ilvl="2">
      <w:numFmt w:val="bullet"/>
      <w:lvlText w:val="•"/>
      <w:lvlJc w:val="left"/>
      <w:pPr>
        <w:ind w:left="2307" w:hanging="275"/>
      </w:pPr>
      <w:rPr>
        <w:rFonts w:hint="default"/>
        <w:lang w:val="pt-PT" w:eastAsia="pt-PT" w:bidi="pt-PT"/>
      </w:rPr>
    </w:lvl>
    <w:lvl w:ilvl="3">
      <w:numFmt w:val="bullet"/>
      <w:lvlText w:val="•"/>
      <w:lvlJc w:val="left"/>
      <w:pPr>
        <w:ind w:left="3515" w:hanging="275"/>
      </w:pPr>
      <w:rPr>
        <w:rFonts w:hint="default"/>
        <w:lang w:val="pt-PT" w:eastAsia="pt-PT" w:bidi="pt-PT"/>
      </w:rPr>
    </w:lvl>
    <w:lvl w:ilvl="4">
      <w:numFmt w:val="bullet"/>
      <w:lvlText w:val="•"/>
      <w:lvlJc w:val="left"/>
      <w:pPr>
        <w:ind w:left="4723" w:hanging="275"/>
      </w:pPr>
      <w:rPr>
        <w:rFonts w:hint="default"/>
        <w:lang w:val="pt-PT" w:eastAsia="pt-PT" w:bidi="pt-PT"/>
      </w:rPr>
    </w:lvl>
    <w:lvl w:ilvl="5">
      <w:numFmt w:val="bullet"/>
      <w:lvlText w:val="•"/>
      <w:lvlJc w:val="left"/>
      <w:pPr>
        <w:ind w:left="5930" w:hanging="275"/>
      </w:pPr>
      <w:rPr>
        <w:rFonts w:hint="default"/>
        <w:lang w:val="pt-PT" w:eastAsia="pt-PT" w:bidi="pt-PT"/>
      </w:rPr>
    </w:lvl>
    <w:lvl w:ilvl="6">
      <w:numFmt w:val="bullet"/>
      <w:lvlText w:val="•"/>
      <w:lvlJc w:val="left"/>
      <w:pPr>
        <w:ind w:left="7138" w:hanging="275"/>
      </w:pPr>
      <w:rPr>
        <w:rFonts w:hint="default"/>
        <w:lang w:val="pt-PT" w:eastAsia="pt-PT" w:bidi="pt-PT"/>
      </w:rPr>
    </w:lvl>
    <w:lvl w:ilvl="7">
      <w:numFmt w:val="bullet"/>
      <w:lvlText w:val="•"/>
      <w:lvlJc w:val="left"/>
      <w:pPr>
        <w:ind w:left="8346" w:hanging="275"/>
      </w:pPr>
      <w:rPr>
        <w:rFonts w:hint="default"/>
        <w:lang w:val="pt-PT" w:eastAsia="pt-PT" w:bidi="pt-PT"/>
      </w:rPr>
    </w:lvl>
    <w:lvl w:ilvl="8">
      <w:numFmt w:val="bullet"/>
      <w:lvlText w:val="•"/>
      <w:lvlJc w:val="left"/>
      <w:pPr>
        <w:ind w:left="9554" w:hanging="275"/>
      </w:pPr>
      <w:rPr>
        <w:rFonts w:hint="default"/>
        <w:lang w:val="pt-PT" w:eastAsia="pt-PT" w:bidi="pt-PT"/>
      </w:rPr>
    </w:lvl>
  </w:abstractNum>
  <w:abstractNum w:abstractNumId="3" w15:restartNumberingAfterBreak="0">
    <w:nsid w:val="26610DEE"/>
    <w:multiLevelType w:val="hybridMultilevel"/>
    <w:tmpl w:val="1748A84C"/>
    <w:lvl w:ilvl="0" w:tplc="F2FC5FE6">
      <w:numFmt w:val="bullet"/>
      <w:lvlText w:val=""/>
      <w:lvlJc w:val="left"/>
      <w:pPr>
        <w:ind w:left="2090" w:hanging="360"/>
      </w:pPr>
      <w:rPr>
        <w:rFonts w:ascii="Symbol" w:eastAsia="Symbol" w:hAnsi="Symbol" w:cs="Symbol" w:hint="default"/>
        <w:w w:val="100"/>
        <w:sz w:val="23"/>
        <w:szCs w:val="23"/>
      </w:rPr>
    </w:lvl>
    <w:lvl w:ilvl="1" w:tplc="938007DA">
      <w:numFmt w:val="bullet"/>
      <w:lvlText w:val="•"/>
      <w:lvlJc w:val="left"/>
      <w:pPr>
        <w:ind w:left="2858" w:hanging="360"/>
      </w:pPr>
      <w:rPr>
        <w:rFonts w:hint="default"/>
      </w:rPr>
    </w:lvl>
    <w:lvl w:ilvl="2" w:tplc="8FF2BE54">
      <w:numFmt w:val="bullet"/>
      <w:lvlText w:val="•"/>
      <w:lvlJc w:val="left"/>
      <w:pPr>
        <w:ind w:left="3616" w:hanging="360"/>
      </w:pPr>
      <w:rPr>
        <w:rFonts w:hint="default"/>
      </w:rPr>
    </w:lvl>
    <w:lvl w:ilvl="3" w:tplc="37A66266">
      <w:numFmt w:val="bullet"/>
      <w:lvlText w:val="•"/>
      <w:lvlJc w:val="left"/>
      <w:pPr>
        <w:ind w:left="4375" w:hanging="360"/>
      </w:pPr>
      <w:rPr>
        <w:rFonts w:hint="default"/>
      </w:rPr>
    </w:lvl>
    <w:lvl w:ilvl="4" w:tplc="76B44642">
      <w:numFmt w:val="bullet"/>
      <w:lvlText w:val="•"/>
      <w:lvlJc w:val="left"/>
      <w:pPr>
        <w:ind w:left="5133" w:hanging="360"/>
      </w:pPr>
      <w:rPr>
        <w:rFonts w:hint="default"/>
      </w:rPr>
    </w:lvl>
    <w:lvl w:ilvl="5" w:tplc="D62A9786">
      <w:numFmt w:val="bullet"/>
      <w:lvlText w:val="•"/>
      <w:lvlJc w:val="left"/>
      <w:pPr>
        <w:ind w:left="5892" w:hanging="360"/>
      </w:pPr>
      <w:rPr>
        <w:rFonts w:hint="default"/>
      </w:rPr>
    </w:lvl>
    <w:lvl w:ilvl="6" w:tplc="63A4E63E">
      <w:numFmt w:val="bullet"/>
      <w:lvlText w:val="•"/>
      <w:lvlJc w:val="left"/>
      <w:pPr>
        <w:ind w:left="6650" w:hanging="360"/>
      </w:pPr>
      <w:rPr>
        <w:rFonts w:hint="default"/>
      </w:rPr>
    </w:lvl>
    <w:lvl w:ilvl="7" w:tplc="752E0304">
      <w:numFmt w:val="bullet"/>
      <w:lvlText w:val="•"/>
      <w:lvlJc w:val="left"/>
      <w:pPr>
        <w:ind w:left="7408" w:hanging="360"/>
      </w:pPr>
      <w:rPr>
        <w:rFonts w:hint="default"/>
      </w:rPr>
    </w:lvl>
    <w:lvl w:ilvl="8" w:tplc="2BACE162">
      <w:numFmt w:val="bullet"/>
      <w:lvlText w:val="•"/>
      <w:lvlJc w:val="left"/>
      <w:pPr>
        <w:ind w:left="8167" w:hanging="360"/>
      </w:pPr>
      <w:rPr>
        <w:rFonts w:hint="default"/>
      </w:rPr>
    </w:lvl>
  </w:abstractNum>
  <w:abstractNum w:abstractNumId="4" w15:restartNumberingAfterBreak="0">
    <w:nsid w:val="2FCA0F18"/>
    <w:multiLevelType w:val="hybridMultilevel"/>
    <w:tmpl w:val="51E4082C"/>
    <w:lvl w:ilvl="0" w:tplc="53068608">
      <w:start w:val="1"/>
      <w:numFmt w:val="decimal"/>
      <w:lvlText w:val="%1."/>
      <w:lvlJc w:val="left"/>
      <w:pPr>
        <w:ind w:left="1185" w:hanging="360"/>
      </w:pPr>
      <w:rPr>
        <w:rFonts w:hint="default"/>
        <w:w w:val="110"/>
      </w:rPr>
    </w:lvl>
    <w:lvl w:ilvl="1" w:tplc="04160019" w:tentative="1">
      <w:start w:val="1"/>
      <w:numFmt w:val="lowerLetter"/>
      <w:lvlText w:val="%2."/>
      <w:lvlJc w:val="left"/>
      <w:pPr>
        <w:ind w:left="1905" w:hanging="360"/>
      </w:pPr>
    </w:lvl>
    <w:lvl w:ilvl="2" w:tplc="0416001B" w:tentative="1">
      <w:start w:val="1"/>
      <w:numFmt w:val="lowerRoman"/>
      <w:lvlText w:val="%3."/>
      <w:lvlJc w:val="right"/>
      <w:pPr>
        <w:ind w:left="2625" w:hanging="180"/>
      </w:pPr>
    </w:lvl>
    <w:lvl w:ilvl="3" w:tplc="0416000F" w:tentative="1">
      <w:start w:val="1"/>
      <w:numFmt w:val="decimal"/>
      <w:lvlText w:val="%4."/>
      <w:lvlJc w:val="left"/>
      <w:pPr>
        <w:ind w:left="3345" w:hanging="360"/>
      </w:pPr>
    </w:lvl>
    <w:lvl w:ilvl="4" w:tplc="04160019" w:tentative="1">
      <w:start w:val="1"/>
      <w:numFmt w:val="lowerLetter"/>
      <w:lvlText w:val="%5."/>
      <w:lvlJc w:val="left"/>
      <w:pPr>
        <w:ind w:left="4065" w:hanging="360"/>
      </w:pPr>
    </w:lvl>
    <w:lvl w:ilvl="5" w:tplc="0416001B" w:tentative="1">
      <w:start w:val="1"/>
      <w:numFmt w:val="lowerRoman"/>
      <w:lvlText w:val="%6."/>
      <w:lvlJc w:val="right"/>
      <w:pPr>
        <w:ind w:left="4785" w:hanging="180"/>
      </w:pPr>
    </w:lvl>
    <w:lvl w:ilvl="6" w:tplc="0416000F" w:tentative="1">
      <w:start w:val="1"/>
      <w:numFmt w:val="decimal"/>
      <w:lvlText w:val="%7."/>
      <w:lvlJc w:val="left"/>
      <w:pPr>
        <w:ind w:left="5505" w:hanging="360"/>
      </w:pPr>
    </w:lvl>
    <w:lvl w:ilvl="7" w:tplc="04160019" w:tentative="1">
      <w:start w:val="1"/>
      <w:numFmt w:val="lowerLetter"/>
      <w:lvlText w:val="%8."/>
      <w:lvlJc w:val="left"/>
      <w:pPr>
        <w:ind w:left="6225" w:hanging="360"/>
      </w:pPr>
    </w:lvl>
    <w:lvl w:ilvl="8" w:tplc="0416001B" w:tentative="1">
      <w:start w:val="1"/>
      <w:numFmt w:val="lowerRoman"/>
      <w:lvlText w:val="%9."/>
      <w:lvlJc w:val="right"/>
      <w:pPr>
        <w:ind w:left="6945" w:hanging="180"/>
      </w:pPr>
    </w:lvl>
  </w:abstractNum>
  <w:abstractNum w:abstractNumId="5" w15:restartNumberingAfterBreak="0">
    <w:nsid w:val="352A383D"/>
    <w:multiLevelType w:val="hybridMultilevel"/>
    <w:tmpl w:val="93B6392E"/>
    <w:lvl w:ilvl="0" w:tplc="04160001">
      <w:start w:val="1"/>
      <w:numFmt w:val="bullet"/>
      <w:lvlText w:val=""/>
      <w:lvlJc w:val="left"/>
      <w:pPr>
        <w:ind w:left="177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6" w15:restartNumberingAfterBreak="0">
    <w:nsid w:val="38240F2C"/>
    <w:multiLevelType w:val="hybridMultilevel"/>
    <w:tmpl w:val="5EFC6D0C"/>
    <w:lvl w:ilvl="0" w:tplc="04160011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4FA7147"/>
    <w:multiLevelType w:val="singleLevel"/>
    <w:tmpl w:val="14F68A14"/>
    <w:lvl w:ilvl="0">
      <w:start w:val="1"/>
      <w:numFmt w:val="decimal"/>
      <w:lvlText w:val="%1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 w15:restartNumberingAfterBreak="0">
    <w:nsid w:val="475C6A38"/>
    <w:multiLevelType w:val="hybridMultilevel"/>
    <w:tmpl w:val="0B74A2D6"/>
    <w:lvl w:ilvl="0" w:tplc="12BAC91C">
      <w:start w:val="1"/>
      <w:numFmt w:val="decimal"/>
      <w:lvlText w:val="%1º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EB2A7C"/>
    <w:multiLevelType w:val="hybridMultilevel"/>
    <w:tmpl w:val="64C2BD6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79A7446"/>
    <w:multiLevelType w:val="hybridMultilevel"/>
    <w:tmpl w:val="08F4D908"/>
    <w:lvl w:ilvl="0" w:tplc="0416000F">
      <w:start w:val="1"/>
      <w:numFmt w:val="decimal"/>
      <w:lvlText w:val="%1."/>
      <w:lvlJc w:val="left"/>
      <w:pPr>
        <w:ind w:left="1211" w:hanging="360"/>
      </w:pPr>
    </w:lvl>
    <w:lvl w:ilvl="1" w:tplc="04160019" w:tentative="1">
      <w:start w:val="1"/>
      <w:numFmt w:val="lowerLetter"/>
      <w:lvlText w:val="%2."/>
      <w:lvlJc w:val="left"/>
      <w:pPr>
        <w:ind w:left="1931" w:hanging="360"/>
      </w:pPr>
    </w:lvl>
    <w:lvl w:ilvl="2" w:tplc="0416001B" w:tentative="1">
      <w:start w:val="1"/>
      <w:numFmt w:val="lowerRoman"/>
      <w:lvlText w:val="%3."/>
      <w:lvlJc w:val="right"/>
      <w:pPr>
        <w:ind w:left="2651" w:hanging="180"/>
      </w:pPr>
    </w:lvl>
    <w:lvl w:ilvl="3" w:tplc="0416000F" w:tentative="1">
      <w:start w:val="1"/>
      <w:numFmt w:val="decimal"/>
      <w:lvlText w:val="%4."/>
      <w:lvlJc w:val="left"/>
      <w:pPr>
        <w:ind w:left="3371" w:hanging="360"/>
      </w:pPr>
    </w:lvl>
    <w:lvl w:ilvl="4" w:tplc="04160019" w:tentative="1">
      <w:start w:val="1"/>
      <w:numFmt w:val="lowerLetter"/>
      <w:lvlText w:val="%5."/>
      <w:lvlJc w:val="left"/>
      <w:pPr>
        <w:ind w:left="4091" w:hanging="360"/>
      </w:pPr>
    </w:lvl>
    <w:lvl w:ilvl="5" w:tplc="0416001B" w:tentative="1">
      <w:start w:val="1"/>
      <w:numFmt w:val="lowerRoman"/>
      <w:lvlText w:val="%6."/>
      <w:lvlJc w:val="right"/>
      <w:pPr>
        <w:ind w:left="4811" w:hanging="180"/>
      </w:pPr>
    </w:lvl>
    <w:lvl w:ilvl="6" w:tplc="0416000F" w:tentative="1">
      <w:start w:val="1"/>
      <w:numFmt w:val="decimal"/>
      <w:lvlText w:val="%7."/>
      <w:lvlJc w:val="left"/>
      <w:pPr>
        <w:ind w:left="5531" w:hanging="360"/>
      </w:pPr>
    </w:lvl>
    <w:lvl w:ilvl="7" w:tplc="04160019" w:tentative="1">
      <w:start w:val="1"/>
      <w:numFmt w:val="lowerLetter"/>
      <w:lvlText w:val="%8."/>
      <w:lvlJc w:val="left"/>
      <w:pPr>
        <w:ind w:left="6251" w:hanging="360"/>
      </w:pPr>
    </w:lvl>
    <w:lvl w:ilvl="8" w:tplc="0416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1" w15:restartNumberingAfterBreak="0">
    <w:nsid w:val="5ABF2759"/>
    <w:multiLevelType w:val="hybridMultilevel"/>
    <w:tmpl w:val="D1400E44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AAE3E7D"/>
    <w:multiLevelType w:val="hybridMultilevel"/>
    <w:tmpl w:val="0B74A2D6"/>
    <w:lvl w:ilvl="0" w:tplc="12BAC91C">
      <w:start w:val="1"/>
      <w:numFmt w:val="decimal"/>
      <w:lvlText w:val="%1º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6"/>
  </w:num>
  <w:num w:numId="5">
    <w:abstractNumId w:val="9"/>
  </w:num>
  <w:num w:numId="6">
    <w:abstractNumId w:val="11"/>
  </w:num>
  <w:num w:numId="7">
    <w:abstractNumId w:val="7"/>
  </w:num>
  <w:num w:numId="8">
    <w:abstractNumId w:val="5"/>
  </w:num>
  <w:num w:numId="9">
    <w:abstractNumId w:val="4"/>
  </w:num>
  <w:num w:numId="10">
    <w:abstractNumId w:val="10"/>
  </w:num>
  <w:num w:numId="11">
    <w:abstractNumId w:val="12"/>
  </w:num>
  <w:num w:numId="12">
    <w:abstractNumId w:val="8"/>
  </w:num>
  <w:num w:numId="13">
    <w:abstractNumId w:val="3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8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767C"/>
    <w:rsid w:val="00004731"/>
    <w:rsid w:val="0000647A"/>
    <w:rsid w:val="00016181"/>
    <w:rsid w:val="00020BC8"/>
    <w:rsid w:val="00020D62"/>
    <w:rsid w:val="00024E78"/>
    <w:rsid w:val="00025AAA"/>
    <w:rsid w:val="0003323A"/>
    <w:rsid w:val="000332E3"/>
    <w:rsid w:val="00033444"/>
    <w:rsid w:val="00034E52"/>
    <w:rsid w:val="00035CE4"/>
    <w:rsid w:val="00040D76"/>
    <w:rsid w:val="00042AAE"/>
    <w:rsid w:val="000438E7"/>
    <w:rsid w:val="000449B0"/>
    <w:rsid w:val="00044B60"/>
    <w:rsid w:val="000454F4"/>
    <w:rsid w:val="00045680"/>
    <w:rsid w:val="000459BF"/>
    <w:rsid w:val="00047AD1"/>
    <w:rsid w:val="0005106D"/>
    <w:rsid w:val="000519F0"/>
    <w:rsid w:val="00056C5C"/>
    <w:rsid w:val="00062554"/>
    <w:rsid w:val="0006281E"/>
    <w:rsid w:val="000640D5"/>
    <w:rsid w:val="000643C2"/>
    <w:rsid w:val="000665E2"/>
    <w:rsid w:val="000673E2"/>
    <w:rsid w:val="00070978"/>
    <w:rsid w:val="00074087"/>
    <w:rsid w:val="00074EF4"/>
    <w:rsid w:val="000758B9"/>
    <w:rsid w:val="000762E6"/>
    <w:rsid w:val="000765D7"/>
    <w:rsid w:val="000765F5"/>
    <w:rsid w:val="00077E10"/>
    <w:rsid w:val="00081139"/>
    <w:rsid w:val="000864B0"/>
    <w:rsid w:val="000929E8"/>
    <w:rsid w:val="0009392B"/>
    <w:rsid w:val="00094B31"/>
    <w:rsid w:val="00095F03"/>
    <w:rsid w:val="000A04AF"/>
    <w:rsid w:val="000A0EC0"/>
    <w:rsid w:val="000A228D"/>
    <w:rsid w:val="000A2474"/>
    <w:rsid w:val="000A27DA"/>
    <w:rsid w:val="000A3C56"/>
    <w:rsid w:val="000A7050"/>
    <w:rsid w:val="000B026A"/>
    <w:rsid w:val="000B05AC"/>
    <w:rsid w:val="000B417E"/>
    <w:rsid w:val="000B4944"/>
    <w:rsid w:val="000C0820"/>
    <w:rsid w:val="000C4E9E"/>
    <w:rsid w:val="000C6343"/>
    <w:rsid w:val="000C66BF"/>
    <w:rsid w:val="000C6CC1"/>
    <w:rsid w:val="000C7A23"/>
    <w:rsid w:val="000D13AA"/>
    <w:rsid w:val="000D2C50"/>
    <w:rsid w:val="000D3A77"/>
    <w:rsid w:val="000E052D"/>
    <w:rsid w:val="000E2885"/>
    <w:rsid w:val="000E4C4C"/>
    <w:rsid w:val="000E6856"/>
    <w:rsid w:val="000E788B"/>
    <w:rsid w:val="000F03DC"/>
    <w:rsid w:val="000F1B5D"/>
    <w:rsid w:val="000F3EAA"/>
    <w:rsid w:val="000F4BF5"/>
    <w:rsid w:val="00100F4D"/>
    <w:rsid w:val="001021F4"/>
    <w:rsid w:val="00104269"/>
    <w:rsid w:val="00106C5E"/>
    <w:rsid w:val="00106CFA"/>
    <w:rsid w:val="00111A41"/>
    <w:rsid w:val="001157D2"/>
    <w:rsid w:val="001158A9"/>
    <w:rsid w:val="00115BCC"/>
    <w:rsid w:val="00117289"/>
    <w:rsid w:val="00117673"/>
    <w:rsid w:val="00117D2C"/>
    <w:rsid w:val="00121775"/>
    <w:rsid w:val="00125E39"/>
    <w:rsid w:val="001268B3"/>
    <w:rsid w:val="00134339"/>
    <w:rsid w:val="00135231"/>
    <w:rsid w:val="0013719C"/>
    <w:rsid w:val="001421A6"/>
    <w:rsid w:val="001433C1"/>
    <w:rsid w:val="0014543A"/>
    <w:rsid w:val="00146B2E"/>
    <w:rsid w:val="00146C8A"/>
    <w:rsid w:val="00147D82"/>
    <w:rsid w:val="001502DB"/>
    <w:rsid w:val="00152E1A"/>
    <w:rsid w:val="00153B12"/>
    <w:rsid w:val="00153C49"/>
    <w:rsid w:val="00156C80"/>
    <w:rsid w:val="001611B4"/>
    <w:rsid w:val="001619E0"/>
    <w:rsid w:val="00161BD9"/>
    <w:rsid w:val="00161E0A"/>
    <w:rsid w:val="00163DD1"/>
    <w:rsid w:val="00165E6C"/>
    <w:rsid w:val="00170B00"/>
    <w:rsid w:val="00172D3A"/>
    <w:rsid w:val="00175E7A"/>
    <w:rsid w:val="001769A3"/>
    <w:rsid w:val="0018075E"/>
    <w:rsid w:val="00184A4C"/>
    <w:rsid w:val="00186312"/>
    <w:rsid w:val="00186DB3"/>
    <w:rsid w:val="001911B4"/>
    <w:rsid w:val="0019452B"/>
    <w:rsid w:val="00196265"/>
    <w:rsid w:val="00197E0C"/>
    <w:rsid w:val="001A1699"/>
    <w:rsid w:val="001A205D"/>
    <w:rsid w:val="001A2A28"/>
    <w:rsid w:val="001A2E6C"/>
    <w:rsid w:val="001A5EAF"/>
    <w:rsid w:val="001A6BBD"/>
    <w:rsid w:val="001B02C0"/>
    <w:rsid w:val="001B52A1"/>
    <w:rsid w:val="001B6792"/>
    <w:rsid w:val="001B683D"/>
    <w:rsid w:val="001C3B2D"/>
    <w:rsid w:val="001C48A8"/>
    <w:rsid w:val="001C6258"/>
    <w:rsid w:val="001D13CA"/>
    <w:rsid w:val="001D1A62"/>
    <w:rsid w:val="001D3CC0"/>
    <w:rsid w:val="001D4623"/>
    <w:rsid w:val="001D4769"/>
    <w:rsid w:val="001D6B83"/>
    <w:rsid w:val="001D7633"/>
    <w:rsid w:val="001D7905"/>
    <w:rsid w:val="001E0E42"/>
    <w:rsid w:val="001E5E80"/>
    <w:rsid w:val="001E76A6"/>
    <w:rsid w:val="001E7881"/>
    <w:rsid w:val="001F47AB"/>
    <w:rsid w:val="001F7E54"/>
    <w:rsid w:val="002010E1"/>
    <w:rsid w:val="00204199"/>
    <w:rsid w:val="0021113A"/>
    <w:rsid w:val="00212F0A"/>
    <w:rsid w:val="002138E9"/>
    <w:rsid w:val="00213ACF"/>
    <w:rsid w:val="00213CC5"/>
    <w:rsid w:val="002150E2"/>
    <w:rsid w:val="002165D0"/>
    <w:rsid w:val="0022346A"/>
    <w:rsid w:val="0022421B"/>
    <w:rsid w:val="00227B14"/>
    <w:rsid w:val="00227D47"/>
    <w:rsid w:val="00231436"/>
    <w:rsid w:val="00231543"/>
    <w:rsid w:val="00232B70"/>
    <w:rsid w:val="00233B8D"/>
    <w:rsid w:val="00234873"/>
    <w:rsid w:val="00241463"/>
    <w:rsid w:val="00241DA1"/>
    <w:rsid w:val="00241E02"/>
    <w:rsid w:val="00243DB3"/>
    <w:rsid w:val="00246EFD"/>
    <w:rsid w:val="0024709E"/>
    <w:rsid w:val="0024740A"/>
    <w:rsid w:val="00251C1C"/>
    <w:rsid w:val="0025354A"/>
    <w:rsid w:val="00254A05"/>
    <w:rsid w:val="002559AE"/>
    <w:rsid w:val="00255DC7"/>
    <w:rsid w:val="00257022"/>
    <w:rsid w:val="00263C77"/>
    <w:rsid w:val="00264263"/>
    <w:rsid w:val="00270672"/>
    <w:rsid w:val="00273E3D"/>
    <w:rsid w:val="002765DC"/>
    <w:rsid w:val="002819A1"/>
    <w:rsid w:val="00281E12"/>
    <w:rsid w:val="0028284D"/>
    <w:rsid w:val="00282E2F"/>
    <w:rsid w:val="002835A9"/>
    <w:rsid w:val="002843B1"/>
    <w:rsid w:val="00287047"/>
    <w:rsid w:val="002907F2"/>
    <w:rsid w:val="00290984"/>
    <w:rsid w:val="002913D1"/>
    <w:rsid w:val="0029288F"/>
    <w:rsid w:val="00292EC6"/>
    <w:rsid w:val="00297C12"/>
    <w:rsid w:val="00297E17"/>
    <w:rsid w:val="002A051A"/>
    <w:rsid w:val="002A2A96"/>
    <w:rsid w:val="002A4388"/>
    <w:rsid w:val="002A542F"/>
    <w:rsid w:val="002B0A7A"/>
    <w:rsid w:val="002B1B33"/>
    <w:rsid w:val="002B2B29"/>
    <w:rsid w:val="002C0CBC"/>
    <w:rsid w:val="002C1114"/>
    <w:rsid w:val="002C1CC5"/>
    <w:rsid w:val="002C2813"/>
    <w:rsid w:val="002C2E2D"/>
    <w:rsid w:val="002C5F39"/>
    <w:rsid w:val="002D34BE"/>
    <w:rsid w:val="002D375D"/>
    <w:rsid w:val="002D3C1F"/>
    <w:rsid w:val="002D4796"/>
    <w:rsid w:val="002D651A"/>
    <w:rsid w:val="002D773B"/>
    <w:rsid w:val="002E1A50"/>
    <w:rsid w:val="002E528F"/>
    <w:rsid w:val="002E59CA"/>
    <w:rsid w:val="002E5C29"/>
    <w:rsid w:val="002E7715"/>
    <w:rsid w:val="002F2067"/>
    <w:rsid w:val="002F2D32"/>
    <w:rsid w:val="00300726"/>
    <w:rsid w:val="00300805"/>
    <w:rsid w:val="00301C75"/>
    <w:rsid w:val="00302746"/>
    <w:rsid w:val="00304385"/>
    <w:rsid w:val="00305C89"/>
    <w:rsid w:val="00311E7C"/>
    <w:rsid w:val="00312189"/>
    <w:rsid w:val="003151A1"/>
    <w:rsid w:val="003153CC"/>
    <w:rsid w:val="003158F6"/>
    <w:rsid w:val="00316FF9"/>
    <w:rsid w:val="003175CC"/>
    <w:rsid w:val="003278DF"/>
    <w:rsid w:val="003304D1"/>
    <w:rsid w:val="00333CD1"/>
    <w:rsid w:val="00334EE2"/>
    <w:rsid w:val="00335520"/>
    <w:rsid w:val="00337FAF"/>
    <w:rsid w:val="0034275B"/>
    <w:rsid w:val="003445C7"/>
    <w:rsid w:val="00346A40"/>
    <w:rsid w:val="00347762"/>
    <w:rsid w:val="00347ECA"/>
    <w:rsid w:val="00352347"/>
    <w:rsid w:val="00353CD9"/>
    <w:rsid w:val="00355BAA"/>
    <w:rsid w:val="0037112A"/>
    <w:rsid w:val="00373B89"/>
    <w:rsid w:val="00376689"/>
    <w:rsid w:val="0038089F"/>
    <w:rsid w:val="003817A1"/>
    <w:rsid w:val="00381E0F"/>
    <w:rsid w:val="0038211C"/>
    <w:rsid w:val="00382885"/>
    <w:rsid w:val="003857B0"/>
    <w:rsid w:val="0038711E"/>
    <w:rsid w:val="00392DAF"/>
    <w:rsid w:val="0039473E"/>
    <w:rsid w:val="003A2961"/>
    <w:rsid w:val="003A33B8"/>
    <w:rsid w:val="003A7F82"/>
    <w:rsid w:val="003B138C"/>
    <w:rsid w:val="003B20E1"/>
    <w:rsid w:val="003B24D5"/>
    <w:rsid w:val="003B5A72"/>
    <w:rsid w:val="003C196D"/>
    <w:rsid w:val="003C1F75"/>
    <w:rsid w:val="003C2516"/>
    <w:rsid w:val="003C37F3"/>
    <w:rsid w:val="003C3A83"/>
    <w:rsid w:val="003C446F"/>
    <w:rsid w:val="003D2134"/>
    <w:rsid w:val="003D3F08"/>
    <w:rsid w:val="003D5085"/>
    <w:rsid w:val="003D58F2"/>
    <w:rsid w:val="003D7DCC"/>
    <w:rsid w:val="003E0A6B"/>
    <w:rsid w:val="003E288D"/>
    <w:rsid w:val="003E4522"/>
    <w:rsid w:val="003E472F"/>
    <w:rsid w:val="003E51C3"/>
    <w:rsid w:val="003F0917"/>
    <w:rsid w:val="003F0BEB"/>
    <w:rsid w:val="003F0D27"/>
    <w:rsid w:val="003F0D47"/>
    <w:rsid w:val="003F4C41"/>
    <w:rsid w:val="003F748F"/>
    <w:rsid w:val="0040226A"/>
    <w:rsid w:val="00402C11"/>
    <w:rsid w:val="00402DF3"/>
    <w:rsid w:val="004041FD"/>
    <w:rsid w:val="0041058C"/>
    <w:rsid w:val="0041106C"/>
    <w:rsid w:val="00411348"/>
    <w:rsid w:val="004120B5"/>
    <w:rsid w:val="00414FFB"/>
    <w:rsid w:val="004160D1"/>
    <w:rsid w:val="00416B83"/>
    <w:rsid w:val="004211F6"/>
    <w:rsid w:val="00425652"/>
    <w:rsid w:val="0043035F"/>
    <w:rsid w:val="00430C1D"/>
    <w:rsid w:val="00435BE9"/>
    <w:rsid w:val="00436064"/>
    <w:rsid w:val="00442A2F"/>
    <w:rsid w:val="00442DDF"/>
    <w:rsid w:val="0044545C"/>
    <w:rsid w:val="00454347"/>
    <w:rsid w:val="00454FCF"/>
    <w:rsid w:val="004556E4"/>
    <w:rsid w:val="0045574C"/>
    <w:rsid w:val="00455992"/>
    <w:rsid w:val="00457346"/>
    <w:rsid w:val="004576DC"/>
    <w:rsid w:val="00462265"/>
    <w:rsid w:val="00462759"/>
    <w:rsid w:val="00463C39"/>
    <w:rsid w:val="004640C4"/>
    <w:rsid w:val="0046716B"/>
    <w:rsid w:val="00470D6D"/>
    <w:rsid w:val="004719F5"/>
    <w:rsid w:val="00471A2E"/>
    <w:rsid w:val="00474EB7"/>
    <w:rsid w:val="0047781C"/>
    <w:rsid w:val="00481FBF"/>
    <w:rsid w:val="004834A6"/>
    <w:rsid w:val="00486A27"/>
    <w:rsid w:val="0049051B"/>
    <w:rsid w:val="00490836"/>
    <w:rsid w:val="00492396"/>
    <w:rsid w:val="004A0724"/>
    <w:rsid w:val="004A2323"/>
    <w:rsid w:val="004A3632"/>
    <w:rsid w:val="004A3F9B"/>
    <w:rsid w:val="004B0C16"/>
    <w:rsid w:val="004B3E6D"/>
    <w:rsid w:val="004B40A9"/>
    <w:rsid w:val="004B7D76"/>
    <w:rsid w:val="004C08D6"/>
    <w:rsid w:val="004C0B64"/>
    <w:rsid w:val="004C0C44"/>
    <w:rsid w:val="004C15B1"/>
    <w:rsid w:val="004C2887"/>
    <w:rsid w:val="004D4335"/>
    <w:rsid w:val="004D60A0"/>
    <w:rsid w:val="004E0554"/>
    <w:rsid w:val="004E2AAA"/>
    <w:rsid w:val="004E31CA"/>
    <w:rsid w:val="004E3878"/>
    <w:rsid w:val="004E4C92"/>
    <w:rsid w:val="004E4DD1"/>
    <w:rsid w:val="004E52B7"/>
    <w:rsid w:val="004E5B2C"/>
    <w:rsid w:val="004F0430"/>
    <w:rsid w:val="004F156B"/>
    <w:rsid w:val="004F6ED8"/>
    <w:rsid w:val="004F72FA"/>
    <w:rsid w:val="005049F8"/>
    <w:rsid w:val="005051C6"/>
    <w:rsid w:val="005064EF"/>
    <w:rsid w:val="00506D2E"/>
    <w:rsid w:val="00506D47"/>
    <w:rsid w:val="005151E0"/>
    <w:rsid w:val="00515C75"/>
    <w:rsid w:val="0051655F"/>
    <w:rsid w:val="00516DB5"/>
    <w:rsid w:val="00516EC0"/>
    <w:rsid w:val="00522D49"/>
    <w:rsid w:val="00523327"/>
    <w:rsid w:val="00524333"/>
    <w:rsid w:val="00525BBE"/>
    <w:rsid w:val="0053030B"/>
    <w:rsid w:val="00533FC6"/>
    <w:rsid w:val="00536F65"/>
    <w:rsid w:val="00537694"/>
    <w:rsid w:val="005402C4"/>
    <w:rsid w:val="0054060A"/>
    <w:rsid w:val="005454F6"/>
    <w:rsid w:val="005463C3"/>
    <w:rsid w:val="00551902"/>
    <w:rsid w:val="00551A15"/>
    <w:rsid w:val="00551B5D"/>
    <w:rsid w:val="0055278A"/>
    <w:rsid w:val="00562AB7"/>
    <w:rsid w:val="00562CD1"/>
    <w:rsid w:val="00562F8B"/>
    <w:rsid w:val="005646FC"/>
    <w:rsid w:val="00566064"/>
    <w:rsid w:val="005661C1"/>
    <w:rsid w:val="00566821"/>
    <w:rsid w:val="00575A94"/>
    <w:rsid w:val="00580F75"/>
    <w:rsid w:val="00581367"/>
    <w:rsid w:val="005834FF"/>
    <w:rsid w:val="00591577"/>
    <w:rsid w:val="0059158D"/>
    <w:rsid w:val="00596590"/>
    <w:rsid w:val="00596EA2"/>
    <w:rsid w:val="005A16A0"/>
    <w:rsid w:val="005A3460"/>
    <w:rsid w:val="005A4903"/>
    <w:rsid w:val="005A4F6D"/>
    <w:rsid w:val="005A72A3"/>
    <w:rsid w:val="005A7910"/>
    <w:rsid w:val="005B0829"/>
    <w:rsid w:val="005B249D"/>
    <w:rsid w:val="005B287A"/>
    <w:rsid w:val="005B4D26"/>
    <w:rsid w:val="005B58AF"/>
    <w:rsid w:val="005B5FD2"/>
    <w:rsid w:val="005C0524"/>
    <w:rsid w:val="005C162A"/>
    <w:rsid w:val="005C23D8"/>
    <w:rsid w:val="005C3B53"/>
    <w:rsid w:val="005C5851"/>
    <w:rsid w:val="005D10C4"/>
    <w:rsid w:val="005D2CE4"/>
    <w:rsid w:val="005D3B04"/>
    <w:rsid w:val="005D65B5"/>
    <w:rsid w:val="005E06A7"/>
    <w:rsid w:val="005E0B41"/>
    <w:rsid w:val="005E3356"/>
    <w:rsid w:val="005E33C1"/>
    <w:rsid w:val="005E3957"/>
    <w:rsid w:val="005E3C73"/>
    <w:rsid w:val="005E4339"/>
    <w:rsid w:val="005E47FF"/>
    <w:rsid w:val="005E5B95"/>
    <w:rsid w:val="005E641E"/>
    <w:rsid w:val="005E7C3E"/>
    <w:rsid w:val="005F063F"/>
    <w:rsid w:val="005F31DA"/>
    <w:rsid w:val="005F555F"/>
    <w:rsid w:val="00604C72"/>
    <w:rsid w:val="006050CA"/>
    <w:rsid w:val="006059D3"/>
    <w:rsid w:val="006072BD"/>
    <w:rsid w:val="006125B8"/>
    <w:rsid w:val="00612764"/>
    <w:rsid w:val="00615C1A"/>
    <w:rsid w:val="006164D3"/>
    <w:rsid w:val="0061666F"/>
    <w:rsid w:val="006172A4"/>
    <w:rsid w:val="0062369B"/>
    <w:rsid w:val="00626E5C"/>
    <w:rsid w:val="00631CAC"/>
    <w:rsid w:val="00631D98"/>
    <w:rsid w:val="006328E5"/>
    <w:rsid w:val="00633A19"/>
    <w:rsid w:val="00633C0E"/>
    <w:rsid w:val="00634167"/>
    <w:rsid w:val="006376E8"/>
    <w:rsid w:val="00647A53"/>
    <w:rsid w:val="00647B9F"/>
    <w:rsid w:val="00651D95"/>
    <w:rsid w:val="00656B5D"/>
    <w:rsid w:val="00657907"/>
    <w:rsid w:val="00657A1F"/>
    <w:rsid w:val="006606E6"/>
    <w:rsid w:val="00665F40"/>
    <w:rsid w:val="00672C51"/>
    <w:rsid w:val="00672E3F"/>
    <w:rsid w:val="00676430"/>
    <w:rsid w:val="00677E85"/>
    <w:rsid w:val="00680968"/>
    <w:rsid w:val="006828FD"/>
    <w:rsid w:val="006869A5"/>
    <w:rsid w:val="00687E13"/>
    <w:rsid w:val="00690BAC"/>
    <w:rsid w:val="00691078"/>
    <w:rsid w:val="00692740"/>
    <w:rsid w:val="00692FA2"/>
    <w:rsid w:val="00695592"/>
    <w:rsid w:val="00696BA5"/>
    <w:rsid w:val="00697077"/>
    <w:rsid w:val="006A0FDC"/>
    <w:rsid w:val="006A1ADF"/>
    <w:rsid w:val="006A2ACA"/>
    <w:rsid w:val="006A33E9"/>
    <w:rsid w:val="006A427E"/>
    <w:rsid w:val="006A4ACD"/>
    <w:rsid w:val="006A5EC5"/>
    <w:rsid w:val="006B3C5C"/>
    <w:rsid w:val="006B3EFE"/>
    <w:rsid w:val="006B6B87"/>
    <w:rsid w:val="006C2BD8"/>
    <w:rsid w:val="006C5EDC"/>
    <w:rsid w:val="006C7C14"/>
    <w:rsid w:val="006D14C0"/>
    <w:rsid w:val="006D322C"/>
    <w:rsid w:val="006D52DB"/>
    <w:rsid w:val="006D70D3"/>
    <w:rsid w:val="006E1C5D"/>
    <w:rsid w:val="006E21F7"/>
    <w:rsid w:val="006E4079"/>
    <w:rsid w:val="006E53CB"/>
    <w:rsid w:val="006E5936"/>
    <w:rsid w:val="006E5E97"/>
    <w:rsid w:val="006F6852"/>
    <w:rsid w:val="006F7736"/>
    <w:rsid w:val="007002E1"/>
    <w:rsid w:val="00701DAB"/>
    <w:rsid w:val="00702164"/>
    <w:rsid w:val="0070427D"/>
    <w:rsid w:val="007049DE"/>
    <w:rsid w:val="0070594A"/>
    <w:rsid w:val="00705B77"/>
    <w:rsid w:val="007071B6"/>
    <w:rsid w:val="0071327A"/>
    <w:rsid w:val="00713D25"/>
    <w:rsid w:val="0072094C"/>
    <w:rsid w:val="00720A4A"/>
    <w:rsid w:val="00720C9F"/>
    <w:rsid w:val="00721445"/>
    <w:rsid w:val="00724244"/>
    <w:rsid w:val="0073010A"/>
    <w:rsid w:val="00731B6A"/>
    <w:rsid w:val="00732B39"/>
    <w:rsid w:val="0074139A"/>
    <w:rsid w:val="00744789"/>
    <w:rsid w:val="00744AC8"/>
    <w:rsid w:val="007477C0"/>
    <w:rsid w:val="0075430C"/>
    <w:rsid w:val="007604BD"/>
    <w:rsid w:val="00760545"/>
    <w:rsid w:val="00761D2A"/>
    <w:rsid w:val="00766214"/>
    <w:rsid w:val="007723D7"/>
    <w:rsid w:val="007736D7"/>
    <w:rsid w:val="00775831"/>
    <w:rsid w:val="0077707D"/>
    <w:rsid w:val="00777835"/>
    <w:rsid w:val="0078259B"/>
    <w:rsid w:val="00785D0A"/>
    <w:rsid w:val="00785D77"/>
    <w:rsid w:val="0078650D"/>
    <w:rsid w:val="00787268"/>
    <w:rsid w:val="00787915"/>
    <w:rsid w:val="00790826"/>
    <w:rsid w:val="00790B11"/>
    <w:rsid w:val="00792E45"/>
    <w:rsid w:val="007931FC"/>
    <w:rsid w:val="00793F1B"/>
    <w:rsid w:val="007A0948"/>
    <w:rsid w:val="007A1801"/>
    <w:rsid w:val="007A1866"/>
    <w:rsid w:val="007A1BA7"/>
    <w:rsid w:val="007A217B"/>
    <w:rsid w:val="007A2A81"/>
    <w:rsid w:val="007A4291"/>
    <w:rsid w:val="007A7F0C"/>
    <w:rsid w:val="007B1EEE"/>
    <w:rsid w:val="007C24E2"/>
    <w:rsid w:val="007C3256"/>
    <w:rsid w:val="007C4B26"/>
    <w:rsid w:val="007C4E1B"/>
    <w:rsid w:val="007C4F2D"/>
    <w:rsid w:val="007C566B"/>
    <w:rsid w:val="007C7246"/>
    <w:rsid w:val="007C732D"/>
    <w:rsid w:val="007C75F1"/>
    <w:rsid w:val="007D0A4E"/>
    <w:rsid w:val="007D2591"/>
    <w:rsid w:val="007D52D9"/>
    <w:rsid w:val="007D6751"/>
    <w:rsid w:val="007D772C"/>
    <w:rsid w:val="007E0E59"/>
    <w:rsid w:val="007E12FD"/>
    <w:rsid w:val="007E35A5"/>
    <w:rsid w:val="007E5D0D"/>
    <w:rsid w:val="007E6B02"/>
    <w:rsid w:val="007F1506"/>
    <w:rsid w:val="007F1F30"/>
    <w:rsid w:val="007F532C"/>
    <w:rsid w:val="007F6162"/>
    <w:rsid w:val="007F7B5F"/>
    <w:rsid w:val="007F7C94"/>
    <w:rsid w:val="00800682"/>
    <w:rsid w:val="00800F0D"/>
    <w:rsid w:val="00801056"/>
    <w:rsid w:val="00801434"/>
    <w:rsid w:val="00801B25"/>
    <w:rsid w:val="00807408"/>
    <w:rsid w:val="00813B8A"/>
    <w:rsid w:val="00817212"/>
    <w:rsid w:val="008248BF"/>
    <w:rsid w:val="0082636F"/>
    <w:rsid w:val="00831891"/>
    <w:rsid w:val="008335B9"/>
    <w:rsid w:val="0083399D"/>
    <w:rsid w:val="00833F30"/>
    <w:rsid w:val="0083541D"/>
    <w:rsid w:val="0084586D"/>
    <w:rsid w:val="0084678F"/>
    <w:rsid w:val="00850D6A"/>
    <w:rsid w:val="00851D8C"/>
    <w:rsid w:val="00852BB6"/>
    <w:rsid w:val="008609BE"/>
    <w:rsid w:val="00861B91"/>
    <w:rsid w:val="00862126"/>
    <w:rsid w:val="00863436"/>
    <w:rsid w:val="00865384"/>
    <w:rsid w:val="00866313"/>
    <w:rsid w:val="00866CE1"/>
    <w:rsid w:val="00866D03"/>
    <w:rsid w:val="00867F44"/>
    <w:rsid w:val="00872BB7"/>
    <w:rsid w:val="008748E0"/>
    <w:rsid w:val="008755A3"/>
    <w:rsid w:val="00876CB1"/>
    <w:rsid w:val="00877F14"/>
    <w:rsid w:val="00877FEF"/>
    <w:rsid w:val="0088129E"/>
    <w:rsid w:val="00882FF1"/>
    <w:rsid w:val="008841D9"/>
    <w:rsid w:val="008842FB"/>
    <w:rsid w:val="00884F58"/>
    <w:rsid w:val="00885F44"/>
    <w:rsid w:val="008863AE"/>
    <w:rsid w:val="00886BB4"/>
    <w:rsid w:val="0088750B"/>
    <w:rsid w:val="008940F0"/>
    <w:rsid w:val="0089507B"/>
    <w:rsid w:val="008966F1"/>
    <w:rsid w:val="008A1A86"/>
    <w:rsid w:val="008A48A2"/>
    <w:rsid w:val="008A7061"/>
    <w:rsid w:val="008A7FC7"/>
    <w:rsid w:val="008B1974"/>
    <w:rsid w:val="008B230E"/>
    <w:rsid w:val="008B4825"/>
    <w:rsid w:val="008B644B"/>
    <w:rsid w:val="008B7DA3"/>
    <w:rsid w:val="008C2C0D"/>
    <w:rsid w:val="008C618C"/>
    <w:rsid w:val="008D1E03"/>
    <w:rsid w:val="008D3C3E"/>
    <w:rsid w:val="008D5BBA"/>
    <w:rsid w:val="008D7D62"/>
    <w:rsid w:val="008E223A"/>
    <w:rsid w:val="008E3928"/>
    <w:rsid w:val="008E72AA"/>
    <w:rsid w:val="008E7E16"/>
    <w:rsid w:val="008F178A"/>
    <w:rsid w:val="008F30BF"/>
    <w:rsid w:val="008F56F6"/>
    <w:rsid w:val="008F705C"/>
    <w:rsid w:val="00901B3D"/>
    <w:rsid w:val="00901BA5"/>
    <w:rsid w:val="00901E2C"/>
    <w:rsid w:val="009041A0"/>
    <w:rsid w:val="0090436D"/>
    <w:rsid w:val="009056ED"/>
    <w:rsid w:val="00907363"/>
    <w:rsid w:val="0091080F"/>
    <w:rsid w:val="0091091E"/>
    <w:rsid w:val="009110F0"/>
    <w:rsid w:val="00911FCC"/>
    <w:rsid w:val="009128AD"/>
    <w:rsid w:val="00913C65"/>
    <w:rsid w:val="00913E73"/>
    <w:rsid w:val="00915A15"/>
    <w:rsid w:val="00917157"/>
    <w:rsid w:val="009207AB"/>
    <w:rsid w:val="0092220D"/>
    <w:rsid w:val="00923FBD"/>
    <w:rsid w:val="00925271"/>
    <w:rsid w:val="00925331"/>
    <w:rsid w:val="009263B2"/>
    <w:rsid w:val="00926557"/>
    <w:rsid w:val="009306D8"/>
    <w:rsid w:val="00933D0E"/>
    <w:rsid w:val="00935E49"/>
    <w:rsid w:val="009409CF"/>
    <w:rsid w:val="009412F4"/>
    <w:rsid w:val="00942903"/>
    <w:rsid w:val="00944634"/>
    <w:rsid w:val="009466CA"/>
    <w:rsid w:val="00954FE6"/>
    <w:rsid w:val="00956848"/>
    <w:rsid w:val="00956DC2"/>
    <w:rsid w:val="00956F0B"/>
    <w:rsid w:val="009626EC"/>
    <w:rsid w:val="00965055"/>
    <w:rsid w:val="009654EC"/>
    <w:rsid w:val="009660BB"/>
    <w:rsid w:val="0096664C"/>
    <w:rsid w:val="00971CF9"/>
    <w:rsid w:val="00972513"/>
    <w:rsid w:val="0097345C"/>
    <w:rsid w:val="00973B00"/>
    <w:rsid w:val="00973CE1"/>
    <w:rsid w:val="0097445A"/>
    <w:rsid w:val="00977E67"/>
    <w:rsid w:val="009828F7"/>
    <w:rsid w:val="009829C6"/>
    <w:rsid w:val="009903B0"/>
    <w:rsid w:val="00990E00"/>
    <w:rsid w:val="00991E67"/>
    <w:rsid w:val="009940C7"/>
    <w:rsid w:val="00995F6A"/>
    <w:rsid w:val="00996121"/>
    <w:rsid w:val="00996DBD"/>
    <w:rsid w:val="009A1603"/>
    <w:rsid w:val="009A2B96"/>
    <w:rsid w:val="009A3A01"/>
    <w:rsid w:val="009A47D6"/>
    <w:rsid w:val="009A5729"/>
    <w:rsid w:val="009A5F41"/>
    <w:rsid w:val="009A66FF"/>
    <w:rsid w:val="009A73B5"/>
    <w:rsid w:val="009A7F87"/>
    <w:rsid w:val="009B4D0A"/>
    <w:rsid w:val="009B7757"/>
    <w:rsid w:val="009C4953"/>
    <w:rsid w:val="009C4C3F"/>
    <w:rsid w:val="009C54F3"/>
    <w:rsid w:val="009C75D3"/>
    <w:rsid w:val="009C76E1"/>
    <w:rsid w:val="009C7FE7"/>
    <w:rsid w:val="009D07E4"/>
    <w:rsid w:val="009D4EE4"/>
    <w:rsid w:val="009D52D9"/>
    <w:rsid w:val="009D5C7E"/>
    <w:rsid w:val="009D6011"/>
    <w:rsid w:val="009E0B00"/>
    <w:rsid w:val="009E3374"/>
    <w:rsid w:val="009E54CE"/>
    <w:rsid w:val="009E76EE"/>
    <w:rsid w:val="009E797C"/>
    <w:rsid w:val="009F0332"/>
    <w:rsid w:val="009F0BE3"/>
    <w:rsid w:val="009F244A"/>
    <w:rsid w:val="009F3A21"/>
    <w:rsid w:val="009F6017"/>
    <w:rsid w:val="009F6B76"/>
    <w:rsid w:val="00A00CAC"/>
    <w:rsid w:val="00A014A0"/>
    <w:rsid w:val="00A026DD"/>
    <w:rsid w:val="00A0515A"/>
    <w:rsid w:val="00A0686F"/>
    <w:rsid w:val="00A12EC9"/>
    <w:rsid w:val="00A16D39"/>
    <w:rsid w:val="00A200AB"/>
    <w:rsid w:val="00A22471"/>
    <w:rsid w:val="00A24B7E"/>
    <w:rsid w:val="00A24EDF"/>
    <w:rsid w:val="00A25AE9"/>
    <w:rsid w:val="00A27107"/>
    <w:rsid w:val="00A30C33"/>
    <w:rsid w:val="00A324A0"/>
    <w:rsid w:val="00A34198"/>
    <w:rsid w:val="00A4044E"/>
    <w:rsid w:val="00A4090B"/>
    <w:rsid w:val="00A46C4A"/>
    <w:rsid w:val="00A526F3"/>
    <w:rsid w:val="00A56889"/>
    <w:rsid w:val="00A56A41"/>
    <w:rsid w:val="00A57D79"/>
    <w:rsid w:val="00A63D61"/>
    <w:rsid w:val="00A66AC2"/>
    <w:rsid w:val="00A71A54"/>
    <w:rsid w:val="00A72A0C"/>
    <w:rsid w:val="00A75056"/>
    <w:rsid w:val="00A75F56"/>
    <w:rsid w:val="00A830C3"/>
    <w:rsid w:val="00A86141"/>
    <w:rsid w:val="00A8639D"/>
    <w:rsid w:val="00A86588"/>
    <w:rsid w:val="00A867F0"/>
    <w:rsid w:val="00A87E02"/>
    <w:rsid w:val="00A90FF4"/>
    <w:rsid w:val="00A914BB"/>
    <w:rsid w:val="00A94C65"/>
    <w:rsid w:val="00A95A5D"/>
    <w:rsid w:val="00A97DDF"/>
    <w:rsid w:val="00AA3F94"/>
    <w:rsid w:val="00AA516A"/>
    <w:rsid w:val="00AA6DD7"/>
    <w:rsid w:val="00AA75B1"/>
    <w:rsid w:val="00AB227A"/>
    <w:rsid w:val="00AB372B"/>
    <w:rsid w:val="00AB393F"/>
    <w:rsid w:val="00AB7697"/>
    <w:rsid w:val="00AB76B5"/>
    <w:rsid w:val="00AC1EBA"/>
    <w:rsid w:val="00AC634C"/>
    <w:rsid w:val="00AC7006"/>
    <w:rsid w:val="00AC7D44"/>
    <w:rsid w:val="00AD14D2"/>
    <w:rsid w:val="00AD1DED"/>
    <w:rsid w:val="00AD36E1"/>
    <w:rsid w:val="00AE0523"/>
    <w:rsid w:val="00AE0C61"/>
    <w:rsid w:val="00AE27B2"/>
    <w:rsid w:val="00AE2EC0"/>
    <w:rsid w:val="00AE2ED3"/>
    <w:rsid w:val="00AF0234"/>
    <w:rsid w:val="00AF0BCE"/>
    <w:rsid w:val="00AF6BCA"/>
    <w:rsid w:val="00AF7DF0"/>
    <w:rsid w:val="00B003F5"/>
    <w:rsid w:val="00B02168"/>
    <w:rsid w:val="00B024BE"/>
    <w:rsid w:val="00B02ECE"/>
    <w:rsid w:val="00B06BD7"/>
    <w:rsid w:val="00B070AB"/>
    <w:rsid w:val="00B132A4"/>
    <w:rsid w:val="00B13B9C"/>
    <w:rsid w:val="00B16044"/>
    <w:rsid w:val="00B166DB"/>
    <w:rsid w:val="00B17177"/>
    <w:rsid w:val="00B2189F"/>
    <w:rsid w:val="00B21AE3"/>
    <w:rsid w:val="00B233F8"/>
    <w:rsid w:val="00B26BB2"/>
    <w:rsid w:val="00B26E30"/>
    <w:rsid w:val="00B27FAD"/>
    <w:rsid w:val="00B337BA"/>
    <w:rsid w:val="00B345C7"/>
    <w:rsid w:val="00B36598"/>
    <w:rsid w:val="00B36CB1"/>
    <w:rsid w:val="00B40A72"/>
    <w:rsid w:val="00B41E18"/>
    <w:rsid w:val="00B5015F"/>
    <w:rsid w:val="00B53AB8"/>
    <w:rsid w:val="00B55AE4"/>
    <w:rsid w:val="00B57BFB"/>
    <w:rsid w:val="00B607C7"/>
    <w:rsid w:val="00B65ABF"/>
    <w:rsid w:val="00B67412"/>
    <w:rsid w:val="00B67A23"/>
    <w:rsid w:val="00B67A28"/>
    <w:rsid w:val="00B67A8D"/>
    <w:rsid w:val="00B70DD5"/>
    <w:rsid w:val="00B730C4"/>
    <w:rsid w:val="00B74357"/>
    <w:rsid w:val="00B7671E"/>
    <w:rsid w:val="00B76805"/>
    <w:rsid w:val="00B7747E"/>
    <w:rsid w:val="00B8401C"/>
    <w:rsid w:val="00B86396"/>
    <w:rsid w:val="00B86637"/>
    <w:rsid w:val="00B9167B"/>
    <w:rsid w:val="00B9534B"/>
    <w:rsid w:val="00B956C7"/>
    <w:rsid w:val="00B96DC7"/>
    <w:rsid w:val="00B96FB9"/>
    <w:rsid w:val="00B97AD1"/>
    <w:rsid w:val="00B97EFF"/>
    <w:rsid w:val="00BA08CB"/>
    <w:rsid w:val="00BA15DB"/>
    <w:rsid w:val="00BA3175"/>
    <w:rsid w:val="00BA37E6"/>
    <w:rsid w:val="00BA3DB8"/>
    <w:rsid w:val="00BA5AD6"/>
    <w:rsid w:val="00BA6122"/>
    <w:rsid w:val="00BA69DE"/>
    <w:rsid w:val="00BB12DF"/>
    <w:rsid w:val="00BB1BF1"/>
    <w:rsid w:val="00BB29C3"/>
    <w:rsid w:val="00BB5740"/>
    <w:rsid w:val="00BB6A0E"/>
    <w:rsid w:val="00BC0D11"/>
    <w:rsid w:val="00BD079B"/>
    <w:rsid w:val="00BD2304"/>
    <w:rsid w:val="00BD5A1C"/>
    <w:rsid w:val="00BD5EEB"/>
    <w:rsid w:val="00BD7C10"/>
    <w:rsid w:val="00BE30BE"/>
    <w:rsid w:val="00BE4F82"/>
    <w:rsid w:val="00BF12A8"/>
    <w:rsid w:val="00BF2119"/>
    <w:rsid w:val="00BF45B6"/>
    <w:rsid w:val="00BF48DC"/>
    <w:rsid w:val="00BF664C"/>
    <w:rsid w:val="00BF7A6B"/>
    <w:rsid w:val="00C002CB"/>
    <w:rsid w:val="00C0264E"/>
    <w:rsid w:val="00C029D7"/>
    <w:rsid w:val="00C05947"/>
    <w:rsid w:val="00C06BB7"/>
    <w:rsid w:val="00C11E49"/>
    <w:rsid w:val="00C12BD6"/>
    <w:rsid w:val="00C156CA"/>
    <w:rsid w:val="00C15D75"/>
    <w:rsid w:val="00C16CE8"/>
    <w:rsid w:val="00C17386"/>
    <w:rsid w:val="00C22475"/>
    <w:rsid w:val="00C23729"/>
    <w:rsid w:val="00C24574"/>
    <w:rsid w:val="00C250B2"/>
    <w:rsid w:val="00C3186C"/>
    <w:rsid w:val="00C32D36"/>
    <w:rsid w:val="00C33D09"/>
    <w:rsid w:val="00C35B91"/>
    <w:rsid w:val="00C35F6D"/>
    <w:rsid w:val="00C36DEC"/>
    <w:rsid w:val="00C40BF5"/>
    <w:rsid w:val="00C51903"/>
    <w:rsid w:val="00C53DA1"/>
    <w:rsid w:val="00C55C14"/>
    <w:rsid w:val="00C571A6"/>
    <w:rsid w:val="00C62438"/>
    <w:rsid w:val="00C624DA"/>
    <w:rsid w:val="00C62875"/>
    <w:rsid w:val="00C633E7"/>
    <w:rsid w:val="00C63F72"/>
    <w:rsid w:val="00C64698"/>
    <w:rsid w:val="00C664DE"/>
    <w:rsid w:val="00C7011C"/>
    <w:rsid w:val="00C7065E"/>
    <w:rsid w:val="00C72419"/>
    <w:rsid w:val="00C75521"/>
    <w:rsid w:val="00C7792C"/>
    <w:rsid w:val="00C82DEF"/>
    <w:rsid w:val="00C82F7F"/>
    <w:rsid w:val="00C8356F"/>
    <w:rsid w:val="00C845ED"/>
    <w:rsid w:val="00C846E4"/>
    <w:rsid w:val="00C8728B"/>
    <w:rsid w:val="00C8763C"/>
    <w:rsid w:val="00C901F5"/>
    <w:rsid w:val="00C968B6"/>
    <w:rsid w:val="00C972FD"/>
    <w:rsid w:val="00CA1356"/>
    <w:rsid w:val="00CA17B3"/>
    <w:rsid w:val="00CA1C8B"/>
    <w:rsid w:val="00CA2B1A"/>
    <w:rsid w:val="00CA4841"/>
    <w:rsid w:val="00CA4C57"/>
    <w:rsid w:val="00CA4F7B"/>
    <w:rsid w:val="00CA4F85"/>
    <w:rsid w:val="00CA529F"/>
    <w:rsid w:val="00CA553C"/>
    <w:rsid w:val="00CA6D54"/>
    <w:rsid w:val="00CB3770"/>
    <w:rsid w:val="00CB3B09"/>
    <w:rsid w:val="00CB3D8D"/>
    <w:rsid w:val="00CB47EE"/>
    <w:rsid w:val="00CB5E22"/>
    <w:rsid w:val="00CC2B74"/>
    <w:rsid w:val="00CC2BC4"/>
    <w:rsid w:val="00CC305E"/>
    <w:rsid w:val="00CC38E8"/>
    <w:rsid w:val="00CD121C"/>
    <w:rsid w:val="00CD1D03"/>
    <w:rsid w:val="00CD45BF"/>
    <w:rsid w:val="00CD5774"/>
    <w:rsid w:val="00CE0661"/>
    <w:rsid w:val="00CE2062"/>
    <w:rsid w:val="00CE255D"/>
    <w:rsid w:val="00CE45A2"/>
    <w:rsid w:val="00CE4FC6"/>
    <w:rsid w:val="00CE73FA"/>
    <w:rsid w:val="00CF0AAB"/>
    <w:rsid w:val="00CF0B7F"/>
    <w:rsid w:val="00CF1104"/>
    <w:rsid w:val="00CF272A"/>
    <w:rsid w:val="00CF313B"/>
    <w:rsid w:val="00CF4B0D"/>
    <w:rsid w:val="00CF5550"/>
    <w:rsid w:val="00D01FE7"/>
    <w:rsid w:val="00D039E4"/>
    <w:rsid w:val="00D06260"/>
    <w:rsid w:val="00D072BB"/>
    <w:rsid w:val="00D13081"/>
    <w:rsid w:val="00D1327E"/>
    <w:rsid w:val="00D13A1E"/>
    <w:rsid w:val="00D15CB2"/>
    <w:rsid w:val="00D201ED"/>
    <w:rsid w:val="00D20C3A"/>
    <w:rsid w:val="00D20EF6"/>
    <w:rsid w:val="00D231F7"/>
    <w:rsid w:val="00D23FE0"/>
    <w:rsid w:val="00D25182"/>
    <w:rsid w:val="00D2547D"/>
    <w:rsid w:val="00D25C32"/>
    <w:rsid w:val="00D30A7B"/>
    <w:rsid w:val="00D31348"/>
    <w:rsid w:val="00D31735"/>
    <w:rsid w:val="00D3549D"/>
    <w:rsid w:val="00D43940"/>
    <w:rsid w:val="00D44A73"/>
    <w:rsid w:val="00D44CD3"/>
    <w:rsid w:val="00D451E0"/>
    <w:rsid w:val="00D4520B"/>
    <w:rsid w:val="00D4538C"/>
    <w:rsid w:val="00D50102"/>
    <w:rsid w:val="00D50ED2"/>
    <w:rsid w:val="00D5193B"/>
    <w:rsid w:val="00D530A2"/>
    <w:rsid w:val="00D6034D"/>
    <w:rsid w:val="00D616F9"/>
    <w:rsid w:val="00D61B7D"/>
    <w:rsid w:val="00D638A3"/>
    <w:rsid w:val="00D6500C"/>
    <w:rsid w:val="00D65832"/>
    <w:rsid w:val="00D7065B"/>
    <w:rsid w:val="00D736F1"/>
    <w:rsid w:val="00D74A35"/>
    <w:rsid w:val="00D80472"/>
    <w:rsid w:val="00D81B67"/>
    <w:rsid w:val="00D8334B"/>
    <w:rsid w:val="00D8441E"/>
    <w:rsid w:val="00D85964"/>
    <w:rsid w:val="00D911BE"/>
    <w:rsid w:val="00D915B2"/>
    <w:rsid w:val="00D929C8"/>
    <w:rsid w:val="00D95BD0"/>
    <w:rsid w:val="00D96CC6"/>
    <w:rsid w:val="00DA2747"/>
    <w:rsid w:val="00DA5E15"/>
    <w:rsid w:val="00DA7C00"/>
    <w:rsid w:val="00DB172F"/>
    <w:rsid w:val="00DB1962"/>
    <w:rsid w:val="00DB2954"/>
    <w:rsid w:val="00DC1EBF"/>
    <w:rsid w:val="00DC45BF"/>
    <w:rsid w:val="00DC5494"/>
    <w:rsid w:val="00DC586E"/>
    <w:rsid w:val="00DD0D14"/>
    <w:rsid w:val="00DD1AF6"/>
    <w:rsid w:val="00DD2259"/>
    <w:rsid w:val="00DD24C7"/>
    <w:rsid w:val="00DD3AD4"/>
    <w:rsid w:val="00DD3BFB"/>
    <w:rsid w:val="00DD3E42"/>
    <w:rsid w:val="00DD4DF1"/>
    <w:rsid w:val="00DD55E0"/>
    <w:rsid w:val="00DD5855"/>
    <w:rsid w:val="00DE4141"/>
    <w:rsid w:val="00DE780F"/>
    <w:rsid w:val="00DF02E6"/>
    <w:rsid w:val="00DF41A5"/>
    <w:rsid w:val="00DF62C6"/>
    <w:rsid w:val="00DF6785"/>
    <w:rsid w:val="00DF710C"/>
    <w:rsid w:val="00E00E65"/>
    <w:rsid w:val="00E011EB"/>
    <w:rsid w:val="00E0459F"/>
    <w:rsid w:val="00E077E7"/>
    <w:rsid w:val="00E0798F"/>
    <w:rsid w:val="00E10EFC"/>
    <w:rsid w:val="00E11456"/>
    <w:rsid w:val="00E1307E"/>
    <w:rsid w:val="00E13A8B"/>
    <w:rsid w:val="00E14586"/>
    <w:rsid w:val="00E15318"/>
    <w:rsid w:val="00E155B2"/>
    <w:rsid w:val="00E16254"/>
    <w:rsid w:val="00E16284"/>
    <w:rsid w:val="00E2147E"/>
    <w:rsid w:val="00E243DD"/>
    <w:rsid w:val="00E2471D"/>
    <w:rsid w:val="00E24BFA"/>
    <w:rsid w:val="00E25966"/>
    <w:rsid w:val="00E302B6"/>
    <w:rsid w:val="00E33319"/>
    <w:rsid w:val="00E36044"/>
    <w:rsid w:val="00E406E7"/>
    <w:rsid w:val="00E46169"/>
    <w:rsid w:val="00E5017A"/>
    <w:rsid w:val="00E503AE"/>
    <w:rsid w:val="00E506A5"/>
    <w:rsid w:val="00E50D37"/>
    <w:rsid w:val="00E50F6C"/>
    <w:rsid w:val="00E53980"/>
    <w:rsid w:val="00E60320"/>
    <w:rsid w:val="00E60664"/>
    <w:rsid w:val="00E609DB"/>
    <w:rsid w:val="00E6297E"/>
    <w:rsid w:val="00E63815"/>
    <w:rsid w:val="00E67D0D"/>
    <w:rsid w:val="00E7220B"/>
    <w:rsid w:val="00E7373E"/>
    <w:rsid w:val="00E75D1C"/>
    <w:rsid w:val="00E81086"/>
    <w:rsid w:val="00E81C72"/>
    <w:rsid w:val="00E83754"/>
    <w:rsid w:val="00E84A08"/>
    <w:rsid w:val="00E86FC5"/>
    <w:rsid w:val="00E87463"/>
    <w:rsid w:val="00E87789"/>
    <w:rsid w:val="00E900FA"/>
    <w:rsid w:val="00E92220"/>
    <w:rsid w:val="00E93653"/>
    <w:rsid w:val="00E942A9"/>
    <w:rsid w:val="00E94440"/>
    <w:rsid w:val="00E971EE"/>
    <w:rsid w:val="00E97DD0"/>
    <w:rsid w:val="00E97E9A"/>
    <w:rsid w:val="00EA17E2"/>
    <w:rsid w:val="00EA3E8F"/>
    <w:rsid w:val="00EA7701"/>
    <w:rsid w:val="00EB0F81"/>
    <w:rsid w:val="00EB137D"/>
    <w:rsid w:val="00EB363D"/>
    <w:rsid w:val="00EC03F7"/>
    <w:rsid w:val="00EC47AA"/>
    <w:rsid w:val="00EC4843"/>
    <w:rsid w:val="00EC5FC7"/>
    <w:rsid w:val="00ED142E"/>
    <w:rsid w:val="00ED1768"/>
    <w:rsid w:val="00ED36AE"/>
    <w:rsid w:val="00ED551E"/>
    <w:rsid w:val="00ED6452"/>
    <w:rsid w:val="00ED790F"/>
    <w:rsid w:val="00EE515C"/>
    <w:rsid w:val="00EE5A4F"/>
    <w:rsid w:val="00EE6311"/>
    <w:rsid w:val="00EE7DBA"/>
    <w:rsid w:val="00EF0F91"/>
    <w:rsid w:val="00EF5130"/>
    <w:rsid w:val="00F01C21"/>
    <w:rsid w:val="00F03026"/>
    <w:rsid w:val="00F04B48"/>
    <w:rsid w:val="00F05C78"/>
    <w:rsid w:val="00F07553"/>
    <w:rsid w:val="00F1518C"/>
    <w:rsid w:val="00F1522C"/>
    <w:rsid w:val="00F15534"/>
    <w:rsid w:val="00F15A8D"/>
    <w:rsid w:val="00F16D95"/>
    <w:rsid w:val="00F17D68"/>
    <w:rsid w:val="00F219CB"/>
    <w:rsid w:val="00F22F3F"/>
    <w:rsid w:val="00F2354A"/>
    <w:rsid w:val="00F254CC"/>
    <w:rsid w:val="00F25D71"/>
    <w:rsid w:val="00F27C2E"/>
    <w:rsid w:val="00F3147E"/>
    <w:rsid w:val="00F3454A"/>
    <w:rsid w:val="00F44AD6"/>
    <w:rsid w:val="00F51861"/>
    <w:rsid w:val="00F52589"/>
    <w:rsid w:val="00F53BD9"/>
    <w:rsid w:val="00F54186"/>
    <w:rsid w:val="00F548EF"/>
    <w:rsid w:val="00F56CAF"/>
    <w:rsid w:val="00F617B7"/>
    <w:rsid w:val="00F6242F"/>
    <w:rsid w:val="00F62D63"/>
    <w:rsid w:val="00F6371E"/>
    <w:rsid w:val="00F6742F"/>
    <w:rsid w:val="00F71002"/>
    <w:rsid w:val="00F72337"/>
    <w:rsid w:val="00F735AD"/>
    <w:rsid w:val="00F74E0C"/>
    <w:rsid w:val="00F757E4"/>
    <w:rsid w:val="00F76B86"/>
    <w:rsid w:val="00F83699"/>
    <w:rsid w:val="00F8441A"/>
    <w:rsid w:val="00F84464"/>
    <w:rsid w:val="00F84FAD"/>
    <w:rsid w:val="00F85FAC"/>
    <w:rsid w:val="00F87EDC"/>
    <w:rsid w:val="00F924E1"/>
    <w:rsid w:val="00F92A1D"/>
    <w:rsid w:val="00F96436"/>
    <w:rsid w:val="00F97F0F"/>
    <w:rsid w:val="00FA35CA"/>
    <w:rsid w:val="00FA767C"/>
    <w:rsid w:val="00FB0580"/>
    <w:rsid w:val="00FB079E"/>
    <w:rsid w:val="00FB4A84"/>
    <w:rsid w:val="00FB51E1"/>
    <w:rsid w:val="00FC22F5"/>
    <w:rsid w:val="00FC4A73"/>
    <w:rsid w:val="00FC6A10"/>
    <w:rsid w:val="00FC6A66"/>
    <w:rsid w:val="00FD1A1B"/>
    <w:rsid w:val="00FD1AA3"/>
    <w:rsid w:val="00FD22AD"/>
    <w:rsid w:val="00FD4F7B"/>
    <w:rsid w:val="00FD5AD6"/>
    <w:rsid w:val="00FD6CB1"/>
    <w:rsid w:val="00FD7422"/>
    <w:rsid w:val="00FE337C"/>
    <w:rsid w:val="00FE4EC8"/>
    <w:rsid w:val="00FF0EC5"/>
    <w:rsid w:val="00FF12B3"/>
    <w:rsid w:val="00FF1AB5"/>
    <w:rsid w:val="00FF1E0F"/>
    <w:rsid w:val="00FF24BA"/>
    <w:rsid w:val="00FF39D8"/>
    <w:rsid w:val="00FF3BEC"/>
    <w:rsid w:val="00FF6069"/>
    <w:rsid w:val="00FF79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2F434360-ECC9-45FB-940E-4EA540BFB0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qFormat/>
    <w:rsid w:val="00153B12"/>
    <w:pPr>
      <w:keepNext/>
      <w:numPr>
        <w:numId w:val="1"/>
      </w:numPr>
      <w:suppressAutoHyphens/>
      <w:spacing w:after="0" w:line="240" w:lineRule="auto"/>
      <w:jc w:val="both"/>
      <w:outlineLvl w:val="0"/>
    </w:pPr>
    <w:rPr>
      <w:rFonts w:ascii="Garamond" w:eastAsia="Times New Roman" w:hAnsi="Garamond" w:cs="Times New Roman"/>
      <w:b/>
      <w:sz w:val="36"/>
      <w:szCs w:val="20"/>
      <w:lang w:eastAsia="ar-SA"/>
    </w:rPr>
  </w:style>
  <w:style w:type="paragraph" w:styleId="Ttulo2">
    <w:name w:val="heading 2"/>
    <w:basedOn w:val="Normal"/>
    <w:next w:val="Normal"/>
    <w:link w:val="Ttulo2Char"/>
    <w:unhideWhenUsed/>
    <w:qFormat/>
    <w:rsid w:val="0007408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Ttulo3">
    <w:name w:val="heading 3"/>
    <w:basedOn w:val="Normal"/>
    <w:next w:val="Normal"/>
    <w:link w:val="Ttulo3Char"/>
    <w:qFormat/>
    <w:rsid w:val="00C7065E"/>
    <w:pPr>
      <w:keepNext/>
      <w:spacing w:after="0" w:line="240" w:lineRule="auto"/>
      <w:jc w:val="both"/>
      <w:outlineLvl w:val="2"/>
    </w:pPr>
    <w:rPr>
      <w:rFonts w:ascii="Times New Roman" w:eastAsia="Times New Roman" w:hAnsi="Times New Roman" w:cs="Times New Roman"/>
      <w:b/>
      <w:sz w:val="24"/>
      <w:szCs w:val="20"/>
      <w:lang w:eastAsia="pt-BR"/>
    </w:rPr>
  </w:style>
  <w:style w:type="paragraph" w:styleId="Ttulo4">
    <w:name w:val="heading 4"/>
    <w:basedOn w:val="Normal"/>
    <w:next w:val="Normal"/>
    <w:link w:val="Ttulo4Char"/>
    <w:qFormat/>
    <w:rsid w:val="00C7065E"/>
    <w:pPr>
      <w:keepNext/>
      <w:spacing w:after="0" w:line="240" w:lineRule="auto"/>
      <w:jc w:val="both"/>
      <w:outlineLvl w:val="3"/>
    </w:pPr>
    <w:rPr>
      <w:rFonts w:ascii="Times New Roman" w:eastAsia="Times New Roman" w:hAnsi="Times New Roman" w:cs="Times New Roman"/>
      <w:sz w:val="24"/>
      <w:szCs w:val="20"/>
      <w:lang w:eastAsia="pt-BR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F1518C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760545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153B12"/>
    <w:rPr>
      <w:rFonts w:ascii="Garamond" w:eastAsia="Times New Roman" w:hAnsi="Garamond" w:cs="Times New Roman"/>
      <w:b/>
      <w:sz w:val="36"/>
      <w:szCs w:val="20"/>
      <w:lang w:eastAsia="ar-SA"/>
    </w:rPr>
  </w:style>
  <w:style w:type="character" w:customStyle="1" w:styleId="Ttulo2Char">
    <w:name w:val="Título 2 Char"/>
    <w:basedOn w:val="Fontepargpadro"/>
    <w:link w:val="Ttulo2"/>
    <w:rsid w:val="00074087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Ttulo3Char">
    <w:name w:val="Título 3 Char"/>
    <w:basedOn w:val="Fontepargpadro"/>
    <w:link w:val="Ttulo3"/>
    <w:rsid w:val="00C7065E"/>
    <w:rPr>
      <w:rFonts w:ascii="Times New Roman" w:eastAsia="Times New Roman" w:hAnsi="Times New Roman" w:cs="Times New Roman"/>
      <w:b/>
      <w:sz w:val="24"/>
      <w:szCs w:val="20"/>
      <w:lang w:eastAsia="pt-BR"/>
    </w:rPr>
  </w:style>
  <w:style w:type="character" w:customStyle="1" w:styleId="Ttulo4Char">
    <w:name w:val="Título 4 Char"/>
    <w:basedOn w:val="Fontepargpadro"/>
    <w:link w:val="Ttulo4"/>
    <w:rsid w:val="00C7065E"/>
    <w:rPr>
      <w:rFonts w:ascii="Times New Roman" w:eastAsia="Times New Roman" w:hAnsi="Times New Roman" w:cs="Times New Roman"/>
      <w:sz w:val="24"/>
      <w:szCs w:val="20"/>
      <w:lang w:eastAsia="pt-BR"/>
    </w:rPr>
  </w:style>
  <w:style w:type="character" w:customStyle="1" w:styleId="Ttulo6Char">
    <w:name w:val="Título 6 Char"/>
    <w:basedOn w:val="Fontepargpadro"/>
    <w:link w:val="Ttulo6"/>
    <w:uiPriority w:val="9"/>
    <w:rsid w:val="00F1518C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7Char">
    <w:name w:val="Título 7 Char"/>
    <w:basedOn w:val="Fontepargpadro"/>
    <w:link w:val="Ttulo7"/>
    <w:uiPriority w:val="9"/>
    <w:rsid w:val="00760545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Cabealho">
    <w:name w:val="header"/>
    <w:basedOn w:val="Normal"/>
    <w:link w:val="CabealhoChar"/>
    <w:uiPriority w:val="99"/>
    <w:unhideWhenUsed/>
    <w:rsid w:val="00FA767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FA767C"/>
  </w:style>
  <w:style w:type="paragraph" w:styleId="Rodap">
    <w:name w:val="footer"/>
    <w:basedOn w:val="Normal"/>
    <w:link w:val="RodapChar"/>
    <w:uiPriority w:val="99"/>
    <w:unhideWhenUsed/>
    <w:rsid w:val="00FA767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FA767C"/>
  </w:style>
  <w:style w:type="table" w:styleId="Tabelacomgrade">
    <w:name w:val="Table Grid"/>
    <w:basedOn w:val="Tabelanormal"/>
    <w:uiPriority w:val="59"/>
    <w:rsid w:val="00690BA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Fontepargpadro"/>
    <w:uiPriority w:val="99"/>
    <w:rsid w:val="00D50ED2"/>
    <w:rPr>
      <w:rFonts w:ascii="Times New Roman" w:hAnsi="Times New Roman" w:cs="Times New Roman"/>
      <w:color w:val="0000FF"/>
      <w:u w:val="single"/>
    </w:rPr>
  </w:style>
  <w:style w:type="paragraph" w:styleId="Corpodetexto">
    <w:name w:val="Body Text"/>
    <w:basedOn w:val="Normal"/>
    <w:link w:val="CorpodetextoChar"/>
    <w:unhideWhenUsed/>
    <w:qFormat/>
    <w:rsid w:val="0091091E"/>
    <w:pPr>
      <w:autoSpaceDE w:val="0"/>
      <w:autoSpaceDN w:val="0"/>
      <w:spacing w:after="0" w:line="240" w:lineRule="auto"/>
      <w:jc w:val="both"/>
    </w:pPr>
    <w:rPr>
      <w:rFonts w:ascii="Times New Roman" w:eastAsia="Times New Roman" w:hAnsi="Times New Roman" w:cs="Times New Roman"/>
      <w:sz w:val="20"/>
      <w:szCs w:val="20"/>
      <w:lang w:eastAsia="pt-BR"/>
    </w:rPr>
  </w:style>
  <w:style w:type="character" w:customStyle="1" w:styleId="CorpodetextoChar">
    <w:name w:val="Corpo de texto Char"/>
    <w:basedOn w:val="Fontepargpadro"/>
    <w:link w:val="Corpodetexto"/>
    <w:rsid w:val="0091091E"/>
    <w:rPr>
      <w:rFonts w:ascii="Times New Roman" w:eastAsia="Times New Roman" w:hAnsi="Times New Roman" w:cs="Times New Roman"/>
      <w:sz w:val="20"/>
      <w:szCs w:val="20"/>
      <w:lang w:eastAsia="pt-BR"/>
    </w:rPr>
  </w:style>
  <w:style w:type="paragraph" w:customStyle="1" w:styleId="Textoembloco1">
    <w:name w:val="Texto em bloco1"/>
    <w:basedOn w:val="Normal"/>
    <w:rsid w:val="00153B12"/>
    <w:pPr>
      <w:suppressAutoHyphens/>
      <w:spacing w:after="0" w:line="240" w:lineRule="auto"/>
      <w:ind w:left="1134" w:right="1134"/>
      <w:jc w:val="both"/>
    </w:pPr>
    <w:rPr>
      <w:rFonts w:ascii="Times New Roman" w:eastAsia="Times New Roman" w:hAnsi="Times New Roman" w:cs="Times New Roman"/>
      <w:b/>
      <w:sz w:val="28"/>
      <w:szCs w:val="20"/>
      <w:lang w:eastAsia="ar-SA"/>
    </w:rPr>
  </w:style>
  <w:style w:type="paragraph" w:styleId="Textoembloco">
    <w:name w:val="Block Text"/>
    <w:basedOn w:val="Normal"/>
    <w:rsid w:val="00153B12"/>
    <w:pPr>
      <w:spacing w:after="0" w:line="240" w:lineRule="auto"/>
      <w:ind w:left="1134" w:right="1134"/>
      <w:jc w:val="both"/>
    </w:pPr>
    <w:rPr>
      <w:rFonts w:ascii="Times New Roman" w:eastAsia="Times New Roman" w:hAnsi="Times New Roman" w:cs="Times New Roman"/>
      <w:b/>
      <w:sz w:val="28"/>
      <w:szCs w:val="20"/>
      <w:lang w:eastAsia="pt-BR"/>
    </w:rPr>
  </w:style>
  <w:style w:type="paragraph" w:styleId="Recuodecorpodetexto">
    <w:name w:val="Body Text Indent"/>
    <w:basedOn w:val="Normal"/>
    <w:link w:val="RecuodecorpodetextoChar"/>
    <w:rsid w:val="008B644B"/>
    <w:pPr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RecuodecorpodetextoChar">
    <w:name w:val="Recuo de corpo de texto Char"/>
    <w:basedOn w:val="Fontepargpadro"/>
    <w:link w:val="Recuodecorpodetexto"/>
    <w:rsid w:val="008B644B"/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PargrafodaLista">
    <w:name w:val="List Paragraph"/>
    <w:basedOn w:val="Normal"/>
    <w:uiPriority w:val="34"/>
    <w:qFormat/>
    <w:rsid w:val="00956DC2"/>
    <w:pPr>
      <w:ind w:left="720"/>
      <w:contextualSpacing/>
    </w:pPr>
  </w:style>
  <w:style w:type="character" w:styleId="Nmerodelinha">
    <w:name w:val="line number"/>
    <w:basedOn w:val="Fontepargpadro"/>
    <w:uiPriority w:val="99"/>
    <w:semiHidden/>
    <w:unhideWhenUsed/>
    <w:rsid w:val="00956DC2"/>
  </w:style>
  <w:style w:type="paragraph" w:customStyle="1" w:styleId="Default">
    <w:name w:val="Default"/>
    <w:rsid w:val="007E6B02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t-BR"/>
    </w:rPr>
  </w:style>
  <w:style w:type="paragraph" w:styleId="SemEspaamento">
    <w:name w:val="No Spacing"/>
    <w:uiPriority w:val="1"/>
    <w:qFormat/>
    <w:rsid w:val="00EA7701"/>
    <w:pPr>
      <w:spacing w:after="0" w:line="240" w:lineRule="auto"/>
    </w:pPr>
  </w:style>
  <w:style w:type="paragraph" w:styleId="Ttulo">
    <w:name w:val="Title"/>
    <w:basedOn w:val="Normal"/>
    <w:link w:val="TtuloChar"/>
    <w:uiPriority w:val="10"/>
    <w:qFormat/>
    <w:rsid w:val="00EA7701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8"/>
      <w:szCs w:val="20"/>
      <w:lang w:eastAsia="pt-BR"/>
    </w:rPr>
  </w:style>
  <w:style w:type="character" w:customStyle="1" w:styleId="TtuloChar">
    <w:name w:val="Título Char"/>
    <w:basedOn w:val="Fontepargpadro"/>
    <w:link w:val="Ttulo"/>
    <w:uiPriority w:val="10"/>
    <w:rsid w:val="00EA7701"/>
    <w:rPr>
      <w:rFonts w:ascii="Times New Roman" w:eastAsia="Times New Roman" w:hAnsi="Times New Roman" w:cs="Times New Roman"/>
      <w:b/>
      <w:sz w:val="28"/>
      <w:szCs w:val="20"/>
      <w:lang w:eastAsia="pt-BR"/>
    </w:rPr>
  </w:style>
  <w:style w:type="paragraph" w:customStyle="1" w:styleId="Normal1">
    <w:name w:val="Normal1"/>
    <w:rsid w:val="001B6792"/>
    <w:pPr>
      <w:widowControl w:val="0"/>
      <w:spacing w:after="0" w:line="240" w:lineRule="auto"/>
    </w:pPr>
    <w:rPr>
      <w:rFonts w:ascii="Arial" w:eastAsia="Arial" w:hAnsi="Arial" w:cs="Arial"/>
      <w:lang w:val="uz-Cyrl-UZ"/>
    </w:rPr>
  </w:style>
  <w:style w:type="character" w:customStyle="1" w:styleId="il">
    <w:name w:val="il"/>
    <w:rsid w:val="00D95BD0"/>
  </w:style>
  <w:style w:type="paragraph" w:customStyle="1" w:styleId="FirstParagraph">
    <w:name w:val="First Paragraph"/>
    <w:basedOn w:val="Corpodetexto"/>
    <w:next w:val="Corpodetexto"/>
    <w:qFormat/>
    <w:rsid w:val="00161BD9"/>
    <w:pPr>
      <w:autoSpaceDE/>
      <w:autoSpaceDN/>
      <w:spacing w:before="180" w:after="180"/>
      <w:jc w:val="left"/>
    </w:pPr>
    <w:rPr>
      <w:rFonts w:ascii="Cambria" w:eastAsia="Cambria" w:hAnsi="Cambria"/>
      <w:sz w:val="24"/>
      <w:szCs w:val="24"/>
      <w:lang w:val="en-US" w:eastAsia="en-US"/>
    </w:rPr>
  </w:style>
  <w:style w:type="character" w:styleId="Forte">
    <w:name w:val="Strong"/>
    <w:basedOn w:val="Fontepargpadro"/>
    <w:qFormat/>
    <w:rsid w:val="00990E00"/>
    <w:rPr>
      <w:rFonts w:cs="Times New Roman"/>
      <w:b/>
    </w:rPr>
  </w:style>
  <w:style w:type="character" w:customStyle="1" w:styleId="apple-converted-space">
    <w:name w:val="apple-converted-space"/>
    <w:rsid w:val="00990E00"/>
  </w:style>
  <w:style w:type="paragraph" w:styleId="Corpodetexto2">
    <w:name w:val="Body Text 2"/>
    <w:basedOn w:val="Normal"/>
    <w:link w:val="Corpodetexto2Char"/>
    <w:uiPriority w:val="99"/>
    <w:unhideWhenUsed/>
    <w:rsid w:val="00CA1C8B"/>
    <w:pPr>
      <w:spacing w:after="120" w:line="480" w:lineRule="auto"/>
    </w:pPr>
  </w:style>
  <w:style w:type="character" w:customStyle="1" w:styleId="Corpodetexto2Char">
    <w:name w:val="Corpo de texto 2 Char"/>
    <w:basedOn w:val="Fontepargpadro"/>
    <w:link w:val="Corpodetexto2"/>
    <w:uiPriority w:val="99"/>
    <w:rsid w:val="00CA1C8B"/>
  </w:style>
  <w:style w:type="paragraph" w:styleId="Textodebalo">
    <w:name w:val="Balloon Text"/>
    <w:basedOn w:val="Normal"/>
    <w:link w:val="TextodebaloChar"/>
    <w:uiPriority w:val="99"/>
    <w:semiHidden/>
    <w:unhideWhenUsed/>
    <w:rsid w:val="008E223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8E223A"/>
    <w:rPr>
      <w:rFonts w:ascii="Segoe UI" w:hAnsi="Segoe UI" w:cs="Segoe UI"/>
      <w:sz w:val="18"/>
      <w:szCs w:val="18"/>
    </w:rPr>
  </w:style>
  <w:style w:type="paragraph" w:styleId="Corpodetexto3">
    <w:name w:val="Body Text 3"/>
    <w:basedOn w:val="Normal"/>
    <w:link w:val="Corpodetexto3Char"/>
    <w:rsid w:val="00074087"/>
    <w:pPr>
      <w:spacing w:after="120" w:line="240" w:lineRule="auto"/>
    </w:pPr>
    <w:rPr>
      <w:rFonts w:ascii="Times New Roman" w:eastAsia="Times New Roman" w:hAnsi="Times New Roman" w:cs="Times New Roman"/>
      <w:sz w:val="16"/>
      <w:szCs w:val="16"/>
      <w:lang w:val="x-none" w:eastAsia="x-none"/>
    </w:rPr>
  </w:style>
  <w:style w:type="character" w:customStyle="1" w:styleId="Corpodetexto3Char">
    <w:name w:val="Corpo de texto 3 Char"/>
    <w:basedOn w:val="Fontepargpadro"/>
    <w:link w:val="Corpodetexto3"/>
    <w:rsid w:val="00074087"/>
    <w:rPr>
      <w:rFonts w:ascii="Times New Roman" w:eastAsia="Times New Roman" w:hAnsi="Times New Roman" w:cs="Times New Roman"/>
      <w:sz w:val="16"/>
      <w:szCs w:val="16"/>
      <w:lang w:val="x-none" w:eastAsia="x-none"/>
    </w:rPr>
  </w:style>
  <w:style w:type="character" w:styleId="Nmerodepgina">
    <w:name w:val="page number"/>
    <w:basedOn w:val="Fontepargpadro"/>
    <w:rsid w:val="00074087"/>
  </w:style>
  <w:style w:type="paragraph" w:styleId="Subttulo">
    <w:name w:val="Subtitle"/>
    <w:basedOn w:val="Normal"/>
    <w:next w:val="Normal"/>
    <w:link w:val="SubttuloChar"/>
    <w:qFormat/>
    <w:rsid w:val="00074087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Times New Roman"/>
      <w:sz w:val="24"/>
      <w:szCs w:val="24"/>
      <w:lang w:eastAsia="pt-BR"/>
    </w:rPr>
  </w:style>
  <w:style w:type="character" w:customStyle="1" w:styleId="SubttuloChar">
    <w:name w:val="Subtítulo Char"/>
    <w:basedOn w:val="Fontepargpadro"/>
    <w:link w:val="Subttulo"/>
    <w:rsid w:val="00074087"/>
    <w:rPr>
      <w:rFonts w:ascii="Arial" w:eastAsia="Times New Roman" w:hAnsi="Arial" w:cs="Times New Roman"/>
      <w:sz w:val="24"/>
      <w:szCs w:val="24"/>
      <w:lang w:eastAsia="pt-BR"/>
    </w:rPr>
  </w:style>
  <w:style w:type="table" w:customStyle="1" w:styleId="TableNormal">
    <w:name w:val="Table Normal"/>
    <w:uiPriority w:val="2"/>
    <w:semiHidden/>
    <w:unhideWhenUsed/>
    <w:qFormat/>
    <w:rsid w:val="007F1F30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7F1F30"/>
    <w:pPr>
      <w:widowControl w:val="0"/>
      <w:autoSpaceDE w:val="0"/>
      <w:autoSpaceDN w:val="0"/>
      <w:spacing w:before="48" w:after="0" w:line="240" w:lineRule="auto"/>
      <w:ind w:left="101"/>
      <w:jc w:val="center"/>
    </w:pPr>
    <w:rPr>
      <w:rFonts w:ascii="Arial" w:eastAsia="Arial" w:hAnsi="Arial" w:cs="Arial"/>
      <w:lang w:val="pt-PT" w:eastAsia="pt-PT" w:bidi="pt-PT"/>
    </w:rPr>
  </w:style>
  <w:style w:type="character" w:styleId="nfaseSutil">
    <w:name w:val="Subtle Emphasis"/>
    <w:uiPriority w:val="19"/>
    <w:qFormat/>
    <w:rsid w:val="007F1F30"/>
    <w:rPr>
      <w:i/>
      <w:iCs/>
      <w:color w:val="808080"/>
    </w:rPr>
  </w:style>
  <w:style w:type="paragraph" w:customStyle="1" w:styleId="Blockquote">
    <w:name w:val="Blockquote"/>
    <w:basedOn w:val="Normal"/>
    <w:rsid w:val="00E0459F"/>
    <w:pPr>
      <w:snapToGrid w:val="0"/>
      <w:spacing w:before="100" w:after="100" w:line="240" w:lineRule="auto"/>
      <w:ind w:left="360" w:right="360"/>
    </w:pPr>
    <w:rPr>
      <w:rFonts w:ascii="Times New Roman" w:eastAsia="Times New Roman" w:hAnsi="Times New Roman" w:cs="Times New Roman"/>
      <w:sz w:val="24"/>
      <w:szCs w:val="20"/>
      <w:lang w:eastAsia="pt-BR"/>
    </w:rPr>
  </w:style>
  <w:style w:type="paragraph" w:customStyle="1" w:styleId="artart">
    <w:name w:val="artart"/>
    <w:basedOn w:val="Normal"/>
    <w:rsid w:val="0076054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NormalWeb">
    <w:name w:val="Normal (Web)"/>
    <w:basedOn w:val="Normal"/>
    <w:uiPriority w:val="99"/>
    <w:unhideWhenUsed/>
    <w:rsid w:val="006955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table" w:styleId="SombreamentoClaro">
    <w:name w:val="Light Shading"/>
    <w:basedOn w:val="Tabelanormal"/>
    <w:uiPriority w:val="60"/>
    <w:rsid w:val="0005106D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customStyle="1" w:styleId="GradeClara-nfase11">
    <w:name w:val="Grade Clara - Ênfase 11"/>
    <w:basedOn w:val="Tabelanormal"/>
    <w:uiPriority w:val="62"/>
    <w:rsid w:val="0028284D"/>
    <w:pPr>
      <w:spacing w:after="0" w:line="240" w:lineRule="auto"/>
    </w:pPr>
    <w:tblPr>
      <w:tblStyleRowBandSize w:val="1"/>
      <w:tblStyleColBandSize w:val="1"/>
      <w:tblBorders>
        <w:top w:val="single" w:sz="8" w:space="0" w:color="5B9BD5" w:themeColor="accent1"/>
        <w:left w:val="single" w:sz="8" w:space="0" w:color="5B9BD5" w:themeColor="accent1"/>
        <w:bottom w:val="single" w:sz="8" w:space="0" w:color="5B9BD5" w:themeColor="accent1"/>
        <w:right w:val="single" w:sz="8" w:space="0" w:color="5B9BD5" w:themeColor="accent1"/>
        <w:insideH w:val="single" w:sz="8" w:space="0" w:color="5B9BD5" w:themeColor="accent1"/>
        <w:insideV w:val="single" w:sz="8" w:space="0" w:color="5B9BD5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18" w:space="0" w:color="5B9BD5" w:themeColor="accent1"/>
          <w:right w:val="single" w:sz="8" w:space="0" w:color="5B9BD5" w:themeColor="accent1"/>
          <w:insideH w:val="nil"/>
          <w:insideV w:val="single" w:sz="8" w:space="0" w:color="5B9BD5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  <w:insideH w:val="nil"/>
          <w:insideV w:val="single" w:sz="8" w:space="0" w:color="5B9BD5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  <w:tblStylePr w:type="band1Vert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  <w:shd w:val="clear" w:color="auto" w:fill="D6E6F4" w:themeFill="accent1" w:themeFillTint="3F"/>
      </w:tcPr>
    </w:tblStylePr>
    <w:tblStylePr w:type="band1Horz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  <w:insideV w:val="single" w:sz="8" w:space="0" w:color="5B9BD5" w:themeColor="accent1"/>
        </w:tcBorders>
        <w:shd w:val="clear" w:color="auto" w:fill="D6E6F4" w:themeFill="accent1" w:themeFillTint="3F"/>
      </w:tcPr>
    </w:tblStylePr>
    <w:tblStylePr w:type="band2Horz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  <w:insideV w:val="single" w:sz="8" w:space="0" w:color="5B9BD5" w:themeColor="accent1"/>
        </w:tcBorders>
      </w:tcPr>
    </w:tblStylePr>
  </w:style>
  <w:style w:type="table" w:customStyle="1" w:styleId="SombreamentoMdio11">
    <w:name w:val="Sombreamento Médio 11"/>
    <w:basedOn w:val="Tabelanormal"/>
    <w:uiPriority w:val="63"/>
    <w:rsid w:val="0028284D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staClara-nfase3">
    <w:name w:val="Light List Accent 3"/>
    <w:basedOn w:val="Tabelanormal"/>
    <w:uiPriority w:val="61"/>
    <w:rsid w:val="0028284D"/>
    <w:pPr>
      <w:spacing w:after="0" w:line="240" w:lineRule="auto"/>
    </w:pPr>
    <w:tblPr>
      <w:tblStyleRowBandSize w:val="1"/>
      <w:tblStyleColBandSize w:val="1"/>
      <w:tblBorders>
        <w:top w:val="single" w:sz="8" w:space="0" w:color="A5A5A5" w:themeColor="accent3"/>
        <w:left w:val="single" w:sz="8" w:space="0" w:color="A5A5A5" w:themeColor="accent3"/>
        <w:bottom w:val="single" w:sz="8" w:space="0" w:color="A5A5A5" w:themeColor="accent3"/>
        <w:right w:val="single" w:sz="8" w:space="0" w:color="A5A5A5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A5A5A5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</w:tcBorders>
      </w:tcPr>
    </w:tblStylePr>
    <w:tblStylePr w:type="band1Horz"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</w:tcBorders>
      </w:tcPr>
    </w:tblStylePr>
  </w:style>
  <w:style w:type="table" w:styleId="GradeClara-nfase4">
    <w:name w:val="Light Grid Accent 4"/>
    <w:basedOn w:val="Tabelanormal"/>
    <w:uiPriority w:val="62"/>
    <w:rsid w:val="0028284D"/>
    <w:pPr>
      <w:spacing w:after="0" w:line="240" w:lineRule="auto"/>
    </w:pPr>
    <w:tblPr>
      <w:tblStyleRowBandSize w:val="1"/>
      <w:tblStyleColBandSize w:val="1"/>
      <w:tblBorders>
        <w:top w:val="single" w:sz="8" w:space="0" w:color="FFC000" w:themeColor="accent4"/>
        <w:left w:val="single" w:sz="8" w:space="0" w:color="FFC000" w:themeColor="accent4"/>
        <w:bottom w:val="single" w:sz="8" w:space="0" w:color="FFC000" w:themeColor="accent4"/>
        <w:right w:val="single" w:sz="8" w:space="0" w:color="FFC000" w:themeColor="accent4"/>
        <w:insideH w:val="single" w:sz="8" w:space="0" w:color="FFC000" w:themeColor="accent4"/>
        <w:insideV w:val="single" w:sz="8" w:space="0" w:color="FFC000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18" w:space="0" w:color="FFC000" w:themeColor="accent4"/>
          <w:right w:val="single" w:sz="8" w:space="0" w:color="FFC000" w:themeColor="accent4"/>
          <w:insideH w:val="nil"/>
          <w:insideV w:val="single" w:sz="8" w:space="0" w:color="FFC000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H w:val="nil"/>
          <w:insideV w:val="single" w:sz="8" w:space="0" w:color="FFC000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</w:tcBorders>
      </w:tcPr>
    </w:tblStylePr>
    <w:tblStylePr w:type="band1Vert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</w:tcBorders>
        <w:shd w:val="clear" w:color="auto" w:fill="FFEFC0" w:themeFill="accent4" w:themeFillTint="3F"/>
      </w:tcPr>
    </w:tblStylePr>
    <w:tblStylePr w:type="band1Horz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V w:val="single" w:sz="8" w:space="0" w:color="FFC000" w:themeColor="accent4"/>
        </w:tcBorders>
        <w:shd w:val="clear" w:color="auto" w:fill="FFEFC0" w:themeFill="accent4" w:themeFillTint="3F"/>
      </w:tcPr>
    </w:tblStylePr>
    <w:tblStylePr w:type="band2Horz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V w:val="single" w:sz="8" w:space="0" w:color="FFC000" w:themeColor="accent4"/>
        </w:tcBorders>
      </w:tcPr>
    </w:tblStylePr>
  </w:style>
  <w:style w:type="table" w:styleId="GradeClara-nfase5">
    <w:name w:val="Light Grid Accent 5"/>
    <w:basedOn w:val="Tabelanormal"/>
    <w:uiPriority w:val="62"/>
    <w:rsid w:val="0028284D"/>
    <w:pPr>
      <w:spacing w:after="0" w:line="240" w:lineRule="auto"/>
    </w:pPr>
    <w:tblPr>
      <w:tblStyleRowBandSize w:val="1"/>
      <w:tblStyleColBandSize w:val="1"/>
      <w:tblBorders>
        <w:top w:val="single" w:sz="8" w:space="0" w:color="4472C4" w:themeColor="accent5"/>
        <w:left w:val="single" w:sz="8" w:space="0" w:color="4472C4" w:themeColor="accent5"/>
        <w:bottom w:val="single" w:sz="8" w:space="0" w:color="4472C4" w:themeColor="accent5"/>
        <w:right w:val="single" w:sz="8" w:space="0" w:color="4472C4" w:themeColor="accent5"/>
        <w:insideH w:val="single" w:sz="8" w:space="0" w:color="4472C4" w:themeColor="accent5"/>
        <w:insideV w:val="single" w:sz="8" w:space="0" w:color="4472C4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18" w:space="0" w:color="4472C4" w:themeColor="accent5"/>
          <w:right w:val="single" w:sz="8" w:space="0" w:color="4472C4" w:themeColor="accent5"/>
          <w:insideH w:val="nil"/>
          <w:insideV w:val="single" w:sz="8" w:space="0" w:color="4472C4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  <w:insideH w:val="nil"/>
          <w:insideV w:val="single" w:sz="8" w:space="0" w:color="4472C4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</w:tcPr>
    </w:tblStylePr>
    <w:tblStylePr w:type="band1Vert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  <w:shd w:val="clear" w:color="auto" w:fill="D0DBF0" w:themeFill="accent5" w:themeFillTint="3F"/>
      </w:tcPr>
    </w:tblStylePr>
    <w:tblStylePr w:type="band1Horz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  <w:insideV w:val="single" w:sz="8" w:space="0" w:color="4472C4" w:themeColor="accent5"/>
        </w:tcBorders>
        <w:shd w:val="clear" w:color="auto" w:fill="D0DBF0" w:themeFill="accent5" w:themeFillTint="3F"/>
      </w:tcPr>
    </w:tblStylePr>
    <w:tblStylePr w:type="band2Horz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  <w:insideV w:val="single" w:sz="8" w:space="0" w:color="4472C4" w:themeColor="accent5"/>
        </w:tcBorders>
      </w:tcPr>
    </w:tblStylePr>
  </w:style>
  <w:style w:type="paragraph" w:customStyle="1" w:styleId="Corpodetexto21">
    <w:name w:val="Corpo de texto 21"/>
    <w:basedOn w:val="Normal"/>
    <w:rsid w:val="00515C75"/>
    <w:pPr>
      <w:overflowPunct w:val="0"/>
      <w:autoSpaceDE w:val="0"/>
      <w:autoSpaceDN w:val="0"/>
      <w:adjustRightInd w:val="0"/>
      <w:spacing w:after="0" w:line="240" w:lineRule="auto"/>
      <w:ind w:firstLine="1418"/>
      <w:jc w:val="both"/>
      <w:textAlignment w:val="baseline"/>
    </w:pPr>
    <w:rPr>
      <w:rFonts w:ascii="Times New Roman" w:eastAsia="Times New Roman" w:hAnsi="Times New Roman" w:cs="Times New Roman"/>
      <w:sz w:val="24"/>
      <w:szCs w:val="20"/>
      <w:lang w:eastAsia="pt-BR"/>
    </w:rPr>
  </w:style>
  <w:style w:type="paragraph" w:customStyle="1" w:styleId="ecxmsonormal">
    <w:name w:val="ecxmsonormal"/>
    <w:basedOn w:val="Normal"/>
    <w:rsid w:val="00515C7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Recuodecorpodetexto2">
    <w:name w:val="Body Text Indent 2"/>
    <w:basedOn w:val="Normal"/>
    <w:link w:val="Recuodecorpodetexto2Char"/>
    <w:unhideWhenUsed/>
    <w:rsid w:val="00913E73"/>
    <w:pPr>
      <w:widowControl w:val="0"/>
      <w:spacing w:after="120" w:line="480" w:lineRule="auto"/>
      <w:ind w:left="283"/>
    </w:pPr>
    <w:rPr>
      <w:rFonts w:ascii="Arial" w:eastAsia="Arial" w:hAnsi="Arial" w:cs="Arial"/>
    </w:rPr>
  </w:style>
  <w:style w:type="character" w:customStyle="1" w:styleId="Recuodecorpodetexto2Char">
    <w:name w:val="Recuo de corpo de texto 2 Char"/>
    <w:basedOn w:val="Fontepargpadro"/>
    <w:link w:val="Recuodecorpodetexto2"/>
    <w:rsid w:val="00913E73"/>
    <w:rPr>
      <w:rFonts w:ascii="Arial" w:eastAsia="Arial" w:hAnsi="Arial" w:cs="Arial"/>
    </w:rPr>
  </w:style>
  <w:style w:type="paragraph" w:styleId="Recuodecorpodetexto3">
    <w:name w:val="Body Text Indent 3"/>
    <w:basedOn w:val="Normal"/>
    <w:link w:val="Recuodecorpodetexto3Char"/>
    <w:unhideWhenUsed/>
    <w:rsid w:val="00913E73"/>
    <w:pPr>
      <w:widowControl w:val="0"/>
      <w:spacing w:after="120" w:line="240" w:lineRule="auto"/>
      <w:ind w:left="283"/>
    </w:pPr>
    <w:rPr>
      <w:rFonts w:ascii="Arial" w:eastAsia="Arial" w:hAnsi="Arial" w:cs="Arial"/>
      <w:sz w:val="16"/>
      <w:szCs w:val="16"/>
    </w:rPr>
  </w:style>
  <w:style w:type="character" w:customStyle="1" w:styleId="Recuodecorpodetexto3Char">
    <w:name w:val="Recuo de corpo de texto 3 Char"/>
    <w:basedOn w:val="Fontepargpadro"/>
    <w:link w:val="Recuodecorpodetexto3"/>
    <w:rsid w:val="00913E73"/>
    <w:rPr>
      <w:rFonts w:ascii="Arial" w:eastAsia="Arial" w:hAnsi="Arial" w:cs="Arial"/>
      <w:sz w:val="16"/>
      <w:szCs w:val="16"/>
    </w:rPr>
  </w:style>
  <w:style w:type="paragraph" w:customStyle="1" w:styleId="texto1">
    <w:name w:val="texto1"/>
    <w:basedOn w:val="Normal"/>
    <w:rsid w:val="00ED55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table" w:customStyle="1" w:styleId="TableGrid">
    <w:name w:val="TableGrid"/>
    <w:rsid w:val="00656B5D"/>
    <w:pPr>
      <w:spacing w:after="0" w:line="240" w:lineRule="auto"/>
    </w:pPr>
    <w:rPr>
      <w:rFonts w:eastAsiaTheme="minorEastAsia"/>
      <w:lang w:eastAsia="pt-BR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Standard">
    <w:name w:val="Standard"/>
    <w:rsid w:val="005E5B95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  <w:style w:type="paragraph" w:customStyle="1" w:styleId="Textbody">
    <w:name w:val="Text body"/>
    <w:basedOn w:val="Standard"/>
    <w:rsid w:val="005E5B95"/>
    <w:pPr>
      <w:spacing w:after="120"/>
    </w:pPr>
  </w:style>
  <w:style w:type="table" w:customStyle="1" w:styleId="Tabelacomgrade1">
    <w:name w:val="Tabela com grade1"/>
    <w:basedOn w:val="Tabelanormal"/>
    <w:next w:val="Tabelacomgrade"/>
    <w:uiPriority w:val="39"/>
    <w:rsid w:val="00F85FA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customStyle="1" w:styleId="04partenormativa">
    <w:name w:val="04partenormativa"/>
    <w:basedOn w:val="Normal"/>
    <w:rsid w:val="00C845E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paragraph">
    <w:name w:val="paragraph"/>
    <w:basedOn w:val="Normal"/>
    <w:rsid w:val="00227B1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normaltextrun">
    <w:name w:val="normaltextrun"/>
    <w:basedOn w:val="Fontepargpadro"/>
    <w:rsid w:val="00227B14"/>
  </w:style>
  <w:style w:type="character" w:customStyle="1" w:styleId="eop">
    <w:name w:val="eop"/>
    <w:basedOn w:val="Fontepargpadro"/>
    <w:rsid w:val="00227B14"/>
  </w:style>
  <w:style w:type="paragraph" w:customStyle="1" w:styleId="ax">
    <w:name w:val="a.x)"/>
    <w:rsid w:val="00FE337C"/>
    <w:pPr>
      <w:suppressAutoHyphens/>
      <w:autoSpaceDN w:val="0"/>
      <w:spacing w:before="240" w:after="120" w:line="240" w:lineRule="auto"/>
      <w:ind w:left="1276" w:hanging="709"/>
      <w:jc w:val="both"/>
      <w:textAlignment w:val="baseline"/>
    </w:pPr>
    <w:rPr>
      <w:rFonts w:ascii="Arial" w:eastAsia="Arial" w:hAnsi="Arial" w:cs="Arial"/>
      <w:sz w:val="24"/>
      <w:szCs w:val="24"/>
      <w:lang w:eastAsia="ar-SA"/>
    </w:r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E87463"/>
    <w:pPr>
      <w:widowControl w:val="0"/>
      <w:autoSpaceDE w:val="0"/>
      <w:autoSpaceDN w:val="0"/>
      <w:spacing w:after="0" w:line="240" w:lineRule="auto"/>
    </w:pPr>
    <w:rPr>
      <w:rFonts w:ascii="Liberation Sans" w:eastAsia="Liberation Sans" w:hAnsi="Liberation Sans" w:cs="Liberation Sans"/>
      <w:sz w:val="20"/>
      <w:szCs w:val="20"/>
      <w:lang w:eastAsia="pt-BR" w:bidi="pt-BR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semiHidden/>
    <w:rsid w:val="00E87463"/>
    <w:rPr>
      <w:rFonts w:ascii="Liberation Sans" w:eastAsia="Liberation Sans" w:hAnsi="Liberation Sans" w:cs="Liberation Sans"/>
      <w:sz w:val="20"/>
      <w:szCs w:val="20"/>
      <w:lang w:eastAsia="pt-BR" w:bidi="pt-BR"/>
    </w:rPr>
  </w:style>
  <w:style w:type="character" w:styleId="Refdenotaderodap">
    <w:name w:val="footnote reference"/>
    <w:basedOn w:val="Fontepargpadro"/>
    <w:semiHidden/>
    <w:unhideWhenUsed/>
    <w:rsid w:val="00E87463"/>
    <w:rPr>
      <w:vertAlign w:val="superscript"/>
    </w:rPr>
  </w:style>
  <w:style w:type="paragraph" w:customStyle="1" w:styleId="PargrafodaLista1">
    <w:name w:val="Parágrafo da Lista1"/>
    <w:basedOn w:val="Normal"/>
    <w:rsid w:val="00876CB1"/>
    <w:pPr>
      <w:spacing w:after="200" w:line="276" w:lineRule="auto"/>
      <w:ind w:left="720"/>
    </w:pPr>
    <w:rPr>
      <w:rFonts w:ascii="Calibri" w:eastAsia="Times New Roman" w:hAnsi="Calibri" w:cs="Calibri"/>
    </w:rPr>
  </w:style>
  <w:style w:type="table" w:customStyle="1" w:styleId="TableNormal1">
    <w:name w:val="Table Normal1"/>
    <w:uiPriority w:val="2"/>
    <w:semiHidden/>
    <w:qFormat/>
    <w:rsid w:val="00292EC6"/>
    <w:pPr>
      <w:widowControl w:val="0"/>
      <w:autoSpaceDE w:val="0"/>
      <w:autoSpaceDN w:val="0"/>
      <w:spacing w:after="0" w:line="240" w:lineRule="auto"/>
    </w:pPr>
    <w:rPr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2"/>
    <w:uiPriority w:val="2"/>
    <w:semiHidden/>
    <w:qFormat/>
    <w:rsid w:val="00292EC6"/>
    <w:pPr>
      <w:widowControl w:val="0"/>
      <w:autoSpaceDE w:val="0"/>
      <w:autoSpaceDN w:val="0"/>
      <w:spacing w:after="0" w:line="240" w:lineRule="auto"/>
    </w:pPr>
    <w:rPr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3"/>
    <w:uiPriority w:val="2"/>
    <w:semiHidden/>
    <w:qFormat/>
    <w:rsid w:val="00292EC6"/>
    <w:pPr>
      <w:widowControl w:val="0"/>
      <w:autoSpaceDE w:val="0"/>
      <w:autoSpaceDN w:val="0"/>
      <w:spacing w:after="0" w:line="240" w:lineRule="auto"/>
    </w:pPr>
    <w:rPr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28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07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75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148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73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23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917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38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32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347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81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67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85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540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25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25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82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684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52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2827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4454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921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7487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8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6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462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65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875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08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563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8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gif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CD21FC0-62A6-4802-ADFC-8B2C459A7A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1550</Words>
  <Characters>8370</Characters>
  <Application>Microsoft Office Word</Application>
  <DocSecurity>0</DocSecurity>
  <Lines>69</Lines>
  <Paragraphs>19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PPO-USER</dc:creator>
  <cp:keywords/>
  <dc:description/>
  <cp:lastModifiedBy>PPO-USER</cp:lastModifiedBy>
  <cp:revision>2</cp:revision>
  <cp:lastPrinted>2019-11-05T19:06:00Z</cp:lastPrinted>
  <dcterms:created xsi:type="dcterms:W3CDTF">2019-11-05T19:06:00Z</dcterms:created>
  <dcterms:modified xsi:type="dcterms:W3CDTF">2019-11-05T19:06:00Z</dcterms:modified>
</cp:coreProperties>
</file>